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Default="00C0608B">
      <w:pPr>
        <w:tabs>
          <w:tab w:val="left" w:pos="7294"/>
        </w:tabs>
        <w:spacing w:before="66"/>
        <w:ind w:left="312"/>
        <w:rPr>
          <w:rFonts w:ascii="Arial" w:hAnsi="Arial"/>
          <w:b/>
          <w:i/>
          <w:sz w:val="18"/>
        </w:rPr>
      </w:pPr>
      <w:r>
        <w:rPr>
          <w:rFonts w:ascii="Arial" w:hAnsi="Arial"/>
          <w:b/>
          <w:i/>
          <w:sz w:val="18"/>
        </w:rPr>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5"/>
          <w:sz w:val="18"/>
        </w:rPr>
        <w:t xml:space="preserve"> </w:t>
      </w:r>
      <w:r>
        <w:rPr>
          <w:rFonts w:ascii="Arial"/>
          <w:b/>
          <w:i/>
          <w:sz w:val="18"/>
        </w:rPr>
        <w:t>2310-3353</w:t>
      </w:r>
    </w:p>
    <w:p w:rsidR="00DB43DC" w:rsidRDefault="00402720">
      <w:pPr>
        <w:pStyle w:val="a3"/>
        <w:spacing w:line="20" w:lineRule="exact"/>
        <w:ind w:left="302"/>
        <w:rPr>
          <w:rFonts w:ascii="Arial"/>
          <w:sz w:val="2"/>
        </w:rPr>
      </w:pPr>
      <w:r w:rsidRPr="00402720">
        <w:rPr>
          <w:rFonts w:ascii="Arial"/>
          <w:sz w:val="2"/>
        </w:rPr>
      </w:r>
      <w:r>
        <w:rPr>
          <w:rFonts w:ascii="Arial"/>
          <w:sz w:val="2"/>
        </w:rPr>
        <w:pict>
          <v:group id="_x0000_s1244" style="width:478.35pt;height:1pt;mso-position-horizontal-relative:char;mso-position-vertical-relative:line" coordsize="9567,20">
            <v:line id="_x0000_s1245" style="position:absolute" from="0,10" to="9566,10" strokeweight=".96pt"/>
            <w10:wrap type="none"/>
            <w10:anchorlock/>
          </v:group>
        </w:pict>
      </w:r>
    </w:p>
    <w:p w:rsidR="00DB43DC" w:rsidRDefault="00DB43DC">
      <w:pPr>
        <w:pStyle w:val="a3"/>
        <w:spacing w:before="5"/>
        <w:ind w:left="0"/>
        <w:rPr>
          <w:rFonts w:ascii="Arial"/>
          <w:b/>
          <w:i/>
          <w:sz w:val="16"/>
        </w:rPr>
      </w:pPr>
    </w:p>
    <w:p w:rsidR="00DB43DC" w:rsidRPr="00A22AD4" w:rsidRDefault="00C0608B">
      <w:pPr>
        <w:pStyle w:val="Heading1"/>
        <w:ind w:left="987" w:right="1805"/>
        <w:rPr>
          <w:lang w:val="ru-RU"/>
        </w:rPr>
      </w:pPr>
      <w:proofErr w:type="gramStart"/>
      <w:r w:rsidRPr="00A22AD4">
        <w:rPr>
          <w:lang w:val="ru-RU"/>
        </w:rPr>
        <w:t>П</w:t>
      </w:r>
      <w:proofErr w:type="gramEnd"/>
      <w:r w:rsidRPr="00A22AD4">
        <w:rPr>
          <w:lang w:val="ru-RU"/>
        </w:rPr>
        <w:t>ӘНДЕРДІ ОҚЫТУ ӘДІСТЕМЕСІ ЖӘНЕ ТЕХНОЛОГИЯСЫ МЕТОДИКА И ТЕХНОЛОГИЯ ПРЕПОДАВАНИЯ ДИСЦИПЛИН</w:t>
      </w:r>
    </w:p>
    <w:p w:rsidR="00DB43DC" w:rsidRPr="00A22AD4" w:rsidRDefault="00DB43DC">
      <w:pPr>
        <w:pStyle w:val="a3"/>
        <w:ind w:left="0"/>
        <w:rPr>
          <w:b/>
          <w:i/>
          <w:sz w:val="20"/>
          <w:lang w:val="ru-RU"/>
        </w:rPr>
      </w:pPr>
    </w:p>
    <w:p w:rsidR="00DB43DC" w:rsidRPr="00A22AD4" w:rsidRDefault="00DB43DC">
      <w:pPr>
        <w:rPr>
          <w:sz w:val="20"/>
          <w:lang w:val="ru-RU"/>
        </w:rPr>
        <w:sectPr w:rsidR="00DB43DC" w:rsidRPr="00A22AD4">
          <w:footerReference w:type="default" r:id="rId7"/>
          <w:pgSz w:w="11910" w:h="16840"/>
          <w:pgMar w:top="620" w:right="0" w:bottom="1260" w:left="820" w:header="0" w:footer="1079" w:gutter="0"/>
          <w:cols w:space="720"/>
        </w:sectPr>
      </w:pPr>
    </w:p>
    <w:p w:rsidR="00DB43DC" w:rsidRDefault="00C0608B">
      <w:pPr>
        <w:pStyle w:val="Heading2"/>
        <w:spacing w:before="227" w:line="240" w:lineRule="auto"/>
        <w:ind w:left="312"/>
      </w:pPr>
      <w:r>
        <w:rPr>
          <w:spacing w:val="-9"/>
        </w:rPr>
        <w:lastRenderedPageBreak/>
        <w:t xml:space="preserve">УДК </w:t>
      </w:r>
      <w:r>
        <w:rPr>
          <w:spacing w:val="-3"/>
        </w:rPr>
        <w:t>372.881.111.1</w:t>
      </w:r>
    </w:p>
    <w:p w:rsidR="00DB43DC" w:rsidRDefault="00C0608B">
      <w:pPr>
        <w:pStyle w:val="a3"/>
        <w:ind w:left="0"/>
        <w:rPr>
          <w:b/>
          <w:sz w:val="26"/>
        </w:rPr>
      </w:pPr>
      <w:r>
        <w:br w:type="column"/>
      </w:r>
    </w:p>
    <w:p w:rsidR="00DB43DC" w:rsidRDefault="00DB43DC">
      <w:pPr>
        <w:pStyle w:val="a3"/>
        <w:spacing w:before="9"/>
        <w:ind w:left="0"/>
        <w:rPr>
          <w:b/>
          <w:sz w:val="37"/>
        </w:rPr>
      </w:pPr>
    </w:p>
    <w:p w:rsidR="00DB43DC" w:rsidRDefault="00C0608B">
      <w:pPr>
        <w:pStyle w:val="Heading3"/>
        <w:ind w:left="312"/>
      </w:pPr>
      <w:proofErr w:type="spellStart"/>
      <w:r>
        <w:t>Assan</w:t>
      </w:r>
      <w:proofErr w:type="spellEnd"/>
      <w:r>
        <w:t xml:space="preserve">, </w:t>
      </w:r>
      <w:proofErr w:type="spellStart"/>
      <w:r>
        <w:t>Zh.A</w:t>
      </w:r>
      <w:proofErr w:type="spellEnd"/>
      <w:r>
        <w:t>.,</w:t>
      </w:r>
    </w:p>
    <w:p w:rsidR="00DB43DC" w:rsidRDefault="00C0608B">
      <w:pPr>
        <w:ind w:left="312" w:right="935"/>
        <w:rPr>
          <w:i/>
          <w:sz w:val="24"/>
        </w:rPr>
      </w:pPr>
      <w:r>
        <w:rPr>
          <w:i/>
          <w:sz w:val="24"/>
        </w:rPr>
        <w:t xml:space="preserve">4th-year student of specialty «5B011900 – Foreign language: two foreign languages», KSPI, </w:t>
      </w:r>
      <w:proofErr w:type="spellStart"/>
      <w:r>
        <w:rPr>
          <w:i/>
          <w:sz w:val="24"/>
        </w:rPr>
        <w:t>Kostanai</w:t>
      </w:r>
      <w:proofErr w:type="spellEnd"/>
      <w:r>
        <w:rPr>
          <w:i/>
          <w:sz w:val="24"/>
        </w:rPr>
        <w:t>, Kazakhstan</w:t>
      </w:r>
    </w:p>
    <w:p w:rsidR="00DB43DC" w:rsidRDefault="00C0608B">
      <w:pPr>
        <w:pStyle w:val="Heading3"/>
        <w:spacing w:before="2"/>
        <w:ind w:left="312"/>
      </w:pPr>
      <w:proofErr w:type="spellStart"/>
      <w:r>
        <w:t>Matveeva</w:t>
      </w:r>
      <w:proofErr w:type="spellEnd"/>
      <w:r>
        <w:t>, N.A.,</w:t>
      </w:r>
    </w:p>
    <w:p w:rsidR="00DB43DC" w:rsidRDefault="00C0608B">
      <w:pPr>
        <w:spacing w:line="274" w:lineRule="exact"/>
        <w:ind w:left="312"/>
        <w:rPr>
          <w:i/>
          <w:sz w:val="24"/>
        </w:rPr>
      </w:pPr>
      <w:proofErr w:type="gramStart"/>
      <w:r>
        <w:rPr>
          <w:i/>
          <w:sz w:val="24"/>
        </w:rPr>
        <w:t>candidate</w:t>
      </w:r>
      <w:proofErr w:type="gramEnd"/>
      <w:r>
        <w:rPr>
          <w:i/>
          <w:sz w:val="24"/>
        </w:rPr>
        <w:t xml:space="preserve"> of pedagogical sciences,</w:t>
      </w:r>
    </w:p>
    <w:p w:rsidR="00DB43DC" w:rsidRDefault="00C0608B">
      <w:pPr>
        <w:ind w:left="312"/>
        <w:rPr>
          <w:i/>
          <w:sz w:val="24"/>
        </w:rPr>
      </w:pPr>
      <w:proofErr w:type="gramStart"/>
      <w:r>
        <w:rPr>
          <w:i/>
          <w:sz w:val="24"/>
        </w:rPr>
        <w:t>senior</w:t>
      </w:r>
      <w:proofErr w:type="gramEnd"/>
      <w:r>
        <w:rPr>
          <w:i/>
          <w:sz w:val="24"/>
        </w:rPr>
        <w:t xml:space="preserve"> lecturer, KSPI, </w:t>
      </w:r>
      <w:proofErr w:type="spellStart"/>
      <w:r>
        <w:rPr>
          <w:i/>
          <w:sz w:val="24"/>
        </w:rPr>
        <w:t>Kostanai</w:t>
      </w:r>
      <w:proofErr w:type="spellEnd"/>
      <w:r>
        <w:rPr>
          <w:i/>
          <w:sz w:val="24"/>
        </w:rPr>
        <w:t>, Kazakhstan</w:t>
      </w:r>
    </w:p>
    <w:p w:rsidR="00DB43DC" w:rsidRDefault="00DB43DC">
      <w:pPr>
        <w:rPr>
          <w:sz w:val="24"/>
        </w:rPr>
        <w:sectPr w:rsidR="00DB43DC">
          <w:type w:val="continuous"/>
          <w:pgSz w:w="11910" w:h="16840"/>
          <w:pgMar w:top="980" w:right="0" w:bottom="280" w:left="820" w:header="720" w:footer="720" w:gutter="0"/>
          <w:cols w:num="2" w:space="720" w:equalWidth="0">
            <w:col w:w="2257" w:space="2846"/>
            <w:col w:w="5987"/>
          </w:cols>
        </w:sectPr>
      </w:pPr>
    </w:p>
    <w:p w:rsidR="00DB43DC" w:rsidRDefault="00DB43DC">
      <w:pPr>
        <w:pStyle w:val="a3"/>
        <w:spacing w:before="7"/>
        <w:ind w:left="0"/>
        <w:rPr>
          <w:i/>
          <w:sz w:val="12"/>
        </w:rPr>
      </w:pPr>
    </w:p>
    <w:p w:rsidR="00DB43DC" w:rsidRDefault="00C0608B">
      <w:pPr>
        <w:pStyle w:val="Heading2"/>
        <w:spacing w:before="90" w:line="240" w:lineRule="auto"/>
        <w:ind w:left="3063" w:right="2296" w:hanging="1577"/>
      </w:pPr>
      <w:r>
        <w:t>TEACHING WORD ORDER IN AN ENGLISH SIMPLE SENTENCE TO KAZAKH-SPEAKING STUDENTS</w:t>
      </w:r>
    </w:p>
    <w:p w:rsidR="00DB43DC" w:rsidRDefault="00C0608B">
      <w:pPr>
        <w:spacing w:before="230" w:line="251" w:lineRule="exact"/>
        <w:ind w:left="1648" w:right="2466"/>
        <w:jc w:val="center"/>
        <w:rPr>
          <w:b/>
          <w:i/>
        </w:rPr>
      </w:pPr>
      <w:r>
        <w:rPr>
          <w:b/>
          <w:i/>
        </w:rPr>
        <w:t>Abstract</w:t>
      </w:r>
    </w:p>
    <w:p w:rsidR="00DB43DC" w:rsidRDefault="00C0608B">
      <w:pPr>
        <w:ind w:left="1445" w:right="2264" w:firstLine="710"/>
        <w:jc w:val="both"/>
        <w:rPr>
          <w:i/>
        </w:rPr>
      </w:pPr>
      <w:r>
        <w:rPr>
          <w:i/>
        </w:rPr>
        <w:t>No doubt it is impossible to advance in a language without the knowledge of grammar, without the forming of a grammar mechanism. Thus, the present research is devoted to the study of grammar interference, one of the current problems in English language teaching to Kazakh native speaking students. Based on the theoretical analysis, the authors put forward the developed system of exercises on the formation of the simple sentence construction skills (grammatical skills), which helps to reduce the level of the native language interference when learning English as a foreign language. The reliability of the research results is confirmed by experimental data obtained in the course of personal practical experience of using the developed system of exercises.</w:t>
      </w:r>
    </w:p>
    <w:p w:rsidR="00DB43DC" w:rsidRDefault="00C0608B">
      <w:pPr>
        <w:spacing w:line="252" w:lineRule="exact"/>
        <w:ind w:left="1445"/>
        <w:rPr>
          <w:i/>
        </w:rPr>
      </w:pPr>
      <w:r>
        <w:rPr>
          <w:b/>
          <w:i/>
        </w:rPr>
        <w:t xml:space="preserve">Keywords: </w:t>
      </w:r>
      <w:r>
        <w:rPr>
          <w:i/>
        </w:rPr>
        <w:t>word order, system of exercises, foreign language learning.</w:t>
      </w:r>
    </w:p>
    <w:p w:rsidR="00DB43DC" w:rsidRDefault="00DB43DC">
      <w:pPr>
        <w:pStyle w:val="a3"/>
        <w:spacing w:before="1"/>
        <w:ind w:left="0"/>
        <w:rPr>
          <w:i/>
          <w:sz w:val="20"/>
        </w:rPr>
      </w:pPr>
    </w:p>
    <w:p w:rsidR="00DB43DC" w:rsidRDefault="00C0608B" w:rsidP="00C0608B">
      <w:pPr>
        <w:pStyle w:val="Heading2"/>
        <w:numPr>
          <w:ilvl w:val="0"/>
          <w:numId w:val="63"/>
        </w:numPr>
        <w:tabs>
          <w:tab w:val="left" w:pos="1261"/>
        </w:tabs>
        <w:spacing w:before="1"/>
      </w:pPr>
      <w:r>
        <w:t>Introduction.</w:t>
      </w:r>
    </w:p>
    <w:p w:rsidR="00DB43DC" w:rsidRDefault="00C0608B">
      <w:pPr>
        <w:pStyle w:val="a3"/>
        <w:ind w:right="1132" w:firstLine="708"/>
        <w:jc w:val="both"/>
      </w:pPr>
      <w:r>
        <w:t>In order to understand a language and to express oneself correctly one must assimilate the grammar mechanism of the language studied. Indeed, one may know all the words in a sentence and yet fail to understand it, if one does not see the relation between the words in the given sentence. And vice versa, a sentence may contain one, two, and more unknown words but if one has a good knowledge of the structure of the language one can easily guess the meaning of these words from context.</w:t>
      </w:r>
    </w:p>
    <w:p w:rsidR="00DB43DC" w:rsidRDefault="00C0608B">
      <w:pPr>
        <w:pStyle w:val="a3"/>
        <w:ind w:right="1132" w:firstLine="708"/>
        <w:jc w:val="both"/>
      </w:pPr>
      <w:r>
        <w:t>No doubt it is impossible to advance in a language without the knowledge of grammar, without the forming of a grammar mechanism. Nevertheless, the practice and results of scientific research indicate that graduates coming from the Kazakh schools have no such knowledge, and have difficulties with acquisition of grammatical material of «Basic English Language (A1, A2, B1- levels</w:t>
      </w:r>
      <w:proofErr w:type="gramStart"/>
      <w:r>
        <w:t>)»</w:t>
      </w:r>
      <w:proofErr w:type="gramEnd"/>
      <w:r>
        <w:t xml:space="preserve"> course [4], as English language learning is mainly based on textbooks of T. </w:t>
      </w:r>
      <w:proofErr w:type="spellStart"/>
      <w:r>
        <w:t>Ayapova</w:t>
      </w:r>
      <w:proofErr w:type="spellEnd"/>
      <w:r>
        <w:t xml:space="preserve"> [3], which is designed according to the modular format, where theory and practice of English grammar is not almost</w:t>
      </w:r>
      <w:r>
        <w:rPr>
          <w:spacing w:val="-1"/>
        </w:rPr>
        <w:t xml:space="preserve"> </w:t>
      </w:r>
      <w:r>
        <w:t>studied.</w:t>
      </w:r>
    </w:p>
    <w:p w:rsidR="00DB43DC" w:rsidRDefault="00C0608B">
      <w:pPr>
        <w:pStyle w:val="a3"/>
        <w:ind w:right="1131" w:firstLine="708"/>
        <w:jc w:val="both"/>
      </w:pPr>
      <w:r>
        <w:t>Moreover, we analyzed the teaching materials to see how much time is devoted to the study of English word order. The analysis of textbooks, teaching materials and programs used for teaching English at Kazakh schools testifies that in most of them the theme «Word order» is either completely absent, or is represented by separate non-systematic exercises. To teach word order as an objective was present in a couple of lesson</w:t>
      </w:r>
      <w:r>
        <w:rPr>
          <w:spacing w:val="-3"/>
        </w:rPr>
        <w:t xml:space="preserve"> </w:t>
      </w:r>
      <w:r>
        <w:t>plans.</w:t>
      </w:r>
    </w:p>
    <w:p w:rsidR="00DB43DC" w:rsidRDefault="00C0608B">
      <w:pPr>
        <w:pStyle w:val="a3"/>
        <w:ind w:right="1130" w:firstLine="708"/>
        <w:jc w:val="both"/>
      </w:pPr>
      <w:r>
        <w:t>Thus, the teachers of Kazakh speaking groups face greater challenges than teachers of Russian-speaking audience and do not cope with the task of to increase knowledge in the grammatical structure of the English language [4].</w:t>
      </w:r>
    </w:p>
    <w:p w:rsidR="00DB43DC" w:rsidRDefault="00DB43DC">
      <w:pPr>
        <w:jc w:val="both"/>
        <w:sectPr w:rsidR="00DB43DC">
          <w:type w:val="continuous"/>
          <w:pgSz w:w="11910" w:h="16840"/>
          <w:pgMar w:top="980" w:right="0" w:bottom="280" w:left="820" w:header="720" w:footer="720" w:gutter="0"/>
          <w:cols w:space="720"/>
        </w:sectPr>
      </w:pPr>
    </w:p>
    <w:p w:rsidR="00DB43DC" w:rsidRPr="00A22AD4" w:rsidRDefault="00C0608B">
      <w:pPr>
        <w:tabs>
          <w:tab w:val="left" w:pos="7133"/>
          <w:tab w:val="left" w:pos="7397"/>
        </w:tabs>
        <w:spacing w:before="66"/>
        <w:ind w:left="312" w:right="1186"/>
        <w:rPr>
          <w:rFonts w:ascii="Arial" w:hAnsi="Arial"/>
          <w:b/>
          <w:i/>
          <w:sz w:val="18"/>
          <w:lang w:val="ru-RU"/>
        </w:rPr>
      </w:pPr>
      <w:proofErr w:type="gramStart"/>
      <w:r w:rsidRPr="00A22AD4">
        <w:rPr>
          <w:rFonts w:ascii="Arial" w:hAnsi="Arial"/>
          <w:b/>
          <w:i/>
          <w:sz w:val="18"/>
          <w:lang w:val="ru-RU"/>
        </w:rPr>
        <w:lastRenderedPageBreak/>
        <w:t>П</w:t>
      </w:r>
      <w:proofErr w:type="gramEnd"/>
      <w:r w:rsidRPr="00A22AD4">
        <w:rPr>
          <w:rFonts w:ascii="Arial" w:hAnsi="Arial"/>
          <w:b/>
          <w:i/>
          <w:sz w:val="18"/>
          <w:lang w:val="ru-RU"/>
        </w:rPr>
        <w:t>ӘНДЕРДІ</w:t>
      </w:r>
      <w:r w:rsidRPr="00A22AD4">
        <w:rPr>
          <w:rFonts w:ascii="Arial" w:hAnsi="Arial"/>
          <w:b/>
          <w:i/>
          <w:spacing w:val="-4"/>
          <w:sz w:val="18"/>
          <w:lang w:val="ru-RU"/>
        </w:rPr>
        <w:t xml:space="preserve"> </w:t>
      </w:r>
      <w:r w:rsidRPr="00A22AD4">
        <w:rPr>
          <w:rFonts w:ascii="Arial" w:hAnsi="Arial"/>
          <w:b/>
          <w:i/>
          <w:sz w:val="18"/>
          <w:lang w:val="ru-RU"/>
        </w:rPr>
        <w:t>ОҚЫТУ</w:t>
      </w:r>
      <w:r w:rsidRPr="00A22AD4">
        <w:rPr>
          <w:rFonts w:ascii="Arial" w:hAnsi="Arial"/>
          <w:b/>
          <w:i/>
          <w:spacing w:val="-4"/>
          <w:sz w:val="18"/>
          <w:lang w:val="ru-RU"/>
        </w:rPr>
        <w:t xml:space="preserve"> </w:t>
      </w:r>
      <w:r w:rsidRPr="00A22AD4">
        <w:rPr>
          <w:rFonts w:ascii="Arial" w:hAnsi="Arial"/>
          <w:b/>
          <w:i/>
          <w:sz w:val="18"/>
          <w:lang w:val="ru-RU"/>
        </w:rPr>
        <w:t>ӘДІСТЕМЕСІ</w:t>
      </w:r>
      <w:r w:rsidRPr="00A22AD4">
        <w:rPr>
          <w:rFonts w:ascii="Arial" w:hAnsi="Arial"/>
          <w:b/>
          <w:i/>
          <w:sz w:val="18"/>
          <w:lang w:val="ru-RU"/>
        </w:rPr>
        <w:tab/>
      </w:r>
      <w:r w:rsidRPr="00A22AD4">
        <w:rPr>
          <w:rFonts w:ascii="Arial" w:hAnsi="Arial"/>
          <w:b/>
          <w:i/>
          <w:sz w:val="18"/>
          <w:lang w:val="ru-RU"/>
        </w:rPr>
        <w:tab/>
        <w:t>МЕТОДИКА И ТЕХНОЛОГИЯ ЖӘНЕ</w:t>
      </w:r>
      <w:r w:rsidRPr="00A22AD4">
        <w:rPr>
          <w:rFonts w:ascii="Arial" w:hAnsi="Arial"/>
          <w:b/>
          <w:i/>
          <w:spacing w:val="-2"/>
          <w:sz w:val="18"/>
          <w:lang w:val="ru-RU"/>
        </w:rPr>
        <w:t xml:space="preserve"> </w:t>
      </w:r>
      <w:r w:rsidRPr="00A22AD4">
        <w:rPr>
          <w:rFonts w:ascii="Arial" w:hAnsi="Arial"/>
          <w:b/>
          <w:i/>
          <w:sz w:val="18"/>
          <w:lang w:val="ru-RU"/>
        </w:rPr>
        <w:t>ТЕХНОЛОГИЯСЫ</w:t>
      </w:r>
      <w:r w:rsidRPr="00A22AD4">
        <w:rPr>
          <w:rFonts w:ascii="Arial" w:hAnsi="Arial"/>
          <w:b/>
          <w:i/>
          <w:sz w:val="18"/>
          <w:lang w:val="ru-RU"/>
        </w:rPr>
        <w:tab/>
        <w:t>ПРЕПОДАВАНИЯ</w:t>
      </w:r>
      <w:r w:rsidRPr="00A22AD4">
        <w:rPr>
          <w:rFonts w:ascii="Arial" w:hAnsi="Arial"/>
          <w:b/>
          <w:i/>
          <w:spacing w:val="-8"/>
          <w:sz w:val="18"/>
          <w:lang w:val="ru-RU"/>
        </w:rPr>
        <w:t xml:space="preserve"> </w:t>
      </w:r>
      <w:r w:rsidRPr="00A22AD4">
        <w:rPr>
          <w:rFonts w:ascii="Arial" w:hAnsi="Arial"/>
          <w:b/>
          <w:i/>
          <w:sz w:val="18"/>
          <w:lang w:val="ru-RU"/>
        </w:rPr>
        <w:t>ДИСЦИПЛИН</w:t>
      </w:r>
    </w:p>
    <w:p w:rsidR="00DB43DC" w:rsidRDefault="00402720">
      <w:pPr>
        <w:pStyle w:val="a3"/>
        <w:spacing w:line="20" w:lineRule="exact"/>
        <w:ind w:left="302"/>
        <w:rPr>
          <w:rFonts w:ascii="Arial"/>
          <w:sz w:val="2"/>
        </w:rPr>
      </w:pPr>
      <w:r w:rsidRPr="00402720">
        <w:rPr>
          <w:rFonts w:ascii="Arial"/>
          <w:sz w:val="2"/>
        </w:rPr>
      </w:r>
      <w:r>
        <w:rPr>
          <w:rFonts w:ascii="Arial"/>
          <w:sz w:val="2"/>
        </w:rPr>
        <w:pict>
          <v:group id="_x0000_s1242" style="width:479.05pt;height:1pt;mso-position-horizontal-relative:char;mso-position-vertical-relative:line" coordsize="9581,20">
            <v:line id="_x0000_s1243" style="position:absolute" from="0,10" to="9581,10" strokeweight=".96pt"/>
            <w10:wrap type="none"/>
            <w10:anchorlock/>
          </v:group>
        </w:pict>
      </w:r>
    </w:p>
    <w:p w:rsidR="00DB43DC" w:rsidRDefault="00DB43DC">
      <w:pPr>
        <w:pStyle w:val="a3"/>
        <w:spacing w:before="10"/>
        <w:ind w:left="0"/>
        <w:rPr>
          <w:rFonts w:ascii="Arial"/>
          <w:b/>
          <w:i/>
          <w:sz w:val="15"/>
        </w:rPr>
      </w:pPr>
    </w:p>
    <w:p w:rsidR="00DB43DC" w:rsidRDefault="00C0608B">
      <w:pPr>
        <w:pStyle w:val="a3"/>
        <w:ind w:right="1132" w:firstLine="708"/>
        <w:jc w:val="both"/>
      </w:pPr>
      <w:r>
        <w:t xml:space="preserve">In this regard, there is a need to justify new methods and techniques to form sentence con- </w:t>
      </w:r>
      <w:proofErr w:type="spellStart"/>
      <w:r>
        <w:t>struction</w:t>
      </w:r>
      <w:proofErr w:type="spellEnd"/>
      <w:r>
        <w:t xml:space="preserve"> skills. If a learner has acquired such skills, he can produce correct sentences in a foreign language, from simple sentences to compound and complex sentences.</w:t>
      </w:r>
    </w:p>
    <w:p w:rsidR="00DB43DC" w:rsidRDefault="00C0608B" w:rsidP="00C0608B">
      <w:pPr>
        <w:pStyle w:val="Heading2"/>
        <w:numPr>
          <w:ilvl w:val="0"/>
          <w:numId w:val="63"/>
        </w:numPr>
        <w:tabs>
          <w:tab w:val="left" w:pos="1261"/>
        </w:tabs>
      </w:pPr>
      <w:r>
        <w:t>The system of</w:t>
      </w:r>
      <w:r>
        <w:rPr>
          <w:spacing w:val="-5"/>
        </w:rPr>
        <w:t xml:space="preserve"> </w:t>
      </w:r>
      <w:r>
        <w:t>exercises.</w:t>
      </w:r>
    </w:p>
    <w:p w:rsidR="00DB43DC" w:rsidRDefault="00C0608B">
      <w:pPr>
        <w:pStyle w:val="a3"/>
        <w:ind w:right="1133" w:firstLine="708"/>
        <w:jc w:val="both"/>
      </w:pPr>
      <w:r>
        <w:t>We believe that the topic of «English Word Order» requires much more attention and more careful development of the system of exercises and tasks aimed at achieving the following objectives:</w:t>
      </w:r>
    </w:p>
    <w:p w:rsidR="00DB43DC" w:rsidRDefault="00C0608B" w:rsidP="00C0608B">
      <w:pPr>
        <w:pStyle w:val="a4"/>
        <w:numPr>
          <w:ilvl w:val="0"/>
          <w:numId w:val="62"/>
        </w:numPr>
        <w:tabs>
          <w:tab w:val="left" w:pos="1333"/>
        </w:tabs>
        <w:ind w:firstLine="708"/>
        <w:rPr>
          <w:sz w:val="24"/>
        </w:rPr>
      </w:pPr>
      <w:r>
        <w:rPr>
          <w:sz w:val="24"/>
        </w:rPr>
        <w:t>to generate new knowledge about the laws of the word order in the English</w:t>
      </w:r>
      <w:r>
        <w:rPr>
          <w:spacing w:val="-12"/>
          <w:sz w:val="24"/>
        </w:rPr>
        <w:t xml:space="preserve"> </w:t>
      </w:r>
      <w:r>
        <w:rPr>
          <w:sz w:val="24"/>
        </w:rPr>
        <w:t>language;</w:t>
      </w:r>
    </w:p>
    <w:p w:rsidR="00DB43DC" w:rsidRDefault="00C0608B" w:rsidP="00C0608B">
      <w:pPr>
        <w:pStyle w:val="a4"/>
        <w:numPr>
          <w:ilvl w:val="0"/>
          <w:numId w:val="62"/>
        </w:numPr>
        <w:tabs>
          <w:tab w:val="left" w:pos="1364"/>
        </w:tabs>
        <w:ind w:right="1135" w:firstLine="708"/>
        <w:jc w:val="both"/>
        <w:rPr>
          <w:sz w:val="24"/>
        </w:rPr>
      </w:pPr>
      <w:r>
        <w:rPr>
          <w:sz w:val="24"/>
        </w:rPr>
        <w:t>to generate knowledge about the differences between the regularities and patterns of word position in the Kazakh</w:t>
      </w:r>
      <w:r>
        <w:rPr>
          <w:spacing w:val="-2"/>
          <w:sz w:val="24"/>
        </w:rPr>
        <w:t xml:space="preserve"> </w:t>
      </w:r>
      <w:r>
        <w:rPr>
          <w:sz w:val="24"/>
        </w:rPr>
        <w:t>language;</w:t>
      </w:r>
    </w:p>
    <w:p w:rsidR="00DB43DC" w:rsidRDefault="00C0608B" w:rsidP="00C0608B">
      <w:pPr>
        <w:pStyle w:val="a4"/>
        <w:numPr>
          <w:ilvl w:val="0"/>
          <w:numId w:val="62"/>
        </w:numPr>
        <w:tabs>
          <w:tab w:val="left" w:pos="1340"/>
        </w:tabs>
        <w:ind w:right="1136" w:firstLine="708"/>
        <w:jc w:val="both"/>
        <w:rPr>
          <w:sz w:val="24"/>
        </w:rPr>
      </w:pPr>
      <w:r>
        <w:rPr>
          <w:sz w:val="24"/>
        </w:rPr>
        <w:t>to develop strong skills of correct word position in word combinations of various types and in simple sentences with a different communicative</w:t>
      </w:r>
      <w:r>
        <w:rPr>
          <w:spacing w:val="-3"/>
          <w:sz w:val="24"/>
        </w:rPr>
        <w:t xml:space="preserve"> </w:t>
      </w:r>
      <w:r>
        <w:rPr>
          <w:sz w:val="24"/>
        </w:rPr>
        <w:t>orientation;</w:t>
      </w:r>
    </w:p>
    <w:p w:rsidR="00DB43DC" w:rsidRDefault="00C0608B" w:rsidP="00C0608B">
      <w:pPr>
        <w:pStyle w:val="a4"/>
        <w:numPr>
          <w:ilvl w:val="0"/>
          <w:numId w:val="62"/>
        </w:numPr>
        <w:tabs>
          <w:tab w:val="left" w:pos="1379"/>
        </w:tabs>
        <w:ind w:right="1135" w:firstLine="708"/>
        <w:jc w:val="both"/>
        <w:rPr>
          <w:sz w:val="24"/>
        </w:rPr>
      </w:pPr>
      <w:proofErr w:type="gramStart"/>
      <w:r>
        <w:rPr>
          <w:sz w:val="24"/>
        </w:rPr>
        <w:t>to</w:t>
      </w:r>
      <w:proofErr w:type="gramEnd"/>
      <w:r>
        <w:rPr>
          <w:sz w:val="24"/>
        </w:rPr>
        <w:t xml:space="preserve"> teach on their basis the word-ordering of statements in accordance with a certain module in the conditions of a certain</w:t>
      </w:r>
      <w:r>
        <w:rPr>
          <w:spacing w:val="-5"/>
          <w:sz w:val="24"/>
        </w:rPr>
        <w:t xml:space="preserve"> </w:t>
      </w:r>
      <w:r>
        <w:rPr>
          <w:sz w:val="24"/>
        </w:rPr>
        <w:t>situation.</w:t>
      </w:r>
    </w:p>
    <w:p w:rsidR="00DB43DC" w:rsidRDefault="00C0608B">
      <w:pPr>
        <w:pStyle w:val="a3"/>
        <w:ind w:right="1131" w:firstLine="708"/>
        <w:jc w:val="both"/>
      </w:pPr>
      <w:r>
        <w:t>When developing the system of exercises to teach English word order in a simple sentence, we took into account the functioning of this linguistic phenomenon at two levels: at the level of sentence (where the main factor determining the order of words is the actual division of the sentence), and at the level of the phrase (where the main factors are types of syntactic communication and the partial properties of the components).</w:t>
      </w:r>
    </w:p>
    <w:p w:rsidR="00DB43DC" w:rsidRDefault="00C0608B">
      <w:pPr>
        <w:pStyle w:val="a3"/>
        <w:ind w:left="1020"/>
      </w:pPr>
      <w:r>
        <w:t>Thus, the system of exercises included:</w:t>
      </w:r>
    </w:p>
    <w:p w:rsidR="00DB43DC" w:rsidRDefault="00C0608B" w:rsidP="00C0608B">
      <w:pPr>
        <w:pStyle w:val="a4"/>
        <w:numPr>
          <w:ilvl w:val="2"/>
          <w:numId w:val="83"/>
        </w:numPr>
        <w:tabs>
          <w:tab w:val="left" w:pos="1163"/>
        </w:tabs>
        <w:rPr>
          <w:sz w:val="24"/>
        </w:rPr>
      </w:pPr>
      <w:r>
        <w:rPr>
          <w:sz w:val="24"/>
        </w:rPr>
        <w:t>Level 1. Word order in the non-actualized word</w:t>
      </w:r>
      <w:r>
        <w:rPr>
          <w:spacing w:val="-2"/>
          <w:sz w:val="24"/>
        </w:rPr>
        <w:t xml:space="preserve"> </w:t>
      </w:r>
      <w:r>
        <w:rPr>
          <w:sz w:val="24"/>
        </w:rPr>
        <w:t>combinations.</w:t>
      </w:r>
    </w:p>
    <w:p w:rsidR="00DB43DC" w:rsidRDefault="00C0608B" w:rsidP="00C0608B">
      <w:pPr>
        <w:pStyle w:val="a4"/>
        <w:numPr>
          <w:ilvl w:val="2"/>
          <w:numId w:val="83"/>
        </w:numPr>
        <w:tabs>
          <w:tab w:val="left" w:pos="1163"/>
        </w:tabs>
        <w:rPr>
          <w:sz w:val="24"/>
        </w:rPr>
      </w:pPr>
      <w:r>
        <w:rPr>
          <w:sz w:val="24"/>
        </w:rPr>
        <w:t>Level 2. Word order in a meaningful</w:t>
      </w:r>
      <w:r>
        <w:rPr>
          <w:spacing w:val="-3"/>
          <w:sz w:val="24"/>
        </w:rPr>
        <w:t xml:space="preserve"> </w:t>
      </w:r>
      <w:r>
        <w:rPr>
          <w:sz w:val="24"/>
        </w:rPr>
        <w:t>sentence.</w:t>
      </w:r>
    </w:p>
    <w:p w:rsidR="00DB43DC" w:rsidRDefault="00C0608B" w:rsidP="00C0608B">
      <w:pPr>
        <w:pStyle w:val="a4"/>
        <w:numPr>
          <w:ilvl w:val="2"/>
          <w:numId w:val="83"/>
        </w:numPr>
        <w:tabs>
          <w:tab w:val="left" w:pos="1163"/>
        </w:tabs>
        <w:rPr>
          <w:sz w:val="24"/>
        </w:rPr>
      </w:pPr>
      <w:r>
        <w:rPr>
          <w:sz w:val="24"/>
        </w:rPr>
        <w:t>Level 3. Word order in a complex syntactic</w:t>
      </w:r>
      <w:r>
        <w:rPr>
          <w:spacing w:val="-3"/>
          <w:sz w:val="24"/>
        </w:rPr>
        <w:t xml:space="preserve"> </w:t>
      </w:r>
      <w:r>
        <w:rPr>
          <w:sz w:val="24"/>
        </w:rPr>
        <w:t>whole.</w:t>
      </w:r>
    </w:p>
    <w:p w:rsidR="00DB43DC" w:rsidRDefault="00C0608B">
      <w:pPr>
        <w:ind w:left="312" w:right="1132" w:firstLine="708"/>
        <w:jc w:val="both"/>
        <w:rPr>
          <w:sz w:val="24"/>
        </w:rPr>
      </w:pPr>
      <w:r>
        <w:rPr>
          <w:sz w:val="24"/>
        </w:rPr>
        <w:t xml:space="preserve">Training should begin by considering the </w:t>
      </w:r>
      <w:r>
        <w:rPr>
          <w:b/>
          <w:sz w:val="24"/>
        </w:rPr>
        <w:t xml:space="preserve">word order in the non-actualized word </w:t>
      </w:r>
      <w:proofErr w:type="spellStart"/>
      <w:r>
        <w:rPr>
          <w:b/>
          <w:sz w:val="24"/>
        </w:rPr>
        <w:t>combi</w:t>
      </w:r>
      <w:proofErr w:type="spellEnd"/>
      <w:r>
        <w:rPr>
          <w:b/>
          <w:sz w:val="24"/>
        </w:rPr>
        <w:t xml:space="preserve">- nations </w:t>
      </w:r>
      <w:r>
        <w:rPr>
          <w:sz w:val="24"/>
        </w:rPr>
        <w:t xml:space="preserve">(the phrase acting as holistic nominative unit occupying one syntactic position in the com- </w:t>
      </w:r>
      <w:proofErr w:type="spellStart"/>
      <w:r>
        <w:rPr>
          <w:sz w:val="24"/>
        </w:rPr>
        <w:t>municative</w:t>
      </w:r>
      <w:proofErr w:type="spellEnd"/>
      <w:r>
        <w:rPr>
          <w:sz w:val="24"/>
        </w:rPr>
        <w:t xml:space="preserve"> organization of the sentence [2].</w:t>
      </w:r>
    </w:p>
    <w:p w:rsidR="00DB43DC" w:rsidRDefault="00C0608B">
      <w:pPr>
        <w:pStyle w:val="a3"/>
        <w:ind w:right="1131" w:firstLine="708"/>
        <w:jc w:val="both"/>
      </w:pPr>
      <w:r>
        <w:t>When starting the training it is necessary to draw the students’ attention to the fact that word combinations are formed by pairs of words, often belonging to different parts of speech, and in them a different order of components is observed. Therefore, the teacher challenges the students to perform the following system of</w:t>
      </w:r>
      <w:r>
        <w:rPr>
          <w:spacing w:val="-4"/>
        </w:rPr>
        <w:t xml:space="preserve"> </w:t>
      </w:r>
      <w:r>
        <w:t>tasks:</w:t>
      </w:r>
    </w:p>
    <w:p w:rsidR="00DB43DC" w:rsidRDefault="00C0608B" w:rsidP="00C0608B">
      <w:pPr>
        <w:pStyle w:val="a4"/>
        <w:numPr>
          <w:ilvl w:val="0"/>
          <w:numId w:val="61"/>
        </w:numPr>
        <w:tabs>
          <w:tab w:val="left" w:pos="1333"/>
        </w:tabs>
        <w:ind w:firstLine="708"/>
        <w:rPr>
          <w:sz w:val="24"/>
        </w:rPr>
      </w:pPr>
      <w:r>
        <w:rPr>
          <w:sz w:val="24"/>
        </w:rPr>
        <w:t>read the</w:t>
      </w:r>
      <w:r>
        <w:rPr>
          <w:spacing w:val="-2"/>
          <w:sz w:val="24"/>
        </w:rPr>
        <w:t xml:space="preserve"> </w:t>
      </w:r>
      <w:r>
        <w:rPr>
          <w:sz w:val="24"/>
        </w:rPr>
        <w:t>phrase;</w:t>
      </w:r>
    </w:p>
    <w:p w:rsidR="00DB43DC" w:rsidRDefault="00C0608B" w:rsidP="00C0608B">
      <w:pPr>
        <w:pStyle w:val="a4"/>
        <w:numPr>
          <w:ilvl w:val="0"/>
          <w:numId w:val="61"/>
        </w:numPr>
        <w:tabs>
          <w:tab w:val="left" w:pos="1319"/>
        </w:tabs>
        <w:ind w:left="1318" w:hanging="298"/>
        <w:rPr>
          <w:sz w:val="24"/>
        </w:rPr>
      </w:pPr>
      <w:r>
        <w:rPr>
          <w:sz w:val="24"/>
        </w:rPr>
        <w:t>find the main and dependent word;</w:t>
      </w:r>
    </w:p>
    <w:p w:rsidR="00DB43DC" w:rsidRDefault="00C0608B" w:rsidP="00C0608B">
      <w:pPr>
        <w:pStyle w:val="a4"/>
        <w:numPr>
          <w:ilvl w:val="0"/>
          <w:numId w:val="61"/>
        </w:numPr>
        <w:tabs>
          <w:tab w:val="left" w:pos="1321"/>
        </w:tabs>
        <w:ind w:left="1320" w:hanging="300"/>
        <w:rPr>
          <w:sz w:val="24"/>
        </w:rPr>
      </w:pPr>
      <w:r>
        <w:rPr>
          <w:sz w:val="24"/>
        </w:rPr>
        <w:t>determine which part of the speech is the main word, and which is the dependent</w:t>
      </w:r>
      <w:r>
        <w:rPr>
          <w:spacing w:val="-9"/>
          <w:sz w:val="24"/>
        </w:rPr>
        <w:t xml:space="preserve"> </w:t>
      </w:r>
      <w:r>
        <w:rPr>
          <w:sz w:val="24"/>
        </w:rPr>
        <w:t>one;</w:t>
      </w:r>
    </w:p>
    <w:p w:rsidR="00DB43DC" w:rsidRDefault="00C0608B" w:rsidP="00C0608B">
      <w:pPr>
        <w:pStyle w:val="a4"/>
        <w:numPr>
          <w:ilvl w:val="0"/>
          <w:numId w:val="61"/>
        </w:numPr>
        <w:tabs>
          <w:tab w:val="left" w:pos="1333"/>
        </w:tabs>
        <w:ind w:firstLine="708"/>
        <w:rPr>
          <w:sz w:val="24"/>
        </w:rPr>
      </w:pPr>
      <w:r>
        <w:rPr>
          <w:sz w:val="24"/>
        </w:rPr>
        <w:t>determine the nature of the syntactic</w:t>
      </w:r>
      <w:r>
        <w:rPr>
          <w:spacing w:val="-5"/>
          <w:sz w:val="24"/>
        </w:rPr>
        <w:t xml:space="preserve"> </w:t>
      </w:r>
      <w:r>
        <w:rPr>
          <w:sz w:val="24"/>
        </w:rPr>
        <w:t>connection;</w:t>
      </w:r>
    </w:p>
    <w:p w:rsidR="00DB43DC" w:rsidRDefault="00C0608B" w:rsidP="00C0608B">
      <w:pPr>
        <w:pStyle w:val="a4"/>
        <w:numPr>
          <w:ilvl w:val="0"/>
          <w:numId w:val="61"/>
        </w:numPr>
        <w:tabs>
          <w:tab w:val="left" w:pos="1326"/>
        </w:tabs>
        <w:ind w:right="1131" w:firstLine="708"/>
        <w:jc w:val="both"/>
        <w:rPr>
          <w:sz w:val="24"/>
        </w:rPr>
      </w:pPr>
      <w:proofErr w:type="gramStart"/>
      <w:r>
        <w:rPr>
          <w:sz w:val="24"/>
        </w:rPr>
        <w:t>draw</w:t>
      </w:r>
      <w:proofErr w:type="gramEnd"/>
      <w:r>
        <w:rPr>
          <w:sz w:val="24"/>
        </w:rPr>
        <w:t xml:space="preserve"> a conclusion about the order of the main and dependent components in relation to each</w:t>
      </w:r>
      <w:r>
        <w:rPr>
          <w:spacing w:val="-1"/>
          <w:sz w:val="24"/>
        </w:rPr>
        <w:t xml:space="preserve"> </w:t>
      </w:r>
      <w:r>
        <w:rPr>
          <w:sz w:val="24"/>
        </w:rPr>
        <w:t>other.</w:t>
      </w:r>
    </w:p>
    <w:p w:rsidR="00DB43DC" w:rsidRDefault="00C0608B">
      <w:pPr>
        <w:pStyle w:val="a3"/>
        <w:ind w:right="1136" w:firstLine="708"/>
        <w:jc w:val="both"/>
      </w:pPr>
      <w:r>
        <w:t>Thus, when teaching correct adjective order in a word combination and then in the sentence, we organized the work in the following way.</w:t>
      </w:r>
    </w:p>
    <w:p w:rsidR="00DB43DC" w:rsidRDefault="00C0608B">
      <w:pPr>
        <w:pStyle w:val="a3"/>
        <w:ind w:right="1135" w:firstLine="708"/>
        <w:jc w:val="both"/>
      </w:pPr>
      <w:r>
        <w:t xml:space="preserve">When more than one adjective comes before a noun, the adjectives are normally in a particular order. Adjectives which describe opinions or attitudes (e.g. </w:t>
      </w:r>
      <w:r>
        <w:rPr>
          <w:i/>
        </w:rPr>
        <w:t>amazing</w:t>
      </w:r>
      <w:r>
        <w:t xml:space="preserve">) usually come first, before more neutral, factual ones (e.g. </w:t>
      </w:r>
      <w:r>
        <w:rPr>
          <w:i/>
        </w:rPr>
        <w:t>red</w:t>
      </w:r>
      <w:r>
        <w:t>):</w:t>
      </w:r>
    </w:p>
    <w:p w:rsidR="00DB43DC" w:rsidRDefault="00C0608B">
      <w:pPr>
        <w:ind w:left="1020"/>
        <w:rPr>
          <w:i/>
          <w:sz w:val="24"/>
        </w:rPr>
      </w:pPr>
      <w:r>
        <w:rPr>
          <w:i/>
          <w:sz w:val="24"/>
        </w:rPr>
        <w:t xml:space="preserve">She was wearing an </w:t>
      </w:r>
      <w:r>
        <w:rPr>
          <w:b/>
          <w:i/>
          <w:sz w:val="24"/>
        </w:rPr>
        <w:t xml:space="preserve">amazing red </w:t>
      </w:r>
      <w:r>
        <w:rPr>
          <w:i/>
          <w:sz w:val="24"/>
        </w:rPr>
        <w:t>coat.</w:t>
      </w:r>
    </w:p>
    <w:p w:rsidR="00DB43DC" w:rsidRDefault="00C0608B">
      <w:pPr>
        <w:ind w:left="1020"/>
        <w:rPr>
          <w:i/>
          <w:sz w:val="24"/>
        </w:rPr>
      </w:pPr>
      <w:r>
        <w:rPr>
          <w:sz w:val="24"/>
        </w:rPr>
        <w:t xml:space="preserve">Not: … </w:t>
      </w:r>
      <w:r>
        <w:rPr>
          <w:i/>
          <w:sz w:val="24"/>
        </w:rPr>
        <w:t>red amazing coat</w:t>
      </w:r>
    </w:p>
    <w:p w:rsidR="00DB43DC" w:rsidRDefault="00C0608B">
      <w:pPr>
        <w:pStyle w:val="a3"/>
        <w:ind w:right="1135" w:firstLine="708"/>
        <w:jc w:val="both"/>
      </w:pPr>
      <w:r>
        <w:t>If we don’t want to emphasize any one of the adjectives, the most usual sequence of adjectives is:</w:t>
      </w:r>
    </w:p>
    <w:p w:rsidR="00DB43DC" w:rsidRDefault="00DB43DC">
      <w:pPr>
        <w:pStyle w:val="a3"/>
        <w:spacing w:before="7"/>
        <w:ind w:left="0"/>
        <w:rPr>
          <w:sz w:val="20"/>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277"/>
        <w:gridCol w:w="3687"/>
        <w:gridCol w:w="4676"/>
      </w:tblGrid>
      <w:tr w:rsidR="00DB43DC">
        <w:trPr>
          <w:trHeight w:val="251"/>
        </w:trPr>
        <w:tc>
          <w:tcPr>
            <w:tcW w:w="1277" w:type="dxa"/>
          </w:tcPr>
          <w:p w:rsidR="00DB43DC" w:rsidRDefault="00C0608B">
            <w:pPr>
              <w:pStyle w:val="TableParagraph"/>
              <w:spacing w:line="232" w:lineRule="exact"/>
              <w:ind w:left="163" w:right="154"/>
              <w:jc w:val="center"/>
              <w:rPr>
                <w:b/>
              </w:rPr>
            </w:pPr>
            <w:r>
              <w:rPr>
                <w:b/>
              </w:rPr>
              <w:t>order</w:t>
            </w:r>
          </w:p>
        </w:tc>
        <w:tc>
          <w:tcPr>
            <w:tcW w:w="3687" w:type="dxa"/>
          </w:tcPr>
          <w:p w:rsidR="00DB43DC" w:rsidRDefault="00C0608B">
            <w:pPr>
              <w:pStyle w:val="TableParagraph"/>
              <w:spacing w:line="232" w:lineRule="exact"/>
              <w:ind w:left="1336" w:right="1328"/>
              <w:jc w:val="center"/>
              <w:rPr>
                <w:b/>
              </w:rPr>
            </w:pPr>
            <w:r>
              <w:rPr>
                <w:b/>
              </w:rPr>
              <w:t>relating to</w:t>
            </w:r>
          </w:p>
        </w:tc>
        <w:tc>
          <w:tcPr>
            <w:tcW w:w="4676" w:type="dxa"/>
          </w:tcPr>
          <w:p w:rsidR="00DB43DC" w:rsidRDefault="00C0608B">
            <w:pPr>
              <w:pStyle w:val="TableParagraph"/>
              <w:spacing w:line="232" w:lineRule="exact"/>
              <w:ind w:left="1883" w:right="1874"/>
              <w:jc w:val="center"/>
              <w:rPr>
                <w:b/>
              </w:rPr>
            </w:pPr>
            <w:r>
              <w:rPr>
                <w:b/>
              </w:rPr>
              <w:t>examples</w:t>
            </w:r>
          </w:p>
        </w:tc>
      </w:tr>
      <w:tr w:rsidR="00DB43DC">
        <w:trPr>
          <w:trHeight w:val="254"/>
        </w:trPr>
        <w:tc>
          <w:tcPr>
            <w:tcW w:w="1277" w:type="dxa"/>
          </w:tcPr>
          <w:p w:rsidR="00DB43DC" w:rsidRDefault="00C0608B">
            <w:pPr>
              <w:pStyle w:val="TableParagraph"/>
              <w:spacing w:line="234" w:lineRule="exact"/>
              <w:ind w:left="9"/>
              <w:jc w:val="center"/>
              <w:rPr>
                <w:b/>
              </w:rPr>
            </w:pPr>
            <w:r>
              <w:rPr>
                <w:b/>
              </w:rPr>
              <w:t>1</w:t>
            </w:r>
          </w:p>
        </w:tc>
        <w:tc>
          <w:tcPr>
            <w:tcW w:w="3687" w:type="dxa"/>
          </w:tcPr>
          <w:p w:rsidR="00DB43DC" w:rsidRDefault="00C0608B">
            <w:pPr>
              <w:pStyle w:val="TableParagraph"/>
              <w:spacing w:line="234" w:lineRule="exact"/>
              <w:ind w:left="107"/>
            </w:pPr>
            <w:r>
              <w:t>opinion</w:t>
            </w:r>
          </w:p>
        </w:tc>
        <w:tc>
          <w:tcPr>
            <w:tcW w:w="4676" w:type="dxa"/>
          </w:tcPr>
          <w:p w:rsidR="00DB43DC" w:rsidRDefault="00C0608B">
            <w:pPr>
              <w:pStyle w:val="TableParagraph"/>
              <w:spacing w:line="234" w:lineRule="exact"/>
              <w:ind w:left="106"/>
              <w:rPr>
                <w:i/>
              </w:rPr>
            </w:pPr>
            <w:r>
              <w:rPr>
                <w:i/>
              </w:rPr>
              <w:t>unusual, lovely, beautiful</w:t>
            </w:r>
          </w:p>
        </w:tc>
      </w:tr>
      <w:tr w:rsidR="00DB43DC">
        <w:trPr>
          <w:trHeight w:val="251"/>
        </w:trPr>
        <w:tc>
          <w:tcPr>
            <w:tcW w:w="1277" w:type="dxa"/>
          </w:tcPr>
          <w:p w:rsidR="00DB43DC" w:rsidRDefault="00C0608B">
            <w:pPr>
              <w:pStyle w:val="TableParagraph"/>
              <w:spacing w:line="232" w:lineRule="exact"/>
              <w:ind w:left="9"/>
              <w:jc w:val="center"/>
              <w:rPr>
                <w:b/>
              </w:rPr>
            </w:pPr>
            <w:r>
              <w:rPr>
                <w:b/>
              </w:rPr>
              <w:t>2</w:t>
            </w:r>
          </w:p>
        </w:tc>
        <w:tc>
          <w:tcPr>
            <w:tcW w:w="3687" w:type="dxa"/>
          </w:tcPr>
          <w:p w:rsidR="00DB43DC" w:rsidRDefault="00C0608B">
            <w:pPr>
              <w:pStyle w:val="TableParagraph"/>
              <w:spacing w:line="232" w:lineRule="exact"/>
              <w:ind w:left="107"/>
            </w:pPr>
            <w:r>
              <w:t>size</w:t>
            </w:r>
          </w:p>
        </w:tc>
        <w:tc>
          <w:tcPr>
            <w:tcW w:w="4676" w:type="dxa"/>
          </w:tcPr>
          <w:p w:rsidR="00DB43DC" w:rsidRDefault="00C0608B">
            <w:pPr>
              <w:pStyle w:val="TableParagraph"/>
              <w:spacing w:line="232" w:lineRule="exact"/>
              <w:ind w:left="106"/>
              <w:rPr>
                <w:i/>
              </w:rPr>
            </w:pPr>
            <w:r>
              <w:rPr>
                <w:i/>
              </w:rPr>
              <w:t>big, small, tall</w:t>
            </w:r>
          </w:p>
        </w:tc>
      </w:tr>
      <w:tr w:rsidR="00DB43DC">
        <w:trPr>
          <w:trHeight w:val="254"/>
        </w:trPr>
        <w:tc>
          <w:tcPr>
            <w:tcW w:w="1277" w:type="dxa"/>
          </w:tcPr>
          <w:p w:rsidR="00DB43DC" w:rsidRDefault="00C0608B">
            <w:pPr>
              <w:pStyle w:val="TableParagraph"/>
              <w:spacing w:line="234" w:lineRule="exact"/>
              <w:ind w:left="9"/>
              <w:jc w:val="center"/>
              <w:rPr>
                <w:b/>
              </w:rPr>
            </w:pPr>
            <w:r>
              <w:rPr>
                <w:b/>
              </w:rPr>
              <w:t>3</w:t>
            </w:r>
          </w:p>
        </w:tc>
        <w:tc>
          <w:tcPr>
            <w:tcW w:w="3687" w:type="dxa"/>
          </w:tcPr>
          <w:p w:rsidR="00DB43DC" w:rsidRDefault="00C0608B">
            <w:pPr>
              <w:pStyle w:val="TableParagraph"/>
              <w:spacing w:line="234" w:lineRule="exact"/>
              <w:ind w:left="107"/>
            </w:pPr>
            <w:r>
              <w:t>physical quality</w:t>
            </w:r>
          </w:p>
        </w:tc>
        <w:tc>
          <w:tcPr>
            <w:tcW w:w="4676" w:type="dxa"/>
          </w:tcPr>
          <w:p w:rsidR="00DB43DC" w:rsidRDefault="00C0608B">
            <w:pPr>
              <w:pStyle w:val="TableParagraph"/>
              <w:spacing w:line="234" w:lineRule="exact"/>
              <w:ind w:left="106"/>
              <w:rPr>
                <w:i/>
              </w:rPr>
            </w:pPr>
            <w:r>
              <w:rPr>
                <w:i/>
              </w:rPr>
              <w:t>thin, rough, untidy</w:t>
            </w:r>
          </w:p>
        </w:tc>
      </w:tr>
      <w:tr w:rsidR="00DB43DC">
        <w:trPr>
          <w:trHeight w:val="253"/>
        </w:trPr>
        <w:tc>
          <w:tcPr>
            <w:tcW w:w="1277" w:type="dxa"/>
          </w:tcPr>
          <w:p w:rsidR="00DB43DC" w:rsidRDefault="00C0608B">
            <w:pPr>
              <w:pStyle w:val="TableParagraph"/>
              <w:spacing w:line="234" w:lineRule="exact"/>
              <w:ind w:left="9"/>
              <w:jc w:val="center"/>
              <w:rPr>
                <w:b/>
              </w:rPr>
            </w:pPr>
            <w:r>
              <w:rPr>
                <w:b/>
              </w:rPr>
              <w:t>4</w:t>
            </w:r>
          </w:p>
        </w:tc>
        <w:tc>
          <w:tcPr>
            <w:tcW w:w="3687" w:type="dxa"/>
          </w:tcPr>
          <w:p w:rsidR="00DB43DC" w:rsidRDefault="00C0608B">
            <w:pPr>
              <w:pStyle w:val="TableParagraph"/>
              <w:spacing w:line="234" w:lineRule="exact"/>
              <w:ind w:left="107"/>
            </w:pPr>
            <w:r>
              <w:t>shape</w:t>
            </w:r>
          </w:p>
        </w:tc>
        <w:tc>
          <w:tcPr>
            <w:tcW w:w="4676" w:type="dxa"/>
          </w:tcPr>
          <w:p w:rsidR="00DB43DC" w:rsidRDefault="00C0608B">
            <w:pPr>
              <w:pStyle w:val="TableParagraph"/>
              <w:spacing w:line="234" w:lineRule="exact"/>
              <w:ind w:left="106"/>
              <w:rPr>
                <w:i/>
              </w:rPr>
            </w:pPr>
            <w:r>
              <w:rPr>
                <w:i/>
              </w:rPr>
              <w:t>round, square, rectangular</w:t>
            </w:r>
          </w:p>
        </w:tc>
      </w:tr>
    </w:tbl>
    <w:p w:rsidR="00DB43DC" w:rsidRDefault="00DB43DC">
      <w:pPr>
        <w:spacing w:line="234" w:lineRule="exact"/>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5"/>
          <w:sz w:val="18"/>
        </w:rPr>
        <w:t xml:space="preserve"> </w:t>
      </w:r>
      <w:r>
        <w:rPr>
          <w:rFonts w:ascii="Arial"/>
          <w:b/>
          <w:i/>
          <w:sz w:val="18"/>
        </w:rPr>
        <w:t>2310-3353</w:t>
      </w:r>
    </w:p>
    <w:p w:rsidR="00DB43DC" w:rsidRDefault="00402720">
      <w:pPr>
        <w:pStyle w:val="a3"/>
        <w:spacing w:line="20" w:lineRule="exact"/>
        <w:ind w:left="302"/>
        <w:rPr>
          <w:rFonts w:ascii="Arial"/>
          <w:sz w:val="2"/>
        </w:rPr>
      </w:pPr>
      <w:r w:rsidRPr="00402720">
        <w:rPr>
          <w:rFonts w:ascii="Arial"/>
          <w:sz w:val="2"/>
        </w:rPr>
      </w:r>
      <w:r>
        <w:rPr>
          <w:rFonts w:ascii="Arial"/>
          <w:sz w:val="2"/>
        </w:rPr>
        <w:pict>
          <v:group id="_x0000_s1240" style="width:478.35pt;height:1pt;mso-position-horizontal-relative:char;mso-position-vertical-relative:line" coordsize="9567,20">
            <v:line id="_x0000_s1241" style="position:absolute" from="0,10" to="9566,10" strokeweight=".96pt"/>
            <w10:wrap type="none"/>
            <w10:anchorlock/>
          </v:group>
        </w:pict>
      </w:r>
    </w:p>
    <w:p w:rsidR="00DB43DC" w:rsidRDefault="00DB43DC">
      <w:pPr>
        <w:pStyle w:val="a3"/>
        <w:spacing w:before="5"/>
        <w:ind w:left="0"/>
        <w:rPr>
          <w:rFonts w:ascii="Arial"/>
          <w:b/>
          <w:i/>
          <w:sz w:val="16"/>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277"/>
        <w:gridCol w:w="3687"/>
        <w:gridCol w:w="4676"/>
      </w:tblGrid>
      <w:tr w:rsidR="00DB43DC">
        <w:trPr>
          <w:trHeight w:val="254"/>
        </w:trPr>
        <w:tc>
          <w:tcPr>
            <w:tcW w:w="1277" w:type="dxa"/>
          </w:tcPr>
          <w:p w:rsidR="00DB43DC" w:rsidRDefault="00C0608B">
            <w:pPr>
              <w:pStyle w:val="TableParagraph"/>
              <w:spacing w:line="234" w:lineRule="exact"/>
              <w:ind w:left="582"/>
              <w:rPr>
                <w:b/>
              </w:rPr>
            </w:pPr>
            <w:r>
              <w:rPr>
                <w:b/>
              </w:rPr>
              <w:t>5</w:t>
            </w:r>
          </w:p>
        </w:tc>
        <w:tc>
          <w:tcPr>
            <w:tcW w:w="3687" w:type="dxa"/>
          </w:tcPr>
          <w:p w:rsidR="00DB43DC" w:rsidRDefault="00C0608B">
            <w:pPr>
              <w:pStyle w:val="TableParagraph"/>
              <w:spacing w:line="234" w:lineRule="exact"/>
              <w:ind w:left="107"/>
            </w:pPr>
            <w:r>
              <w:t>age</w:t>
            </w:r>
          </w:p>
        </w:tc>
        <w:tc>
          <w:tcPr>
            <w:tcW w:w="4676" w:type="dxa"/>
          </w:tcPr>
          <w:p w:rsidR="00DB43DC" w:rsidRDefault="00C0608B">
            <w:pPr>
              <w:pStyle w:val="TableParagraph"/>
              <w:spacing w:line="234" w:lineRule="exact"/>
              <w:ind w:left="106"/>
              <w:rPr>
                <w:i/>
              </w:rPr>
            </w:pPr>
            <w:r>
              <w:rPr>
                <w:i/>
              </w:rPr>
              <w:t>young, old, youthful</w:t>
            </w:r>
          </w:p>
        </w:tc>
      </w:tr>
      <w:tr w:rsidR="00DB43DC">
        <w:trPr>
          <w:trHeight w:val="251"/>
        </w:trPr>
        <w:tc>
          <w:tcPr>
            <w:tcW w:w="1277" w:type="dxa"/>
          </w:tcPr>
          <w:p w:rsidR="00DB43DC" w:rsidRDefault="00C0608B">
            <w:pPr>
              <w:pStyle w:val="TableParagraph"/>
              <w:spacing w:line="232" w:lineRule="exact"/>
              <w:ind w:left="582"/>
              <w:rPr>
                <w:b/>
              </w:rPr>
            </w:pPr>
            <w:r>
              <w:rPr>
                <w:b/>
              </w:rPr>
              <w:t>6</w:t>
            </w:r>
          </w:p>
        </w:tc>
        <w:tc>
          <w:tcPr>
            <w:tcW w:w="3687" w:type="dxa"/>
          </w:tcPr>
          <w:p w:rsidR="00DB43DC" w:rsidRDefault="00C0608B">
            <w:pPr>
              <w:pStyle w:val="TableParagraph"/>
              <w:spacing w:line="232" w:lineRule="exact"/>
              <w:ind w:left="107"/>
            </w:pPr>
            <w:proofErr w:type="spellStart"/>
            <w:r>
              <w:t>colour</w:t>
            </w:r>
            <w:proofErr w:type="spellEnd"/>
          </w:p>
        </w:tc>
        <w:tc>
          <w:tcPr>
            <w:tcW w:w="4676" w:type="dxa"/>
          </w:tcPr>
          <w:p w:rsidR="00DB43DC" w:rsidRDefault="00C0608B">
            <w:pPr>
              <w:pStyle w:val="TableParagraph"/>
              <w:spacing w:line="232" w:lineRule="exact"/>
              <w:ind w:left="106"/>
              <w:rPr>
                <w:i/>
              </w:rPr>
            </w:pPr>
            <w:r>
              <w:rPr>
                <w:i/>
              </w:rPr>
              <w:t>blue, red, pink</w:t>
            </w:r>
          </w:p>
        </w:tc>
      </w:tr>
      <w:tr w:rsidR="00DB43DC">
        <w:trPr>
          <w:trHeight w:val="253"/>
        </w:trPr>
        <w:tc>
          <w:tcPr>
            <w:tcW w:w="1277" w:type="dxa"/>
          </w:tcPr>
          <w:p w:rsidR="00DB43DC" w:rsidRDefault="00C0608B">
            <w:pPr>
              <w:pStyle w:val="TableParagraph"/>
              <w:spacing w:line="234" w:lineRule="exact"/>
              <w:ind w:left="582"/>
              <w:rPr>
                <w:b/>
              </w:rPr>
            </w:pPr>
            <w:r>
              <w:rPr>
                <w:b/>
              </w:rPr>
              <w:t>7</w:t>
            </w:r>
          </w:p>
        </w:tc>
        <w:tc>
          <w:tcPr>
            <w:tcW w:w="3687" w:type="dxa"/>
          </w:tcPr>
          <w:p w:rsidR="00DB43DC" w:rsidRDefault="00C0608B">
            <w:pPr>
              <w:pStyle w:val="TableParagraph"/>
              <w:spacing w:line="234" w:lineRule="exact"/>
              <w:ind w:left="107"/>
            </w:pPr>
            <w:r>
              <w:t>origin</w:t>
            </w:r>
          </w:p>
        </w:tc>
        <w:tc>
          <w:tcPr>
            <w:tcW w:w="4676" w:type="dxa"/>
          </w:tcPr>
          <w:p w:rsidR="00DB43DC" w:rsidRDefault="00C0608B">
            <w:pPr>
              <w:pStyle w:val="TableParagraph"/>
              <w:spacing w:line="234" w:lineRule="exact"/>
              <w:ind w:left="106"/>
              <w:rPr>
                <w:i/>
              </w:rPr>
            </w:pPr>
            <w:r>
              <w:rPr>
                <w:i/>
              </w:rPr>
              <w:t>Dutch, Japanese, Turkish</w:t>
            </w:r>
          </w:p>
        </w:tc>
      </w:tr>
      <w:tr w:rsidR="00DB43DC">
        <w:trPr>
          <w:trHeight w:val="251"/>
        </w:trPr>
        <w:tc>
          <w:tcPr>
            <w:tcW w:w="1277" w:type="dxa"/>
          </w:tcPr>
          <w:p w:rsidR="00DB43DC" w:rsidRDefault="00C0608B">
            <w:pPr>
              <w:pStyle w:val="TableParagraph"/>
              <w:spacing w:line="232" w:lineRule="exact"/>
              <w:ind w:left="582"/>
              <w:rPr>
                <w:b/>
              </w:rPr>
            </w:pPr>
            <w:r>
              <w:rPr>
                <w:b/>
              </w:rPr>
              <w:t>8</w:t>
            </w:r>
          </w:p>
        </w:tc>
        <w:tc>
          <w:tcPr>
            <w:tcW w:w="3687" w:type="dxa"/>
          </w:tcPr>
          <w:p w:rsidR="00DB43DC" w:rsidRDefault="00C0608B">
            <w:pPr>
              <w:pStyle w:val="TableParagraph"/>
              <w:spacing w:line="232" w:lineRule="exact"/>
              <w:ind w:left="107"/>
            </w:pPr>
            <w:r>
              <w:t>material</w:t>
            </w:r>
          </w:p>
        </w:tc>
        <w:tc>
          <w:tcPr>
            <w:tcW w:w="4676" w:type="dxa"/>
          </w:tcPr>
          <w:p w:rsidR="00DB43DC" w:rsidRDefault="00C0608B">
            <w:pPr>
              <w:pStyle w:val="TableParagraph"/>
              <w:spacing w:line="232" w:lineRule="exact"/>
              <w:ind w:left="106"/>
              <w:rPr>
                <w:i/>
              </w:rPr>
            </w:pPr>
            <w:r>
              <w:rPr>
                <w:i/>
              </w:rPr>
              <w:t>metal, wood, plastic</w:t>
            </w:r>
          </w:p>
        </w:tc>
      </w:tr>
      <w:tr w:rsidR="00DB43DC">
        <w:trPr>
          <w:trHeight w:val="253"/>
        </w:trPr>
        <w:tc>
          <w:tcPr>
            <w:tcW w:w="1277" w:type="dxa"/>
          </w:tcPr>
          <w:p w:rsidR="00DB43DC" w:rsidRDefault="00C0608B">
            <w:pPr>
              <w:pStyle w:val="TableParagraph"/>
              <w:spacing w:before="1" w:line="233" w:lineRule="exact"/>
              <w:ind w:left="582"/>
              <w:rPr>
                <w:b/>
              </w:rPr>
            </w:pPr>
            <w:r>
              <w:rPr>
                <w:b/>
              </w:rPr>
              <w:t>9</w:t>
            </w:r>
          </w:p>
        </w:tc>
        <w:tc>
          <w:tcPr>
            <w:tcW w:w="3687" w:type="dxa"/>
          </w:tcPr>
          <w:p w:rsidR="00DB43DC" w:rsidRDefault="00C0608B">
            <w:pPr>
              <w:pStyle w:val="TableParagraph"/>
              <w:spacing w:line="234" w:lineRule="exact"/>
              <w:ind w:left="107"/>
            </w:pPr>
            <w:r>
              <w:t>type</w:t>
            </w:r>
          </w:p>
        </w:tc>
        <w:tc>
          <w:tcPr>
            <w:tcW w:w="4676" w:type="dxa"/>
          </w:tcPr>
          <w:p w:rsidR="00DB43DC" w:rsidRDefault="00C0608B">
            <w:pPr>
              <w:pStyle w:val="TableParagraph"/>
              <w:spacing w:line="234" w:lineRule="exact"/>
              <w:ind w:left="106"/>
              <w:rPr>
                <w:i/>
              </w:rPr>
            </w:pPr>
            <w:r>
              <w:rPr>
                <w:i/>
              </w:rPr>
              <w:t>general-purpose, four-sided, U-shaped</w:t>
            </w:r>
          </w:p>
        </w:tc>
      </w:tr>
      <w:tr w:rsidR="00DB43DC">
        <w:trPr>
          <w:trHeight w:val="253"/>
        </w:trPr>
        <w:tc>
          <w:tcPr>
            <w:tcW w:w="1277" w:type="dxa"/>
          </w:tcPr>
          <w:p w:rsidR="00DB43DC" w:rsidRDefault="00C0608B">
            <w:pPr>
              <w:pStyle w:val="TableParagraph"/>
              <w:spacing w:line="234" w:lineRule="exact"/>
              <w:ind w:left="527"/>
              <w:rPr>
                <w:b/>
              </w:rPr>
            </w:pPr>
            <w:r>
              <w:rPr>
                <w:b/>
              </w:rPr>
              <w:t>10</w:t>
            </w:r>
          </w:p>
        </w:tc>
        <w:tc>
          <w:tcPr>
            <w:tcW w:w="3687" w:type="dxa"/>
          </w:tcPr>
          <w:p w:rsidR="00DB43DC" w:rsidRDefault="00C0608B">
            <w:pPr>
              <w:pStyle w:val="TableParagraph"/>
              <w:spacing w:line="234" w:lineRule="exact"/>
              <w:ind w:left="107"/>
            </w:pPr>
            <w:r>
              <w:t>purpose</w:t>
            </w:r>
          </w:p>
        </w:tc>
        <w:tc>
          <w:tcPr>
            <w:tcW w:w="4676" w:type="dxa"/>
          </w:tcPr>
          <w:p w:rsidR="00DB43DC" w:rsidRDefault="00C0608B">
            <w:pPr>
              <w:pStyle w:val="TableParagraph"/>
              <w:spacing w:line="234" w:lineRule="exact"/>
              <w:ind w:left="106"/>
              <w:rPr>
                <w:i/>
              </w:rPr>
            </w:pPr>
            <w:r>
              <w:rPr>
                <w:i/>
              </w:rPr>
              <w:t>cleaning, hammering, cooking</w:t>
            </w:r>
          </w:p>
        </w:tc>
      </w:tr>
    </w:tbl>
    <w:p w:rsidR="00DB43DC" w:rsidRDefault="00DB43DC">
      <w:pPr>
        <w:pStyle w:val="a3"/>
        <w:spacing w:before="3"/>
        <w:ind w:left="0"/>
        <w:rPr>
          <w:rFonts w:ascii="Arial"/>
          <w:b/>
          <w:i/>
          <w:sz w:val="19"/>
        </w:rPr>
      </w:pPr>
    </w:p>
    <w:p w:rsidR="00DB43DC" w:rsidRDefault="00C0608B">
      <w:pPr>
        <w:pStyle w:val="a3"/>
        <w:spacing w:before="1"/>
        <w:ind w:right="1134" w:firstLine="708"/>
        <w:jc w:val="both"/>
      </w:pPr>
      <w:r>
        <w:rPr>
          <w:noProof/>
          <w:lang w:val="ru-RU" w:eastAsia="ru-RU"/>
        </w:rPr>
        <w:drawing>
          <wp:anchor distT="0" distB="0" distL="0" distR="0" simplePos="0" relativeHeight="251577344" behindDoc="0" locked="0" layoutInCell="1" allowOverlap="1">
            <wp:simplePos x="0" y="0"/>
            <wp:positionH relativeFrom="page">
              <wp:posOffset>1542917</wp:posOffset>
            </wp:positionH>
            <wp:positionV relativeFrom="paragraph">
              <wp:posOffset>580302</wp:posOffset>
            </wp:positionV>
            <wp:extent cx="2828205" cy="1999488"/>
            <wp:effectExtent l="0" t="0" r="0" b="0"/>
            <wp:wrapTopAndBottom/>
            <wp:docPr id="33" name="image58.jpeg" descr="Картинки по запросу adjectives order in 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58.jpeg"/>
                    <pic:cNvPicPr/>
                  </pic:nvPicPr>
                  <pic:blipFill>
                    <a:blip r:embed="rId8" cstate="print"/>
                    <a:stretch>
                      <a:fillRect/>
                    </a:stretch>
                  </pic:blipFill>
                  <pic:spPr>
                    <a:xfrm>
                      <a:off x="0" y="0"/>
                      <a:ext cx="2828205" cy="1999488"/>
                    </a:xfrm>
                    <a:prstGeom prst="rect">
                      <a:avLst/>
                    </a:prstGeom>
                  </pic:spPr>
                </pic:pic>
              </a:graphicData>
            </a:graphic>
          </wp:anchor>
        </w:drawing>
      </w:r>
      <w:r>
        <w:rPr>
          <w:noProof/>
          <w:lang w:val="ru-RU" w:eastAsia="ru-RU"/>
        </w:rPr>
        <w:drawing>
          <wp:anchor distT="0" distB="0" distL="0" distR="0" simplePos="0" relativeHeight="251578368" behindDoc="0" locked="0" layoutInCell="1" allowOverlap="1">
            <wp:simplePos x="0" y="0"/>
            <wp:positionH relativeFrom="page">
              <wp:posOffset>4485004</wp:posOffset>
            </wp:positionH>
            <wp:positionV relativeFrom="paragraph">
              <wp:posOffset>594336</wp:posOffset>
            </wp:positionV>
            <wp:extent cx="1604241" cy="1987296"/>
            <wp:effectExtent l="0" t="0" r="0" b="0"/>
            <wp:wrapTopAndBottom/>
            <wp:docPr id="35" name="image59.jpeg" descr="5801151_or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59.jpeg"/>
                    <pic:cNvPicPr/>
                  </pic:nvPicPr>
                  <pic:blipFill>
                    <a:blip r:embed="rId9" cstate="print"/>
                    <a:stretch>
                      <a:fillRect/>
                    </a:stretch>
                  </pic:blipFill>
                  <pic:spPr>
                    <a:xfrm>
                      <a:off x="0" y="0"/>
                      <a:ext cx="1604241" cy="1987296"/>
                    </a:xfrm>
                    <a:prstGeom prst="rect">
                      <a:avLst/>
                    </a:prstGeom>
                  </pic:spPr>
                </pic:pic>
              </a:graphicData>
            </a:graphic>
          </wp:anchor>
        </w:drawing>
      </w:r>
      <w:r>
        <w:t>When doing the exercise, it is important to ensure that students, when composing a word-by- pattern, pay attention to the pattern-model of the phrase. For visual support it is useful to use mnemonics (see Picture 1).</w:t>
      </w:r>
    </w:p>
    <w:p w:rsidR="00DB43DC" w:rsidRDefault="00C0608B">
      <w:pPr>
        <w:spacing w:before="77"/>
        <w:ind w:left="2556"/>
        <w:rPr>
          <w:i/>
        </w:rPr>
      </w:pPr>
      <w:r>
        <w:rPr>
          <w:i/>
        </w:rPr>
        <w:t>Picture 1 – Mnemonics to teach adjective order in English</w:t>
      </w:r>
    </w:p>
    <w:p w:rsidR="00DB43DC" w:rsidRDefault="00DB43DC">
      <w:pPr>
        <w:pStyle w:val="a3"/>
        <w:spacing w:before="9"/>
        <w:ind w:left="0"/>
        <w:rPr>
          <w:i/>
          <w:sz w:val="19"/>
        </w:rPr>
      </w:pPr>
    </w:p>
    <w:p w:rsidR="00DB43DC" w:rsidRDefault="00C0608B">
      <w:pPr>
        <w:pStyle w:val="a3"/>
        <w:ind w:right="1136" w:firstLine="708"/>
        <w:jc w:val="both"/>
      </w:pPr>
      <w:r>
        <w:t>To form skills in the proper placement of adjectives in English word combination we used exercises with such tasks, for example:</w:t>
      </w:r>
    </w:p>
    <w:p w:rsidR="00DB43DC" w:rsidRDefault="00C0608B" w:rsidP="00C0608B">
      <w:pPr>
        <w:pStyle w:val="a4"/>
        <w:numPr>
          <w:ilvl w:val="1"/>
          <w:numId w:val="61"/>
        </w:numPr>
        <w:tabs>
          <w:tab w:val="left" w:pos="1381"/>
        </w:tabs>
        <w:spacing w:after="9"/>
        <w:rPr>
          <w:sz w:val="24"/>
        </w:rPr>
      </w:pPr>
      <w:r>
        <w:rPr>
          <w:sz w:val="24"/>
        </w:rPr>
        <w:t>Fill in the table with adjectives. Place them in the correct box,</w:t>
      </w:r>
      <w:r>
        <w:rPr>
          <w:spacing w:val="-5"/>
          <w:sz w:val="24"/>
        </w:rPr>
        <w:t xml:space="preserve"> </w:t>
      </w:r>
      <w:r>
        <w:rPr>
          <w:sz w:val="24"/>
        </w:rPr>
        <w:t>e.g.</w:t>
      </w:r>
    </w:p>
    <w:p w:rsidR="00DB43DC" w:rsidRDefault="00C0608B">
      <w:pPr>
        <w:pStyle w:val="a3"/>
        <w:ind w:left="1788"/>
        <w:rPr>
          <w:sz w:val="20"/>
        </w:rPr>
      </w:pPr>
      <w:r>
        <w:rPr>
          <w:noProof/>
          <w:sz w:val="20"/>
          <w:lang w:val="ru-RU" w:eastAsia="ru-RU"/>
        </w:rPr>
        <w:drawing>
          <wp:inline distT="0" distB="0" distL="0" distR="0">
            <wp:extent cx="4285618" cy="1496187"/>
            <wp:effectExtent l="0" t="0" r="0" b="0"/>
            <wp:docPr id="37" name="image60.jpeg" descr="Картинки по запросу adjectives order in 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60.jpeg"/>
                    <pic:cNvPicPr/>
                  </pic:nvPicPr>
                  <pic:blipFill>
                    <a:blip r:embed="rId10" cstate="print"/>
                    <a:stretch>
                      <a:fillRect/>
                    </a:stretch>
                  </pic:blipFill>
                  <pic:spPr>
                    <a:xfrm>
                      <a:off x="0" y="0"/>
                      <a:ext cx="4285618" cy="1496187"/>
                    </a:xfrm>
                    <a:prstGeom prst="rect">
                      <a:avLst/>
                    </a:prstGeom>
                  </pic:spPr>
                </pic:pic>
              </a:graphicData>
            </a:graphic>
          </wp:inline>
        </w:drawing>
      </w:r>
    </w:p>
    <w:p w:rsidR="00DB43DC" w:rsidRDefault="00C0608B" w:rsidP="00C0608B">
      <w:pPr>
        <w:pStyle w:val="a4"/>
        <w:numPr>
          <w:ilvl w:val="1"/>
          <w:numId w:val="61"/>
        </w:numPr>
        <w:tabs>
          <w:tab w:val="left" w:pos="1280"/>
        </w:tabs>
        <w:spacing w:before="214"/>
        <w:ind w:left="1280" w:hanging="260"/>
        <w:rPr>
          <w:sz w:val="24"/>
        </w:rPr>
      </w:pPr>
      <w:r>
        <w:rPr>
          <w:sz w:val="24"/>
        </w:rPr>
        <w:t>Correct the mistakes in the order of adjectives in the following word</w:t>
      </w:r>
      <w:r>
        <w:rPr>
          <w:spacing w:val="-9"/>
          <w:sz w:val="24"/>
        </w:rPr>
        <w:t xml:space="preserve"> </w:t>
      </w:r>
      <w:r>
        <w:rPr>
          <w:sz w:val="24"/>
        </w:rPr>
        <w:t>combinations;</w:t>
      </w:r>
    </w:p>
    <w:p w:rsidR="00DB43DC" w:rsidRDefault="00C0608B" w:rsidP="00C0608B">
      <w:pPr>
        <w:pStyle w:val="a4"/>
        <w:numPr>
          <w:ilvl w:val="1"/>
          <w:numId w:val="61"/>
        </w:numPr>
        <w:tabs>
          <w:tab w:val="left" w:pos="1266"/>
        </w:tabs>
        <w:ind w:left="1265" w:hanging="245"/>
        <w:rPr>
          <w:sz w:val="24"/>
        </w:rPr>
      </w:pPr>
      <w:r>
        <w:rPr>
          <w:sz w:val="24"/>
        </w:rPr>
        <w:t>You are given a noun. Add as many adjectives as you can to describe the</w:t>
      </w:r>
      <w:r>
        <w:rPr>
          <w:spacing w:val="-3"/>
          <w:sz w:val="24"/>
        </w:rPr>
        <w:t xml:space="preserve"> </w:t>
      </w:r>
      <w:r>
        <w:rPr>
          <w:sz w:val="24"/>
        </w:rPr>
        <w:t>noun;</w:t>
      </w:r>
    </w:p>
    <w:p w:rsidR="00DB43DC" w:rsidRDefault="00C0608B" w:rsidP="00C0608B">
      <w:pPr>
        <w:pStyle w:val="a4"/>
        <w:numPr>
          <w:ilvl w:val="1"/>
          <w:numId w:val="61"/>
        </w:numPr>
        <w:tabs>
          <w:tab w:val="left" w:pos="1280"/>
        </w:tabs>
        <w:ind w:left="1280" w:hanging="260"/>
        <w:rPr>
          <w:sz w:val="24"/>
        </w:rPr>
      </w:pPr>
      <w:r>
        <w:rPr>
          <w:sz w:val="24"/>
        </w:rPr>
        <w:t>Describe the</w:t>
      </w:r>
      <w:r>
        <w:rPr>
          <w:spacing w:val="-3"/>
          <w:sz w:val="24"/>
        </w:rPr>
        <w:t xml:space="preserve"> </w:t>
      </w:r>
      <w:r>
        <w:rPr>
          <w:sz w:val="24"/>
        </w:rPr>
        <w:t>picture.</w:t>
      </w:r>
    </w:p>
    <w:p w:rsidR="00DB43DC" w:rsidRDefault="00C0608B">
      <w:pPr>
        <w:pStyle w:val="a3"/>
        <w:ind w:right="1133" w:firstLine="708"/>
        <w:jc w:val="both"/>
      </w:pPr>
      <w:r>
        <w:t xml:space="preserve">In the similar way we taught word order in other types of word combinations: </w:t>
      </w:r>
      <w:proofErr w:type="spellStart"/>
      <w:r>
        <w:t>noun+verb</w:t>
      </w:r>
      <w:proofErr w:type="spellEnd"/>
      <w:r>
        <w:t xml:space="preserve">, </w:t>
      </w:r>
      <w:proofErr w:type="spellStart"/>
      <w:r>
        <w:t>verb+adverb</w:t>
      </w:r>
      <w:proofErr w:type="spellEnd"/>
      <w:r>
        <w:t xml:space="preserve">; </w:t>
      </w:r>
      <w:proofErr w:type="spellStart"/>
      <w:r>
        <w:t>verb+noun</w:t>
      </w:r>
      <w:proofErr w:type="spellEnd"/>
      <w:r>
        <w:t xml:space="preserve">, </w:t>
      </w:r>
      <w:proofErr w:type="spellStart"/>
      <w:r>
        <w:t>noun+verb+adjective</w:t>
      </w:r>
      <w:proofErr w:type="spellEnd"/>
      <w:r>
        <w:t>, etc.</w:t>
      </w:r>
    </w:p>
    <w:p w:rsidR="00DB43DC" w:rsidRDefault="00C0608B">
      <w:pPr>
        <w:pStyle w:val="a3"/>
        <w:ind w:right="1135" w:firstLine="708"/>
        <w:jc w:val="both"/>
      </w:pPr>
      <w:r>
        <w:t>In such way we divided the English simple sentence into constituent parts and taught word order in these constituents. To show the students that the word order in each type of word combination is due to the structure of the phrase itself, it was necessary to give appropriate explanations and confirm them with examples.</w:t>
      </w:r>
    </w:p>
    <w:p w:rsidR="00DB43DC" w:rsidRDefault="00C0608B">
      <w:pPr>
        <w:ind w:left="312" w:right="1132" w:firstLine="708"/>
        <w:jc w:val="both"/>
        <w:rPr>
          <w:sz w:val="24"/>
        </w:rPr>
      </w:pPr>
      <w:r>
        <w:rPr>
          <w:sz w:val="24"/>
        </w:rPr>
        <w:t xml:space="preserve">The next level was to teach how </w:t>
      </w:r>
      <w:r>
        <w:rPr>
          <w:b/>
          <w:sz w:val="24"/>
        </w:rPr>
        <w:t xml:space="preserve">to combine the word combinations (constituent parts) in a meaningful sentence </w:t>
      </w:r>
      <w:r>
        <w:rPr>
          <w:sz w:val="24"/>
        </w:rPr>
        <w:t>(see Picture 2). This stage was divided into several steps:</w:t>
      </w:r>
    </w:p>
    <w:p w:rsidR="00DB43DC" w:rsidRDefault="00C0608B">
      <w:pPr>
        <w:pStyle w:val="a3"/>
        <w:ind w:right="1136" w:firstLine="708"/>
        <w:jc w:val="both"/>
      </w:pPr>
      <w:proofErr w:type="gramStart"/>
      <w:r>
        <w:rPr>
          <w:b/>
        </w:rPr>
        <w:t>Step 1.</w:t>
      </w:r>
      <w:proofErr w:type="gramEnd"/>
      <w:r>
        <w:rPr>
          <w:b/>
        </w:rPr>
        <w:t xml:space="preserve"> </w:t>
      </w:r>
      <w:r>
        <w:t>Composition of a simple sentence from the words presented in grammatical forms required for this sentence.</w:t>
      </w:r>
    </w:p>
    <w:p w:rsidR="00DB43DC" w:rsidRDefault="00C0608B">
      <w:pPr>
        <w:pStyle w:val="a3"/>
        <w:ind w:right="1134" w:firstLine="708"/>
        <w:jc w:val="both"/>
      </w:pPr>
      <w:r>
        <w:t>The task could be the following: Make up sentences from the words given below without changing their grammatical forms. Use the correct word order.</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133"/>
          <w:tab w:val="left" w:pos="7397"/>
        </w:tabs>
        <w:spacing w:before="66"/>
        <w:ind w:left="312" w:right="1186"/>
        <w:jc w:val="center"/>
        <w:rPr>
          <w:rFonts w:ascii="Arial" w:hAnsi="Arial"/>
          <w:b/>
          <w:i/>
          <w:sz w:val="18"/>
        </w:rPr>
      </w:pPr>
      <w:r>
        <w:rPr>
          <w:rFonts w:ascii="Arial" w:hAnsi="Arial"/>
          <w:b/>
          <w:i/>
          <w:sz w:val="18"/>
        </w:rPr>
        <w:lastRenderedPageBreak/>
        <w:t>ПӘНДЕРДІ</w:t>
      </w:r>
      <w:r>
        <w:rPr>
          <w:rFonts w:ascii="Arial" w:hAnsi="Arial"/>
          <w:b/>
          <w:i/>
          <w:spacing w:val="-4"/>
          <w:sz w:val="18"/>
        </w:rPr>
        <w:t xml:space="preserve"> </w:t>
      </w:r>
      <w:r>
        <w:rPr>
          <w:rFonts w:ascii="Arial" w:hAnsi="Arial"/>
          <w:b/>
          <w:i/>
          <w:sz w:val="18"/>
        </w:rPr>
        <w:t>ОҚЫТУ</w:t>
      </w:r>
      <w:r>
        <w:rPr>
          <w:rFonts w:ascii="Arial" w:hAnsi="Arial"/>
          <w:b/>
          <w:i/>
          <w:spacing w:val="-4"/>
          <w:sz w:val="18"/>
        </w:rPr>
        <w:t xml:space="preserve"> </w:t>
      </w:r>
      <w:r>
        <w:rPr>
          <w:rFonts w:ascii="Arial" w:hAnsi="Arial"/>
          <w:b/>
          <w:i/>
          <w:sz w:val="18"/>
        </w:rPr>
        <w:t>ӘДІСТЕМЕСІ</w:t>
      </w:r>
      <w:r>
        <w:rPr>
          <w:rFonts w:ascii="Arial" w:hAnsi="Arial"/>
          <w:b/>
          <w:i/>
          <w:sz w:val="18"/>
        </w:rPr>
        <w:tab/>
      </w:r>
      <w:r>
        <w:rPr>
          <w:rFonts w:ascii="Arial" w:hAnsi="Arial"/>
          <w:b/>
          <w:i/>
          <w:sz w:val="18"/>
        </w:rPr>
        <w:tab/>
        <w:t>МЕТОДИКА И</w:t>
      </w:r>
      <w:r>
        <w:rPr>
          <w:rFonts w:ascii="Arial" w:hAnsi="Arial"/>
          <w:b/>
          <w:i/>
          <w:spacing w:val="-10"/>
          <w:sz w:val="18"/>
        </w:rPr>
        <w:t xml:space="preserve"> </w:t>
      </w:r>
      <w:r>
        <w:rPr>
          <w:rFonts w:ascii="Arial" w:hAnsi="Arial"/>
          <w:b/>
          <w:i/>
          <w:sz w:val="18"/>
        </w:rPr>
        <w:t>ТЕХНОЛОГИЯ ЖӘНЕ</w:t>
      </w:r>
      <w:r>
        <w:rPr>
          <w:rFonts w:ascii="Arial" w:hAnsi="Arial"/>
          <w:b/>
          <w:i/>
          <w:spacing w:val="-2"/>
          <w:sz w:val="18"/>
        </w:rPr>
        <w:t xml:space="preserve"> </w:t>
      </w:r>
      <w:r>
        <w:rPr>
          <w:rFonts w:ascii="Arial" w:hAnsi="Arial"/>
          <w:b/>
          <w:i/>
          <w:sz w:val="18"/>
        </w:rPr>
        <w:t>ТЕХНОЛОГИЯСЫ</w:t>
      </w:r>
      <w:r>
        <w:rPr>
          <w:rFonts w:ascii="Arial" w:hAnsi="Arial"/>
          <w:b/>
          <w:i/>
          <w:sz w:val="18"/>
        </w:rPr>
        <w:tab/>
        <w:t>ПРЕПОДАВАНИЯ</w:t>
      </w:r>
      <w:r>
        <w:rPr>
          <w:rFonts w:ascii="Arial" w:hAnsi="Arial"/>
          <w:b/>
          <w:i/>
          <w:spacing w:val="-9"/>
          <w:sz w:val="18"/>
        </w:rPr>
        <w:t xml:space="preserve"> </w:t>
      </w:r>
      <w:r>
        <w:rPr>
          <w:rFonts w:ascii="Arial" w:hAnsi="Arial"/>
          <w:b/>
          <w:i/>
          <w:sz w:val="18"/>
        </w:rPr>
        <w:t>ДИСЦИПЛИН</w:t>
      </w:r>
    </w:p>
    <w:p w:rsidR="00DB43DC" w:rsidRDefault="00402720">
      <w:pPr>
        <w:pStyle w:val="a3"/>
        <w:spacing w:line="20" w:lineRule="exact"/>
        <w:ind w:left="302"/>
        <w:rPr>
          <w:rFonts w:ascii="Arial"/>
          <w:sz w:val="2"/>
        </w:rPr>
      </w:pPr>
      <w:r w:rsidRPr="00402720">
        <w:rPr>
          <w:rFonts w:ascii="Arial"/>
          <w:sz w:val="2"/>
        </w:rPr>
      </w:r>
      <w:r>
        <w:rPr>
          <w:rFonts w:ascii="Arial"/>
          <w:sz w:val="2"/>
        </w:rPr>
        <w:pict>
          <v:group id="_x0000_s1238" style="width:479.05pt;height:1pt;mso-position-horizontal-relative:char;mso-position-vertical-relative:line" coordsize="9581,20">
            <v:line id="_x0000_s1239" style="position:absolute" from="0,10" to="9581,10" strokeweight=".96pt"/>
            <w10:wrap type="none"/>
            <w10:anchorlock/>
          </v:group>
        </w:pict>
      </w:r>
    </w:p>
    <w:p w:rsidR="00DB43DC" w:rsidRDefault="00DB43DC">
      <w:pPr>
        <w:pStyle w:val="a3"/>
        <w:spacing w:before="10"/>
        <w:ind w:left="0"/>
        <w:rPr>
          <w:rFonts w:ascii="Arial"/>
          <w:b/>
          <w:i/>
          <w:sz w:val="15"/>
        </w:rPr>
      </w:pPr>
    </w:p>
    <w:p w:rsidR="00DB43DC" w:rsidRDefault="00C0608B">
      <w:pPr>
        <w:ind w:left="1020"/>
        <w:rPr>
          <w:i/>
          <w:sz w:val="24"/>
        </w:rPr>
      </w:pPr>
      <w:proofErr w:type="gramStart"/>
      <w:r>
        <w:rPr>
          <w:i/>
          <w:sz w:val="24"/>
        </w:rPr>
        <w:t>brown</w:t>
      </w:r>
      <w:proofErr w:type="gramEnd"/>
      <w:r>
        <w:rPr>
          <w:i/>
          <w:sz w:val="24"/>
        </w:rPr>
        <w:t xml:space="preserve"> / The / dog / loudly / the / red / collar / always / with / barks.</w:t>
      </w:r>
    </w:p>
    <w:p w:rsidR="00DB43DC" w:rsidRDefault="00C0608B">
      <w:pPr>
        <w:pStyle w:val="a3"/>
        <w:ind w:right="1132" w:firstLine="708"/>
      </w:pPr>
      <w:proofErr w:type="gramStart"/>
      <w:r>
        <w:rPr>
          <w:b/>
        </w:rPr>
        <w:t>Step 2.</w:t>
      </w:r>
      <w:proofErr w:type="gramEnd"/>
      <w:r>
        <w:rPr>
          <w:b/>
        </w:rPr>
        <w:t xml:space="preserve"> </w:t>
      </w:r>
      <w:proofErr w:type="gramStart"/>
      <w:r>
        <w:t>Composition of a simple sentence from the words presented in their “initial” forms – the infinitive for verbs, no possessive case or plural form of nouns, etc.</w:t>
      </w:r>
      <w:proofErr w:type="gramEnd"/>
    </w:p>
    <w:p w:rsidR="00DB43DC" w:rsidRDefault="00C0608B">
      <w:pPr>
        <w:pStyle w:val="a3"/>
        <w:ind w:left="1020"/>
      </w:pPr>
      <w:r>
        <w:t>The tasks could be the following:</w:t>
      </w:r>
    </w:p>
    <w:p w:rsidR="00DB43DC" w:rsidRDefault="00C0608B" w:rsidP="00C0608B">
      <w:pPr>
        <w:pStyle w:val="a4"/>
        <w:numPr>
          <w:ilvl w:val="0"/>
          <w:numId w:val="60"/>
        </w:numPr>
        <w:tabs>
          <w:tab w:val="left" w:pos="1302"/>
        </w:tabs>
        <w:ind w:right="1132" w:firstLine="708"/>
        <w:rPr>
          <w:sz w:val="24"/>
        </w:rPr>
      </w:pPr>
      <w:r>
        <w:rPr>
          <w:sz w:val="24"/>
        </w:rPr>
        <w:t>Make up sentences from the words given below without changing their order. Put the words in the necessary grammatical</w:t>
      </w:r>
      <w:r>
        <w:rPr>
          <w:spacing w:val="-5"/>
          <w:sz w:val="24"/>
        </w:rPr>
        <w:t xml:space="preserve"> </w:t>
      </w:r>
      <w:r>
        <w:rPr>
          <w:sz w:val="24"/>
        </w:rPr>
        <w:t>form.</w:t>
      </w:r>
    </w:p>
    <w:p w:rsidR="00DB43DC" w:rsidRDefault="00C0608B">
      <w:pPr>
        <w:spacing w:before="1"/>
        <w:ind w:left="1020"/>
        <w:rPr>
          <w:i/>
          <w:sz w:val="24"/>
        </w:rPr>
      </w:pPr>
      <w:proofErr w:type="gramStart"/>
      <w:r>
        <w:rPr>
          <w:i/>
          <w:sz w:val="24"/>
        </w:rPr>
        <w:t>I / to be / from / Australia.</w:t>
      </w:r>
      <w:proofErr w:type="gramEnd"/>
    </w:p>
    <w:p w:rsidR="00DB43DC" w:rsidRDefault="00C0608B">
      <w:pPr>
        <w:ind w:left="1020" w:right="6583"/>
        <w:rPr>
          <w:i/>
          <w:sz w:val="24"/>
        </w:rPr>
      </w:pPr>
      <w:proofErr w:type="gramStart"/>
      <w:r>
        <w:rPr>
          <w:i/>
          <w:sz w:val="24"/>
        </w:rPr>
        <w:t>The / sun / to set / in / the / west.</w:t>
      </w:r>
      <w:proofErr w:type="gramEnd"/>
      <w:r>
        <w:rPr>
          <w:i/>
          <w:sz w:val="24"/>
        </w:rPr>
        <w:t xml:space="preserve"> </w:t>
      </w:r>
      <w:proofErr w:type="gramStart"/>
      <w:r>
        <w:rPr>
          <w:i/>
          <w:sz w:val="24"/>
        </w:rPr>
        <w:t>The / dog / always / to bark /</w:t>
      </w:r>
      <w:r>
        <w:rPr>
          <w:i/>
          <w:spacing w:val="-7"/>
          <w:sz w:val="24"/>
        </w:rPr>
        <w:t xml:space="preserve"> </w:t>
      </w:r>
      <w:r>
        <w:rPr>
          <w:i/>
          <w:sz w:val="24"/>
        </w:rPr>
        <w:t>loudly.</w:t>
      </w:r>
      <w:proofErr w:type="gramEnd"/>
    </w:p>
    <w:p w:rsidR="00DB43DC" w:rsidRDefault="00C0608B">
      <w:pPr>
        <w:ind w:left="1020"/>
        <w:rPr>
          <w:i/>
          <w:sz w:val="24"/>
        </w:rPr>
      </w:pPr>
      <w:proofErr w:type="gramStart"/>
      <w:r>
        <w:rPr>
          <w:i/>
          <w:sz w:val="24"/>
        </w:rPr>
        <w:t>We / to like / to play / with / Alice / dolls.</w:t>
      </w:r>
      <w:proofErr w:type="gramEnd"/>
    </w:p>
    <w:p w:rsidR="00DB43DC" w:rsidRDefault="00C0608B" w:rsidP="00C0608B">
      <w:pPr>
        <w:pStyle w:val="a4"/>
        <w:numPr>
          <w:ilvl w:val="0"/>
          <w:numId w:val="60"/>
        </w:numPr>
        <w:tabs>
          <w:tab w:val="left" w:pos="1312"/>
        </w:tabs>
        <w:ind w:right="1135" w:firstLine="708"/>
        <w:rPr>
          <w:sz w:val="24"/>
        </w:rPr>
      </w:pPr>
      <w:r>
        <w:rPr>
          <w:sz w:val="24"/>
        </w:rPr>
        <w:t xml:space="preserve">Make up sentences from the words given below. </w:t>
      </w:r>
      <w:proofErr w:type="gramStart"/>
      <w:r>
        <w:rPr>
          <w:sz w:val="24"/>
        </w:rPr>
        <w:t>without</w:t>
      </w:r>
      <w:proofErr w:type="gramEnd"/>
      <w:r>
        <w:rPr>
          <w:sz w:val="24"/>
        </w:rPr>
        <w:t xml:space="preserve"> changing their order. Put the words in the necessary grammatical form. Use the correct word</w:t>
      </w:r>
      <w:r>
        <w:rPr>
          <w:spacing w:val="-7"/>
          <w:sz w:val="24"/>
        </w:rPr>
        <w:t xml:space="preserve"> </w:t>
      </w:r>
      <w:r>
        <w:rPr>
          <w:sz w:val="24"/>
        </w:rPr>
        <w:t>order.</w:t>
      </w:r>
    </w:p>
    <w:p w:rsidR="00DB43DC" w:rsidRDefault="00C0608B">
      <w:pPr>
        <w:pStyle w:val="a3"/>
        <w:spacing w:after="8"/>
        <w:ind w:right="1152" w:firstLine="708"/>
      </w:pPr>
      <w:r>
        <w:t>We began with three-word sentences and moved to a bigger number of words in the sentence.</w:t>
      </w:r>
    </w:p>
    <w:p w:rsidR="00DB43DC" w:rsidRDefault="00C0608B">
      <w:pPr>
        <w:pStyle w:val="a3"/>
        <w:ind w:left="1945"/>
        <w:rPr>
          <w:sz w:val="20"/>
        </w:rPr>
      </w:pPr>
      <w:r>
        <w:rPr>
          <w:noProof/>
          <w:sz w:val="20"/>
          <w:lang w:val="ru-RU" w:eastAsia="ru-RU"/>
        </w:rPr>
        <w:drawing>
          <wp:inline distT="0" distB="0" distL="0" distR="0">
            <wp:extent cx="3791391" cy="3017520"/>
            <wp:effectExtent l="0" t="0" r="0" b="0"/>
            <wp:docPr id="39" name="image61.jpeg" descr="Картинки по запросу word order in 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61.jpeg"/>
                    <pic:cNvPicPr/>
                  </pic:nvPicPr>
                  <pic:blipFill>
                    <a:blip r:embed="rId11" cstate="print"/>
                    <a:stretch>
                      <a:fillRect/>
                    </a:stretch>
                  </pic:blipFill>
                  <pic:spPr>
                    <a:xfrm>
                      <a:off x="0" y="0"/>
                      <a:ext cx="3791391" cy="3017520"/>
                    </a:xfrm>
                    <a:prstGeom prst="rect">
                      <a:avLst/>
                    </a:prstGeom>
                  </pic:spPr>
                </pic:pic>
              </a:graphicData>
            </a:graphic>
          </wp:inline>
        </w:drawing>
      </w:r>
    </w:p>
    <w:p w:rsidR="00DB43DC" w:rsidRDefault="00C0608B">
      <w:pPr>
        <w:spacing w:before="157"/>
        <w:ind w:left="1645" w:right="2466"/>
        <w:jc w:val="center"/>
        <w:rPr>
          <w:i/>
        </w:rPr>
      </w:pPr>
      <w:r>
        <w:rPr>
          <w:i/>
        </w:rPr>
        <w:t>Picture 2 – Word Order in an English simple sentence</w:t>
      </w:r>
    </w:p>
    <w:p w:rsidR="00DB43DC" w:rsidRDefault="00DB43DC">
      <w:pPr>
        <w:pStyle w:val="a3"/>
        <w:spacing w:before="9"/>
        <w:ind w:left="0"/>
        <w:rPr>
          <w:i/>
          <w:sz w:val="19"/>
        </w:rPr>
      </w:pPr>
    </w:p>
    <w:p w:rsidR="00DB43DC" w:rsidRDefault="00C0608B">
      <w:pPr>
        <w:pStyle w:val="a3"/>
        <w:ind w:left="1020"/>
      </w:pPr>
      <w:r>
        <w:t>It</w:t>
      </w:r>
      <w:r>
        <w:rPr>
          <w:spacing w:val="52"/>
        </w:rPr>
        <w:t xml:space="preserve"> </w:t>
      </w:r>
      <w:r>
        <w:t>was</w:t>
      </w:r>
      <w:r>
        <w:rPr>
          <w:spacing w:val="52"/>
        </w:rPr>
        <w:t xml:space="preserve"> </w:t>
      </w:r>
      <w:r>
        <w:t>done using the same types</w:t>
      </w:r>
      <w:r>
        <w:rPr>
          <w:spacing w:val="53"/>
        </w:rPr>
        <w:t xml:space="preserve"> </w:t>
      </w:r>
      <w:r>
        <w:t>of</w:t>
      </w:r>
      <w:r>
        <w:rPr>
          <w:spacing w:val="51"/>
        </w:rPr>
        <w:t xml:space="preserve"> </w:t>
      </w:r>
      <w:r>
        <w:t>tasks</w:t>
      </w:r>
      <w:r>
        <w:rPr>
          <w:spacing w:val="52"/>
        </w:rPr>
        <w:t xml:space="preserve"> </w:t>
      </w:r>
      <w:r>
        <w:t>listed</w:t>
      </w:r>
      <w:r>
        <w:rPr>
          <w:spacing w:val="52"/>
        </w:rPr>
        <w:t xml:space="preserve"> </w:t>
      </w:r>
      <w:r>
        <w:t>above.</w:t>
      </w:r>
      <w:r>
        <w:rPr>
          <w:spacing w:val="54"/>
        </w:rPr>
        <w:t xml:space="preserve"> </w:t>
      </w:r>
      <w:r>
        <w:rPr>
          <w:spacing w:val="-3"/>
        </w:rPr>
        <w:t>In</w:t>
      </w:r>
      <w:r>
        <w:rPr>
          <w:spacing w:val="51"/>
        </w:rPr>
        <w:t xml:space="preserve"> </w:t>
      </w:r>
      <w:r>
        <w:t>addition</w:t>
      </w:r>
      <w:r>
        <w:rPr>
          <w:spacing w:val="51"/>
        </w:rPr>
        <w:t xml:space="preserve"> </w:t>
      </w:r>
      <w:r>
        <w:t>to</w:t>
      </w:r>
      <w:r>
        <w:rPr>
          <w:spacing w:val="52"/>
        </w:rPr>
        <w:t xml:space="preserve"> </w:t>
      </w:r>
      <w:r>
        <w:t>them</w:t>
      </w:r>
      <w:r>
        <w:rPr>
          <w:spacing w:val="52"/>
        </w:rPr>
        <w:t xml:space="preserve"> </w:t>
      </w:r>
      <w:r>
        <w:t>we added</w:t>
      </w:r>
    </w:p>
    <w:p w:rsidR="00DB43DC" w:rsidRDefault="00C0608B">
      <w:pPr>
        <w:ind w:left="312"/>
        <w:rPr>
          <w:sz w:val="24"/>
        </w:rPr>
      </w:pPr>
      <w:proofErr w:type="gramStart"/>
      <w:r>
        <w:rPr>
          <w:i/>
          <w:sz w:val="24"/>
        </w:rPr>
        <w:t>comparison-contrast</w:t>
      </w:r>
      <w:proofErr w:type="gramEnd"/>
      <w:r>
        <w:rPr>
          <w:i/>
          <w:sz w:val="24"/>
        </w:rPr>
        <w:t xml:space="preserve"> exercises</w:t>
      </w:r>
      <w:r>
        <w:rPr>
          <w:sz w:val="24"/>
        </w:rPr>
        <w:t>, for example:</w:t>
      </w:r>
    </w:p>
    <w:p w:rsidR="00DB43DC" w:rsidRDefault="00C0608B" w:rsidP="00C0608B">
      <w:pPr>
        <w:pStyle w:val="a4"/>
        <w:numPr>
          <w:ilvl w:val="1"/>
          <w:numId w:val="60"/>
        </w:numPr>
        <w:tabs>
          <w:tab w:val="left" w:pos="1280"/>
        </w:tabs>
        <w:rPr>
          <w:sz w:val="24"/>
        </w:rPr>
      </w:pPr>
      <w:r>
        <w:rPr>
          <w:sz w:val="24"/>
        </w:rPr>
        <w:t xml:space="preserve">What is typical word order in the Kazak sentence? </w:t>
      </w:r>
      <w:r>
        <w:rPr>
          <w:spacing w:val="-3"/>
          <w:sz w:val="24"/>
        </w:rPr>
        <w:t xml:space="preserve">Is </w:t>
      </w:r>
      <w:r>
        <w:rPr>
          <w:sz w:val="24"/>
        </w:rPr>
        <w:t>it different from the</w:t>
      </w:r>
      <w:r>
        <w:rPr>
          <w:spacing w:val="-1"/>
          <w:sz w:val="24"/>
        </w:rPr>
        <w:t xml:space="preserve"> </w:t>
      </w:r>
      <w:r>
        <w:rPr>
          <w:sz w:val="24"/>
        </w:rPr>
        <w:t>English?</w:t>
      </w:r>
    </w:p>
    <w:p w:rsidR="00DB43DC" w:rsidRDefault="00C0608B" w:rsidP="00C0608B">
      <w:pPr>
        <w:pStyle w:val="a4"/>
        <w:numPr>
          <w:ilvl w:val="1"/>
          <w:numId w:val="60"/>
        </w:numPr>
        <w:tabs>
          <w:tab w:val="left" w:pos="1280"/>
        </w:tabs>
        <w:rPr>
          <w:sz w:val="24"/>
        </w:rPr>
      </w:pPr>
      <w:r>
        <w:rPr>
          <w:sz w:val="24"/>
        </w:rPr>
        <w:t>How is Kazakh word order different from English?</w:t>
      </w:r>
    </w:p>
    <w:p w:rsidR="00DB43DC" w:rsidRDefault="00C0608B" w:rsidP="00C0608B">
      <w:pPr>
        <w:pStyle w:val="a4"/>
        <w:numPr>
          <w:ilvl w:val="1"/>
          <w:numId w:val="60"/>
        </w:numPr>
        <w:tabs>
          <w:tab w:val="left" w:pos="1280"/>
        </w:tabs>
        <w:rPr>
          <w:sz w:val="24"/>
        </w:rPr>
      </w:pPr>
      <w:r>
        <w:rPr>
          <w:sz w:val="24"/>
        </w:rPr>
        <w:t>What is similar in ordering words in Kazakh and English</w:t>
      </w:r>
      <w:r>
        <w:rPr>
          <w:spacing w:val="-16"/>
          <w:sz w:val="24"/>
        </w:rPr>
        <w:t xml:space="preserve"> </w:t>
      </w:r>
      <w:r>
        <w:rPr>
          <w:sz w:val="24"/>
        </w:rPr>
        <w:t>sentences?</w:t>
      </w:r>
    </w:p>
    <w:p w:rsidR="00DB43DC" w:rsidRDefault="00C0608B">
      <w:pPr>
        <w:pStyle w:val="a3"/>
        <w:ind w:left="1020"/>
      </w:pPr>
      <w:r>
        <w:t>Having studied positive sentence structure, we moved onto negatives and</w:t>
      </w:r>
      <w:r>
        <w:rPr>
          <w:spacing w:val="-15"/>
        </w:rPr>
        <w:t xml:space="preserve"> </w:t>
      </w:r>
      <w:r>
        <w:t>questions.</w:t>
      </w:r>
    </w:p>
    <w:p w:rsidR="00DB43DC" w:rsidRDefault="00C0608B">
      <w:pPr>
        <w:pStyle w:val="a3"/>
        <w:ind w:right="1131" w:firstLine="708"/>
        <w:jc w:val="both"/>
      </w:pPr>
      <w:proofErr w:type="gramStart"/>
      <w:r>
        <w:rPr>
          <w:i/>
        </w:rPr>
        <w:t>Word Order in Negative Sentences.</w:t>
      </w:r>
      <w:proofErr w:type="gramEnd"/>
      <w:r>
        <w:rPr>
          <w:i/>
        </w:rPr>
        <w:t xml:space="preserve"> </w:t>
      </w:r>
      <w:r>
        <w:t>The word order in negative sentences is the same as in affirmative sentences. However, in negative sentences we usually need an auxiliary verb. The following tasks were used:</w:t>
      </w:r>
    </w:p>
    <w:p w:rsidR="00DB43DC" w:rsidRDefault="00C0608B" w:rsidP="00C0608B">
      <w:pPr>
        <w:pStyle w:val="a4"/>
        <w:numPr>
          <w:ilvl w:val="0"/>
          <w:numId w:val="59"/>
        </w:numPr>
        <w:tabs>
          <w:tab w:val="left" w:pos="1381"/>
        </w:tabs>
        <w:ind w:firstLine="708"/>
        <w:rPr>
          <w:sz w:val="24"/>
        </w:rPr>
      </w:pPr>
      <w:r>
        <w:rPr>
          <w:sz w:val="24"/>
        </w:rPr>
        <w:t>Fill in the table with the words given below. Place them in the correct box,</w:t>
      </w:r>
      <w:r>
        <w:rPr>
          <w:spacing w:val="-10"/>
          <w:sz w:val="24"/>
        </w:rPr>
        <w:t xml:space="preserve"> </w:t>
      </w:r>
      <w:r>
        <w:rPr>
          <w:sz w:val="24"/>
        </w:rPr>
        <w:t>e.g.:</w:t>
      </w:r>
    </w:p>
    <w:p w:rsidR="00DB43DC" w:rsidRDefault="00DB43DC">
      <w:pPr>
        <w:pStyle w:val="a3"/>
        <w:spacing w:before="8"/>
        <w:ind w:left="0"/>
        <w:rPr>
          <w:sz w:val="20"/>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18"/>
        <w:gridCol w:w="1701"/>
        <w:gridCol w:w="1699"/>
        <w:gridCol w:w="1560"/>
        <w:gridCol w:w="1702"/>
        <w:gridCol w:w="1558"/>
      </w:tblGrid>
      <w:tr w:rsidR="00DB43DC">
        <w:trPr>
          <w:trHeight w:val="251"/>
        </w:trPr>
        <w:tc>
          <w:tcPr>
            <w:tcW w:w="1418" w:type="dxa"/>
          </w:tcPr>
          <w:p w:rsidR="00DB43DC" w:rsidRDefault="00C0608B">
            <w:pPr>
              <w:pStyle w:val="TableParagraph"/>
              <w:spacing w:line="232" w:lineRule="exact"/>
              <w:ind w:left="160" w:right="152"/>
              <w:jc w:val="center"/>
              <w:rPr>
                <w:b/>
              </w:rPr>
            </w:pPr>
            <w:r>
              <w:rPr>
                <w:b/>
              </w:rPr>
              <w:t>subject</w:t>
            </w:r>
          </w:p>
        </w:tc>
        <w:tc>
          <w:tcPr>
            <w:tcW w:w="1701" w:type="dxa"/>
          </w:tcPr>
          <w:p w:rsidR="00DB43DC" w:rsidRDefault="00C0608B">
            <w:pPr>
              <w:pStyle w:val="TableParagraph"/>
              <w:spacing w:line="232" w:lineRule="exact"/>
              <w:ind w:left="328" w:right="318"/>
              <w:jc w:val="center"/>
              <w:rPr>
                <w:b/>
              </w:rPr>
            </w:pPr>
            <w:r>
              <w:rPr>
                <w:b/>
              </w:rPr>
              <w:t>verbs</w:t>
            </w:r>
          </w:p>
        </w:tc>
        <w:tc>
          <w:tcPr>
            <w:tcW w:w="1699" w:type="dxa"/>
          </w:tcPr>
          <w:p w:rsidR="00DB43DC" w:rsidRDefault="00C0608B">
            <w:pPr>
              <w:pStyle w:val="TableParagraph"/>
              <w:spacing w:line="232" w:lineRule="exact"/>
              <w:ind w:left="149" w:right="136"/>
              <w:jc w:val="center"/>
              <w:rPr>
                <w:b/>
              </w:rPr>
            </w:pPr>
            <w:r>
              <w:rPr>
                <w:b/>
              </w:rPr>
              <w:t>indirect object</w:t>
            </w:r>
          </w:p>
        </w:tc>
        <w:tc>
          <w:tcPr>
            <w:tcW w:w="1560" w:type="dxa"/>
          </w:tcPr>
          <w:p w:rsidR="00DB43DC" w:rsidRDefault="00C0608B">
            <w:pPr>
              <w:pStyle w:val="TableParagraph"/>
              <w:spacing w:line="232" w:lineRule="exact"/>
              <w:ind w:left="92" w:right="76"/>
              <w:jc w:val="center"/>
              <w:rPr>
                <w:b/>
              </w:rPr>
            </w:pPr>
            <w:r>
              <w:rPr>
                <w:b/>
              </w:rPr>
              <w:t>direct object</w:t>
            </w:r>
          </w:p>
        </w:tc>
        <w:tc>
          <w:tcPr>
            <w:tcW w:w="1702" w:type="dxa"/>
          </w:tcPr>
          <w:p w:rsidR="00DB43DC" w:rsidRDefault="00C0608B">
            <w:pPr>
              <w:pStyle w:val="TableParagraph"/>
              <w:spacing w:line="232" w:lineRule="exact"/>
              <w:ind w:left="430" w:right="419"/>
              <w:jc w:val="center"/>
              <w:rPr>
                <w:b/>
              </w:rPr>
            </w:pPr>
            <w:r>
              <w:rPr>
                <w:b/>
              </w:rPr>
              <w:t>place</w:t>
            </w:r>
          </w:p>
        </w:tc>
        <w:tc>
          <w:tcPr>
            <w:tcW w:w="1558" w:type="dxa"/>
          </w:tcPr>
          <w:p w:rsidR="00DB43DC" w:rsidRDefault="00C0608B">
            <w:pPr>
              <w:pStyle w:val="TableParagraph"/>
              <w:spacing w:line="232" w:lineRule="exact"/>
              <w:ind w:left="299" w:right="286"/>
              <w:jc w:val="center"/>
              <w:rPr>
                <w:b/>
              </w:rPr>
            </w:pPr>
            <w:r>
              <w:rPr>
                <w:b/>
              </w:rPr>
              <w:t>time</w:t>
            </w:r>
          </w:p>
        </w:tc>
      </w:tr>
      <w:tr w:rsidR="00DB43DC">
        <w:trPr>
          <w:trHeight w:val="253"/>
        </w:trPr>
        <w:tc>
          <w:tcPr>
            <w:tcW w:w="1418" w:type="dxa"/>
          </w:tcPr>
          <w:p w:rsidR="00DB43DC" w:rsidRDefault="00C0608B">
            <w:pPr>
              <w:pStyle w:val="TableParagraph"/>
              <w:spacing w:line="234" w:lineRule="exact"/>
              <w:ind w:left="9"/>
              <w:jc w:val="center"/>
              <w:rPr>
                <w:i/>
              </w:rPr>
            </w:pPr>
            <w:r>
              <w:rPr>
                <w:i/>
              </w:rPr>
              <w:t>I</w:t>
            </w:r>
          </w:p>
        </w:tc>
        <w:tc>
          <w:tcPr>
            <w:tcW w:w="1701" w:type="dxa"/>
          </w:tcPr>
          <w:p w:rsidR="00DB43DC" w:rsidRDefault="00C0608B">
            <w:pPr>
              <w:pStyle w:val="TableParagraph"/>
              <w:spacing w:line="234" w:lineRule="exact"/>
              <w:ind w:left="329" w:right="318"/>
              <w:jc w:val="center"/>
              <w:rPr>
                <w:i/>
              </w:rPr>
            </w:pPr>
            <w:r>
              <w:rPr>
                <w:i/>
              </w:rPr>
              <w:t>will not tell</w:t>
            </w:r>
          </w:p>
        </w:tc>
        <w:tc>
          <w:tcPr>
            <w:tcW w:w="1699" w:type="dxa"/>
          </w:tcPr>
          <w:p w:rsidR="00DB43DC" w:rsidRDefault="00C0608B">
            <w:pPr>
              <w:pStyle w:val="TableParagraph"/>
              <w:spacing w:line="234" w:lineRule="exact"/>
              <w:ind w:left="149" w:right="135"/>
              <w:jc w:val="center"/>
              <w:rPr>
                <w:i/>
              </w:rPr>
            </w:pPr>
            <w:r>
              <w:rPr>
                <w:i/>
              </w:rPr>
              <w:t>you</w:t>
            </w:r>
          </w:p>
        </w:tc>
        <w:tc>
          <w:tcPr>
            <w:tcW w:w="1560" w:type="dxa"/>
          </w:tcPr>
          <w:p w:rsidR="00DB43DC" w:rsidRDefault="00C0608B">
            <w:pPr>
              <w:pStyle w:val="TableParagraph"/>
              <w:spacing w:line="234" w:lineRule="exact"/>
              <w:ind w:left="92" w:right="76"/>
              <w:jc w:val="center"/>
              <w:rPr>
                <w:i/>
              </w:rPr>
            </w:pPr>
            <w:r>
              <w:rPr>
                <w:i/>
              </w:rPr>
              <w:t>the story</w:t>
            </w:r>
          </w:p>
        </w:tc>
        <w:tc>
          <w:tcPr>
            <w:tcW w:w="1702" w:type="dxa"/>
          </w:tcPr>
          <w:p w:rsidR="00DB43DC" w:rsidRDefault="00C0608B">
            <w:pPr>
              <w:pStyle w:val="TableParagraph"/>
              <w:spacing w:line="234" w:lineRule="exact"/>
              <w:ind w:left="430" w:right="420"/>
              <w:jc w:val="center"/>
              <w:rPr>
                <w:i/>
              </w:rPr>
            </w:pPr>
            <w:r>
              <w:rPr>
                <w:i/>
              </w:rPr>
              <w:t>at school</w:t>
            </w:r>
          </w:p>
        </w:tc>
        <w:tc>
          <w:tcPr>
            <w:tcW w:w="1558" w:type="dxa"/>
          </w:tcPr>
          <w:p w:rsidR="00DB43DC" w:rsidRDefault="00C0608B">
            <w:pPr>
              <w:pStyle w:val="TableParagraph"/>
              <w:spacing w:line="234" w:lineRule="exact"/>
              <w:ind w:left="299" w:right="286"/>
              <w:jc w:val="center"/>
              <w:rPr>
                <w:i/>
              </w:rPr>
            </w:pPr>
            <w:proofErr w:type="gramStart"/>
            <w:r>
              <w:rPr>
                <w:i/>
              </w:rPr>
              <w:t>tomorrow</w:t>
            </w:r>
            <w:proofErr w:type="gramEnd"/>
            <w:r>
              <w:rPr>
                <w:i/>
              </w:rPr>
              <w:t>.</w:t>
            </w:r>
          </w:p>
        </w:tc>
      </w:tr>
    </w:tbl>
    <w:p w:rsidR="00DB43DC" w:rsidRDefault="00C0608B" w:rsidP="00C0608B">
      <w:pPr>
        <w:pStyle w:val="a4"/>
        <w:numPr>
          <w:ilvl w:val="0"/>
          <w:numId w:val="59"/>
        </w:numPr>
        <w:tabs>
          <w:tab w:val="left" w:pos="1280"/>
        </w:tabs>
        <w:spacing w:before="222"/>
        <w:ind w:left="1280" w:hanging="260"/>
        <w:rPr>
          <w:sz w:val="24"/>
        </w:rPr>
      </w:pPr>
      <w:r>
        <w:rPr>
          <w:sz w:val="24"/>
        </w:rPr>
        <w:t>Write the negative form of the following</w:t>
      </w:r>
      <w:r>
        <w:rPr>
          <w:spacing w:val="-9"/>
          <w:sz w:val="24"/>
        </w:rPr>
        <w:t xml:space="preserve"> </w:t>
      </w:r>
      <w:r>
        <w:rPr>
          <w:sz w:val="24"/>
        </w:rPr>
        <w:t>sentences;</w:t>
      </w:r>
    </w:p>
    <w:p w:rsidR="00DB43DC" w:rsidRDefault="00C0608B" w:rsidP="00C0608B">
      <w:pPr>
        <w:pStyle w:val="a4"/>
        <w:numPr>
          <w:ilvl w:val="0"/>
          <w:numId w:val="59"/>
        </w:numPr>
        <w:tabs>
          <w:tab w:val="left" w:pos="1288"/>
        </w:tabs>
        <w:ind w:right="1130" w:firstLine="708"/>
        <w:rPr>
          <w:sz w:val="24"/>
        </w:rPr>
      </w:pPr>
      <w:r>
        <w:rPr>
          <w:sz w:val="24"/>
        </w:rPr>
        <w:t>Arrange the words to make negative sentences. Place time expressions at the end of the sentences.</w:t>
      </w:r>
    </w:p>
    <w:p w:rsidR="00DB43DC" w:rsidRDefault="00DB43DC">
      <w:pPr>
        <w:rPr>
          <w:sz w:val="24"/>
        </w:rPr>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5"/>
          <w:sz w:val="18"/>
        </w:rPr>
        <w:t xml:space="preserve"> </w:t>
      </w:r>
      <w:r>
        <w:rPr>
          <w:rFonts w:ascii="Arial"/>
          <w:b/>
          <w:i/>
          <w:sz w:val="18"/>
        </w:rPr>
        <w:t>2310-3353</w:t>
      </w:r>
    </w:p>
    <w:p w:rsidR="00DB43DC" w:rsidRDefault="00402720">
      <w:pPr>
        <w:pStyle w:val="a3"/>
        <w:spacing w:line="20" w:lineRule="exact"/>
        <w:ind w:left="302"/>
        <w:rPr>
          <w:rFonts w:ascii="Arial"/>
          <w:sz w:val="2"/>
        </w:rPr>
      </w:pPr>
      <w:r w:rsidRPr="00402720">
        <w:rPr>
          <w:rFonts w:ascii="Arial"/>
          <w:sz w:val="2"/>
        </w:rPr>
      </w:r>
      <w:r>
        <w:rPr>
          <w:rFonts w:ascii="Arial"/>
          <w:sz w:val="2"/>
        </w:rPr>
        <w:pict>
          <v:group id="_x0000_s1236" style="width:478.35pt;height:1pt;mso-position-horizontal-relative:char;mso-position-vertical-relative:line" coordsize="9567,20">
            <v:line id="_x0000_s1237"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ind w:left="1020" w:right="4670"/>
        <w:rPr>
          <w:i/>
          <w:sz w:val="24"/>
        </w:rPr>
      </w:pPr>
      <w:proofErr w:type="gramStart"/>
      <w:r>
        <w:rPr>
          <w:i/>
          <w:sz w:val="24"/>
        </w:rPr>
        <w:t>our</w:t>
      </w:r>
      <w:proofErr w:type="gramEnd"/>
      <w:r>
        <w:rPr>
          <w:i/>
          <w:sz w:val="24"/>
        </w:rPr>
        <w:t xml:space="preserve"> holiday / will / at home / we / not / spend / next year did / I / him / see / not / last night / at the disco</w:t>
      </w:r>
    </w:p>
    <w:p w:rsidR="00DB43DC" w:rsidRDefault="00C0608B">
      <w:pPr>
        <w:ind w:left="1020"/>
        <w:rPr>
          <w:i/>
          <w:sz w:val="24"/>
        </w:rPr>
      </w:pPr>
      <w:proofErr w:type="gramStart"/>
      <w:r>
        <w:rPr>
          <w:i/>
          <w:sz w:val="24"/>
        </w:rPr>
        <w:t>to</w:t>
      </w:r>
      <w:proofErr w:type="gramEnd"/>
      <w:r>
        <w:rPr>
          <w:i/>
          <w:sz w:val="24"/>
        </w:rPr>
        <w:t xml:space="preserve"> a party / not / we / tonight / going / are</w:t>
      </w:r>
    </w:p>
    <w:p w:rsidR="00DB43DC" w:rsidRDefault="00C0608B">
      <w:pPr>
        <w:ind w:left="1020" w:right="5530"/>
        <w:rPr>
          <w:i/>
          <w:sz w:val="24"/>
        </w:rPr>
      </w:pPr>
      <w:proofErr w:type="gramStart"/>
      <w:r>
        <w:rPr>
          <w:i/>
          <w:sz w:val="24"/>
        </w:rPr>
        <w:t>will</w:t>
      </w:r>
      <w:proofErr w:type="gramEnd"/>
      <w:r>
        <w:rPr>
          <w:i/>
          <w:sz w:val="24"/>
        </w:rPr>
        <w:t xml:space="preserve"> / a letter / not / next week / send / you / she not / the truth / did / he / tell / you</w:t>
      </w:r>
    </w:p>
    <w:p w:rsidR="00DB43DC" w:rsidRDefault="00C0608B">
      <w:pPr>
        <w:spacing w:before="1"/>
        <w:ind w:left="1020" w:right="4957"/>
        <w:rPr>
          <w:i/>
          <w:sz w:val="24"/>
        </w:rPr>
      </w:pPr>
      <w:proofErr w:type="gramStart"/>
      <w:r>
        <w:rPr>
          <w:i/>
          <w:sz w:val="24"/>
        </w:rPr>
        <w:t>to</w:t>
      </w:r>
      <w:proofErr w:type="gramEnd"/>
      <w:r>
        <w:rPr>
          <w:i/>
          <w:sz w:val="24"/>
        </w:rPr>
        <w:t xml:space="preserve"> the cinema / we / want / not / do / tonight / to go play / in the bar / did / he / last week / not / the piano not / now / she / in England / is</w:t>
      </w:r>
    </w:p>
    <w:p w:rsidR="00DB43DC" w:rsidRDefault="00C0608B">
      <w:pPr>
        <w:ind w:left="1020" w:right="6377"/>
        <w:rPr>
          <w:i/>
          <w:sz w:val="24"/>
        </w:rPr>
      </w:pPr>
      <w:proofErr w:type="gramStart"/>
      <w:r>
        <w:rPr>
          <w:i/>
          <w:sz w:val="24"/>
        </w:rPr>
        <w:t>eat</w:t>
      </w:r>
      <w:proofErr w:type="gramEnd"/>
      <w:r>
        <w:rPr>
          <w:i/>
          <w:sz w:val="24"/>
        </w:rPr>
        <w:t xml:space="preserve"> / in winter / ice-cream / do / not / I right now / have / not / we / time / do</w:t>
      </w:r>
    </w:p>
    <w:p w:rsidR="00DB43DC" w:rsidRDefault="00C0608B" w:rsidP="00C0608B">
      <w:pPr>
        <w:pStyle w:val="a4"/>
        <w:numPr>
          <w:ilvl w:val="0"/>
          <w:numId w:val="59"/>
        </w:numPr>
        <w:tabs>
          <w:tab w:val="left" w:pos="1280"/>
        </w:tabs>
        <w:ind w:left="1280" w:hanging="260"/>
        <w:rPr>
          <w:sz w:val="24"/>
        </w:rPr>
      </w:pPr>
      <w:r>
        <w:rPr>
          <w:sz w:val="24"/>
        </w:rPr>
        <w:t>Translate the following sentences from Kazakh into English. Pay attention to word</w:t>
      </w:r>
      <w:r>
        <w:rPr>
          <w:spacing w:val="-13"/>
          <w:sz w:val="24"/>
        </w:rPr>
        <w:t xml:space="preserve"> </w:t>
      </w:r>
      <w:r>
        <w:rPr>
          <w:sz w:val="24"/>
        </w:rPr>
        <w:t>order.</w:t>
      </w:r>
    </w:p>
    <w:p w:rsidR="00DB43DC" w:rsidRDefault="00C0608B">
      <w:pPr>
        <w:pStyle w:val="a3"/>
        <w:ind w:right="1130" w:firstLine="708"/>
        <w:jc w:val="both"/>
      </w:pPr>
      <w:proofErr w:type="gramStart"/>
      <w:r>
        <w:rPr>
          <w:i/>
        </w:rPr>
        <w:t>Word Order in Questions.</w:t>
      </w:r>
      <w:proofErr w:type="gramEnd"/>
      <w:r>
        <w:rPr>
          <w:i/>
        </w:rPr>
        <w:t xml:space="preserve"> </w:t>
      </w:r>
      <w:r>
        <w:t xml:space="preserve">In questions, the word order </w:t>
      </w:r>
      <w:r>
        <w:rPr>
          <w:i/>
        </w:rPr>
        <w:t xml:space="preserve">subject-verbs-object </w:t>
      </w:r>
      <w:r>
        <w:t>is the same as in affirmative sentences. The only thing that’s different is that you usually have to put the auxiliary verb (or the main verb «be») before the subject. Interrogatives are put at the beginning of the sentences:</w:t>
      </w:r>
    </w:p>
    <w:p w:rsidR="00DB43DC" w:rsidRDefault="00C0608B">
      <w:pPr>
        <w:pStyle w:val="a3"/>
        <w:ind w:left="1020"/>
      </w:pPr>
      <w:r>
        <w:t>The following tasks were used:</w:t>
      </w:r>
    </w:p>
    <w:p w:rsidR="00DB43DC" w:rsidRDefault="00C0608B" w:rsidP="00C0608B">
      <w:pPr>
        <w:pStyle w:val="a4"/>
        <w:numPr>
          <w:ilvl w:val="0"/>
          <w:numId w:val="58"/>
        </w:numPr>
        <w:tabs>
          <w:tab w:val="left" w:pos="1381"/>
        </w:tabs>
        <w:rPr>
          <w:sz w:val="24"/>
        </w:rPr>
      </w:pPr>
      <w:r>
        <w:rPr>
          <w:sz w:val="24"/>
        </w:rPr>
        <w:t>Fill in the table with the words given below. Place them in the correct box,</w:t>
      </w:r>
      <w:r>
        <w:rPr>
          <w:spacing w:val="-10"/>
          <w:sz w:val="24"/>
        </w:rPr>
        <w:t xml:space="preserve"> </w:t>
      </w:r>
      <w:r>
        <w:rPr>
          <w:sz w:val="24"/>
        </w:rPr>
        <w:t>e.g.:</w:t>
      </w:r>
    </w:p>
    <w:p w:rsidR="00DB43DC" w:rsidRDefault="00DB43DC">
      <w:pPr>
        <w:pStyle w:val="a3"/>
        <w:spacing w:before="8"/>
        <w:ind w:left="0"/>
        <w:rPr>
          <w:sz w:val="20"/>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135"/>
        <w:gridCol w:w="1274"/>
        <w:gridCol w:w="943"/>
        <w:gridCol w:w="1325"/>
        <w:gridCol w:w="1275"/>
        <w:gridCol w:w="1136"/>
        <w:gridCol w:w="1278"/>
        <w:gridCol w:w="1276"/>
      </w:tblGrid>
      <w:tr w:rsidR="00DB43DC">
        <w:trPr>
          <w:trHeight w:val="505"/>
        </w:trPr>
        <w:tc>
          <w:tcPr>
            <w:tcW w:w="1135" w:type="dxa"/>
          </w:tcPr>
          <w:p w:rsidR="00DB43DC" w:rsidRDefault="00C0608B">
            <w:pPr>
              <w:pStyle w:val="TableParagraph"/>
              <w:spacing w:before="2" w:line="252" w:lineRule="exact"/>
              <w:ind w:left="285" w:right="174" w:hanging="87"/>
              <w:rPr>
                <w:b/>
              </w:rPr>
            </w:pPr>
            <w:proofErr w:type="spellStart"/>
            <w:r>
              <w:rPr>
                <w:b/>
              </w:rPr>
              <w:t>interro</w:t>
            </w:r>
            <w:proofErr w:type="spellEnd"/>
            <w:r>
              <w:rPr>
                <w:b/>
              </w:rPr>
              <w:t xml:space="preserve">- </w:t>
            </w:r>
            <w:proofErr w:type="spellStart"/>
            <w:r>
              <w:rPr>
                <w:b/>
              </w:rPr>
              <w:t>gative</w:t>
            </w:r>
            <w:proofErr w:type="spellEnd"/>
          </w:p>
        </w:tc>
        <w:tc>
          <w:tcPr>
            <w:tcW w:w="1274" w:type="dxa"/>
          </w:tcPr>
          <w:p w:rsidR="00DB43DC" w:rsidRDefault="00C0608B">
            <w:pPr>
              <w:pStyle w:val="TableParagraph"/>
              <w:spacing w:before="2" w:line="252" w:lineRule="exact"/>
              <w:ind w:left="422" w:right="187" w:hanging="209"/>
              <w:rPr>
                <w:b/>
              </w:rPr>
            </w:pPr>
            <w:r>
              <w:rPr>
                <w:b/>
              </w:rPr>
              <w:t>auxiliary verb</w:t>
            </w:r>
          </w:p>
        </w:tc>
        <w:tc>
          <w:tcPr>
            <w:tcW w:w="943" w:type="dxa"/>
          </w:tcPr>
          <w:p w:rsidR="00DB43DC" w:rsidRDefault="00C0608B">
            <w:pPr>
              <w:pStyle w:val="TableParagraph"/>
              <w:spacing w:line="251" w:lineRule="exact"/>
              <w:ind w:left="114" w:right="105"/>
              <w:jc w:val="center"/>
              <w:rPr>
                <w:b/>
              </w:rPr>
            </w:pPr>
            <w:r>
              <w:rPr>
                <w:b/>
              </w:rPr>
              <w:t>subject</w:t>
            </w:r>
          </w:p>
        </w:tc>
        <w:tc>
          <w:tcPr>
            <w:tcW w:w="1325" w:type="dxa"/>
          </w:tcPr>
          <w:p w:rsidR="00DB43DC" w:rsidRDefault="00C0608B">
            <w:pPr>
              <w:pStyle w:val="TableParagraph"/>
              <w:spacing w:before="2" w:line="252" w:lineRule="exact"/>
              <w:ind w:left="334" w:right="301" w:firstLine="79"/>
              <w:rPr>
                <w:b/>
              </w:rPr>
            </w:pPr>
            <w:r>
              <w:rPr>
                <w:b/>
              </w:rPr>
              <w:t>other verb(s)</w:t>
            </w:r>
          </w:p>
        </w:tc>
        <w:tc>
          <w:tcPr>
            <w:tcW w:w="1275" w:type="dxa"/>
          </w:tcPr>
          <w:p w:rsidR="00DB43DC" w:rsidRDefault="00C0608B">
            <w:pPr>
              <w:pStyle w:val="TableParagraph"/>
              <w:spacing w:before="2" w:line="252" w:lineRule="exact"/>
              <w:ind w:left="350" w:right="241" w:hanging="80"/>
              <w:rPr>
                <w:b/>
              </w:rPr>
            </w:pPr>
            <w:r>
              <w:rPr>
                <w:b/>
              </w:rPr>
              <w:t>indirect object</w:t>
            </w:r>
          </w:p>
        </w:tc>
        <w:tc>
          <w:tcPr>
            <w:tcW w:w="1136" w:type="dxa"/>
          </w:tcPr>
          <w:p w:rsidR="00DB43DC" w:rsidRDefault="00C0608B">
            <w:pPr>
              <w:pStyle w:val="TableParagraph"/>
              <w:spacing w:before="2" w:line="252" w:lineRule="exact"/>
              <w:ind w:left="280" w:right="251" w:firstLine="12"/>
              <w:rPr>
                <w:b/>
              </w:rPr>
            </w:pPr>
            <w:r>
              <w:rPr>
                <w:b/>
              </w:rPr>
              <w:t>direct object</w:t>
            </w:r>
          </w:p>
        </w:tc>
        <w:tc>
          <w:tcPr>
            <w:tcW w:w="1278" w:type="dxa"/>
          </w:tcPr>
          <w:p w:rsidR="00DB43DC" w:rsidRDefault="00C0608B">
            <w:pPr>
              <w:pStyle w:val="TableParagraph"/>
              <w:spacing w:line="251" w:lineRule="exact"/>
              <w:ind w:left="126" w:right="118"/>
              <w:jc w:val="center"/>
              <w:rPr>
                <w:b/>
              </w:rPr>
            </w:pPr>
            <w:r>
              <w:rPr>
                <w:b/>
              </w:rPr>
              <w:t>place</w:t>
            </w:r>
          </w:p>
        </w:tc>
        <w:tc>
          <w:tcPr>
            <w:tcW w:w="1276" w:type="dxa"/>
          </w:tcPr>
          <w:p w:rsidR="00DB43DC" w:rsidRDefault="00C0608B">
            <w:pPr>
              <w:pStyle w:val="TableParagraph"/>
              <w:spacing w:line="251" w:lineRule="exact"/>
              <w:ind w:left="139" w:right="133"/>
              <w:jc w:val="center"/>
              <w:rPr>
                <w:b/>
              </w:rPr>
            </w:pPr>
            <w:r>
              <w:rPr>
                <w:b/>
              </w:rPr>
              <w:t>time</w:t>
            </w:r>
          </w:p>
        </w:tc>
      </w:tr>
      <w:tr w:rsidR="00DB43DC">
        <w:trPr>
          <w:trHeight w:val="251"/>
        </w:trPr>
        <w:tc>
          <w:tcPr>
            <w:tcW w:w="1135" w:type="dxa"/>
          </w:tcPr>
          <w:p w:rsidR="00DB43DC" w:rsidRDefault="00C0608B">
            <w:pPr>
              <w:pStyle w:val="TableParagraph"/>
              <w:spacing w:line="232" w:lineRule="exact"/>
              <w:ind w:left="95" w:right="92"/>
              <w:jc w:val="center"/>
              <w:rPr>
                <w:i/>
              </w:rPr>
            </w:pPr>
            <w:r>
              <w:rPr>
                <w:i/>
              </w:rPr>
              <w:t>What</w:t>
            </w:r>
          </w:p>
        </w:tc>
        <w:tc>
          <w:tcPr>
            <w:tcW w:w="1274" w:type="dxa"/>
          </w:tcPr>
          <w:p w:rsidR="00DB43DC" w:rsidRDefault="00C0608B">
            <w:pPr>
              <w:pStyle w:val="TableParagraph"/>
              <w:spacing w:line="232" w:lineRule="exact"/>
              <w:ind w:left="88" w:right="78"/>
              <w:jc w:val="center"/>
              <w:rPr>
                <w:i/>
              </w:rPr>
            </w:pPr>
            <w:r>
              <w:rPr>
                <w:i/>
              </w:rPr>
              <w:t>would</w:t>
            </w:r>
          </w:p>
        </w:tc>
        <w:tc>
          <w:tcPr>
            <w:tcW w:w="943" w:type="dxa"/>
          </w:tcPr>
          <w:p w:rsidR="00DB43DC" w:rsidRDefault="00C0608B">
            <w:pPr>
              <w:pStyle w:val="TableParagraph"/>
              <w:spacing w:line="232" w:lineRule="exact"/>
              <w:ind w:left="114" w:right="104"/>
              <w:jc w:val="center"/>
              <w:rPr>
                <w:i/>
              </w:rPr>
            </w:pPr>
            <w:r>
              <w:rPr>
                <w:i/>
              </w:rPr>
              <w:t>you</w:t>
            </w:r>
          </w:p>
        </w:tc>
        <w:tc>
          <w:tcPr>
            <w:tcW w:w="1325" w:type="dxa"/>
          </w:tcPr>
          <w:p w:rsidR="00DB43DC" w:rsidRDefault="00C0608B">
            <w:pPr>
              <w:pStyle w:val="TableParagraph"/>
              <w:spacing w:line="232" w:lineRule="exact"/>
              <w:ind w:left="506"/>
              <w:rPr>
                <w:i/>
              </w:rPr>
            </w:pPr>
            <w:r>
              <w:rPr>
                <w:i/>
              </w:rPr>
              <w:t>like</w:t>
            </w:r>
          </w:p>
        </w:tc>
        <w:tc>
          <w:tcPr>
            <w:tcW w:w="1275" w:type="dxa"/>
          </w:tcPr>
          <w:p w:rsidR="00DB43DC" w:rsidRDefault="00C0608B">
            <w:pPr>
              <w:pStyle w:val="TableParagraph"/>
              <w:spacing w:line="232" w:lineRule="exact"/>
              <w:ind w:left="384"/>
              <w:rPr>
                <w:i/>
              </w:rPr>
            </w:pPr>
            <w:r>
              <w:rPr>
                <w:i/>
              </w:rPr>
              <w:t>to tell</w:t>
            </w:r>
          </w:p>
        </w:tc>
        <w:tc>
          <w:tcPr>
            <w:tcW w:w="1136" w:type="dxa"/>
          </w:tcPr>
          <w:p w:rsidR="00DB43DC" w:rsidRDefault="00C0608B">
            <w:pPr>
              <w:pStyle w:val="TableParagraph"/>
              <w:spacing w:line="232" w:lineRule="exact"/>
              <w:ind w:left="228" w:right="221"/>
              <w:jc w:val="center"/>
              <w:rPr>
                <w:i/>
              </w:rPr>
            </w:pPr>
            <w:r>
              <w:rPr>
                <w:i/>
              </w:rPr>
              <w:t>me</w:t>
            </w:r>
          </w:p>
        </w:tc>
        <w:tc>
          <w:tcPr>
            <w:tcW w:w="1278" w:type="dxa"/>
          </w:tcPr>
          <w:p w:rsidR="00DB43DC" w:rsidRDefault="00DB43DC">
            <w:pPr>
              <w:pStyle w:val="TableParagraph"/>
              <w:rPr>
                <w:sz w:val="18"/>
              </w:rPr>
            </w:pPr>
          </w:p>
        </w:tc>
        <w:tc>
          <w:tcPr>
            <w:tcW w:w="1276" w:type="dxa"/>
          </w:tcPr>
          <w:p w:rsidR="00DB43DC" w:rsidRDefault="00DB43DC">
            <w:pPr>
              <w:pStyle w:val="TableParagraph"/>
              <w:rPr>
                <w:sz w:val="18"/>
              </w:rPr>
            </w:pPr>
          </w:p>
        </w:tc>
      </w:tr>
      <w:tr w:rsidR="00DB43DC">
        <w:trPr>
          <w:trHeight w:val="253"/>
        </w:trPr>
        <w:tc>
          <w:tcPr>
            <w:tcW w:w="1135" w:type="dxa"/>
          </w:tcPr>
          <w:p w:rsidR="00DB43DC" w:rsidRDefault="00DB43DC">
            <w:pPr>
              <w:pStyle w:val="TableParagraph"/>
              <w:rPr>
                <w:sz w:val="18"/>
              </w:rPr>
            </w:pPr>
          </w:p>
        </w:tc>
        <w:tc>
          <w:tcPr>
            <w:tcW w:w="1274" w:type="dxa"/>
          </w:tcPr>
          <w:p w:rsidR="00DB43DC" w:rsidRDefault="00C0608B">
            <w:pPr>
              <w:pStyle w:val="TableParagraph"/>
              <w:spacing w:line="234" w:lineRule="exact"/>
              <w:ind w:left="85" w:right="78"/>
              <w:jc w:val="center"/>
              <w:rPr>
                <w:i/>
              </w:rPr>
            </w:pPr>
            <w:r>
              <w:rPr>
                <w:i/>
              </w:rPr>
              <w:t>Did</w:t>
            </w:r>
          </w:p>
        </w:tc>
        <w:tc>
          <w:tcPr>
            <w:tcW w:w="943" w:type="dxa"/>
          </w:tcPr>
          <w:p w:rsidR="00DB43DC" w:rsidRDefault="00C0608B">
            <w:pPr>
              <w:pStyle w:val="TableParagraph"/>
              <w:spacing w:line="234" w:lineRule="exact"/>
              <w:ind w:left="114" w:right="104"/>
              <w:jc w:val="center"/>
              <w:rPr>
                <w:i/>
              </w:rPr>
            </w:pPr>
            <w:r>
              <w:rPr>
                <w:i/>
              </w:rPr>
              <w:t>you</w:t>
            </w:r>
          </w:p>
        </w:tc>
        <w:tc>
          <w:tcPr>
            <w:tcW w:w="1325" w:type="dxa"/>
          </w:tcPr>
          <w:p w:rsidR="00DB43DC" w:rsidRDefault="00C0608B">
            <w:pPr>
              <w:pStyle w:val="TableParagraph"/>
              <w:spacing w:line="234" w:lineRule="exact"/>
              <w:ind w:left="456"/>
              <w:rPr>
                <w:i/>
              </w:rPr>
            </w:pPr>
            <w:r>
              <w:rPr>
                <w:i/>
              </w:rPr>
              <w:t>have</w:t>
            </w:r>
          </w:p>
        </w:tc>
        <w:tc>
          <w:tcPr>
            <w:tcW w:w="1275" w:type="dxa"/>
          </w:tcPr>
          <w:p w:rsidR="00DB43DC" w:rsidRDefault="00DB43DC">
            <w:pPr>
              <w:pStyle w:val="TableParagraph"/>
              <w:rPr>
                <w:sz w:val="18"/>
              </w:rPr>
            </w:pPr>
          </w:p>
        </w:tc>
        <w:tc>
          <w:tcPr>
            <w:tcW w:w="1136" w:type="dxa"/>
          </w:tcPr>
          <w:p w:rsidR="00DB43DC" w:rsidRDefault="00C0608B">
            <w:pPr>
              <w:pStyle w:val="TableParagraph"/>
              <w:spacing w:line="234" w:lineRule="exact"/>
              <w:ind w:left="234" w:right="221"/>
              <w:jc w:val="center"/>
              <w:rPr>
                <w:i/>
              </w:rPr>
            </w:pPr>
            <w:r>
              <w:rPr>
                <w:i/>
              </w:rPr>
              <w:t>a party</w:t>
            </w:r>
          </w:p>
        </w:tc>
        <w:tc>
          <w:tcPr>
            <w:tcW w:w="1278" w:type="dxa"/>
          </w:tcPr>
          <w:p w:rsidR="00DB43DC" w:rsidRDefault="00C0608B">
            <w:pPr>
              <w:pStyle w:val="TableParagraph"/>
              <w:spacing w:line="234" w:lineRule="exact"/>
              <w:ind w:left="126" w:right="123"/>
              <w:jc w:val="center"/>
              <w:rPr>
                <w:i/>
              </w:rPr>
            </w:pPr>
            <w:r>
              <w:rPr>
                <w:i/>
              </w:rPr>
              <w:t>in your flat</w:t>
            </w:r>
          </w:p>
        </w:tc>
        <w:tc>
          <w:tcPr>
            <w:tcW w:w="1276" w:type="dxa"/>
          </w:tcPr>
          <w:p w:rsidR="00DB43DC" w:rsidRDefault="00C0608B">
            <w:pPr>
              <w:pStyle w:val="TableParagraph"/>
              <w:spacing w:line="234" w:lineRule="exact"/>
              <w:ind w:left="139" w:right="133"/>
              <w:jc w:val="center"/>
              <w:rPr>
                <w:i/>
              </w:rPr>
            </w:pPr>
            <w:proofErr w:type="gramStart"/>
            <w:r>
              <w:rPr>
                <w:i/>
              </w:rPr>
              <w:t>yesterday</w:t>
            </w:r>
            <w:proofErr w:type="gramEnd"/>
            <w:r>
              <w:rPr>
                <w:i/>
              </w:rPr>
              <w:t>?</w:t>
            </w:r>
          </w:p>
        </w:tc>
      </w:tr>
      <w:tr w:rsidR="00DB43DC">
        <w:trPr>
          <w:trHeight w:val="254"/>
        </w:trPr>
        <w:tc>
          <w:tcPr>
            <w:tcW w:w="1135" w:type="dxa"/>
          </w:tcPr>
          <w:p w:rsidR="00DB43DC" w:rsidRDefault="00C0608B">
            <w:pPr>
              <w:pStyle w:val="TableParagraph"/>
              <w:spacing w:line="234" w:lineRule="exact"/>
              <w:ind w:left="94" w:right="92"/>
              <w:jc w:val="center"/>
              <w:rPr>
                <w:i/>
              </w:rPr>
            </w:pPr>
            <w:r>
              <w:rPr>
                <w:i/>
              </w:rPr>
              <w:t>When</w:t>
            </w:r>
          </w:p>
        </w:tc>
        <w:tc>
          <w:tcPr>
            <w:tcW w:w="1274" w:type="dxa"/>
          </w:tcPr>
          <w:p w:rsidR="00DB43DC" w:rsidRDefault="00C0608B">
            <w:pPr>
              <w:pStyle w:val="TableParagraph"/>
              <w:spacing w:line="234" w:lineRule="exact"/>
              <w:ind w:left="88" w:right="78"/>
              <w:jc w:val="center"/>
              <w:rPr>
                <w:i/>
              </w:rPr>
            </w:pPr>
            <w:r>
              <w:rPr>
                <w:i/>
              </w:rPr>
              <w:t>were</w:t>
            </w:r>
          </w:p>
        </w:tc>
        <w:tc>
          <w:tcPr>
            <w:tcW w:w="943" w:type="dxa"/>
          </w:tcPr>
          <w:p w:rsidR="00DB43DC" w:rsidRDefault="00C0608B">
            <w:pPr>
              <w:pStyle w:val="TableParagraph"/>
              <w:spacing w:line="234" w:lineRule="exact"/>
              <w:ind w:left="114" w:right="104"/>
              <w:jc w:val="center"/>
              <w:rPr>
                <w:i/>
              </w:rPr>
            </w:pPr>
            <w:r>
              <w:rPr>
                <w:i/>
              </w:rPr>
              <w:t>you</w:t>
            </w:r>
          </w:p>
        </w:tc>
        <w:tc>
          <w:tcPr>
            <w:tcW w:w="1325" w:type="dxa"/>
          </w:tcPr>
          <w:p w:rsidR="00DB43DC" w:rsidRDefault="00DB43DC">
            <w:pPr>
              <w:pStyle w:val="TableParagraph"/>
              <w:rPr>
                <w:sz w:val="18"/>
              </w:rPr>
            </w:pPr>
          </w:p>
        </w:tc>
        <w:tc>
          <w:tcPr>
            <w:tcW w:w="1275" w:type="dxa"/>
          </w:tcPr>
          <w:p w:rsidR="00DB43DC" w:rsidRDefault="00DB43DC">
            <w:pPr>
              <w:pStyle w:val="TableParagraph"/>
              <w:rPr>
                <w:sz w:val="18"/>
              </w:rPr>
            </w:pPr>
          </w:p>
        </w:tc>
        <w:tc>
          <w:tcPr>
            <w:tcW w:w="1136" w:type="dxa"/>
          </w:tcPr>
          <w:p w:rsidR="00DB43DC" w:rsidRDefault="00C0608B">
            <w:pPr>
              <w:pStyle w:val="TableParagraph"/>
              <w:spacing w:line="234" w:lineRule="exact"/>
              <w:ind w:left="232" w:right="221"/>
              <w:jc w:val="center"/>
              <w:rPr>
                <w:i/>
              </w:rPr>
            </w:pPr>
            <w:proofErr w:type="gramStart"/>
            <w:r>
              <w:rPr>
                <w:i/>
              </w:rPr>
              <w:t>here</w:t>
            </w:r>
            <w:proofErr w:type="gramEnd"/>
            <w:r>
              <w:rPr>
                <w:i/>
              </w:rPr>
              <w:t>?</w:t>
            </w:r>
          </w:p>
        </w:tc>
        <w:tc>
          <w:tcPr>
            <w:tcW w:w="1278" w:type="dxa"/>
          </w:tcPr>
          <w:p w:rsidR="00DB43DC" w:rsidRDefault="00DB43DC">
            <w:pPr>
              <w:pStyle w:val="TableParagraph"/>
              <w:rPr>
                <w:sz w:val="18"/>
              </w:rPr>
            </w:pPr>
          </w:p>
        </w:tc>
        <w:tc>
          <w:tcPr>
            <w:tcW w:w="1276" w:type="dxa"/>
          </w:tcPr>
          <w:p w:rsidR="00DB43DC" w:rsidRDefault="00DB43DC">
            <w:pPr>
              <w:pStyle w:val="TableParagraph"/>
              <w:rPr>
                <w:sz w:val="18"/>
              </w:rPr>
            </w:pPr>
          </w:p>
        </w:tc>
      </w:tr>
    </w:tbl>
    <w:p w:rsidR="00DB43DC" w:rsidRDefault="00C0608B" w:rsidP="00C0608B">
      <w:pPr>
        <w:pStyle w:val="a4"/>
        <w:numPr>
          <w:ilvl w:val="0"/>
          <w:numId w:val="58"/>
        </w:numPr>
        <w:tabs>
          <w:tab w:val="left" w:pos="1280"/>
        </w:tabs>
        <w:spacing w:before="222" w:line="275" w:lineRule="exact"/>
        <w:ind w:left="1280" w:hanging="260"/>
        <w:rPr>
          <w:sz w:val="24"/>
        </w:rPr>
      </w:pPr>
      <w:r>
        <w:rPr>
          <w:sz w:val="24"/>
        </w:rPr>
        <w:t>Put questions to the underlined</w:t>
      </w:r>
      <w:r>
        <w:rPr>
          <w:spacing w:val="-2"/>
          <w:sz w:val="24"/>
        </w:rPr>
        <w:t xml:space="preserve"> </w:t>
      </w:r>
      <w:r>
        <w:rPr>
          <w:sz w:val="24"/>
        </w:rPr>
        <w:t>words;</w:t>
      </w:r>
    </w:p>
    <w:p w:rsidR="00DB43DC" w:rsidRDefault="00C0608B" w:rsidP="00C0608B">
      <w:pPr>
        <w:pStyle w:val="a4"/>
        <w:numPr>
          <w:ilvl w:val="0"/>
          <w:numId w:val="58"/>
        </w:numPr>
        <w:tabs>
          <w:tab w:val="left" w:pos="1266"/>
        </w:tabs>
        <w:spacing w:line="275" w:lineRule="exact"/>
        <w:ind w:left="1265" w:hanging="245"/>
        <w:rPr>
          <w:sz w:val="24"/>
        </w:rPr>
      </w:pPr>
      <w:r>
        <w:rPr>
          <w:sz w:val="24"/>
        </w:rPr>
        <w:t>Arrange the words to make questions.</w:t>
      </w:r>
    </w:p>
    <w:p w:rsidR="00DB43DC" w:rsidRDefault="00C0608B">
      <w:pPr>
        <w:ind w:left="1020" w:right="7489"/>
        <w:rPr>
          <w:i/>
          <w:sz w:val="24"/>
        </w:rPr>
      </w:pPr>
      <w:proofErr w:type="gramStart"/>
      <w:r>
        <w:rPr>
          <w:i/>
          <w:sz w:val="24"/>
        </w:rPr>
        <w:t>do</w:t>
      </w:r>
      <w:proofErr w:type="gramEnd"/>
      <w:r>
        <w:rPr>
          <w:i/>
          <w:sz w:val="24"/>
        </w:rPr>
        <w:t xml:space="preserve"> / a dog / you / have you / coffee / do / like speak/ she / English / does he / can / dance</w:t>
      </w:r>
    </w:p>
    <w:p w:rsidR="00DB43DC" w:rsidRDefault="00C0608B">
      <w:pPr>
        <w:ind w:left="1020" w:right="6084"/>
        <w:rPr>
          <w:i/>
          <w:sz w:val="24"/>
        </w:rPr>
      </w:pPr>
      <w:proofErr w:type="gramStart"/>
      <w:r>
        <w:rPr>
          <w:i/>
          <w:sz w:val="24"/>
        </w:rPr>
        <w:t>play</w:t>
      </w:r>
      <w:proofErr w:type="gramEnd"/>
      <w:r>
        <w:rPr>
          <w:i/>
          <w:sz w:val="24"/>
        </w:rPr>
        <w:t xml:space="preserve"> / at / you / the weekends / do / tennis go / last night / out / you /</w:t>
      </w:r>
      <w:r>
        <w:rPr>
          <w:i/>
          <w:spacing w:val="-2"/>
          <w:sz w:val="24"/>
        </w:rPr>
        <w:t xml:space="preserve"> </w:t>
      </w:r>
      <w:r>
        <w:rPr>
          <w:i/>
          <w:sz w:val="24"/>
        </w:rPr>
        <w:t>did</w:t>
      </w:r>
    </w:p>
    <w:p w:rsidR="00DB43DC" w:rsidRDefault="00C0608B">
      <w:pPr>
        <w:ind w:left="1020"/>
        <w:rPr>
          <w:i/>
          <w:sz w:val="24"/>
        </w:rPr>
      </w:pPr>
      <w:proofErr w:type="gramStart"/>
      <w:r>
        <w:rPr>
          <w:i/>
          <w:sz w:val="24"/>
        </w:rPr>
        <w:t>the</w:t>
      </w:r>
      <w:proofErr w:type="gramEnd"/>
      <w:r>
        <w:rPr>
          <w:i/>
          <w:sz w:val="24"/>
        </w:rPr>
        <w:t xml:space="preserve"> train / when / leave /</w:t>
      </w:r>
      <w:r>
        <w:rPr>
          <w:i/>
          <w:spacing w:val="-7"/>
          <w:sz w:val="24"/>
        </w:rPr>
        <w:t xml:space="preserve"> </w:t>
      </w:r>
      <w:r>
        <w:rPr>
          <w:i/>
          <w:sz w:val="24"/>
        </w:rPr>
        <w:t>does</w:t>
      </w:r>
    </w:p>
    <w:p w:rsidR="00DB43DC" w:rsidRDefault="00C0608B">
      <w:pPr>
        <w:ind w:left="1020" w:right="6616"/>
        <w:rPr>
          <w:i/>
          <w:sz w:val="24"/>
        </w:rPr>
      </w:pPr>
      <w:proofErr w:type="gramStart"/>
      <w:r>
        <w:rPr>
          <w:i/>
          <w:sz w:val="24"/>
        </w:rPr>
        <w:t>him</w:t>
      </w:r>
      <w:proofErr w:type="gramEnd"/>
      <w:r>
        <w:rPr>
          <w:i/>
          <w:sz w:val="24"/>
        </w:rPr>
        <w:t xml:space="preserve"> / she / did / the truth / tell / why on / they / holiday / are</w:t>
      </w:r>
    </w:p>
    <w:p w:rsidR="00DB43DC" w:rsidRDefault="00C0608B">
      <w:pPr>
        <w:ind w:left="1020"/>
        <w:rPr>
          <w:i/>
          <w:sz w:val="24"/>
        </w:rPr>
      </w:pPr>
      <w:proofErr w:type="gramStart"/>
      <w:r>
        <w:rPr>
          <w:i/>
          <w:sz w:val="24"/>
        </w:rPr>
        <w:t>she</w:t>
      </w:r>
      <w:proofErr w:type="gramEnd"/>
      <w:r>
        <w:rPr>
          <w:i/>
          <w:sz w:val="24"/>
        </w:rPr>
        <w:t xml:space="preserve"> / Australia / from / is</w:t>
      </w:r>
    </w:p>
    <w:p w:rsidR="00DB43DC" w:rsidRDefault="00C0608B" w:rsidP="00C0608B">
      <w:pPr>
        <w:pStyle w:val="a4"/>
        <w:numPr>
          <w:ilvl w:val="0"/>
          <w:numId w:val="58"/>
        </w:numPr>
        <w:tabs>
          <w:tab w:val="left" w:pos="1280"/>
        </w:tabs>
        <w:ind w:left="1280" w:hanging="260"/>
        <w:rPr>
          <w:sz w:val="24"/>
        </w:rPr>
      </w:pPr>
      <w:r>
        <w:rPr>
          <w:sz w:val="24"/>
        </w:rPr>
        <w:t>Translate the following sentences from Kazakh into English. Pay attention to word</w:t>
      </w:r>
      <w:r>
        <w:rPr>
          <w:spacing w:val="-13"/>
          <w:sz w:val="24"/>
        </w:rPr>
        <w:t xml:space="preserve"> </w:t>
      </w:r>
      <w:r>
        <w:rPr>
          <w:sz w:val="24"/>
        </w:rPr>
        <w:t>order.</w:t>
      </w:r>
    </w:p>
    <w:p w:rsidR="00DB43DC" w:rsidRDefault="00C0608B">
      <w:pPr>
        <w:pStyle w:val="a3"/>
        <w:ind w:right="1131" w:firstLine="708"/>
        <w:jc w:val="both"/>
      </w:pPr>
      <w:r>
        <w:t xml:space="preserve">The exercises of the next level are the complication of the previous ones; it acquires a completely new quality, since students must take into account the context when composing each sentence that is part of </w:t>
      </w:r>
      <w:r>
        <w:rPr>
          <w:b/>
        </w:rPr>
        <w:t>a complex syntactic whole</w:t>
      </w:r>
      <w:r>
        <w:t>.</w:t>
      </w:r>
    </w:p>
    <w:p w:rsidR="00DB43DC" w:rsidRDefault="00C0608B">
      <w:pPr>
        <w:pStyle w:val="a3"/>
        <w:ind w:right="1132" w:firstLine="708"/>
        <w:jc w:val="both"/>
      </w:pPr>
      <w:r>
        <w:t xml:space="preserve">Work with tasks of this type is traditionally built on the principle of increasing the number of sentences that constitute the unity [2], </w:t>
      </w:r>
      <w:proofErr w:type="gramStart"/>
      <w:r>
        <w:t>So</w:t>
      </w:r>
      <w:proofErr w:type="gramEnd"/>
      <w:r>
        <w:t>, we began with short texts of 3-4 sentences, and day- by-day made them bigger up to 7-8</w:t>
      </w:r>
      <w:r>
        <w:rPr>
          <w:spacing w:val="-8"/>
        </w:rPr>
        <w:t xml:space="preserve"> </w:t>
      </w:r>
      <w:r>
        <w:t>sentences.</w:t>
      </w:r>
    </w:p>
    <w:p w:rsidR="00DB43DC" w:rsidRDefault="00C0608B" w:rsidP="00C0608B">
      <w:pPr>
        <w:pStyle w:val="Heading2"/>
        <w:numPr>
          <w:ilvl w:val="0"/>
          <w:numId w:val="63"/>
        </w:numPr>
        <w:tabs>
          <w:tab w:val="left" w:pos="1261"/>
        </w:tabs>
      </w:pPr>
      <w:r>
        <w:t>Results.</w:t>
      </w:r>
    </w:p>
    <w:p w:rsidR="00DB43DC" w:rsidRDefault="00C0608B">
      <w:pPr>
        <w:pStyle w:val="a3"/>
        <w:ind w:right="1131" w:firstLine="708"/>
        <w:jc w:val="both"/>
      </w:pPr>
      <w:r>
        <w:t xml:space="preserve">The efficiency of the developed suggested system of exercises was tested in the framework of experimental training conducted during two terms in the 2016-2017 academic </w:t>
      </w:r>
      <w:proofErr w:type="gramStart"/>
      <w:r>
        <w:t>year</w:t>
      </w:r>
      <w:proofErr w:type="gramEnd"/>
      <w:r>
        <w:t xml:space="preserve">. Approbation was of a natural character, as it took place in a real educational process of </w:t>
      </w:r>
      <w:proofErr w:type="spellStart"/>
      <w:r>
        <w:t>Shagalaly</w:t>
      </w:r>
      <w:proofErr w:type="spellEnd"/>
      <w:r>
        <w:t xml:space="preserve"> secondary school. 29 students of the 5 «Ә» grade and 2 teachers of English took part in the experiment.</w:t>
      </w:r>
    </w:p>
    <w:p w:rsidR="00DB43DC" w:rsidRDefault="00C0608B">
      <w:pPr>
        <w:pStyle w:val="a3"/>
        <w:ind w:right="1135" w:firstLine="708"/>
        <w:jc w:val="both"/>
      </w:pPr>
      <w:r>
        <w:t>As class is divided into 2 sub-groups for English lessons, the first sub-group was chosen as the control group (CG), and the second sub-group served as the experimental group (EG). In the CG the sentence construction training was not specially organized. The lessons were conducted in</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133"/>
          <w:tab w:val="left" w:pos="7397"/>
        </w:tabs>
        <w:spacing w:before="66"/>
        <w:ind w:left="312" w:right="1186"/>
        <w:jc w:val="both"/>
        <w:rPr>
          <w:rFonts w:ascii="Arial" w:hAnsi="Arial"/>
          <w:b/>
          <w:i/>
          <w:sz w:val="18"/>
        </w:rPr>
      </w:pPr>
      <w:r>
        <w:rPr>
          <w:rFonts w:ascii="Arial" w:hAnsi="Arial"/>
          <w:b/>
          <w:i/>
          <w:sz w:val="18"/>
        </w:rPr>
        <w:lastRenderedPageBreak/>
        <w:t>ПӘНДЕРДІ</w:t>
      </w:r>
      <w:r>
        <w:rPr>
          <w:rFonts w:ascii="Arial" w:hAnsi="Arial"/>
          <w:b/>
          <w:i/>
          <w:spacing w:val="-4"/>
          <w:sz w:val="18"/>
        </w:rPr>
        <w:t xml:space="preserve"> </w:t>
      </w:r>
      <w:r>
        <w:rPr>
          <w:rFonts w:ascii="Arial" w:hAnsi="Arial"/>
          <w:b/>
          <w:i/>
          <w:sz w:val="18"/>
        </w:rPr>
        <w:t>ОҚЫТУ</w:t>
      </w:r>
      <w:r>
        <w:rPr>
          <w:rFonts w:ascii="Arial" w:hAnsi="Arial"/>
          <w:b/>
          <w:i/>
          <w:spacing w:val="-4"/>
          <w:sz w:val="18"/>
        </w:rPr>
        <w:t xml:space="preserve"> </w:t>
      </w:r>
      <w:r>
        <w:rPr>
          <w:rFonts w:ascii="Arial" w:hAnsi="Arial"/>
          <w:b/>
          <w:i/>
          <w:sz w:val="18"/>
        </w:rPr>
        <w:t>ӘДІСТЕМЕСІ</w:t>
      </w:r>
      <w:r>
        <w:rPr>
          <w:rFonts w:ascii="Arial" w:hAnsi="Arial"/>
          <w:b/>
          <w:i/>
          <w:sz w:val="18"/>
        </w:rPr>
        <w:tab/>
      </w:r>
      <w:r>
        <w:rPr>
          <w:rFonts w:ascii="Arial" w:hAnsi="Arial"/>
          <w:b/>
          <w:i/>
          <w:sz w:val="18"/>
        </w:rPr>
        <w:tab/>
        <w:t>МЕТОДИКА И ТЕХНОЛОГИЯ ЖӘНЕ</w:t>
      </w:r>
      <w:r>
        <w:rPr>
          <w:rFonts w:ascii="Arial" w:hAnsi="Arial"/>
          <w:b/>
          <w:i/>
          <w:spacing w:val="-2"/>
          <w:sz w:val="18"/>
        </w:rPr>
        <w:t xml:space="preserve"> </w:t>
      </w:r>
      <w:r>
        <w:rPr>
          <w:rFonts w:ascii="Arial" w:hAnsi="Arial"/>
          <w:b/>
          <w:i/>
          <w:sz w:val="18"/>
        </w:rPr>
        <w:t>ТЕХНОЛОГИЯСЫ</w:t>
      </w:r>
      <w:r>
        <w:rPr>
          <w:rFonts w:ascii="Arial" w:hAnsi="Arial"/>
          <w:b/>
          <w:i/>
          <w:sz w:val="18"/>
        </w:rPr>
        <w:tab/>
        <w:t>ПРЕПОДАВАНИЯ</w:t>
      </w:r>
      <w:r>
        <w:rPr>
          <w:rFonts w:ascii="Arial" w:hAnsi="Arial"/>
          <w:b/>
          <w:i/>
          <w:spacing w:val="-8"/>
          <w:sz w:val="18"/>
        </w:rPr>
        <w:t xml:space="preserve"> </w:t>
      </w:r>
      <w:r>
        <w:rPr>
          <w:rFonts w:ascii="Arial" w:hAnsi="Arial"/>
          <w:b/>
          <w:i/>
          <w:sz w:val="18"/>
        </w:rPr>
        <w:t>ДИСЦИПЛИН</w:t>
      </w:r>
    </w:p>
    <w:p w:rsidR="00DB43DC" w:rsidRDefault="00402720">
      <w:pPr>
        <w:pStyle w:val="a3"/>
        <w:spacing w:line="20" w:lineRule="exact"/>
        <w:ind w:left="302"/>
        <w:rPr>
          <w:rFonts w:ascii="Arial"/>
          <w:sz w:val="2"/>
        </w:rPr>
      </w:pPr>
      <w:r w:rsidRPr="00402720">
        <w:rPr>
          <w:rFonts w:ascii="Arial"/>
          <w:sz w:val="2"/>
        </w:rPr>
      </w:r>
      <w:r>
        <w:rPr>
          <w:rFonts w:ascii="Arial"/>
          <w:sz w:val="2"/>
        </w:rPr>
        <w:pict>
          <v:group id="_x0000_s1234" style="width:479.05pt;height:1pt;mso-position-horizontal-relative:char;mso-position-vertical-relative:line" coordsize="9581,20">
            <v:line id="_x0000_s1235" style="position:absolute" from="0,10" to="9581,10" strokeweight=".96pt"/>
            <w10:wrap type="none"/>
            <w10:anchorlock/>
          </v:group>
        </w:pict>
      </w:r>
    </w:p>
    <w:p w:rsidR="00DB43DC" w:rsidRDefault="00DB43DC">
      <w:pPr>
        <w:pStyle w:val="a3"/>
        <w:spacing w:before="10"/>
        <w:ind w:left="0"/>
        <w:rPr>
          <w:rFonts w:ascii="Arial"/>
          <w:b/>
          <w:i/>
          <w:sz w:val="15"/>
        </w:rPr>
      </w:pPr>
    </w:p>
    <w:p w:rsidR="00DB43DC" w:rsidRDefault="00C0608B">
      <w:pPr>
        <w:pStyle w:val="a3"/>
        <w:ind w:right="1133"/>
        <w:jc w:val="both"/>
      </w:pPr>
      <w:proofErr w:type="gramStart"/>
      <w:r>
        <w:t>accordance</w:t>
      </w:r>
      <w:proofErr w:type="gramEnd"/>
      <w:r>
        <w:t xml:space="preserve"> with the traditional types of activities, while in the EG the lessons were enriched with the system of exercises and tasks aimed at formation of the English simple sentence construction skills.</w:t>
      </w:r>
    </w:p>
    <w:p w:rsidR="00DB43DC" w:rsidRDefault="00C0608B">
      <w:pPr>
        <w:pStyle w:val="a3"/>
        <w:ind w:right="1134" w:firstLine="708"/>
        <w:jc w:val="both"/>
      </w:pPr>
      <w:r>
        <w:t>A comparative analysis of the total number of errors of school students at the pre-knowledge evaluation stage and post-knowledge evaluation stage (see Table 1, Figure 1) showed a significant decrease in the influence of the native language of students on their English speech at the level of a simple sentence.</w:t>
      </w:r>
    </w:p>
    <w:p w:rsidR="00DB43DC" w:rsidRDefault="00C0608B">
      <w:pPr>
        <w:spacing w:before="233"/>
        <w:ind w:left="800"/>
        <w:rPr>
          <w:i/>
        </w:rPr>
      </w:pPr>
      <w:r>
        <w:rPr>
          <w:i/>
        </w:rPr>
        <w:t>Table 1 – Dynamics of grammatical interference in the beginning and at the end of the experiment</w:t>
      </w:r>
    </w:p>
    <w:p w:rsidR="00DB43DC" w:rsidRDefault="00DB43DC">
      <w:pPr>
        <w:pStyle w:val="a3"/>
        <w:spacing w:before="5"/>
        <w:ind w:left="0"/>
        <w:rPr>
          <w:i/>
          <w:sz w:val="10"/>
        </w:rPr>
      </w:pPr>
    </w:p>
    <w:tbl>
      <w:tblPr>
        <w:tblStyle w:val="TableNormal"/>
        <w:tblW w:w="0" w:type="auto"/>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551"/>
        <w:gridCol w:w="3617"/>
        <w:gridCol w:w="3471"/>
      </w:tblGrid>
      <w:tr w:rsidR="00DB43DC">
        <w:trPr>
          <w:trHeight w:val="506"/>
        </w:trPr>
        <w:tc>
          <w:tcPr>
            <w:tcW w:w="2551" w:type="dxa"/>
          </w:tcPr>
          <w:p w:rsidR="00DB43DC" w:rsidRDefault="00C0608B">
            <w:pPr>
              <w:pStyle w:val="TableParagraph"/>
              <w:spacing w:before="121"/>
              <w:ind w:left="969" w:right="957"/>
              <w:jc w:val="center"/>
            </w:pPr>
            <w:r>
              <w:t>Stages</w:t>
            </w:r>
          </w:p>
        </w:tc>
        <w:tc>
          <w:tcPr>
            <w:tcW w:w="3617" w:type="dxa"/>
          </w:tcPr>
          <w:p w:rsidR="00DB43DC" w:rsidRDefault="00C0608B">
            <w:pPr>
              <w:pStyle w:val="TableParagraph"/>
              <w:spacing w:line="247" w:lineRule="exact"/>
              <w:ind w:left="649" w:right="637"/>
              <w:jc w:val="center"/>
            </w:pPr>
            <w:r>
              <w:t>Errors</w:t>
            </w:r>
          </w:p>
          <w:p w:rsidR="00DB43DC" w:rsidRDefault="00C0608B">
            <w:pPr>
              <w:pStyle w:val="TableParagraph"/>
              <w:spacing w:before="1" w:line="238" w:lineRule="exact"/>
              <w:ind w:left="649" w:right="638"/>
              <w:jc w:val="center"/>
            </w:pPr>
            <w:r>
              <w:t>caused by L1 interference</w:t>
            </w:r>
          </w:p>
        </w:tc>
        <w:tc>
          <w:tcPr>
            <w:tcW w:w="3471" w:type="dxa"/>
          </w:tcPr>
          <w:p w:rsidR="00DB43DC" w:rsidRDefault="00C0608B">
            <w:pPr>
              <w:pStyle w:val="TableParagraph"/>
              <w:spacing w:line="247" w:lineRule="exact"/>
              <w:ind w:left="319" w:right="310"/>
              <w:jc w:val="center"/>
            </w:pPr>
            <w:r>
              <w:t>Errors</w:t>
            </w:r>
          </w:p>
          <w:p w:rsidR="00DB43DC" w:rsidRDefault="00C0608B">
            <w:pPr>
              <w:pStyle w:val="TableParagraph"/>
              <w:spacing w:before="1" w:line="238" w:lineRule="exact"/>
              <w:ind w:left="324" w:right="310"/>
              <w:jc w:val="center"/>
            </w:pPr>
            <w:r>
              <w:t>NOT caused by L1 interference</w:t>
            </w:r>
          </w:p>
        </w:tc>
      </w:tr>
      <w:tr w:rsidR="00DB43DC">
        <w:trPr>
          <w:trHeight w:val="539"/>
        </w:trPr>
        <w:tc>
          <w:tcPr>
            <w:tcW w:w="2551" w:type="dxa"/>
          </w:tcPr>
          <w:p w:rsidR="00DB43DC" w:rsidRDefault="00C0608B">
            <w:pPr>
              <w:pStyle w:val="TableParagraph"/>
              <w:spacing w:line="242" w:lineRule="auto"/>
              <w:ind w:left="1041" w:right="104" w:hanging="915"/>
              <w:rPr>
                <w:i/>
              </w:rPr>
            </w:pPr>
            <w:r>
              <w:rPr>
                <w:i/>
              </w:rPr>
              <w:t>pre-knowledge evaluation stage</w:t>
            </w:r>
          </w:p>
        </w:tc>
        <w:tc>
          <w:tcPr>
            <w:tcW w:w="3617" w:type="dxa"/>
          </w:tcPr>
          <w:p w:rsidR="00DB43DC" w:rsidRDefault="00C0608B">
            <w:pPr>
              <w:pStyle w:val="TableParagraph"/>
              <w:spacing w:before="137"/>
              <w:ind w:left="649" w:right="636"/>
              <w:jc w:val="center"/>
            </w:pPr>
            <w:r>
              <w:t>633 (31</w:t>
            </w:r>
            <w:proofErr w:type="gramStart"/>
            <w:r>
              <w:t>,65</w:t>
            </w:r>
            <w:proofErr w:type="gramEnd"/>
            <w:r>
              <w:t>%)</w:t>
            </w:r>
          </w:p>
        </w:tc>
        <w:tc>
          <w:tcPr>
            <w:tcW w:w="3471" w:type="dxa"/>
          </w:tcPr>
          <w:p w:rsidR="00DB43DC" w:rsidRDefault="00C0608B">
            <w:pPr>
              <w:pStyle w:val="TableParagraph"/>
              <w:spacing w:before="137"/>
              <w:ind w:left="320" w:right="310"/>
              <w:jc w:val="center"/>
            </w:pPr>
            <w:r>
              <w:t>189 (9</w:t>
            </w:r>
            <w:proofErr w:type="gramStart"/>
            <w:r>
              <w:t>,45</w:t>
            </w:r>
            <w:proofErr w:type="gramEnd"/>
            <w:r>
              <w:t>%)</w:t>
            </w:r>
          </w:p>
        </w:tc>
      </w:tr>
      <w:tr w:rsidR="00DB43DC">
        <w:trPr>
          <w:trHeight w:val="570"/>
        </w:trPr>
        <w:tc>
          <w:tcPr>
            <w:tcW w:w="2551" w:type="dxa"/>
          </w:tcPr>
          <w:p w:rsidR="00DB43DC" w:rsidRDefault="00C0608B">
            <w:pPr>
              <w:pStyle w:val="TableParagraph"/>
              <w:ind w:left="551" w:right="521" w:firstLine="31"/>
              <w:rPr>
                <w:i/>
              </w:rPr>
            </w:pPr>
            <w:r>
              <w:rPr>
                <w:i/>
              </w:rPr>
              <w:t>post-knowledge evaluation stage</w:t>
            </w:r>
          </w:p>
        </w:tc>
        <w:tc>
          <w:tcPr>
            <w:tcW w:w="3617" w:type="dxa"/>
          </w:tcPr>
          <w:p w:rsidR="00DB43DC" w:rsidRDefault="00C0608B">
            <w:pPr>
              <w:pStyle w:val="TableParagraph"/>
              <w:spacing w:before="154"/>
              <w:ind w:left="649" w:right="636"/>
              <w:jc w:val="center"/>
            </w:pPr>
            <w:r>
              <w:t>43 (2</w:t>
            </w:r>
            <w:proofErr w:type="gramStart"/>
            <w:r>
              <w:t>,15</w:t>
            </w:r>
            <w:proofErr w:type="gramEnd"/>
            <w:r>
              <w:t>%)</w:t>
            </w:r>
          </w:p>
        </w:tc>
        <w:tc>
          <w:tcPr>
            <w:tcW w:w="3471" w:type="dxa"/>
          </w:tcPr>
          <w:p w:rsidR="00DB43DC" w:rsidRDefault="00C0608B">
            <w:pPr>
              <w:pStyle w:val="TableParagraph"/>
              <w:spacing w:before="154"/>
              <w:ind w:left="320" w:right="310"/>
              <w:jc w:val="center"/>
            </w:pPr>
            <w:r>
              <w:t>101 (5</w:t>
            </w:r>
            <w:proofErr w:type="gramStart"/>
            <w:r>
              <w:t>,05</w:t>
            </w:r>
            <w:proofErr w:type="gramEnd"/>
            <w:r>
              <w:t>%)</w:t>
            </w:r>
          </w:p>
        </w:tc>
      </w:tr>
    </w:tbl>
    <w:p w:rsidR="00DB43DC" w:rsidRDefault="00402720">
      <w:pPr>
        <w:pStyle w:val="a3"/>
        <w:spacing w:before="11"/>
        <w:ind w:left="0"/>
        <w:rPr>
          <w:i/>
          <w:sz w:val="15"/>
        </w:rPr>
      </w:pPr>
      <w:bookmarkStart w:id="0" w:name="98-118"/>
      <w:bookmarkEnd w:id="0"/>
      <w:r w:rsidRPr="00402720">
        <w:pict>
          <v:group id="_x0000_s1218" style="position:absolute;margin-left:80.55pt;margin-top:11.15pt;width:434.25pt;height:153pt;z-index:251579392;mso-wrap-distance-left:0;mso-wrap-distance-right:0;mso-position-horizontal-relative:page;mso-position-vertical-relative:text" coordorigin="1611,223" coordsize="8685,30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33" type="#_x0000_t75" style="position:absolute;left:2414;top:456;width:4498;height:2050">
              <v:imagedata r:id="rId12" o:title=""/>
            </v:shape>
            <v:line id="_x0000_s1232" style="position:absolute" from="2448,2477" to="2384,2477" strokecolor="#878787"/>
            <v:line id="_x0000_s1231" style="position:absolute" from="2448,2076" to="2384,2076" strokecolor="#878787"/>
            <v:line id="_x0000_s1230" style="position:absolute" from="2448,1673" to="2384,1673" strokecolor="#878787"/>
            <v:line id="_x0000_s1229" style="position:absolute" from="2448,1272" to="2384,1272" strokecolor="#878787"/>
            <v:line id="_x0000_s1228" style="position:absolute" from="2448,871" to="2384,871" strokecolor="#878787"/>
            <v:line id="_x0000_s1227" style="position:absolute" from="2448,2477" to="2448,2543" strokecolor="#878787"/>
            <v:line id="_x0000_s1226" style="position:absolute" from="4414,2477" to="4414,2543" strokecolor="#878787"/>
            <v:line id="_x0000_s1225" style="position:absolute" from="6381,2477" to="6381,2543" strokecolor="#878787"/>
            <v:rect id="_x0000_s1224" style="position:absolute;left:7497;top:1276;width:110;height:110" fillcolor="#4f81bd" stroked="f"/>
            <v:rect id="_x0000_s1223" style="position:absolute;left:7497;top:1878;width:110;height:110" fillcolor="#c0504d" stroked="f"/>
            <v:rect id="_x0000_s1222" style="position:absolute;left:1618;top:230;width:8670;height:3045" filled="f" strokecolor="#878787"/>
            <v:shapetype id="_x0000_t202" coordsize="21600,21600" o:spt="202" path="m,l,21600r21600,l21600,xe">
              <v:stroke joinstyle="miter"/>
              <v:path gradientshapeok="t" o:connecttype="rect"/>
            </v:shapetype>
            <v:shape id="_x0000_s1221" type="#_x0000_t202" style="position:absolute;left:2541;top:2617;width:3782;height:497" filled="f" stroked="f">
              <v:textbox inset="0,0,0,0">
                <w:txbxContent>
                  <w:p w:rsidR="00DB43DC" w:rsidRDefault="00C0608B">
                    <w:pPr>
                      <w:tabs>
                        <w:tab w:val="left" w:pos="2177"/>
                      </w:tabs>
                      <w:ind w:left="360" w:right="18" w:hanging="360"/>
                    </w:pPr>
                    <w:r>
                      <w:t>Errors caused by L1 Errors not caused by interference</w:t>
                    </w:r>
                    <w:r>
                      <w:tab/>
                      <w:t>L1</w:t>
                    </w:r>
                    <w:r>
                      <w:rPr>
                        <w:spacing w:val="-2"/>
                      </w:rPr>
                      <w:t xml:space="preserve"> </w:t>
                    </w:r>
                    <w:r>
                      <w:t>interference</w:t>
                    </w:r>
                  </w:p>
                </w:txbxContent>
              </v:textbox>
            </v:shape>
            <v:shape id="_x0000_s1220" type="#_x0000_t202" style="position:absolute;left:7654;top:1213;width:2399;height:1099" filled="f" stroked="f">
              <v:textbox inset="0,0,0,0">
                <w:txbxContent>
                  <w:p w:rsidR="00DB43DC" w:rsidRDefault="00C0608B">
                    <w:pPr>
                      <w:ind w:right="88"/>
                    </w:pPr>
                    <w:proofErr w:type="gramStart"/>
                    <w:r>
                      <w:t>pre-knowledge</w:t>
                    </w:r>
                    <w:proofErr w:type="gramEnd"/>
                    <w:r>
                      <w:t xml:space="preserve"> evaluation stage</w:t>
                    </w:r>
                  </w:p>
                  <w:p w:rsidR="00DB43DC" w:rsidRDefault="00C0608B">
                    <w:pPr>
                      <w:spacing w:before="87"/>
                      <w:ind w:right="2"/>
                    </w:pPr>
                    <w:proofErr w:type="gramStart"/>
                    <w:r>
                      <w:t>post-knowledge</w:t>
                    </w:r>
                    <w:proofErr w:type="gramEnd"/>
                    <w:r>
                      <w:t xml:space="preserve"> evaluation stage</w:t>
                    </w:r>
                  </w:p>
                </w:txbxContent>
              </v:textbox>
            </v:shape>
            <v:shape id="_x0000_s1219" type="#_x0000_t202" style="position:absolute;left:2039;top:753;width:241;height:1852" filled="f" stroked="f">
              <v:textbox inset="0,0,0,0">
                <w:txbxContent>
                  <w:p w:rsidR="00DB43DC" w:rsidRDefault="00C0608B">
                    <w:pPr>
                      <w:spacing w:line="244" w:lineRule="exact"/>
                      <w:ind w:left="-1" w:right="18"/>
                      <w:jc w:val="center"/>
                    </w:pPr>
                    <w:r>
                      <w:t>40</w:t>
                    </w:r>
                  </w:p>
                  <w:p w:rsidR="00DB43DC" w:rsidRDefault="00C0608B">
                    <w:pPr>
                      <w:spacing w:before="148"/>
                      <w:ind w:left="-1" w:right="18"/>
                      <w:jc w:val="center"/>
                    </w:pPr>
                    <w:r>
                      <w:t>30</w:t>
                    </w:r>
                  </w:p>
                  <w:p w:rsidR="00DB43DC" w:rsidRDefault="00C0608B">
                    <w:pPr>
                      <w:spacing w:before="149"/>
                      <w:ind w:left="-1" w:right="18"/>
                      <w:jc w:val="center"/>
                    </w:pPr>
                    <w:r>
                      <w:t>20</w:t>
                    </w:r>
                  </w:p>
                  <w:p w:rsidR="00DB43DC" w:rsidRDefault="00C0608B">
                    <w:pPr>
                      <w:spacing w:before="149"/>
                      <w:ind w:left="-1" w:right="18"/>
                      <w:jc w:val="center"/>
                    </w:pPr>
                    <w:r>
                      <w:t>10</w:t>
                    </w:r>
                  </w:p>
                  <w:p w:rsidR="00DB43DC" w:rsidRDefault="00C0608B">
                    <w:pPr>
                      <w:spacing w:before="148"/>
                      <w:ind w:left="89"/>
                      <w:jc w:val="center"/>
                    </w:pPr>
                    <w:r>
                      <w:t>0</w:t>
                    </w:r>
                  </w:p>
                </w:txbxContent>
              </v:textbox>
            </v:shape>
            <w10:wrap type="topAndBottom" anchorx="page"/>
          </v:group>
        </w:pict>
      </w:r>
    </w:p>
    <w:p w:rsidR="00DB43DC" w:rsidRDefault="00C0608B">
      <w:pPr>
        <w:spacing w:before="72"/>
        <w:ind w:left="464"/>
        <w:rPr>
          <w:i/>
        </w:rPr>
      </w:pPr>
      <w:r>
        <w:rPr>
          <w:i/>
        </w:rPr>
        <w:t>Figure 1 – Dynamics of grammatical interference in the beginning and at the end of the experiment in EG</w:t>
      </w:r>
    </w:p>
    <w:p w:rsidR="00DB43DC" w:rsidRDefault="00DB43DC">
      <w:pPr>
        <w:pStyle w:val="a3"/>
        <w:spacing w:before="9"/>
        <w:ind w:left="0"/>
        <w:rPr>
          <w:i/>
          <w:sz w:val="19"/>
        </w:rPr>
      </w:pPr>
    </w:p>
    <w:p w:rsidR="00DB43DC" w:rsidRDefault="00C0608B">
      <w:pPr>
        <w:pStyle w:val="a3"/>
        <w:ind w:right="1134" w:firstLine="708"/>
        <w:jc w:val="both"/>
      </w:pPr>
      <w:r>
        <w:t>Thus, the results of the experimental training proved that the developed system of exercises with regular use in the educational process allowed achieving significant results in the formation, development and improvement of the simple sentence construction skills of students studying English as a foreign language.</w:t>
      </w:r>
    </w:p>
    <w:p w:rsidR="00DB43DC" w:rsidRDefault="00C0608B" w:rsidP="00C0608B">
      <w:pPr>
        <w:pStyle w:val="Heading2"/>
        <w:numPr>
          <w:ilvl w:val="0"/>
          <w:numId w:val="63"/>
        </w:numPr>
        <w:tabs>
          <w:tab w:val="left" w:pos="1261"/>
        </w:tabs>
      </w:pPr>
      <w:r>
        <w:t>Conclusions.</w:t>
      </w:r>
    </w:p>
    <w:p w:rsidR="00DB43DC" w:rsidRDefault="00C0608B">
      <w:pPr>
        <w:pStyle w:val="a3"/>
        <w:ind w:right="1133" w:firstLine="708"/>
        <w:jc w:val="both"/>
      </w:pPr>
      <w:r>
        <w:t>The suggested system of exercises in its content and structure corresponds to the general didactic principles, the target orientation and meets the requirements imposed on it from the point of view of pedagogy, psychology and methodology of teaching English at the national school. It should be emphasized that it is composed taking into account the main objective - the practical and communicative orientation of teaching the English language to Kazakh students. Exercises are of the same type, but the tasks are formulated in such a way that the analysis is based on the ability to compare the norms of the English word order with the Kazakh and translate from English into Kazakh, and vice</w:t>
      </w:r>
      <w:r>
        <w:rPr>
          <w:spacing w:val="-2"/>
        </w:rPr>
        <w:t xml:space="preserve"> </w:t>
      </w:r>
      <w:r>
        <w:t>versa.</w:t>
      </w:r>
    </w:p>
    <w:p w:rsidR="00DB43DC" w:rsidRDefault="00C0608B">
      <w:pPr>
        <w:pStyle w:val="Heading2"/>
        <w:spacing w:before="233" w:line="275" w:lineRule="exact"/>
        <w:ind w:left="1020"/>
      </w:pPr>
      <w:r>
        <w:t>References</w:t>
      </w:r>
    </w:p>
    <w:p w:rsidR="00DB43DC" w:rsidRPr="00A22AD4" w:rsidRDefault="00C0608B" w:rsidP="00C0608B">
      <w:pPr>
        <w:pStyle w:val="a4"/>
        <w:numPr>
          <w:ilvl w:val="0"/>
          <w:numId w:val="57"/>
        </w:numPr>
        <w:tabs>
          <w:tab w:val="left" w:pos="1211"/>
        </w:tabs>
        <w:ind w:right="1136" w:firstLine="708"/>
        <w:jc w:val="both"/>
        <w:rPr>
          <w:lang w:val="ru-RU"/>
        </w:rPr>
      </w:pPr>
      <w:r w:rsidRPr="00A22AD4">
        <w:rPr>
          <w:lang w:val="ru-RU"/>
        </w:rPr>
        <w:t>Крылова, О.А. Коммуникативный синтаксис русского языка [Текст] / О.А. Крылова. – М.: [б.и.], 2009. – 176</w:t>
      </w:r>
      <w:r w:rsidRPr="00A22AD4">
        <w:rPr>
          <w:spacing w:val="-9"/>
          <w:lang w:val="ru-RU"/>
        </w:rPr>
        <w:t xml:space="preserve"> </w:t>
      </w:r>
      <w:r>
        <w:t>c</w:t>
      </w:r>
      <w:r w:rsidRPr="00A22AD4">
        <w:rPr>
          <w:lang w:val="ru-RU"/>
        </w:rPr>
        <w:t>.</w:t>
      </w:r>
    </w:p>
    <w:p w:rsidR="00DB43DC" w:rsidRPr="00A22AD4" w:rsidRDefault="00C0608B" w:rsidP="00C0608B">
      <w:pPr>
        <w:pStyle w:val="a4"/>
        <w:numPr>
          <w:ilvl w:val="0"/>
          <w:numId w:val="57"/>
        </w:numPr>
        <w:tabs>
          <w:tab w:val="left" w:pos="1209"/>
        </w:tabs>
        <w:spacing w:line="242" w:lineRule="auto"/>
        <w:ind w:right="1130" w:firstLine="709"/>
        <w:jc w:val="both"/>
        <w:rPr>
          <w:lang w:val="ru-RU"/>
        </w:rPr>
      </w:pPr>
      <w:r w:rsidRPr="00A22AD4">
        <w:rPr>
          <w:lang w:val="ru-RU"/>
        </w:rPr>
        <w:t>Рябова, О.В. Порядок слов в аспекте русского языка как иностранного [Текст]: специфика изучения</w:t>
      </w:r>
      <w:r w:rsidRPr="00A22AD4">
        <w:rPr>
          <w:spacing w:val="12"/>
          <w:lang w:val="ru-RU"/>
        </w:rPr>
        <w:t xml:space="preserve"> </w:t>
      </w:r>
      <w:r w:rsidRPr="00A22AD4">
        <w:rPr>
          <w:lang w:val="ru-RU"/>
        </w:rPr>
        <w:t>(уровни</w:t>
      </w:r>
      <w:r w:rsidRPr="00A22AD4">
        <w:rPr>
          <w:spacing w:val="13"/>
          <w:lang w:val="ru-RU"/>
        </w:rPr>
        <w:t xml:space="preserve"> </w:t>
      </w:r>
      <w:r w:rsidRPr="00A22AD4">
        <w:rPr>
          <w:lang w:val="ru-RU"/>
        </w:rPr>
        <w:t>В</w:t>
      </w:r>
      <w:proofErr w:type="gramStart"/>
      <w:r w:rsidRPr="00A22AD4">
        <w:rPr>
          <w:lang w:val="ru-RU"/>
        </w:rPr>
        <w:t>2</w:t>
      </w:r>
      <w:proofErr w:type="gramEnd"/>
      <w:r w:rsidRPr="00A22AD4">
        <w:rPr>
          <w:spacing w:val="13"/>
          <w:lang w:val="ru-RU"/>
        </w:rPr>
        <w:t xml:space="preserve"> </w:t>
      </w:r>
      <w:r w:rsidRPr="00A22AD4">
        <w:rPr>
          <w:lang w:val="ru-RU"/>
        </w:rPr>
        <w:t>С1)</w:t>
      </w:r>
      <w:r w:rsidRPr="00A22AD4">
        <w:rPr>
          <w:spacing w:val="16"/>
          <w:lang w:val="ru-RU"/>
        </w:rPr>
        <w:t xml:space="preserve"> </w:t>
      </w:r>
      <w:r w:rsidRPr="00A22AD4">
        <w:rPr>
          <w:lang w:val="ru-RU"/>
        </w:rPr>
        <w:t>/</w:t>
      </w:r>
      <w:r w:rsidRPr="00A22AD4">
        <w:rPr>
          <w:spacing w:val="14"/>
          <w:lang w:val="ru-RU"/>
        </w:rPr>
        <w:t xml:space="preserve"> </w:t>
      </w:r>
      <w:r w:rsidRPr="00A22AD4">
        <w:rPr>
          <w:lang w:val="ru-RU"/>
        </w:rPr>
        <w:t>О.В.</w:t>
      </w:r>
      <w:r w:rsidRPr="00A22AD4">
        <w:rPr>
          <w:spacing w:val="13"/>
          <w:lang w:val="ru-RU"/>
        </w:rPr>
        <w:t xml:space="preserve"> </w:t>
      </w:r>
      <w:r w:rsidRPr="00A22AD4">
        <w:rPr>
          <w:lang w:val="ru-RU"/>
        </w:rPr>
        <w:t>Рябова</w:t>
      </w:r>
      <w:r w:rsidRPr="00A22AD4">
        <w:rPr>
          <w:spacing w:val="14"/>
          <w:lang w:val="ru-RU"/>
        </w:rPr>
        <w:t xml:space="preserve"> </w:t>
      </w:r>
      <w:r w:rsidRPr="00A22AD4">
        <w:rPr>
          <w:lang w:val="ru-RU"/>
        </w:rPr>
        <w:t>//</w:t>
      </w:r>
      <w:r w:rsidRPr="00A22AD4">
        <w:rPr>
          <w:spacing w:val="14"/>
          <w:lang w:val="ru-RU"/>
        </w:rPr>
        <w:t xml:space="preserve"> </w:t>
      </w:r>
      <w:r>
        <w:t>Austrian</w:t>
      </w:r>
      <w:r w:rsidRPr="00A22AD4">
        <w:rPr>
          <w:spacing w:val="12"/>
          <w:lang w:val="ru-RU"/>
        </w:rPr>
        <w:t xml:space="preserve"> </w:t>
      </w:r>
      <w:r>
        <w:t>Journal</w:t>
      </w:r>
      <w:r w:rsidRPr="00A22AD4">
        <w:rPr>
          <w:spacing w:val="14"/>
          <w:lang w:val="ru-RU"/>
        </w:rPr>
        <w:t xml:space="preserve"> </w:t>
      </w:r>
      <w:r>
        <w:t>of</w:t>
      </w:r>
      <w:r w:rsidRPr="00A22AD4">
        <w:rPr>
          <w:spacing w:val="14"/>
          <w:lang w:val="ru-RU"/>
        </w:rPr>
        <w:t xml:space="preserve"> </w:t>
      </w:r>
      <w:r>
        <w:t>Humanities</w:t>
      </w:r>
      <w:r w:rsidRPr="00A22AD4">
        <w:rPr>
          <w:spacing w:val="13"/>
          <w:lang w:val="ru-RU"/>
        </w:rPr>
        <w:t xml:space="preserve"> </w:t>
      </w:r>
      <w:r>
        <w:t>and</w:t>
      </w:r>
      <w:r w:rsidRPr="00A22AD4">
        <w:rPr>
          <w:spacing w:val="11"/>
          <w:lang w:val="ru-RU"/>
        </w:rPr>
        <w:t xml:space="preserve"> </w:t>
      </w:r>
      <w:r>
        <w:t>Social</w:t>
      </w:r>
      <w:r w:rsidRPr="00A22AD4">
        <w:rPr>
          <w:spacing w:val="14"/>
          <w:lang w:val="ru-RU"/>
        </w:rPr>
        <w:t xml:space="preserve"> </w:t>
      </w:r>
      <w:r>
        <w:t>Sciences</w:t>
      </w:r>
      <w:r w:rsidRPr="00A22AD4">
        <w:rPr>
          <w:lang w:val="ru-RU"/>
        </w:rPr>
        <w:t>.</w:t>
      </w:r>
      <w:r w:rsidRPr="00A22AD4">
        <w:rPr>
          <w:spacing w:val="13"/>
          <w:lang w:val="ru-RU"/>
        </w:rPr>
        <w:t xml:space="preserve"> </w:t>
      </w:r>
      <w:r w:rsidRPr="00A22AD4">
        <w:rPr>
          <w:lang w:val="ru-RU"/>
        </w:rPr>
        <w:t>–</w:t>
      </w:r>
      <w:r w:rsidRPr="00A22AD4">
        <w:rPr>
          <w:spacing w:val="13"/>
          <w:lang w:val="ru-RU"/>
        </w:rPr>
        <w:t xml:space="preserve"> </w:t>
      </w:r>
      <w:r w:rsidRPr="00A22AD4">
        <w:rPr>
          <w:lang w:val="ru-RU"/>
        </w:rPr>
        <w:t>2014.</w:t>
      </w:r>
      <w:r w:rsidRPr="00A22AD4">
        <w:rPr>
          <w:spacing w:val="13"/>
          <w:lang w:val="ru-RU"/>
        </w:rPr>
        <w:t xml:space="preserve"> </w:t>
      </w:r>
      <w:r w:rsidRPr="00A22AD4">
        <w:rPr>
          <w:lang w:val="ru-RU"/>
        </w:rPr>
        <w:t>–</w:t>
      </w:r>
    </w:p>
    <w:p w:rsidR="00DB43DC" w:rsidRDefault="00C0608B">
      <w:pPr>
        <w:spacing w:line="248" w:lineRule="exact"/>
        <w:ind w:left="312"/>
      </w:pPr>
      <w:r>
        <w:t>№3-4 – С. 62-66.</w:t>
      </w:r>
    </w:p>
    <w:p w:rsidR="00DB43DC" w:rsidRDefault="00C0608B" w:rsidP="00C0608B">
      <w:pPr>
        <w:pStyle w:val="a4"/>
        <w:numPr>
          <w:ilvl w:val="0"/>
          <w:numId w:val="57"/>
        </w:numPr>
        <w:tabs>
          <w:tab w:val="left" w:pos="1201"/>
        </w:tabs>
        <w:ind w:right="1131" w:firstLine="708"/>
        <w:jc w:val="both"/>
      </w:pPr>
      <w:proofErr w:type="spellStart"/>
      <w:r>
        <w:t>Ayapova</w:t>
      </w:r>
      <w:proofErr w:type="spellEnd"/>
      <w:r>
        <w:t xml:space="preserve">, T. English [Text]: a Textbook for General Educational Schools / </w:t>
      </w:r>
      <w:proofErr w:type="spellStart"/>
      <w:r>
        <w:t>Thanat</w:t>
      </w:r>
      <w:proofErr w:type="spellEnd"/>
      <w:r>
        <w:t xml:space="preserve"> </w:t>
      </w:r>
      <w:proofErr w:type="spellStart"/>
      <w:r>
        <w:t>Taniberdikyzy</w:t>
      </w:r>
      <w:proofErr w:type="spellEnd"/>
      <w:r>
        <w:t xml:space="preserve"> </w:t>
      </w:r>
      <w:proofErr w:type="spellStart"/>
      <w:r>
        <w:t>Ayapova</w:t>
      </w:r>
      <w:proofErr w:type="spellEnd"/>
      <w:r>
        <w:t xml:space="preserve">, </w:t>
      </w:r>
      <w:proofErr w:type="spellStart"/>
      <w:r>
        <w:t>Danegali</w:t>
      </w:r>
      <w:proofErr w:type="spellEnd"/>
      <w:r>
        <w:t xml:space="preserve"> </w:t>
      </w:r>
      <w:proofErr w:type="spellStart"/>
      <w:r>
        <w:t>Berdibekuly</w:t>
      </w:r>
      <w:proofErr w:type="spellEnd"/>
      <w:r>
        <w:t xml:space="preserve"> </w:t>
      </w:r>
      <w:proofErr w:type="spellStart"/>
      <w:r>
        <w:t>Ukbaev</w:t>
      </w:r>
      <w:proofErr w:type="spellEnd"/>
      <w:r>
        <w:t xml:space="preserve">. – 2nd ed., Ext. And rev. – </w:t>
      </w:r>
      <w:proofErr w:type="spellStart"/>
      <w:r>
        <w:t>Almaty</w:t>
      </w:r>
      <w:proofErr w:type="spellEnd"/>
      <w:r>
        <w:t xml:space="preserve">: </w:t>
      </w:r>
      <w:proofErr w:type="spellStart"/>
      <w:r>
        <w:t>Atamura</w:t>
      </w:r>
      <w:proofErr w:type="spellEnd"/>
      <w:r>
        <w:t>, 2005. – 208</w:t>
      </w:r>
      <w:r>
        <w:rPr>
          <w:spacing w:val="-13"/>
        </w:rPr>
        <w:t xml:space="preserve"> </w:t>
      </w:r>
      <w:r>
        <w:t>p.</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5"/>
          <w:sz w:val="18"/>
        </w:rPr>
        <w:t xml:space="preserve"> </w:t>
      </w:r>
      <w:r>
        <w:rPr>
          <w:rFonts w:ascii="Arial"/>
          <w:b/>
          <w:i/>
          <w:sz w:val="18"/>
        </w:rPr>
        <w:t>2310-3353</w:t>
      </w:r>
    </w:p>
    <w:p w:rsidR="00DB43DC" w:rsidRDefault="00402720">
      <w:pPr>
        <w:pStyle w:val="a3"/>
        <w:spacing w:line="20" w:lineRule="exact"/>
        <w:ind w:left="302"/>
        <w:rPr>
          <w:rFonts w:ascii="Arial"/>
          <w:sz w:val="2"/>
        </w:rPr>
      </w:pPr>
      <w:r w:rsidRPr="00402720">
        <w:rPr>
          <w:rFonts w:ascii="Arial"/>
          <w:sz w:val="2"/>
        </w:rPr>
      </w:r>
      <w:r>
        <w:rPr>
          <w:rFonts w:ascii="Arial"/>
          <w:sz w:val="2"/>
        </w:rPr>
        <w:pict>
          <v:group id="_x0000_s1216" style="width:478.35pt;height:1pt;mso-position-horizontal-relative:char;mso-position-vertical-relative:line" coordsize="9567,20">
            <v:line id="_x0000_s1217" style="position:absolute" from="0,10" to="9566,10" strokeweight=".96pt"/>
            <w10:wrap type="none"/>
            <w10:anchorlock/>
          </v:group>
        </w:pict>
      </w:r>
    </w:p>
    <w:p w:rsidR="00DB43DC" w:rsidRDefault="00DB43DC">
      <w:pPr>
        <w:pStyle w:val="a3"/>
        <w:spacing w:before="10"/>
        <w:ind w:left="0"/>
        <w:rPr>
          <w:rFonts w:ascii="Arial"/>
          <w:b/>
          <w:i/>
          <w:sz w:val="15"/>
        </w:rPr>
      </w:pPr>
    </w:p>
    <w:p w:rsidR="00DB43DC" w:rsidRDefault="00C0608B" w:rsidP="00C0608B">
      <w:pPr>
        <w:pStyle w:val="a4"/>
        <w:numPr>
          <w:ilvl w:val="0"/>
          <w:numId w:val="57"/>
        </w:numPr>
        <w:tabs>
          <w:tab w:val="left" w:pos="1192"/>
        </w:tabs>
        <w:ind w:right="1130" w:firstLine="708"/>
      </w:pPr>
      <w:proofErr w:type="spellStart"/>
      <w:r>
        <w:t>Kamzina</w:t>
      </w:r>
      <w:proofErr w:type="spellEnd"/>
      <w:r>
        <w:t xml:space="preserve">, </w:t>
      </w:r>
      <w:proofErr w:type="spellStart"/>
      <w:r>
        <w:t>Zh</w:t>
      </w:r>
      <w:proofErr w:type="spellEnd"/>
      <w:r>
        <w:t xml:space="preserve">. Difficulties in teaching grammar for Kazakh native speakers [Text] / </w:t>
      </w:r>
      <w:proofErr w:type="spellStart"/>
      <w:r>
        <w:t>Zh</w:t>
      </w:r>
      <w:proofErr w:type="spellEnd"/>
      <w:r>
        <w:t xml:space="preserve">. </w:t>
      </w:r>
      <w:proofErr w:type="spellStart"/>
      <w:r>
        <w:t>Kamzina</w:t>
      </w:r>
      <w:proofErr w:type="spellEnd"/>
      <w:r>
        <w:t xml:space="preserve"> // The Kazakh-American Free University Academic Journal. – №4 – 2012. – p.</w:t>
      </w:r>
      <w:r>
        <w:rPr>
          <w:spacing w:val="-19"/>
        </w:rPr>
        <w:t xml:space="preserve"> </w:t>
      </w:r>
      <w:r>
        <w:t>193-200.</w:t>
      </w:r>
    </w:p>
    <w:p w:rsidR="00DB43DC" w:rsidRDefault="00DB43DC">
      <w:pPr>
        <w:pStyle w:val="a3"/>
        <w:spacing w:before="7"/>
        <w:ind w:left="0"/>
        <w:rPr>
          <w:sz w:val="20"/>
        </w:rPr>
      </w:pPr>
    </w:p>
    <w:p w:rsidR="00DB43DC" w:rsidRDefault="00C0608B">
      <w:pPr>
        <w:ind w:left="1020"/>
        <w:rPr>
          <w:i/>
        </w:rPr>
      </w:pPr>
      <w:r>
        <w:rPr>
          <w:i/>
        </w:rPr>
        <w:t xml:space="preserve">Article submitted </w:t>
      </w:r>
      <w:r>
        <w:rPr>
          <w:rFonts w:ascii="Arial"/>
          <w:i/>
        </w:rPr>
        <w:t xml:space="preserve">to editorial </w:t>
      </w:r>
      <w:r>
        <w:rPr>
          <w:i/>
        </w:rPr>
        <w:t>office: 07.06.2017</w:t>
      </w:r>
    </w:p>
    <w:p w:rsidR="00DB43DC" w:rsidRDefault="00DB43DC">
      <w:pPr>
        <w:pStyle w:val="a3"/>
        <w:spacing w:before="3"/>
        <w:ind w:left="0"/>
        <w:rPr>
          <w:i/>
          <w:sz w:val="21"/>
        </w:rPr>
      </w:pPr>
    </w:p>
    <w:p w:rsidR="00DB43DC" w:rsidRPr="00A22AD4" w:rsidRDefault="00C0608B">
      <w:pPr>
        <w:spacing w:line="252" w:lineRule="exact"/>
        <w:ind w:left="1020"/>
        <w:rPr>
          <w:b/>
          <w:lang w:val="ru-RU"/>
        </w:rPr>
      </w:pPr>
      <w:r w:rsidRPr="00A22AD4">
        <w:rPr>
          <w:b/>
          <w:lang w:val="ru-RU"/>
        </w:rPr>
        <w:t>АСАН Ж.А., МАТВЕЕВА Н.А.</w:t>
      </w:r>
    </w:p>
    <w:p w:rsidR="00DB43DC" w:rsidRPr="00A22AD4" w:rsidRDefault="00C0608B">
      <w:pPr>
        <w:ind w:left="312" w:right="1152" w:firstLine="707"/>
        <w:rPr>
          <w:b/>
          <w:lang w:val="ru-RU"/>
        </w:rPr>
      </w:pPr>
      <w:r w:rsidRPr="00A22AD4">
        <w:rPr>
          <w:b/>
          <w:lang w:val="ru-RU"/>
        </w:rPr>
        <w:t xml:space="preserve">ҚАЗАҚ ТІЛДІ СТУДЕНТТЕРДІ </w:t>
      </w:r>
      <w:proofErr w:type="spellStart"/>
      <w:r w:rsidRPr="00A22AD4">
        <w:rPr>
          <w:b/>
          <w:lang w:val="ru-RU"/>
        </w:rPr>
        <w:t>АҒЫЛШЫН</w:t>
      </w:r>
      <w:proofErr w:type="spellEnd"/>
      <w:r w:rsidRPr="00A22AD4">
        <w:rPr>
          <w:b/>
          <w:lang w:val="ru-RU"/>
        </w:rPr>
        <w:t xml:space="preserve"> ТІЛІНДЕ </w:t>
      </w:r>
      <w:r w:rsidRPr="00A22AD4">
        <w:rPr>
          <w:b/>
          <w:spacing w:val="-3"/>
          <w:lang w:val="ru-RU"/>
        </w:rPr>
        <w:t xml:space="preserve">ЖАЙ </w:t>
      </w:r>
      <w:r w:rsidRPr="00A22AD4">
        <w:rPr>
          <w:b/>
          <w:lang w:val="ru-RU"/>
        </w:rPr>
        <w:t>СӨЙЛЕМДІ ҚҰРУДА СӨ</w:t>
      </w:r>
      <w:proofErr w:type="gramStart"/>
      <w:r w:rsidRPr="00A22AD4">
        <w:rPr>
          <w:b/>
          <w:lang w:val="ru-RU"/>
        </w:rPr>
        <w:t>З</w:t>
      </w:r>
      <w:proofErr w:type="gramEnd"/>
      <w:r w:rsidRPr="00A22AD4">
        <w:rPr>
          <w:b/>
          <w:lang w:val="ru-RU"/>
        </w:rPr>
        <w:t xml:space="preserve"> ТӘРТІБІН </w:t>
      </w:r>
      <w:proofErr w:type="spellStart"/>
      <w:r w:rsidRPr="00A22AD4">
        <w:rPr>
          <w:b/>
          <w:lang w:val="ru-RU"/>
        </w:rPr>
        <w:t>ҚОЛДАНУҒА</w:t>
      </w:r>
      <w:proofErr w:type="spellEnd"/>
      <w:r w:rsidRPr="00A22AD4">
        <w:rPr>
          <w:b/>
          <w:spacing w:val="-6"/>
          <w:lang w:val="ru-RU"/>
        </w:rPr>
        <w:t xml:space="preserve"> </w:t>
      </w:r>
      <w:r w:rsidRPr="00A22AD4">
        <w:rPr>
          <w:b/>
          <w:lang w:val="ru-RU"/>
        </w:rPr>
        <w:t>ҮЙРЕТУ</w:t>
      </w:r>
    </w:p>
    <w:p w:rsidR="00DB43DC" w:rsidRPr="00A22AD4" w:rsidRDefault="00C0608B">
      <w:pPr>
        <w:ind w:left="312" w:right="1129" w:firstLine="708"/>
        <w:jc w:val="both"/>
        <w:rPr>
          <w:i/>
          <w:lang w:val="ru-RU"/>
        </w:rPr>
      </w:pPr>
      <w:proofErr w:type="spellStart"/>
      <w:r w:rsidRPr="00A22AD4">
        <w:rPr>
          <w:i/>
          <w:lang w:val="ru-RU"/>
        </w:rPr>
        <w:t>Грамматиканы</w:t>
      </w:r>
      <w:proofErr w:type="spellEnd"/>
      <w:r w:rsidRPr="00A22AD4">
        <w:rPr>
          <w:i/>
          <w:lang w:val="ru-RU"/>
        </w:rPr>
        <w:t xml:space="preserve"> </w:t>
      </w:r>
      <w:proofErr w:type="spellStart"/>
      <w:r w:rsidRPr="00A22AD4">
        <w:rPr>
          <w:i/>
          <w:lang w:val="ru-RU"/>
        </w:rPr>
        <w:t>білмей</w:t>
      </w:r>
      <w:proofErr w:type="spellEnd"/>
      <w:r w:rsidRPr="00A22AD4">
        <w:rPr>
          <w:i/>
          <w:lang w:val="ru-RU"/>
        </w:rPr>
        <w:t xml:space="preserve">, </w:t>
      </w:r>
      <w:proofErr w:type="spellStart"/>
      <w:r w:rsidRPr="00A22AD4">
        <w:rPr>
          <w:i/>
          <w:lang w:val="ru-RU"/>
        </w:rPr>
        <w:t>грамматикалық</w:t>
      </w:r>
      <w:proofErr w:type="spellEnd"/>
      <w:r w:rsidRPr="00A22AD4">
        <w:rPr>
          <w:i/>
          <w:lang w:val="ru-RU"/>
        </w:rPr>
        <w:t xml:space="preserve"> </w:t>
      </w:r>
      <w:proofErr w:type="spellStart"/>
      <w:r w:rsidRPr="00A22AD4">
        <w:rPr>
          <w:i/>
          <w:lang w:val="ru-RU"/>
        </w:rPr>
        <w:t>механизмдердің</w:t>
      </w:r>
      <w:proofErr w:type="spellEnd"/>
      <w:r w:rsidRPr="00A22AD4">
        <w:rPr>
          <w:i/>
          <w:lang w:val="ru-RU"/>
        </w:rPr>
        <w:t xml:space="preserve"> </w:t>
      </w:r>
      <w:proofErr w:type="spellStart"/>
      <w:r w:rsidRPr="00A22AD4">
        <w:rPr>
          <w:i/>
          <w:lang w:val="ru-RU"/>
        </w:rPr>
        <w:t>құрылымын</w:t>
      </w:r>
      <w:proofErr w:type="spellEnd"/>
      <w:r w:rsidRPr="00A22AD4">
        <w:rPr>
          <w:i/>
          <w:lang w:val="ru-RU"/>
        </w:rPr>
        <w:t xml:space="preserve"> </w:t>
      </w:r>
      <w:proofErr w:type="spellStart"/>
      <w:r w:rsidRPr="00A22AD4">
        <w:rPr>
          <w:i/>
          <w:lang w:val="ru-RU"/>
        </w:rPr>
        <w:t>білмей</w:t>
      </w:r>
      <w:proofErr w:type="spellEnd"/>
      <w:r w:rsidRPr="00A22AD4">
        <w:rPr>
          <w:i/>
          <w:lang w:val="ru-RU"/>
        </w:rPr>
        <w:t xml:space="preserve"> </w:t>
      </w:r>
      <w:proofErr w:type="spellStart"/>
      <w:r w:rsidRPr="00A22AD4">
        <w:rPr>
          <w:i/>
          <w:lang w:val="ru-RU"/>
        </w:rPr>
        <w:t>шетел</w:t>
      </w:r>
      <w:proofErr w:type="spellEnd"/>
      <w:r w:rsidRPr="00A22AD4">
        <w:rPr>
          <w:i/>
          <w:lang w:val="ru-RU"/>
        </w:rPr>
        <w:t xml:space="preserve"> </w:t>
      </w:r>
      <w:proofErr w:type="spellStart"/>
      <w:r w:rsidRPr="00A22AD4">
        <w:rPr>
          <w:i/>
          <w:lang w:val="ru-RU"/>
        </w:rPr>
        <w:t>тілін</w:t>
      </w:r>
      <w:proofErr w:type="spellEnd"/>
      <w:r w:rsidRPr="00A22AD4">
        <w:rPr>
          <w:i/>
          <w:lang w:val="ru-RU"/>
        </w:rPr>
        <w:t xml:space="preserve"> </w:t>
      </w:r>
      <w:proofErr w:type="spellStart"/>
      <w:proofErr w:type="gramStart"/>
      <w:r w:rsidRPr="00A22AD4">
        <w:rPr>
          <w:i/>
          <w:lang w:val="ru-RU"/>
        </w:rPr>
        <w:t>меңгеру</w:t>
      </w:r>
      <w:proofErr w:type="spellEnd"/>
      <w:proofErr w:type="gramEnd"/>
      <w:r w:rsidRPr="00A22AD4">
        <w:rPr>
          <w:i/>
          <w:lang w:val="ru-RU"/>
        </w:rPr>
        <w:t xml:space="preserve"> </w:t>
      </w:r>
      <w:proofErr w:type="spellStart"/>
      <w:r w:rsidRPr="00A22AD4">
        <w:rPr>
          <w:i/>
          <w:lang w:val="ru-RU"/>
        </w:rPr>
        <w:t>мүмкін</w:t>
      </w:r>
      <w:proofErr w:type="spellEnd"/>
      <w:r w:rsidRPr="00A22AD4">
        <w:rPr>
          <w:i/>
          <w:lang w:val="ru-RU"/>
        </w:rPr>
        <w:t xml:space="preserve"> </w:t>
      </w:r>
      <w:proofErr w:type="spellStart"/>
      <w:r w:rsidRPr="00A22AD4">
        <w:rPr>
          <w:i/>
          <w:lang w:val="ru-RU"/>
        </w:rPr>
        <w:t>емес</w:t>
      </w:r>
      <w:proofErr w:type="spellEnd"/>
      <w:r w:rsidRPr="00A22AD4">
        <w:rPr>
          <w:i/>
          <w:lang w:val="ru-RU"/>
        </w:rPr>
        <w:t xml:space="preserve">. </w:t>
      </w:r>
      <w:proofErr w:type="spellStart"/>
      <w:proofErr w:type="gramStart"/>
      <w:r w:rsidRPr="00A22AD4">
        <w:rPr>
          <w:i/>
          <w:lang w:val="ru-RU"/>
        </w:rPr>
        <w:t>Аталмыш</w:t>
      </w:r>
      <w:proofErr w:type="spellEnd"/>
      <w:r w:rsidRPr="00A22AD4">
        <w:rPr>
          <w:i/>
          <w:lang w:val="ru-RU"/>
        </w:rPr>
        <w:t xml:space="preserve"> </w:t>
      </w:r>
      <w:proofErr w:type="spellStart"/>
      <w:r w:rsidRPr="00A22AD4">
        <w:rPr>
          <w:i/>
          <w:lang w:val="ru-RU"/>
        </w:rPr>
        <w:t>зерттеу</w:t>
      </w:r>
      <w:proofErr w:type="spellEnd"/>
      <w:r w:rsidRPr="00A22AD4">
        <w:rPr>
          <w:i/>
          <w:lang w:val="ru-RU"/>
        </w:rPr>
        <w:t xml:space="preserve"> </w:t>
      </w:r>
      <w:proofErr w:type="spellStart"/>
      <w:r w:rsidRPr="00A22AD4">
        <w:rPr>
          <w:i/>
          <w:lang w:val="ru-RU"/>
        </w:rPr>
        <w:t>қазақ</w:t>
      </w:r>
      <w:proofErr w:type="spellEnd"/>
      <w:r w:rsidRPr="00A22AD4">
        <w:rPr>
          <w:i/>
          <w:lang w:val="ru-RU"/>
        </w:rPr>
        <w:t xml:space="preserve"> </w:t>
      </w:r>
      <w:proofErr w:type="spellStart"/>
      <w:r w:rsidRPr="00A22AD4">
        <w:rPr>
          <w:i/>
          <w:lang w:val="ru-RU"/>
        </w:rPr>
        <w:t>тілінде</w:t>
      </w:r>
      <w:proofErr w:type="spellEnd"/>
      <w:r w:rsidRPr="00A22AD4">
        <w:rPr>
          <w:i/>
          <w:lang w:val="ru-RU"/>
        </w:rPr>
        <w:t xml:space="preserve"> </w:t>
      </w:r>
      <w:proofErr w:type="spellStart"/>
      <w:r w:rsidRPr="00A22AD4">
        <w:rPr>
          <w:i/>
          <w:lang w:val="ru-RU"/>
        </w:rPr>
        <w:t>білім</w:t>
      </w:r>
      <w:proofErr w:type="spellEnd"/>
      <w:r w:rsidRPr="00A22AD4">
        <w:rPr>
          <w:i/>
          <w:lang w:val="ru-RU"/>
        </w:rPr>
        <w:t xml:space="preserve"> </w:t>
      </w:r>
      <w:proofErr w:type="spellStart"/>
      <w:r w:rsidRPr="00A22AD4">
        <w:rPr>
          <w:i/>
          <w:lang w:val="ru-RU"/>
        </w:rPr>
        <w:t>алушы</w:t>
      </w:r>
      <w:proofErr w:type="spellEnd"/>
      <w:r w:rsidRPr="00A22AD4">
        <w:rPr>
          <w:i/>
          <w:lang w:val="ru-RU"/>
        </w:rPr>
        <w:t xml:space="preserve"> </w:t>
      </w:r>
      <w:proofErr w:type="spellStart"/>
      <w:r w:rsidRPr="00A22AD4">
        <w:rPr>
          <w:i/>
          <w:lang w:val="ru-RU"/>
        </w:rPr>
        <w:t>студенттерге</w:t>
      </w:r>
      <w:proofErr w:type="spellEnd"/>
      <w:r w:rsidRPr="00A22AD4">
        <w:rPr>
          <w:i/>
          <w:lang w:val="ru-RU"/>
        </w:rPr>
        <w:t xml:space="preserve"> </w:t>
      </w:r>
      <w:proofErr w:type="spellStart"/>
      <w:r w:rsidRPr="00A22AD4">
        <w:rPr>
          <w:i/>
          <w:lang w:val="ru-RU"/>
        </w:rPr>
        <w:t>ағылшын</w:t>
      </w:r>
      <w:proofErr w:type="spellEnd"/>
      <w:r w:rsidRPr="00A22AD4">
        <w:rPr>
          <w:i/>
          <w:lang w:val="ru-RU"/>
        </w:rPr>
        <w:t xml:space="preserve"> </w:t>
      </w:r>
      <w:proofErr w:type="spellStart"/>
      <w:r w:rsidRPr="00A22AD4">
        <w:rPr>
          <w:i/>
          <w:lang w:val="ru-RU"/>
        </w:rPr>
        <w:t>тілін</w:t>
      </w:r>
      <w:proofErr w:type="spellEnd"/>
      <w:r w:rsidRPr="00A22AD4">
        <w:rPr>
          <w:i/>
          <w:lang w:val="ru-RU"/>
        </w:rPr>
        <w:t xml:space="preserve"> </w:t>
      </w:r>
      <w:proofErr w:type="spellStart"/>
      <w:r w:rsidRPr="00A22AD4">
        <w:rPr>
          <w:i/>
          <w:lang w:val="ru-RU"/>
        </w:rPr>
        <w:t>оқытудың</w:t>
      </w:r>
      <w:proofErr w:type="spellEnd"/>
      <w:r w:rsidRPr="00A22AD4">
        <w:rPr>
          <w:i/>
          <w:lang w:val="ru-RU"/>
        </w:rPr>
        <w:t xml:space="preserve"> </w:t>
      </w:r>
      <w:proofErr w:type="spellStart"/>
      <w:r w:rsidRPr="00A22AD4">
        <w:rPr>
          <w:i/>
          <w:lang w:val="ru-RU"/>
        </w:rPr>
        <w:t>бірден-бір</w:t>
      </w:r>
      <w:proofErr w:type="spellEnd"/>
      <w:r w:rsidRPr="00A22AD4">
        <w:rPr>
          <w:i/>
          <w:lang w:val="ru-RU"/>
        </w:rPr>
        <w:t xml:space="preserve"> </w:t>
      </w:r>
      <w:proofErr w:type="spellStart"/>
      <w:r w:rsidRPr="00A22AD4">
        <w:rPr>
          <w:i/>
          <w:lang w:val="ru-RU"/>
        </w:rPr>
        <w:t>өзекті</w:t>
      </w:r>
      <w:proofErr w:type="spellEnd"/>
      <w:r w:rsidRPr="00A22AD4">
        <w:rPr>
          <w:i/>
          <w:lang w:val="ru-RU"/>
        </w:rPr>
        <w:t xml:space="preserve"> </w:t>
      </w:r>
      <w:proofErr w:type="spellStart"/>
      <w:r w:rsidRPr="00A22AD4">
        <w:rPr>
          <w:i/>
          <w:lang w:val="ru-RU"/>
        </w:rPr>
        <w:t>мәселесі</w:t>
      </w:r>
      <w:proofErr w:type="spellEnd"/>
      <w:r w:rsidRPr="00A22AD4">
        <w:rPr>
          <w:i/>
          <w:lang w:val="ru-RU"/>
        </w:rPr>
        <w:t xml:space="preserve"> </w:t>
      </w:r>
      <w:proofErr w:type="spellStart"/>
      <w:r w:rsidRPr="00A22AD4">
        <w:rPr>
          <w:i/>
          <w:lang w:val="ru-RU"/>
        </w:rPr>
        <w:t>грамматикалық</w:t>
      </w:r>
      <w:proofErr w:type="spellEnd"/>
      <w:r w:rsidRPr="00A22AD4">
        <w:rPr>
          <w:i/>
          <w:lang w:val="ru-RU"/>
        </w:rPr>
        <w:t xml:space="preserve"> </w:t>
      </w:r>
      <w:proofErr w:type="spellStart"/>
      <w:r w:rsidRPr="00A22AD4">
        <w:rPr>
          <w:i/>
          <w:lang w:val="ru-RU"/>
        </w:rPr>
        <w:t>интерференцияға</w:t>
      </w:r>
      <w:proofErr w:type="spellEnd"/>
      <w:r w:rsidRPr="00A22AD4">
        <w:rPr>
          <w:i/>
          <w:lang w:val="ru-RU"/>
        </w:rPr>
        <w:t xml:space="preserve"> </w:t>
      </w:r>
      <w:proofErr w:type="spellStart"/>
      <w:r w:rsidRPr="00A22AD4">
        <w:rPr>
          <w:i/>
          <w:lang w:val="ru-RU"/>
        </w:rPr>
        <w:t>арналады</w:t>
      </w:r>
      <w:proofErr w:type="spellEnd"/>
      <w:r w:rsidRPr="00A22AD4">
        <w:rPr>
          <w:i/>
          <w:lang w:val="ru-RU"/>
        </w:rPr>
        <w:t xml:space="preserve">. </w:t>
      </w:r>
      <w:proofErr w:type="spellStart"/>
      <w:r w:rsidRPr="00A22AD4">
        <w:rPr>
          <w:i/>
          <w:lang w:val="ru-RU"/>
        </w:rPr>
        <w:t>Өткізілген</w:t>
      </w:r>
      <w:proofErr w:type="spellEnd"/>
      <w:r w:rsidRPr="00A22AD4">
        <w:rPr>
          <w:i/>
          <w:lang w:val="ru-RU"/>
        </w:rPr>
        <w:t xml:space="preserve"> </w:t>
      </w:r>
      <w:proofErr w:type="spellStart"/>
      <w:r w:rsidRPr="00A22AD4">
        <w:rPr>
          <w:i/>
          <w:lang w:val="ru-RU"/>
        </w:rPr>
        <w:t>теориялық</w:t>
      </w:r>
      <w:proofErr w:type="spellEnd"/>
      <w:r w:rsidRPr="00A22AD4">
        <w:rPr>
          <w:i/>
          <w:lang w:val="ru-RU"/>
        </w:rPr>
        <w:t xml:space="preserve"> </w:t>
      </w:r>
      <w:proofErr w:type="spellStart"/>
      <w:r w:rsidRPr="00A22AD4">
        <w:rPr>
          <w:i/>
          <w:lang w:val="ru-RU"/>
        </w:rPr>
        <w:t>талдау</w:t>
      </w:r>
      <w:proofErr w:type="spellEnd"/>
      <w:r w:rsidRPr="00A22AD4">
        <w:rPr>
          <w:i/>
          <w:lang w:val="ru-RU"/>
        </w:rPr>
        <w:t xml:space="preserve"> </w:t>
      </w:r>
      <w:proofErr w:type="spellStart"/>
      <w:r w:rsidRPr="00A22AD4">
        <w:rPr>
          <w:i/>
          <w:lang w:val="ru-RU"/>
        </w:rPr>
        <w:t>негізінде</w:t>
      </w:r>
      <w:proofErr w:type="spellEnd"/>
      <w:r w:rsidRPr="00A22AD4">
        <w:rPr>
          <w:i/>
          <w:lang w:val="ru-RU"/>
        </w:rPr>
        <w:t xml:space="preserve"> </w:t>
      </w:r>
      <w:proofErr w:type="spellStart"/>
      <w:r w:rsidRPr="00A22AD4">
        <w:rPr>
          <w:i/>
          <w:lang w:val="ru-RU"/>
        </w:rPr>
        <w:t>авторлар</w:t>
      </w:r>
      <w:proofErr w:type="spellEnd"/>
      <w:r w:rsidRPr="00A22AD4">
        <w:rPr>
          <w:i/>
          <w:lang w:val="ru-RU"/>
        </w:rPr>
        <w:t xml:space="preserve"> </w:t>
      </w:r>
      <w:proofErr w:type="spellStart"/>
      <w:r w:rsidRPr="00A22AD4">
        <w:rPr>
          <w:i/>
          <w:lang w:val="ru-RU"/>
        </w:rPr>
        <w:t>грамматикалық</w:t>
      </w:r>
      <w:proofErr w:type="spellEnd"/>
      <w:r w:rsidRPr="00A22AD4">
        <w:rPr>
          <w:i/>
          <w:lang w:val="ru-RU"/>
        </w:rPr>
        <w:t xml:space="preserve"> </w:t>
      </w:r>
      <w:proofErr w:type="spellStart"/>
      <w:r w:rsidRPr="00A22AD4">
        <w:rPr>
          <w:i/>
          <w:lang w:val="ru-RU"/>
        </w:rPr>
        <w:t>білімдерді</w:t>
      </w:r>
      <w:proofErr w:type="spellEnd"/>
      <w:r w:rsidRPr="00A22AD4">
        <w:rPr>
          <w:i/>
          <w:lang w:val="ru-RU"/>
        </w:rPr>
        <w:t xml:space="preserve"> </w:t>
      </w:r>
      <w:proofErr w:type="spellStart"/>
      <w:r w:rsidRPr="00A22AD4">
        <w:rPr>
          <w:i/>
          <w:lang w:val="ru-RU"/>
        </w:rPr>
        <w:t>қалыптастыруға</w:t>
      </w:r>
      <w:proofErr w:type="spellEnd"/>
      <w:r w:rsidRPr="00A22AD4">
        <w:rPr>
          <w:i/>
          <w:lang w:val="ru-RU"/>
        </w:rPr>
        <w:t xml:space="preserve"> </w:t>
      </w:r>
      <w:proofErr w:type="spellStart"/>
      <w:r w:rsidRPr="00A22AD4">
        <w:rPr>
          <w:i/>
          <w:lang w:val="ru-RU"/>
        </w:rPr>
        <w:t>бағытталған</w:t>
      </w:r>
      <w:proofErr w:type="spellEnd"/>
      <w:r w:rsidRPr="00A22AD4">
        <w:rPr>
          <w:i/>
          <w:lang w:val="ru-RU"/>
        </w:rPr>
        <w:t xml:space="preserve"> </w:t>
      </w:r>
      <w:proofErr w:type="spellStart"/>
      <w:r w:rsidRPr="00A22AD4">
        <w:rPr>
          <w:i/>
          <w:lang w:val="ru-RU"/>
        </w:rPr>
        <w:t>ағылшын</w:t>
      </w:r>
      <w:proofErr w:type="spellEnd"/>
      <w:r w:rsidRPr="00A22AD4">
        <w:rPr>
          <w:i/>
          <w:lang w:val="ru-RU"/>
        </w:rPr>
        <w:t xml:space="preserve"> </w:t>
      </w:r>
      <w:proofErr w:type="spellStart"/>
      <w:r w:rsidRPr="00A22AD4">
        <w:rPr>
          <w:i/>
          <w:lang w:val="ru-RU"/>
        </w:rPr>
        <w:t>тілін</w:t>
      </w:r>
      <w:proofErr w:type="spellEnd"/>
      <w:r w:rsidRPr="00A22AD4">
        <w:rPr>
          <w:i/>
          <w:lang w:val="ru-RU"/>
        </w:rPr>
        <w:t xml:space="preserve"> </w:t>
      </w:r>
      <w:proofErr w:type="spellStart"/>
      <w:r w:rsidRPr="00A22AD4">
        <w:rPr>
          <w:i/>
          <w:lang w:val="ru-RU"/>
        </w:rPr>
        <w:t>шетел</w:t>
      </w:r>
      <w:proofErr w:type="spellEnd"/>
      <w:r w:rsidRPr="00A22AD4">
        <w:rPr>
          <w:i/>
          <w:lang w:val="ru-RU"/>
        </w:rPr>
        <w:t xml:space="preserve"> </w:t>
      </w:r>
      <w:proofErr w:type="spellStart"/>
      <w:r w:rsidRPr="00A22AD4">
        <w:rPr>
          <w:i/>
          <w:lang w:val="ru-RU"/>
        </w:rPr>
        <w:t>тілі</w:t>
      </w:r>
      <w:proofErr w:type="spellEnd"/>
      <w:r w:rsidRPr="00A22AD4">
        <w:rPr>
          <w:i/>
          <w:lang w:val="ru-RU"/>
        </w:rPr>
        <w:t xml:space="preserve"> </w:t>
      </w:r>
      <w:proofErr w:type="spellStart"/>
      <w:r w:rsidRPr="00A22AD4">
        <w:rPr>
          <w:i/>
          <w:lang w:val="ru-RU"/>
        </w:rPr>
        <w:t>ретінде</w:t>
      </w:r>
      <w:proofErr w:type="spellEnd"/>
      <w:r w:rsidRPr="00A22AD4">
        <w:rPr>
          <w:i/>
          <w:lang w:val="ru-RU"/>
        </w:rPr>
        <w:t xml:space="preserve"> </w:t>
      </w:r>
      <w:proofErr w:type="spellStart"/>
      <w:r w:rsidRPr="00A22AD4">
        <w:rPr>
          <w:i/>
          <w:lang w:val="ru-RU"/>
        </w:rPr>
        <w:t>меңгертуге</w:t>
      </w:r>
      <w:proofErr w:type="spellEnd"/>
      <w:r w:rsidRPr="00A22AD4">
        <w:rPr>
          <w:i/>
          <w:lang w:val="ru-RU"/>
        </w:rPr>
        <w:t xml:space="preserve"> </w:t>
      </w:r>
      <w:proofErr w:type="spellStart"/>
      <w:r w:rsidRPr="00A22AD4">
        <w:rPr>
          <w:i/>
          <w:lang w:val="ru-RU"/>
        </w:rPr>
        <w:t>арналған</w:t>
      </w:r>
      <w:proofErr w:type="spellEnd"/>
      <w:proofErr w:type="gramEnd"/>
      <w:r w:rsidRPr="00A22AD4">
        <w:rPr>
          <w:i/>
          <w:lang w:val="ru-RU"/>
        </w:rPr>
        <w:t xml:space="preserve"> </w:t>
      </w:r>
      <w:proofErr w:type="spellStart"/>
      <w:r w:rsidRPr="00A22AD4">
        <w:rPr>
          <w:i/>
          <w:lang w:val="ru-RU"/>
        </w:rPr>
        <w:t>жаттығулар</w:t>
      </w:r>
      <w:proofErr w:type="spellEnd"/>
      <w:r w:rsidRPr="00A22AD4">
        <w:rPr>
          <w:i/>
          <w:lang w:val="ru-RU"/>
        </w:rPr>
        <w:t xml:space="preserve"> </w:t>
      </w:r>
      <w:proofErr w:type="spellStart"/>
      <w:r w:rsidRPr="00A22AD4">
        <w:rPr>
          <w:i/>
          <w:lang w:val="ru-RU"/>
        </w:rPr>
        <w:t>жүйесін</w:t>
      </w:r>
      <w:proofErr w:type="spellEnd"/>
      <w:r w:rsidRPr="00A22AD4">
        <w:rPr>
          <w:i/>
          <w:lang w:val="ru-RU"/>
        </w:rPr>
        <w:t xml:space="preserve"> </w:t>
      </w:r>
      <w:proofErr w:type="spellStart"/>
      <w:r w:rsidRPr="00A22AD4">
        <w:rPr>
          <w:i/>
          <w:lang w:val="ru-RU"/>
        </w:rPr>
        <w:t>ұсынады</w:t>
      </w:r>
      <w:proofErr w:type="spellEnd"/>
      <w:r w:rsidRPr="00A22AD4">
        <w:rPr>
          <w:i/>
          <w:lang w:val="ru-RU"/>
        </w:rPr>
        <w:t xml:space="preserve">. Жұмыс </w:t>
      </w:r>
      <w:proofErr w:type="spellStart"/>
      <w:r w:rsidRPr="00A22AD4">
        <w:rPr>
          <w:i/>
          <w:lang w:val="ru-RU"/>
        </w:rPr>
        <w:t>нәтижесі</w:t>
      </w:r>
      <w:proofErr w:type="spellEnd"/>
      <w:r w:rsidRPr="00A22AD4">
        <w:rPr>
          <w:i/>
          <w:lang w:val="ru-RU"/>
        </w:rPr>
        <w:t xml:space="preserve"> </w:t>
      </w:r>
      <w:proofErr w:type="spellStart"/>
      <w:r w:rsidRPr="00A22AD4">
        <w:rPr>
          <w:i/>
          <w:lang w:val="ru-RU"/>
        </w:rPr>
        <w:t>ұсынылған</w:t>
      </w:r>
      <w:proofErr w:type="spellEnd"/>
      <w:r w:rsidRPr="00A22AD4">
        <w:rPr>
          <w:i/>
          <w:lang w:val="ru-RU"/>
        </w:rPr>
        <w:t xml:space="preserve"> </w:t>
      </w:r>
      <w:proofErr w:type="spellStart"/>
      <w:r w:rsidRPr="00A22AD4">
        <w:rPr>
          <w:i/>
          <w:lang w:val="ru-RU"/>
        </w:rPr>
        <w:t>жаттығуларды</w:t>
      </w:r>
      <w:proofErr w:type="spellEnd"/>
      <w:r w:rsidRPr="00A22AD4">
        <w:rPr>
          <w:i/>
          <w:lang w:val="ru-RU"/>
        </w:rPr>
        <w:t xml:space="preserve"> </w:t>
      </w:r>
      <w:proofErr w:type="spellStart"/>
      <w:r w:rsidRPr="00A22AD4">
        <w:rPr>
          <w:i/>
          <w:lang w:val="ru-RU"/>
        </w:rPr>
        <w:t>орындаудағы</w:t>
      </w:r>
      <w:proofErr w:type="spellEnd"/>
      <w:r w:rsidRPr="00A22AD4">
        <w:rPr>
          <w:i/>
          <w:lang w:val="ru-RU"/>
        </w:rPr>
        <w:t xml:space="preserve"> </w:t>
      </w:r>
      <w:proofErr w:type="spellStart"/>
      <w:r w:rsidRPr="00A22AD4">
        <w:rPr>
          <w:i/>
          <w:lang w:val="ru-RU"/>
        </w:rPr>
        <w:t>практикалық</w:t>
      </w:r>
      <w:proofErr w:type="spellEnd"/>
      <w:r w:rsidRPr="00A22AD4">
        <w:rPr>
          <w:i/>
          <w:lang w:val="ru-RU"/>
        </w:rPr>
        <w:t xml:space="preserve"> </w:t>
      </w:r>
      <w:proofErr w:type="spellStart"/>
      <w:r w:rsidRPr="00A22AD4">
        <w:rPr>
          <w:i/>
          <w:lang w:val="ru-RU"/>
        </w:rPr>
        <w:t>тәжірибе</w:t>
      </w:r>
      <w:proofErr w:type="spellEnd"/>
      <w:r w:rsidRPr="00A22AD4">
        <w:rPr>
          <w:i/>
          <w:lang w:val="ru-RU"/>
        </w:rPr>
        <w:t xml:space="preserve"> </w:t>
      </w:r>
      <w:proofErr w:type="spellStart"/>
      <w:r w:rsidRPr="00A22AD4">
        <w:rPr>
          <w:i/>
          <w:lang w:val="ru-RU"/>
        </w:rPr>
        <w:t>барысындағы</w:t>
      </w:r>
      <w:proofErr w:type="spellEnd"/>
      <w:r w:rsidRPr="00A22AD4">
        <w:rPr>
          <w:i/>
          <w:lang w:val="ru-RU"/>
        </w:rPr>
        <w:t xml:space="preserve"> </w:t>
      </w:r>
      <w:proofErr w:type="spellStart"/>
      <w:r w:rsidRPr="00A22AD4">
        <w:rPr>
          <w:i/>
          <w:lang w:val="ru-RU"/>
        </w:rPr>
        <w:t>экспер</w:t>
      </w:r>
      <w:proofErr w:type="gramStart"/>
      <w:r w:rsidRPr="00A22AD4">
        <w:rPr>
          <w:i/>
          <w:lang w:val="ru-RU"/>
        </w:rPr>
        <w:t>и</w:t>
      </w:r>
      <w:proofErr w:type="spellEnd"/>
      <w:r w:rsidRPr="00A22AD4">
        <w:rPr>
          <w:i/>
          <w:lang w:val="ru-RU"/>
        </w:rPr>
        <w:t>-</w:t>
      </w:r>
      <w:proofErr w:type="gramEnd"/>
      <w:r w:rsidRPr="00A22AD4">
        <w:rPr>
          <w:i/>
          <w:lang w:val="ru-RU"/>
        </w:rPr>
        <w:t xml:space="preserve"> </w:t>
      </w:r>
      <w:proofErr w:type="spellStart"/>
      <w:r w:rsidRPr="00A22AD4">
        <w:rPr>
          <w:i/>
          <w:lang w:val="ru-RU"/>
        </w:rPr>
        <w:t>менттік</w:t>
      </w:r>
      <w:proofErr w:type="spellEnd"/>
      <w:r w:rsidRPr="00A22AD4">
        <w:rPr>
          <w:i/>
          <w:lang w:val="ru-RU"/>
        </w:rPr>
        <w:t xml:space="preserve"> </w:t>
      </w:r>
      <w:proofErr w:type="spellStart"/>
      <w:r w:rsidRPr="00A22AD4">
        <w:rPr>
          <w:i/>
          <w:lang w:val="ru-RU"/>
        </w:rPr>
        <w:t>көрсеткіштер</w:t>
      </w:r>
      <w:proofErr w:type="spellEnd"/>
      <w:r w:rsidRPr="00A22AD4">
        <w:rPr>
          <w:i/>
          <w:lang w:val="ru-RU"/>
        </w:rPr>
        <w:t xml:space="preserve"> </w:t>
      </w:r>
      <w:proofErr w:type="spellStart"/>
      <w:r w:rsidRPr="00A22AD4">
        <w:rPr>
          <w:i/>
          <w:lang w:val="ru-RU"/>
        </w:rPr>
        <w:t>арқылы</w:t>
      </w:r>
      <w:proofErr w:type="spellEnd"/>
      <w:r w:rsidRPr="00A22AD4">
        <w:rPr>
          <w:i/>
          <w:lang w:val="ru-RU"/>
        </w:rPr>
        <w:t xml:space="preserve"> </w:t>
      </w:r>
      <w:proofErr w:type="spellStart"/>
      <w:r w:rsidRPr="00A22AD4">
        <w:rPr>
          <w:i/>
          <w:lang w:val="ru-RU"/>
        </w:rPr>
        <w:t>көрінеді</w:t>
      </w:r>
      <w:proofErr w:type="spellEnd"/>
      <w:r w:rsidRPr="00A22AD4">
        <w:rPr>
          <w:i/>
          <w:lang w:val="ru-RU"/>
        </w:rPr>
        <w:t>.</w:t>
      </w:r>
    </w:p>
    <w:p w:rsidR="00DB43DC" w:rsidRPr="00A22AD4" w:rsidRDefault="00C0608B">
      <w:pPr>
        <w:ind w:left="1020"/>
        <w:rPr>
          <w:i/>
          <w:lang w:val="ru-RU"/>
        </w:rPr>
      </w:pPr>
      <w:proofErr w:type="spellStart"/>
      <w:r w:rsidRPr="00A22AD4">
        <w:rPr>
          <w:b/>
          <w:i/>
          <w:lang w:val="ru-RU"/>
        </w:rPr>
        <w:t>Мақаланың</w:t>
      </w:r>
      <w:proofErr w:type="spellEnd"/>
      <w:r w:rsidRPr="00A22AD4">
        <w:rPr>
          <w:b/>
          <w:i/>
          <w:lang w:val="ru-RU"/>
        </w:rPr>
        <w:t xml:space="preserve"> мəнін </w:t>
      </w:r>
      <w:proofErr w:type="spellStart"/>
      <w:r w:rsidRPr="00A22AD4">
        <w:rPr>
          <w:b/>
          <w:i/>
          <w:lang w:val="ru-RU"/>
        </w:rPr>
        <w:t>ашатын</w:t>
      </w:r>
      <w:proofErr w:type="spellEnd"/>
      <w:r w:rsidRPr="00A22AD4">
        <w:rPr>
          <w:b/>
          <w:i/>
          <w:lang w:val="ru-RU"/>
        </w:rPr>
        <w:t xml:space="preserve"> </w:t>
      </w:r>
      <w:proofErr w:type="spellStart"/>
      <w:r w:rsidRPr="00A22AD4">
        <w:rPr>
          <w:b/>
          <w:i/>
          <w:lang w:val="ru-RU"/>
        </w:rPr>
        <w:t>сөздер</w:t>
      </w:r>
      <w:proofErr w:type="spellEnd"/>
      <w:r w:rsidRPr="00A22AD4">
        <w:rPr>
          <w:b/>
          <w:i/>
          <w:lang w:val="ru-RU"/>
        </w:rPr>
        <w:t xml:space="preserve">: </w:t>
      </w:r>
      <w:proofErr w:type="spellStart"/>
      <w:r w:rsidRPr="00A22AD4">
        <w:rPr>
          <w:i/>
          <w:lang w:val="ru-RU"/>
        </w:rPr>
        <w:t>сөз</w:t>
      </w:r>
      <w:proofErr w:type="spellEnd"/>
      <w:r w:rsidRPr="00A22AD4">
        <w:rPr>
          <w:i/>
          <w:lang w:val="ru-RU"/>
        </w:rPr>
        <w:t xml:space="preserve"> </w:t>
      </w:r>
      <w:proofErr w:type="spellStart"/>
      <w:r w:rsidRPr="00A22AD4">
        <w:rPr>
          <w:i/>
          <w:lang w:val="ru-RU"/>
        </w:rPr>
        <w:t>тәртібі</w:t>
      </w:r>
      <w:proofErr w:type="spellEnd"/>
      <w:r w:rsidRPr="00A22AD4">
        <w:rPr>
          <w:i/>
          <w:lang w:val="ru-RU"/>
        </w:rPr>
        <w:t xml:space="preserve">, </w:t>
      </w:r>
      <w:proofErr w:type="spellStart"/>
      <w:r w:rsidRPr="00A22AD4">
        <w:rPr>
          <w:i/>
          <w:lang w:val="ru-RU"/>
        </w:rPr>
        <w:t>жаттығулар</w:t>
      </w:r>
      <w:proofErr w:type="spellEnd"/>
      <w:r w:rsidRPr="00A22AD4">
        <w:rPr>
          <w:i/>
          <w:lang w:val="ru-RU"/>
        </w:rPr>
        <w:t xml:space="preserve"> </w:t>
      </w:r>
      <w:proofErr w:type="spellStart"/>
      <w:r w:rsidRPr="00A22AD4">
        <w:rPr>
          <w:i/>
          <w:lang w:val="ru-RU"/>
        </w:rPr>
        <w:t>жүйесі</w:t>
      </w:r>
      <w:proofErr w:type="spellEnd"/>
      <w:r w:rsidRPr="00A22AD4">
        <w:rPr>
          <w:i/>
          <w:lang w:val="ru-RU"/>
        </w:rPr>
        <w:t xml:space="preserve">, </w:t>
      </w:r>
      <w:proofErr w:type="spellStart"/>
      <w:r w:rsidRPr="00A22AD4">
        <w:rPr>
          <w:i/>
          <w:lang w:val="ru-RU"/>
        </w:rPr>
        <w:t>шетел</w:t>
      </w:r>
      <w:proofErr w:type="spellEnd"/>
      <w:r w:rsidRPr="00A22AD4">
        <w:rPr>
          <w:i/>
          <w:lang w:val="ru-RU"/>
        </w:rPr>
        <w:t xml:space="preserve"> </w:t>
      </w:r>
      <w:proofErr w:type="spellStart"/>
      <w:r w:rsidRPr="00A22AD4">
        <w:rPr>
          <w:i/>
          <w:lang w:val="ru-RU"/>
        </w:rPr>
        <w:t>тілі</w:t>
      </w:r>
      <w:proofErr w:type="gramStart"/>
      <w:r w:rsidRPr="00A22AD4">
        <w:rPr>
          <w:i/>
          <w:lang w:val="ru-RU"/>
        </w:rPr>
        <w:t>н</w:t>
      </w:r>
      <w:proofErr w:type="spellEnd"/>
      <w:proofErr w:type="gramEnd"/>
      <w:r w:rsidRPr="00A22AD4">
        <w:rPr>
          <w:i/>
          <w:lang w:val="ru-RU"/>
        </w:rPr>
        <w:t xml:space="preserve"> </w:t>
      </w:r>
      <w:proofErr w:type="spellStart"/>
      <w:r w:rsidRPr="00A22AD4">
        <w:rPr>
          <w:i/>
          <w:lang w:val="ru-RU"/>
        </w:rPr>
        <w:t>оқыту</w:t>
      </w:r>
      <w:proofErr w:type="spellEnd"/>
      <w:r w:rsidRPr="00A22AD4">
        <w:rPr>
          <w:i/>
          <w:lang w:val="ru-RU"/>
        </w:rPr>
        <w:t>.</w:t>
      </w:r>
    </w:p>
    <w:p w:rsidR="00DB43DC" w:rsidRPr="00A22AD4" w:rsidRDefault="00C0608B">
      <w:pPr>
        <w:spacing w:before="114" w:line="252" w:lineRule="exact"/>
        <w:ind w:left="1020"/>
        <w:rPr>
          <w:b/>
          <w:lang w:val="ru-RU"/>
        </w:rPr>
      </w:pPr>
      <w:r w:rsidRPr="00A22AD4">
        <w:rPr>
          <w:b/>
          <w:lang w:val="ru-RU"/>
        </w:rPr>
        <w:t>АСАН, Ж.А., МАТВЕЕВА, Н.А.</w:t>
      </w:r>
    </w:p>
    <w:p w:rsidR="00DB43DC" w:rsidRPr="00A22AD4" w:rsidRDefault="00C0608B">
      <w:pPr>
        <w:ind w:left="312" w:firstLine="708"/>
        <w:rPr>
          <w:b/>
          <w:lang w:val="ru-RU"/>
        </w:rPr>
      </w:pPr>
      <w:r w:rsidRPr="00A22AD4">
        <w:rPr>
          <w:b/>
          <w:lang w:val="ru-RU"/>
        </w:rPr>
        <w:t>ОБУЧЕНИЕ КАЗАХОГОВОРЯЩИХ СТУДЕНТОВ ПОРЯДКУ СЛОВ В ПРОСТОМ АНГЛИЙСКОМ ПРЕДЛОЖЕНИИ</w:t>
      </w:r>
    </w:p>
    <w:p w:rsidR="00DB43DC" w:rsidRPr="00A22AD4" w:rsidRDefault="00C0608B">
      <w:pPr>
        <w:ind w:left="312" w:right="1130" w:firstLine="707"/>
        <w:jc w:val="both"/>
        <w:rPr>
          <w:i/>
          <w:lang w:val="ru-RU"/>
        </w:rPr>
      </w:pPr>
      <w:r w:rsidRPr="00A22AD4">
        <w:rPr>
          <w:i/>
          <w:lang w:val="ru-RU"/>
        </w:rPr>
        <w:t xml:space="preserve">Несомненно, невозможно преуспеть в изучении иностранного языка без знания грамматики, без формирования грамматического механизма. Таким образом, настоящее исследование посвящено изучению грамматической интерференции, одной из актуальных проблем преподавания английского языка для </w:t>
      </w:r>
      <w:proofErr w:type="spellStart"/>
      <w:r w:rsidRPr="00A22AD4">
        <w:rPr>
          <w:i/>
          <w:lang w:val="ru-RU"/>
        </w:rPr>
        <w:t>казахоговорящих</w:t>
      </w:r>
      <w:proofErr w:type="spellEnd"/>
      <w:r w:rsidRPr="00A22AD4">
        <w:rPr>
          <w:i/>
          <w:lang w:val="ru-RU"/>
        </w:rPr>
        <w:t xml:space="preserve"> обучающихся. На основании проведенного теоретического анализа авторы выдвигают собственную систему упражнений по формированию грамматических умений и навыков, способствующую снижению уровня интерференции родного языка при овладении английским как иностранным языком. Достоверность результатов работы подтверждается экспериментальными данными, полученными в процессе личного практического опыта применения разработанной системы упражнений.</w:t>
      </w:r>
    </w:p>
    <w:p w:rsidR="00DB43DC" w:rsidRPr="00A22AD4" w:rsidRDefault="00C0608B">
      <w:pPr>
        <w:ind w:left="1020"/>
        <w:rPr>
          <w:i/>
          <w:lang w:val="ru-RU"/>
        </w:rPr>
      </w:pPr>
      <w:r w:rsidRPr="00A22AD4">
        <w:rPr>
          <w:b/>
          <w:i/>
          <w:lang w:val="ru-RU"/>
        </w:rPr>
        <w:t xml:space="preserve">Ключевые слова: </w:t>
      </w:r>
      <w:r w:rsidRPr="00A22AD4">
        <w:rPr>
          <w:i/>
          <w:lang w:val="ru-RU"/>
        </w:rPr>
        <w:t>порядок слов, система упражнений, обучение иностранному языку.</w:t>
      </w:r>
    </w:p>
    <w:p w:rsidR="00DB43DC" w:rsidRPr="00A22AD4" w:rsidRDefault="00DB43DC">
      <w:pPr>
        <w:pStyle w:val="a3"/>
        <w:ind w:left="0"/>
        <w:rPr>
          <w:i/>
          <w:sz w:val="20"/>
          <w:lang w:val="ru-RU"/>
        </w:rPr>
      </w:pPr>
    </w:p>
    <w:p w:rsidR="00DB43DC" w:rsidRPr="00A22AD4" w:rsidRDefault="00DB43DC">
      <w:pPr>
        <w:pStyle w:val="a3"/>
        <w:ind w:left="0"/>
        <w:rPr>
          <w:i/>
          <w:sz w:val="20"/>
          <w:lang w:val="ru-RU"/>
        </w:rPr>
      </w:pPr>
    </w:p>
    <w:p w:rsidR="00DB43DC" w:rsidRPr="00A22AD4" w:rsidRDefault="00DB43DC">
      <w:pPr>
        <w:rPr>
          <w:sz w:val="20"/>
          <w:lang w:val="ru-RU"/>
        </w:rPr>
        <w:sectPr w:rsidR="00DB43DC" w:rsidRPr="00A22AD4">
          <w:pgSz w:w="11910" w:h="16840"/>
          <w:pgMar w:top="620" w:right="0" w:bottom="1260" w:left="820" w:header="0" w:footer="1079" w:gutter="0"/>
          <w:cols w:space="720"/>
        </w:sectPr>
      </w:pPr>
    </w:p>
    <w:p w:rsidR="00DB43DC" w:rsidRPr="00A22AD4" w:rsidRDefault="00DB43DC" w:rsidP="00033A7F">
      <w:pPr>
        <w:pStyle w:val="Heading2"/>
        <w:spacing w:before="90" w:line="240" w:lineRule="auto"/>
        <w:ind w:left="312"/>
      </w:pPr>
      <w:bookmarkStart w:id="1" w:name="159-161"/>
      <w:bookmarkEnd w:id="1"/>
    </w:p>
    <w:sectPr w:rsidR="00DB43DC" w:rsidRPr="00A22AD4" w:rsidSect="00033A7F">
      <w:footerReference w:type="default" r:id="rId13"/>
      <w:type w:val="continuous"/>
      <w:pgSz w:w="11910" w:h="16840"/>
      <w:pgMar w:top="980" w:right="0" w:bottom="280" w:left="820" w:header="720" w:footer="720" w:gutter="0"/>
      <w:cols w:num="2" w:space="720" w:equalWidth="0">
        <w:col w:w="1429" w:space="40"/>
        <w:col w:w="9621"/>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73A1" w:rsidRDefault="007F73A1" w:rsidP="00DB43DC">
      <w:r>
        <w:separator/>
      </w:r>
    </w:p>
  </w:endnote>
  <w:endnote w:type="continuationSeparator" w:id="0">
    <w:p w:rsidR="007F73A1" w:rsidRDefault="007F73A1"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402720">
    <w:pPr>
      <w:pStyle w:val="a3"/>
      <w:spacing w:line="14" w:lineRule="auto"/>
      <w:ind w:left="0"/>
      <w:rPr>
        <w:sz w:val="20"/>
      </w:rPr>
    </w:pPr>
    <w:r w:rsidRPr="00402720">
      <w:pict>
        <v:shapetype id="_x0000_t202" coordsize="21600,21600" o:spt="202" path="m,l,21600r21600,l21600,xe">
          <v:stroke joinstyle="miter"/>
          <v:path gradientshapeok="t" o:connecttype="rect"/>
        </v:shapetype>
        <v:shape id="_x0000_s2063" type="#_x0000_t202" style="position:absolute;margin-left:288.05pt;margin-top:776.95pt;width:19.15pt;height:12.1pt;z-index:-328816;mso-position-horizontal-relative:page;mso-position-vertical-relative:page" filled="f" stroked="f">
          <v:textbox inset="0,0,0,0">
            <w:txbxContent>
              <w:p w:rsidR="00DB43DC" w:rsidRDefault="00402720">
                <w:pPr>
                  <w:spacing w:before="14"/>
                  <w:ind w:left="40"/>
                  <w:rPr>
                    <w:rFonts w:ascii="Arial"/>
                    <w:sz w:val="18"/>
                  </w:rPr>
                </w:pPr>
                <w:r>
                  <w:fldChar w:fldCharType="begin"/>
                </w:r>
                <w:r w:rsidR="00C0608B">
                  <w:rPr>
                    <w:rFonts w:ascii="Arial"/>
                    <w:sz w:val="18"/>
                  </w:rPr>
                  <w:instrText xml:space="preserve"> PAGE </w:instrText>
                </w:r>
                <w:r>
                  <w:fldChar w:fldCharType="separate"/>
                </w:r>
                <w:r w:rsidR="00033A7F">
                  <w:rPr>
                    <w:rFonts w:ascii="Arial"/>
                    <w:noProof/>
                    <w:sz w:val="18"/>
                  </w:rPr>
                  <w:t>1</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73A1" w:rsidRDefault="007F73A1" w:rsidP="00DB43DC">
      <w:r>
        <w:separator/>
      </w:r>
    </w:p>
  </w:footnote>
  <w:footnote w:type="continuationSeparator" w:id="0">
    <w:p w:rsidR="007F73A1" w:rsidRDefault="007F73A1"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hideSpellingErrors/>
  <w:proofState w:spelling="clean" w:grammar="clean"/>
  <w:defaultTabStop w:val="720"/>
  <w:drawingGridHorizontalSpacing w:val="110"/>
  <w:displayHorizontalDrawingGridEvery w:val="2"/>
  <w:characterSpacingControl w:val="doNotCompress"/>
  <w:hdrShapeDefaults>
    <o:shapedefaults v:ext="edit" spidmax="34818"/>
    <o:shapelayout v:ext="edit">
      <o:idmap v:ext="edit" data="2"/>
    </o:shapelayout>
  </w:hdrShapeDefaults>
  <w:footnotePr>
    <w:footnote w:id="-1"/>
    <w:footnote w:id="0"/>
  </w:footnotePr>
  <w:endnotePr>
    <w:endnote w:id="-1"/>
    <w:endnote w:id="0"/>
  </w:endnotePr>
  <w:compat>
    <w:ulTrailSpace/>
  </w:compat>
  <w:rsids>
    <w:rsidRoot w:val="00DB43DC"/>
    <w:rsid w:val="00033A7F"/>
    <w:rsid w:val="00052E53"/>
    <w:rsid w:val="00053D02"/>
    <w:rsid w:val="00133760"/>
    <w:rsid w:val="00137352"/>
    <w:rsid w:val="00154F65"/>
    <w:rsid w:val="00164A8D"/>
    <w:rsid w:val="0020509E"/>
    <w:rsid w:val="00274B32"/>
    <w:rsid w:val="002B3820"/>
    <w:rsid w:val="002C2A6E"/>
    <w:rsid w:val="00306957"/>
    <w:rsid w:val="003164EB"/>
    <w:rsid w:val="00402720"/>
    <w:rsid w:val="00597AD3"/>
    <w:rsid w:val="00635B8F"/>
    <w:rsid w:val="00665EA7"/>
    <w:rsid w:val="00756AC5"/>
    <w:rsid w:val="00782F0C"/>
    <w:rsid w:val="007908D1"/>
    <w:rsid w:val="0079196F"/>
    <w:rsid w:val="007B6988"/>
    <w:rsid w:val="007F73A1"/>
    <w:rsid w:val="008B32EB"/>
    <w:rsid w:val="009D7ECC"/>
    <w:rsid w:val="00A05907"/>
    <w:rsid w:val="00A22AD4"/>
    <w:rsid w:val="00A31300"/>
    <w:rsid w:val="00A46B5A"/>
    <w:rsid w:val="00AA7BFD"/>
    <w:rsid w:val="00AC32A1"/>
    <w:rsid w:val="00B32E33"/>
    <w:rsid w:val="00C0608B"/>
    <w:rsid w:val="00C406B9"/>
    <w:rsid w:val="00C9058D"/>
    <w:rsid w:val="00CF79C2"/>
    <w:rsid w:val="00D11D74"/>
    <w:rsid w:val="00D778B6"/>
    <w:rsid w:val="00D829D2"/>
    <w:rsid w:val="00DB21A2"/>
    <w:rsid w:val="00DB43DC"/>
    <w:rsid w:val="00DD11ED"/>
    <w:rsid w:val="00E267D7"/>
    <w:rsid w:val="00E33E97"/>
    <w:rsid w:val="00EF644E"/>
    <w:rsid w:val="00F20289"/>
    <w:rsid w:val="00F3009D"/>
    <w:rsid w:val="00F907C7"/>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2644</Words>
  <Characters>15071</Characters>
  <Application>Microsoft Office Word</Application>
  <DocSecurity>0</DocSecurity>
  <Lines>125</Lines>
  <Paragraphs>35</Paragraphs>
  <ScaleCrop>false</ScaleCrop>
  <Company>SPecialiST RePack</Company>
  <LinksUpToDate>false</LinksUpToDate>
  <CharactersWithSpaces>17680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19</cp:revision>
  <dcterms:created xsi:type="dcterms:W3CDTF">2018-05-24T09:24:00Z</dcterms:created>
  <dcterms:modified xsi:type="dcterms:W3CDTF">2018-05-24T10:01:00Z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