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6607"/>
        </w:tabs>
        <w:spacing w:before="75"/>
        <w:ind w:left="132"/>
        <w:rPr>
          <w:rFonts w:ascii="Arial" w:hAnsi="Arial"/>
          <w:b/>
          <w:i/>
          <w:sz w:val="18"/>
        </w:rPr>
      </w:pPr>
      <w:r>
        <w:rPr>
          <w:rFonts w:ascii="Arial" w:hAnsi="Arial"/>
          <w:b/>
          <w:i/>
          <w:sz w:val="18"/>
        </w:rPr>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61" style="width:480.15pt;height:1pt;mso-position-horizontal-relative:char;mso-position-vertical-relative:line" coordsize="9603,20">
            <v:line id="_x0000_s1762" style="position:absolute" from="0,10" to="9602,10" strokeweight=".96pt"/>
            <w10:wrap type="none"/>
            <w10:anchorlock/>
          </v:group>
        </w:pict>
      </w:r>
    </w:p>
    <w:p w:rsidR="00DB43DC" w:rsidRDefault="00DB43DC">
      <w:pPr>
        <w:pStyle w:val="a3"/>
        <w:spacing w:before="1"/>
        <w:ind w:left="0"/>
        <w:rPr>
          <w:rFonts w:ascii="Arial"/>
          <w:b/>
          <w:i/>
          <w:sz w:val="16"/>
        </w:rPr>
      </w:pPr>
    </w:p>
    <w:p w:rsidR="00DB43DC" w:rsidRPr="00A22AD4" w:rsidRDefault="00C0608B">
      <w:pPr>
        <w:pStyle w:val="Heading2"/>
        <w:spacing w:before="1" w:line="240" w:lineRule="auto"/>
        <w:ind w:left="132"/>
        <w:rPr>
          <w:lang w:val="ru-RU"/>
        </w:rPr>
      </w:pPr>
      <w:r w:rsidRPr="00A22AD4">
        <w:rPr>
          <w:lang w:val="ru-RU"/>
        </w:rPr>
        <w:t>УДК 316.62</w:t>
      </w:r>
    </w:p>
    <w:p w:rsidR="00DB43DC" w:rsidRPr="00A22AD4" w:rsidRDefault="00DB43DC">
      <w:pPr>
        <w:pStyle w:val="a3"/>
        <w:spacing w:before="2"/>
        <w:ind w:left="0"/>
        <w:rPr>
          <w:b/>
          <w:sz w:val="12"/>
          <w:lang w:val="ru-RU"/>
        </w:rPr>
      </w:pPr>
    </w:p>
    <w:p w:rsidR="00DB43DC" w:rsidRPr="00A22AD4" w:rsidRDefault="00C0608B">
      <w:pPr>
        <w:pStyle w:val="Heading3"/>
        <w:spacing w:before="90"/>
        <w:ind w:left="5235"/>
        <w:rPr>
          <w:lang w:val="ru-RU"/>
        </w:rPr>
      </w:pPr>
      <w:proofErr w:type="spellStart"/>
      <w:r w:rsidRPr="00A22AD4">
        <w:rPr>
          <w:lang w:val="ru-RU"/>
        </w:rPr>
        <w:t>Назмутдинов</w:t>
      </w:r>
      <w:proofErr w:type="spellEnd"/>
      <w:r w:rsidRPr="00A22AD4">
        <w:rPr>
          <w:lang w:val="ru-RU"/>
        </w:rPr>
        <w:t>, Р.А.,</w:t>
      </w:r>
    </w:p>
    <w:p w:rsidR="00DB43DC" w:rsidRPr="00A22AD4" w:rsidRDefault="00C0608B">
      <w:pPr>
        <w:ind w:left="5235" w:right="1007"/>
        <w:rPr>
          <w:i/>
          <w:sz w:val="24"/>
          <w:lang w:val="ru-RU"/>
        </w:rPr>
      </w:pPr>
      <w:r w:rsidRPr="00A22AD4">
        <w:rPr>
          <w:i/>
          <w:sz w:val="24"/>
          <w:lang w:val="ru-RU"/>
        </w:rPr>
        <w:t>кандидат психологических наук, доцент кафедры психологии КГПИ, г. Костанай, Казахстан</w:t>
      </w:r>
    </w:p>
    <w:p w:rsidR="00DB43DC" w:rsidRPr="00A22AD4" w:rsidRDefault="00C0608B">
      <w:pPr>
        <w:pStyle w:val="Heading3"/>
        <w:spacing w:before="3"/>
        <w:ind w:left="5235"/>
        <w:rPr>
          <w:lang w:val="ru-RU"/>
        </w:rPr>
      </w:pPr>
      <w:r w:rsidRPr="00A22AD4">
        <w:rPr>
          <w:lang w:val="ru-RU"/>
        </w:rPr>
        <w:t>Волкова, К.Р.,</w:t>
      </w:r>
    </w:p>
    <w:p w:rsidR="00DB43DC" w:rsidRPr="00A22AD4" w:rsidRDefault="00C0608B">
      <w:pPr>
        <w:ind w:left="5235" w:right="677"/>
        <w:rPr>
          <w:i/>
          <w:sz w:val="24"/>
          <w:lang w:val="ru-RU"/>
        </w:rPr>
      </w:pPr>
      <w:r w:rsidRPr="00A22AD4">
        <w:rPr>
          <w:i/>
          <w:sz w:val="24"/>
          <w:lang w:val="ru-RU"/>
        </w:rPr>
        <w:t xml:space="preserve">кандидат филологических наук, доцент кафедры физической культуры </w:t>
      </w:r>
      <w:proofErr w:type="spellStart"/>
      <w:r w:rsidRPr="00A22AD4">
        <w:rPr>
          <w:i/>
          <w:sz w:val="24"/>
          <w:lang w:val="ru-RU"/>
        </w:rPr>
        <w:t>Елабужского</w:t>
      </w:r>
      <w:proofErr w:type="spellEnd"/>
      <w:r w:rsidRPr="00A22AD4">
        <w:rPr>
          <w:i/>
          <w:sz w:val="24"/>
          <w:lang w:val="ru-RU"/>
        </w:rPr>
        <w:t xml:space="preserve"> института (филиала) федерального государственного автономного</w:t>
      </w:r>
      <w:r w:rsidRPr="00A22AD4">
        <w:rPr>
          <w:i/>
          <w:spacing w:val="-1"/>
          <w:sz w:val="24"/>
          <w:lang w:val="ru-RU"/>
        </w:rPr>
        <w:t xml:space="preserve"> </w:t>
      </w:r>
      <w:r w:rsidRPr="00A22AD4">
        <w:rPr>
          <w:i/>
          <w:sz w:val="24"/>
          <w:lang w:val="ru-RU"/>
        </w:rPr>
        <w:t>образовательного</w:t>
      </w:r>
    </w:p>
    <w:p w:rsidR="00DB43DC" w:rsidRPr="00A22AD4" w:rsidRDefault="00C0608B">
      <w:pPr>
        <w:ind w:left="5235" w:right="455"/>
        <w:rPr>
          <w:i/>
          <w:sz w:val="24"/>
          <w:lang w:val="ru-RU"/>
        </w:rPr>
      </w:pPr>
      <w:r w:rsidRPr="00A22AD4">
        <w:rPr>
          <w:i/>
          <w:sz w:val="24"/>
          <w:lang w:val="ru-RU"/>
        </w:rPr>
        <w:t>учреждения высшего профессионального образования «Казанский (Приволжский) федеральный университет»,</w:t>
      </w:r>
    </w:p>
    <w:p w:rsidR="00DB43DC" w:rsidRPr="00A22AD4" w:rsidRDefault="00C0608B">
      <w:pPr>
        <w:ind w:left="5235"/>
        <w:rPr>
          <w:i/>
          <w:sz w:val="24"/>
          <w:lang w:val="ru-RU"/>
        </w:rPr>
      </w:pPr>
      <w:r w:rsidRPr="00A22AD4">
        <w:rPr>
          <w:i/>
          <w:sz w:val="24"/>
          <w:lang w:val="ru-RU"/>
        </w:rPr>
        <w:t>г. Елабуга, Республика Татарстан</w:t>
      </w:r>
    </w:p>
    <w:p w:rsidR="00DB43DC" w:rsidRPr="00A22AD4" w:rsidRDefault="00C0608B">
      <w:pPr>
        <w:pStyle w:val="Heading2"/>
        <w:spacing w:before="233" w:line="240" w:lineRule="auto"/>
        <w:ind w:left="0" w:right="40"/>
        <w:jc w:val="center"/>
        <w:rPr>
          <w:lang w:val="ru-RU"/>
        </w:rPr>
      </w:pPr>
      <w:r w:rsidRPr="00A22AD4">
        <w:rPr>
          <w:lang w:val="ru-RU"/>
        </w:rPr>
        <w:t>ИНДИВИДУАЛЬНО-ПСИХОЛОГИЧЕСКИЕ ФАКТОРЫ СОВМЕСТИМОСТИ ПРЕПОДАВАТЕЛЕЙ ВЫСШЕЙ ШКОЛЫ</w:t>
      </w:r>
    </w:p>
    <w:p w:rsidR="00DB43DC" w:rsidRPr="00A22AD4" w:rsidRDefault="00C0608B">
      <w:pPr>
        <w:spacing w:before="230" w:line="251" w:lineRule="exact"/>
        <w:ind w:left="1412" w:right="1452"/>
        <w:jc w:val="center"/>
        <w:rPr>
          <w:b/>
          <w:i/>
          <w:lang w:val="ru-RU"/>
        </w:rPr>
      </w:pPr>
      <w:r w:rsidRPr="00A22AD4">
        <w:rPr>
          <w:b/>
          <w:i/>
          <w:lang w:val="ru-RU"/>
        </w:rPr>
        <w:t>Аннотация</w:t>
      </w:r>
    </w:p>
    <w:p w:rsidR="00DB43DC" w:rsidRPr="00A22AD4" w:rsidRDefault="00C0608B">
      <w:pPr>
        <w:ind w:left="1265" w:right="1302" w:firstLine="710"/>
        <w:jc w:val="both"/>
        <w:rPr>
          <w:i/>
          <w:lang w:val="ru-RU"/>
        </w:rPr>
      </w:pPr>
      <w:r w:rsidRPr="00A22AD4">
        <w:rPr>
          <w:i/>
          <w:lang w:val="ru-RU"/>
        </w:rPr>
        <w:t>В статье рассматриваются индивидуально-психологические факт</w:t>
      </w:r>
      <w:proofErr w:type="gramStart"/>
      <w:r w:rsidRPr="00A22AD4">
        <w:rPr>
          <w:i/>
          <w:lang w:val="ru-RU"/>
        </w:rPr>
        <w:t>о-</w:t>
      </w:r>
      <w:proofErr w:type="gramEnd"/>
      <w:r w:rsidRPr="00A22AD4">
        <w:rPr>
          <w:i/>
          <w:lang w:val="ru-RU"/>
        </w:rPr>
        <w:t xml:space="preserve"> </w:t>
      </w:r>
      <w:proofErr w:type="spellStart"/>
      <w:r w:rsidRPr="00A22AD4">
        <w:rPr>
          <w:i/>
          <w:lang w:val="ru-RU"/>
        </w:rPr>
        <w:t>ры</w:t>
      </w:r>
      <w:proofErr w:type="spellEnd"/>
      <w:r w:rsidRPr="00A22AD4">
        <w:rPr>
          <w:i/>
          <w:lang w:val="ru-RU"/>
        </w:rPr>
        <w:t xml:space="preserve"> совместимости сотрудников кафедр вузов в двух сферах групповой активности: профессионального и личного взаимодействия. Описываются значимые для совместимости сочетания личностных и статусных </w:t>
      </w:r>
      <w:proofErr w:type="spellStart"/>
      <w:r w:rsidRPr="00A22AD4">
        <w:rPr>
          <w:i/>
          <w:lang w:val="ru-RU"/>
        </w:rPr>
        <w:t>характ</w:t>
      </w:r>
      <w:proofErr w:type="gramStart"/>
      <w:r w:rsidRPr="00A22AD4">
        <w:rPr>
          <w:i/>
          <w:lang w:val="ru-RU"/>
        </w:rPr>
        <w:t>е</w:t>
      </w:r>
      <w:proofErr w:type="spellEnd"/>
      <w:r w:rsidRPr="00A22AD4">
        <w:rPr>
          <w:i/>
          <w:lang w:val="ru-RU"/>
        </w:rPr>
        <w:t>-</w:t>
      </w:r>
      <w:proofErr w:type="gramEnd"/>
      <w:r w:rsidRPr="00A22AD4">
        <w:rPr>
          <w:i/>
          <w:lang w:val="ru-RU"/>
        </w:rPr>
        <w:t xml:space="preserve"> </w:t>
      </w:r>
      <w:proofErr w:type="spellStart"/>
      <w:r w:rsidRPr="00A22AD4">
        <w:rPr>
          <w:i/>
          <w:lang w:val="ru-RU"/>
        </w:rPr>
        <w:t>ристик</w:t>
      </w:r>
      <w:proofErr w:type="spellEnd"/>
      <w:r w:rsidRPr="00A22AD4">
        <w:rPr>
          <w:i/>
          <w:lang w:val="ru-RU"/>
        </w:rPr>
        <w:t xml:space="preserve"> преподавателей. В исследовании использовались следующие методы сбора данных: методика исследования психологической совместимости СЕ, </w:t>
      </w:r>
      <w:proofErr w:type="gramStart"/>
      <w:r w:rsidRPr="00A22AD4">
        <w:rPr>
          <w:i/>
          <w:lang w:val="ru-RU"/>
        </w:rPr>
        <w:t>личностный</w:t>
      </w:r>
      <w:proofErr w:type="gramEnd"/>
      <w:r w:rsidRPr="00A22AD4">
        <w:rPr>
          <w:i/>
          <w:lang w:val="ru-RU"/>
        </w:rPr>
        <w:t xml:space="preserve"> </w:t>
      </w:r>
      <w:proofErr w:type="spellStart"/>
      <w:r w:rsidRPr="00A22AD4">
        <w:rPr>
          <w:i/>
          <w:lang w:val="ru-RU"/>
        </w:rPr>
        <w:t>опросник</w:t>
      </w:r>
      <w:proofErr w:type="spellEnd"/>
      <w:r w:rsidRPr="00A22AD4">
        <w:rPr>
          <w:i/>
          <w:lang w:val="ru-RU"/>
        </w:rPr>
        <w:t xml:space="preserve"> </w:t>
      </w:r>
      <w:r>
        <w:rPr>
          <w:i/>
        </w:rPr>
        <w:t>NEO</w:t>
      </w:r>
      <w:r w:rsidRPr="00A22AD4">
        <w:rPr>
          <w:i/>
          <w:lang w:val="ru-RU"/>
        </w:rPr>
        <w:t xml:space="preserve"> </w:t>
      </w:r>
      <w:r>
        <w:rPr>
          <w:i/>
        </w:rPr>
        <w:t>PI</w:t>
      </w:r>
      <w:r w:rsidRPr="00A22AD4">
        <w:rPr>
          <w:i/>
          <w:lang w:val="ru-RU"/>
        </w:rPr>
        <w:t>-</w:t>
      </w:r>
      <w:r>
        <w:rPr>
          <w:i/>
        </w:rPr>
        <w:t>R</w:t>
      </w:r>
      <w:r w:rsidRPr="00A22AD4">
        <w:rPr>
          <w:i/>
          <w:lang w:val="ru-RU"/>
        </w:rPr>
        <w:t xml:space="preserve">. В качестве метода обработки данных использовался множественный регрессионный анализ. Результаты </w:t>
      </w:r>
      <w:proofErr w:type="spellStart"/>
      <w:r w:rsidRPr="00A22AD4">
        <w:rPr>
          <w:i/>
          <w:lang w:val="ru-RU"/>
        </w:rPr>
        <w:t>исслед</w:t>
      </w:r>
      <w:proofErr w:type="gramStart"/>
      <w:r w:rsidRPr="00A22AD4">
        <w:rPr>
          <w:i/>
          <w:lang w:val="ru-RU"/>
        </w:rPr>
        <w:t>о</w:t>
      </w:r>
      <w:proofErr w:type="spellEnd"/>
      <w:r w:rsidRPr="00A22AD4">
        <w:rPr>
          <w:i/>
          <w:lang w:val="ru-RU"/>
        </w:rPr>
        <w:t>-</w:t>
      </w:r>
      <w:proofErr w:type="gramEnd"/>
      <w:r w:rsidRPr="00A22AD4">
        <w:rPr>
          <w:i/>
          <w:lang w:val="ru-RU"/>
        </w:rPr>
        <w:t xml:space="preserve"> </w:t>
      </w:r>
      <w:proofErr w:type="spellStart"/>
      <w:r w:rsidRPr="00A22AD4">
        <w:rPr>
          <w:i/>
          <w:lang w:val="ru-RU"/>
        </w:rPr>
        <w:t>вания</w:t>
      </w:r>
      <w:proofErr w:type="spellEnd"/>
      <w:r w:rsidRPr="00A22AD4">
        <w:rPr>
          <w:i/>
          <w:lang w:val="ru-RU"/>
        </w:rPr>
        <w:t xml:space="preserve"> могут применяться в практике подбора и расстановки педагогических кадров, так как позволяют спрогнозировать совместимость сотрудников кафедр в обеих сферах группового взаимодействия.</w:t>
      </w:r>
    </w:p>
    <w:p w:rsidR="00DB43DC" w:rsidRPr="00A22AD4" w:rsidRDefault="00C0608B">
      <w:pPr>
        <w:ind w:left="1265" w:right="1306"/>
        <w:jc w:val="both"/>
        <w:rPr>
          <w:i/>
          <w:lang w:val="ru-RU"/>
        </w:rPr>
      </w:pPr>
      <w:r w:rsidRPr="00A22AD4">
        <w:rPr>
          <w:b/>
          <w:i/>
          <w:lang w:val="ru-RU"/>
        </w:rPr>
        <w:t xml:space="preserve">Ключевые слова: </w:t>
      </w:r>
      <w:r w:rsidRPr="00A22AD4">
        <w:rPr>
          <w:i/>
          <w:lang w:val="ru-RU"/>
        </w:rPr>
        <w:t xml:space="preserve">индивидуально-психологические факторы, нормативность поведения, совместимость, личное взаимодействие, профессиональная </w:t>
      </w:r>
      <w:proofErr w:type="spellStart"/>
      <w:r w:rsidRPr="00A22AD4">
        <w:rPr>
          <w:i/>
          <w:lang w:val="ru-RU"/>
        </w:rPr>
        <w:t>де</w:t>
      </w:r>
      <w:proofErr w:type="gramStart"/>
      <w:r w:rsidRPr="00A22AD4">
        <w:rPr>
          <w:i/>
          <w:lang w:val="ru-RU"/>
        </w:rPr>
        <w:t>я</w:t>
      </w:r>
      <w:proofErr w:type="spellEnd"/>
      <w:r w:rsidRPr="00A22AD4">
        <w:rPr>
          <w:i/>
          <w:lang w:val="ru-RU"/>
        </w:rPr>
        <w:t>-</w:t>
      </w:r>
      <w:proofErr w:type="gramEnd"/>
      <w:r w:rsidRPr="00A22AD4">
        <w:rPr>
          <w:i/>
          <w:lang w:val="ru-RU"/>
        </w:rPr>
        <w:t xml:space="preserve"> </w:t>
      </w:r>
      <w:proofErr w:type="spellStart"/>
      <w:r w:rsidRPr="00A22AD4">
        <w:rPr>
          <w:i/>
          <w:lang w:val="ru-RU"/>
        </w:rPr>
        <w:t>тельность</w:t>
      </w:r>
      <w:proofErr w:type="spellEnd"/>
      <w:r w:rsidRPr="00A22AD4">
        <w:rPr>
          <w:i/>
          <w:lang w:val="ru-RU"/>
        </w:rPr>
        <w:t>, структура совместимости.</w:t>
      </w:r>
    </w:p>
    <w:p w:rsidR="00DB43DC" w:rsidRPr="00A22AD4" w:rsidRDefault="00DB43DC">
      <w:pPr>
        <w:pStyle w:val="a3"/>
        <w:spacing w:before="11"/>
        <w:ind w:left="0"/>
        <w:rPr>
          <w:i/>
          <w:sz w:val="19"/>
          <w:lang w:val="ru-RU"/>
        </w:rPr>
      </w:pPr>
    </w:p>
    <w:p w:rsidR="00DB43DC" w:rsidRDefault="00C0608B" w:rsidP="00C0608B">
      <w:pPr>
        <w:pStyle w:val="Heading2"/>
        <w:numPr>
          <w:ilvl w:val="0"/>
          <w:numId w:val="90"/>
        </w:numPr>
        <w:tabs>
          <w:tab w:val="left" w:pos="1081"/>
        </w:tabs>
        <w:spacing w:before="0"/>
      </w:pPr>
      <w:proofErr w:type="spellStart"/>
      <w:r>
        <w:t>Введение</w:t>
      </w:r>
      <w:proofErr w:type="spellEnd"/>
      <w:r>
        <w:t>.</w:t>
      </w:r>
    </w:p>
    <w:p w:rsidR="00DB43DC" w:rsidRPr="00A22AD4" w:rsidRDefault="00C0608B">
      <w:pPr>
        <w:pStyle w:val="a3"/>
        <w:ind w:left="132" w:right="172" w:firstLine="708"/>
        <w:jc w:val="both"/>
        <w:rPr>
          <w:lang w:val="ru-RU"/>
        </w:rPr>
      </w:pPr>
      <w:r w:rsidRPr="00A22AD4">
        <w:rPr>
          <w:lang w:val="ru-RU"/>
        </w:rPr>
        <w:t xml:space="preserve">Разнообразие дисциплин, преподаваемых в высшей школе, ставит в вопрос о </w:t>
      </w:r>
      <w:proofErr w:type="spellStart"/>
      <w:r w:rsidRPr="00A22AD4">
        <w:rPr>
          <w:lang w:val="ru-RU"/>
        </w:rPr>
        <w:t>необх</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димости</w:t>
      </w:r>
      <w:proofErr w:type="spellEnd"/>
      <w:r w:rsidRPr="00A22AD4">
        <w:rPr>
          <w:lang w:val="ru-RU"/>
        </w:rPr>
        <w:t xml:space="preserve"> разработки их классификации.</w:t>
      </w:r>
    </w:p>
    <w:p w:rsidR="00DB43DC" w:rsidRPr="00A22AD4" w:rsidRDefault="00C0608B">
      <w:pPr>
        <w:pStyle w:val="a3"/>
        <w:ind w:left="132" w:right="172" w:firstLine="708"/>
        <w:jc w:val="both"/>
        <w:rPr>
          <w:lang w:val="ru-RU"/>
        </w:rPr>
      </w:pPr>
      <w:r w:rsidRPr="00A22AD4">
        <w:rPr>
          <w:lang w:val="ru-RU"/>
        </w:rPr>
        <w:t xml:space="preserve">Одну из наиболее популярных классификаций профессиональных деятельностей с точки зрения их содержательного аспекта предложил Е.А. Климов. Выбрав в качестве </w:t>
      </w:r>
      <w:proofErr w:type="spellStart"/>
      <w:r w:rsidRPr="00A22AD4">
        <w:rPr>
          <w:lang w:val="ru-RU"/>
        </w:rPr>
        <w:t>крит</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рия</w:t>
      </w:r>
      <w:proofErr w:type="spellEnd"/>
      <w:r w:rsidRPr="00A22AD4">
        <w:rPr>
          <w:lang w:val="ru-RU"/>
        </w:rPr>
        <w:t xml:space="preserve"> для классификации «объект труда», т.е. то, на что направлена активная, преобразующая деятельность человека, автор выделил пять основных объектов профессиональной деятель- </w:t>
      </w:r>
      <w:proofErr w:type="spellStart"/>
      <w:r w:rsidRPr="00A22AD4">
        <w:rPr>
          <w:lang w:val="ru-RU"/>
        </w:rPr>
        <w:t>ности</w:t>
      </w:r>
      <w:proofErr w:type="spellEnd"/>
      <w:r w:rsidRPr="00A22AD4">
        <w:rPr>
          <w:lang w:val="ru-RU"/>
        </w:rPr>
        <w:t>:</w:t>
      </w:r>
    </w:p>
    <w:p w:rsidR="00DB43DC" w:rsidRDefault="00C0608B">
      <w:pPr>
        <w:pStyle w:val="a4"/>
        <w:numPr>
          <w:ilvl w:val="0"/>
          <w:numId w:val="4"/>
        </w:numPr>
        <w:tabs>
          <w:tab w:val="left" w:pos="1021"/>
        </w:tabs>
        <w:spacing w:line="274" w:lineRule="exact"/>
        <w:rPr>
          <w:sz w:val="24"/>
        </w:rPr>
      </w:pPr>
      <w:proofErr w:type="spellStart"/>
      <w:r>
        <w:rPr>
          <w:sz w:val="24"/>
        </w:rPr>
        <w:t>природа</w:t>
      </w:r>
      <w:proofErr w:type="spellEnd"/>
      <w:r>
        <w:rPr>
          <w:sz w:val="24"/>
        </w:rPr>
        <w:t>;</w:t>
      </w:r>
    </w:p>
    <w:p w:rsidR="00DB43DC" w:rsidRDefault="00C0608B">
      <w:pPr>
        <w:pStyle w:val="a4"/>
        <w:numPr>
          <w:ilvl w:val="0"/>
          <w:numId w:val="4"/>
        </w:numPr>
        <w:tabs>
          <w:tab w:val="left" w:pos="1021"/>
        </w:tabs>
        <w:rPr>
          <w:sz w:val="24"/>
        </w:rPr>
      </w:pPr>
      <w:proofErr w:type="spellStart"/>
      <w:r>
        <w:rPr>
          <w:sz w:val="24"/>
        </w:rPr>
        <w:t>техника</w:t>
      </w:r>
      <w:proofErr w:type="spellEnd"/>
      <w:r>
        <w:rPr>
          <w:sz w:val="24"/>
        </w:rPr>
        <w:t>;</w:t>
      </w:r>
    </w:p>
    <w:p w:rsidR="00DB43DC" w:rsidRDefault="00C0608B">
      <w:pPr>
        <w:pStyle w:val="a4"/>
        <w:numPr>
          <w:ilvl w:val="0"/>
          <w:numId w:val="4"/>
        </w:numPr>
        <w:tabs>
          <w:tab w:val="left" w:pos="1021"/>
        </w:tabs>
        <w:rPr>
          <w:sz w:val="24"/>
        </w:rPr>
      </w:pPr>
      <w:proofErr w:type="spellStart"/>
      <w:r>
        <w:rPr>
          <w:sz w:val="24"/>
        </w:rPr>
        <w:t>человек</w:t>
      </w:r>
      <w:proofErr w:type="spellEnd"/>
      <w:r>
        <w:rPr>
          <w:sz w:val="24"/>
        </w:rPr>
        <w:t>;</w:t>
      </w:r>
    </w:p>
    <w:p w:rsidR="00DB43DC" w:rsidRDefault="00C0608B">
      <w:pPr>
        <w:pStyle w:val="a4"/>
        <w:numPr>
          <w:ilvl w:val="0"/>
          <w:numId w:val="4"/>
        </w:numPr>
        <w:tabs>
          <w:tab w:val="left" w:pos="1021"/>
        </w:tabs>
        <w:rPr>
          <w:sz w:val="24"/>
        </w:rPr>
      </w:pPr>
      <w:proofErr w:type="spellStart"/>
      <w:r>
        <w:rPr>
          <w:sz w:val="24"/>
        </w:rPr>
        <w:t>знаковая</w:t>
      </w:r>
      <w:proofErr w:type="spellEnd"/>
      <w:r>
        <w:rPr>
          <w:spacing w:val="-1"/>
          <w:sz w:val="24"/>
        </w:rPr>
        <w:t xml:space="preserve"> </w:t>
      </w:r>
      <w:proofErr w:type="spellStart"/>
      <w:r>
        <w:rPr>
          <w:sz w:val="24"/>
        </w:rPr>
        <w:t>система</w:t>
      </w:r>
      <w:proofErr w:type="spellEnd"/>
      <w:r>
        <w:rPr>
          <w:sz w:val="24"/>
        </w:rPr>
        <w:t>;</w:t>
      </w:r>
    </w:p>
    <w:p w:rsidR="00DB43DC" w:rsidRDefault="00C0608B">
      <w:pPr>
        <w:pStyle w:val="a4"/>
        <w:numPr>
          <w:ilvl w:val="0"/>
          <w:numId w:val="4"/>
        </w:numPr>
        <w:tabs>
          <w:tab w:val="left" w:pos="1021"/>
        </w:tabs>
        <w:rPr>
          <w:sz w:val="24"/>
        </w:rPr>
      </w:pPr>
      <w:proofErr w:type="spellStart"/>
      <w:proofErr w:type="gramStart"/>
      <w:r>
        <w:rPr>
          <w:sz w:val="24"/>
        </w:rPr>
        <w:t>художественный</w:t>
      </w:r>
      <w:proofErr w:type="spellEnd"/>
      <w:proofErr w:type="gramEnd"/>
      <w:r>
        <w:rPr>
          <w:sz w:val="24"/>
        </w:rPr>
        <w:t xml:space="preserve"> </w:t>
      </w:r>
      <w:proofErr w:type="spellStart"/>
      <w:r>
        <w:rPr>
          <w:sz w:val="24"/>
        </w:rPr>
        <w:t>образ</w:t>
      </w:r>
      <w:proofErr w:type="spellEnd"/>
      <w:r>
        <w:rPr>
          <w:sz w:val="24"/>
        </w:rPr>
        <w:t>.</w:t>
      </w:r>
    </w:p>
    <w:p w:rsidR="00DB43DC" w:rsidRPr="00A22AD4" w:rsidRDefault="00C0608B">
      <w:pPr>
        <w:pStyle w:val="a3"/>
        <w:ind w:left="132" w:right="173" w:firstLine="708"/>
        <w:jc w:val="both"/>
        <w:rPr>
          <w:lang w:val="ru-RU"/>
        </w:rPr>
      </w:pPr>
      <w:r w:rsidRPr="00A22AD4">
        <w:rPr>
          <w:lang w:val="ru-RU"/>
        </w:rPr>
        <w:t xml:space="preserve">На основе данной классификации О.А. </w:t>
      </w:r>
      <w:proofErr w:type="spellStart"/>
      <w:r w:rsidRPr="00A22AD4">
        <w:rPr>
          <w:lang w:val="ru-RU"/>
        </w:rPr>
        <w:t>Пикулева</w:t>
      </w:r>
      <w:proofErr w:type="spellEnd"/>
      <w:r w:rsidRPr="00A22AD4">
        <w:rPr>
          <w:lang w:val="ru-RU"/>
        </w:rPr>
        <w:t xml:space="preserve"> выделила два вида и шесть типов профессий: </w:t>
      </w:r>
      <w:proofErr w:type="spellStart"/>
      <w:r w:rsidRPr="00A22AD4">
        <w:rPr>
          <w:lang w:val="ru-RU"/>
        </w:rPr>
        <w:t>человекоориентированные</w:t>
      </w:r>
      <w:proofErr w:type="spellEnd"/>
      <w:r w:rsidRPr="00A22AD4">
        <w:rPr>
          <w:lang w:val="ru-RU"/>
        </w:rPr>
        <w:t xml:space="preserve"> (публичные и коммуникативные) и </w:t>
      </w:r>
      <w:proofErr w:type="spellStart"/>
      <w:r w:rsidRPr="00A22AD4">
        <w:rPr>
          <w:lang w:val="ru-RU"/>
        </w:rPr>
        <w:t>предметноорие</w:t>
      </w:r>
      <w:proofErr w:type="gramStart"/>
      <w:r w:rsidRPr="00A22AD4">
        <w:rPr>
          <w:lang w:val="ru-RU"/>
        </w:rPr>
        <w:t>н</w:t>
      </w:r>
      <w:proofErr w:type="spellEnd"/>
      <w:r w:rsidRPr="00A22AD4">
        <w:rPr>
          <w:lang w:val="ru-RU"/>
        </w:rPr>
        <w:t>-</w:t>
      </w:r>
      <w:proofErr w:type="gramEnd"/>
      <w:r w:rsidRPr="00A22AD4">
        <w:rPr>
          <w:lang w:val="ru-RU"/>
        </w:rPr>
        <w:t xml:space="preserve"> тированные (технические, биологические, знаковые, и художественные).</w:t>
      </w:r>
    </w:p>
    <w:p w:rsidR="00DB43DC" w:rsidRPr="00A22AD4" w:rsidRDefault="00DB43DC">
      <w:pPr>
        <w:jc w:val="both"/>
        <w:rPr>
          <w:lang w:val="ru-RU"/>
        </w:rPr>
        <w:sectPr w:rsidR="00DB43DC" w:rsidRPr="00A22AD4">
          <w:footerReference w:type="default" r:id="rId7"/>
          <w:pgSz w:w="11910" w:h="16840"/>
          <w:pgMar w:top="820" w:right="960" w:bottom="1260" w:left="1000" w:header="0" w:footer="1079" w:gutter="0"/>
          <w:cols w:space="720"/>
        </w:sectPr>
      </w:pPr>
    </w:p>
    <w:p w:rsidR="00DB43DC" w:rsidRPr="00A22AD4" w:rsidRDefault="00C0608B">
      <w:pPr>
        <w:tabs>
          <w:tab w:val="left" w:pos="7114"/>
        </w:tabs>
        <w:spacing w:before="66"/>
        <w:ind w:left="13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A22AD4" w:rsidRDefault="00C0608B">
      <w:pPr>
        <w:tabs>
          <w:tab w:val="left" w:pos="8417"/>
        </w:tabs>
        <w:spacing w:before="2"/>
        <w:ind w:left="132"/>
        <w:rPr>
          <w:rFonts w:ascii="Arial"/>
          <w:b/>
          <w:i/>
          <w:sz w:val="18"/>
          <w:lang w:val="ru-RU"/>
        </w:rPr>
      </w:pPr>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r>
      <w:r>
        <w:rPr>
          <w:rFonts w:ascii="Arial"/>
          <w:b/>
          <w:i/>
          <w:sz w:val="18"/>
        </w:rPr>
        <w:t>ISSN</w:t>
      </w:r>
      <w:r w:rsidRPr="00A22AD4">
        <w:rPr>
          <w:rFonts w:ascii="Arial"/>
          <w:b/>
          <w:i/>
          <w:spacing w:val="-6"/>
          <w:sz w:val="18"/>
          <w:lang w:val="ru-RU"/>
        </w:rPr>
        <w:t xml:space="preserve"> </w:t>
      </w:r>
      <w:r w:rsidRPr="00A22AD4">
        <w:rPr>
          <w:rFonts w:ascii="Arial"/>
          <w:b/>
          <w:i/>
          <w:sz w:val="18"/>
          <w:lang w:val="ru-RU"/>
        </w:rPr>
        <w:t>2310-3353</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59" style="width:480.75pt;height:1pt;mso-position-horizontal-relative:char;mso-position-vertical-relative:line" coordsize="9615,20">
            <v:line id="_x0000_s1760" style="position:absolute" from="0,10" to="9614,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left="132" w:right="171" w:firstLine="708"/>
        <w:jc w:val="both"/>
        <w:rPr>
          <w:lang w:val="ru-RU"/>
        </w:rPr>
      </w:pPr>
      <w:r w:rsidRPr="00A22AD4">
        <w:rPr>
          <w:lang w:val="ru-RU"/>
        </w:rPr>
        <w:t xml:space="preserve">В соответствии с классификацией профессий Е.А. Климова, профессия преподавателя может быть отнесена исключительно к профессиям типа «человек – человек», как </w:t>
      </w:r>
      <w:proofErr w:type="spellStart"/>
      <w:r w:rsidRPr="00A22AD4">
        <w:rPr>
          <w:lang w:val="ru-RU"/>
        </w:rPr>
        <w:t>предпол</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гающая</w:t>
      </w:r>
      <w:proofErr w:type="spellEnd"/>
      <w:r w:rsidRPr="00A22AD4">
        <w:rPr>
          <w:lang w:val="ru-RU"/>
        </w:rPr>
        <w:t xml:space="preserve"> обучение, развитие и воспитание других людей, их коммуникацию. Однако, на наш взгляд, она может быть использована и в отношении предмета труда сотрудников кафедр.</w:t>
      </w:r>
    </w:p>
    <w:p w:rsidR="00DB43DC" w:rsidRPr="00A22AD4" w:rsidRDefault="00C0608B">
      <w:pPr>
        <w:pStyle w:val="a3"/>
        <w:ind w:left="132" w:right="174" w:firstLine="708"/>
        <w:jc w:val="both"/>
        <w:rPr>
          <w:lang w:val="ru-RU"/>
        </w:rPr>
      </w:pPr>
      <w:r w:rsidRPr="00A22AD4">
        <w:rPr>
          <w:lang w:val="ru-RU"/>
        </w:rPr>
        <w:t xml:space="preserve">Так, к классу «человек – природа» могут быть отнесены кафедры </w:t>
      </w:r>
      <w:proofErr w:type="spellStart"/>
      <w:r w:rsidRPr="00A22AD4">
        <w:rPr>
          <w:lang w:val="ru-RU"/>
        </w:rPr>
        <w:t>естественно-нау</w:t>
      </w:r>
      <w:proofErr w:type="gramStart"/>
      <w:r w:rsidRPr="00A22AD4">
        <w:rPr>
          <w:lang w:val="ru-RU"/>
        </w:rPr>
        <w:t>ч</w:t>
      </w:r>
      <w:proofErr w:type="spellEnd"/>
      <w:r w:rsidRPr="00A22AD4">
        <w:rPr>
          <w:lang w:val="ru-RU"/>
        </w:rPr>
        <w:t>-</w:t>
      </w:r>
      <w:proofErr w:type="gramEnd"/>
      <w:r w:rsidRPr="00A22AD4">
        <w:rPr>
          <w:lang w:val="ru-RU"/>
        </w:rPr>
        <w:t xml:space="preserve"> </w:t>
      </w:r>
      <w:proofErr w:type="spellStart"/>
      <w:r w:rsidRPr="00A22AD4">
        <w:rPr>
          <w:lang w:val="ru-RU"/>
        </w:rPr>
        <w:t>ного</w:t>
      </w:r>
      <w:proofErr w:type="spellEnd"/>
      <w:r w:rsidRPr="00A22AD4">
        <w:rPr>
          <w:lang w:val="ru-RU"/>
        </w:rPr>
        <w:t xml:space="preserve"> профиля: биологии, химии, географии (с различными специализациями) и т.д. «Человек</w:t>
      </w:r>
    </w:p>
    <w:p w:rsidR="00DB43DC" w:rsidRPr="00A22AD4" w:rsidRDefault="00C0608B">
      <w:pPr>
        <w:pStyle w:val="a3"/>
        <w:spacing w:before="1"/>
        <w:ind w:left="132" w:right="172"/>
        <w:jc w:val="both"/>
        <w:rPr>
          <w:lang w:val="ru-RU"/>
        </w:rPr>
      </w:pPr>
      <w:r w:rsidRPr="00A22AD4">
        <w:rPr>
          <w:lang w:val="ru-RU"/>
        </w:rPr>
        <w:t xml:space="preserve">– техника» – кафедры технического профиля: механики, деревообработки, строительных </w:t>
      </w:r>
      <w:proofErr w:type="spellStart"/>
      <w:r w:rsidRPr="00A22AD4">
        <w:rPr>
          <w:lang w:val="ru-RU"/>
        </w:rPr>
        <w:t>м</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териалов</w:t>
      </w:r>
      <w:proofErr w:type="spellEnd"/>
      <w:r w:rsidRPr="00A22AD4">
        <w:rPr>
          <w:lang w:val="ru-RU"/>
        </w:rPr>
        <w:t xml:space="preserve"> и т.д. «Человек – человек» – кафедры гуманитарного профиля: педагогики, </w:t>
      </w:r>
      <w:proofErr w:type="spellStart"/>
      <w:r w:rsidRPr="00A22AD4">
        <w:rPr>
          <w:lang w:val="ru-RU"/>
        </w:rPr>
        <w:t>псих</w:t>
      </w:r>
      <w:proofErr w:type="gramStart"/>
      <w:r w:rsidRPr="00A22AD4">
        <w:rPr>
          <w:lang w:val="ru-RU"/>
        </w:rPr>
        <w:t>о</w:t>
      </w:r>
      <w:proofErr w:type="spellEnd"/>
      <w:r w:rsidRPr="00A22AD4">
        <w:rPr>
          <w:lang w:val="ru-RU"/>
        </w:rPr>
        <w:t>-</w:t>
      </w:r>
      <w:proofErr w:type="gramEnd"/>
      <w:r w:rsidRPr="00A22AD4">
        <w:rPr>
          <w:lang w:val="ru-RU"/>
        </w:rPr>
        <w:t xml:space="preserve"> логии, социологии и т.д. «Человек – знак» – кафедры точных наук. «Человек – </w:t>
      </w:r>
      <w:proofErr w:type="spellStart"/>
      <w:r w:rsidRPr="00A22AD4">
        <w:rPr>
          <w:lang w:val="ru-RU"/>
        </w:rPr>
        <w:t>художес</w:t>
      </w:r>
      <w:proofErr w:type="gramStart"/>
      <w:r w:rsidRPr="00A22AD4">
        <w:rPr>
          <w:lang w:val="ru-RU"/>
        </w:rPr>
        <w:t>т</w:t>
      </w:r>
      <w:proofErr w:type="spellEnd"/>
      <w:r w:rsidRPr="00A22AD4">
        <w:rPr>
          <w:lang w:val="ru-RU"/>
        </w:rPr>
        <w:t>-</w:t>
      </w:r>
      <w:proofErr w:type="gramEnd"/>
      <w:r w:rsidRPr="00A22AD4">
        <w:rPr>
          <w:lang w:val="ru-RU"/>
        </w:rPr>
        <w:t xml:space="preserve"> венный образ» – кафедры художественно-эстетического профиля.</w:t>
      </w:r>
    </w:p>
    <w:p w:rsidR="00DB43DC" w:rsidRPr="00A22AD4" w:rsidRDefault="00C0608B">
      <w:pPr>
        <w:pStyle w:val="a3"/>
        <w:ind w:left="132" w:right="170" w:firstLine="708"/>
        <w:jc w:val="both"/>
        <w:rPr>
          <w:lang w:val="ru-RU"/>
        </w:rPr>
      </w:pPr>
      <w:r w:rsidRPr="00A22AD4">
        <w:rPr>
          <w:lang w:val="ru-RU"/>
        </w:rPr>
        <w:t xml:space="preserve">Продуктивность использования данной классификации при изучении связи структуры психологической совместимости с содержанием профессиональной деятельности требует проведения специального исследования. Поскольку можно предположить, что в рамках одного класса структура совместимости преподавателей различных кафедр может </w:t>
      </w:r>
      <w:proofErr w:type="spellStart"/>
      <w:r w:rsidRPr="00A22AD4">
        <w:rPr>
          <w:lang w:val="ru-RU"/>
        </w:rPr>
        <w:t>сущес</w:t>
      </w:r>
      <w:proofErr w:type="gramStart"/>
      <w:r w:rsidRPr="00A22AD4">
        <w:rPr>
          <w:lang w:val="ru-RU"/>
        </w:rPr>
        <w:t>т</w:t>
      </w:r>
      <w:proofErr w:type="spellEnd"/>
      <w:r w:rsidRPr="00A22AD4">
        <w:rPr>
          <w:lang w:val="ru-RU"/>
        </w:rPr>
        <w:t>-</w:t>
      </w:r>
      <w:proofErr w:type="gramEnd"/>
      <w:r w:rsidRPr="00A22AD4">
        <w:rPr>
          <w:lang w:val="ru-RU"/>
        </w:rPr>
        <w:t xml:space="preserve"> </w:t>
      </w:r>
      <w:proofErr w:type="spellStart"/>
      <w:r w:rsidRPr="00A22AD4">
        <w:rPr>
          <w:lang w:val="ru-RU"/>
        </w:rPr>
        <w:t>венно</w:t>
      </w:r>
      <w:proofErr w:type="spellEnd"/>
      <w:r w:rsidRPr="00A22AD4">
        <w:rPr>
          <w:lang w:val="ru-RU"/>
        </w:rPr>
        <w:t xml:space="preserve"> отличаться (например, структура совместимости педагогов и психологов).</w:t>
      </w:r>
    </w:p>
    <w:p w:rsidR="00DB43DC" w:rsidRPr="00A22AD4" w:rsidRDefault="00C0608B">
      <w:pPr>
        <w:pStyle w:val="a3"/>
        <w:ind w:left="132" w:right="170" w:firstLine="708"/>
        <w:jc w:val="both"/>
        <w:rPr>
          <w:lang w:val="ru-RU"/>
        </w:rPr>
      </w:pPr>
      <w:r w:rsidRPr="00A22AD4">
        <w:rPr>
          <w:lang w:val="ru-RU"/>
        </w:rPr>
        <w:t xml:space="preserve">Таким образом, проведенный анализ проблемы содержания деятельности как фактора, опосредующего индивидуально-психологические детерминанты совместимости, позволяет сделать вывод о том, что </w:t>
      </w:r>
      <w:proofErr w:type="spellStart"/>
      <w:r w:rsidRPr="00A22AD4">
        <w:rPr>
          <w:lang w:val="ru-RU"/>
        </w:rPr>
        <w:t>деятельностный</w:t>
      </w:r>
      <w:proofErr w:type="spellEnd"/>
      <w:r w:rsidRPr="00A22AD4">
        <w:rPr>
          <w:lang w:val="ru-RU"/>
        </w:rPr>
        <w:t xml:space="preserve"> подход, требующий рассмотрения групповых </w:t>
      </w:r>
      <w:proofErr w:type="spellStart"/>
      <w:r w:rsidRPr="00A22AD4">
        <w:rPr>
          <w:lang w:val="ru-RU"/>
        </w:rPr>
        <w:t>явл</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ний</w:t>
      </w:r>
      <w:proofErr w:type="spellEnd"/>
      <w:r w:rsidRPr="00A22AD4">
        <w:rPr>
          <w:lang w:val="ru-RU"/>
        </w:rPr>
        <w:t xml:space="preserve"> с точки зрения их опосредованности реальной групповой деятельностью, в </w:t>
      </w:r>
      <w:proofErr w:type="spellStart"/>
      <w:r w:rsidRPr="00A22AD4">
        <w:rPr>
          <w:lang w:val="ru-RU"/>
        </w:rPr>
        <w:t>исследова</w:t>
      </w:r>
      <w:proofErr w:type="spellEnd"/>
      <w:r w:rsidRPr="00A22AD4">
        <w:rPr>
          <w:lang w:val="ru-RU"/>
        </w:rPr>
        <w:t xml:space="preserve">- </w:t>
      </w:r>
      <w:proofErr w:type="spellStart"/>
      <w:r w:rsidRPr="00A22AD4">
        <w:rPr>
          <w:lang w:val="ru-RU"/>
        </w:rPr>
        <w:t>ниях</w:t>
      </w:r>
      <w:proofErr w:type="spellEnd"/>
      <w:r w:rsidRPr="00A22AD4">
        <w:rPr>
          <w:lang w:val="ru-RU"/>
        </w:rPr>
        <w:t xml:space="preserve"> психологической совместимости реализуется посредством выделения двух ее видов: </w:t>
      </w:r>
      <w:proofErr w:type="spellStart"/>
      <w:r w:rsidRPr="00A22AD4">
        <w:rPr>
          <w:lang w:val="ru-RU"/>
        </w:rPr>
        <w:t>эргатической</w:t>
      </w:r>
      <w:proofErr w:type="spellEnd"/>
      <w:r w:rsidRPr="00A22AD4">
        <w:rPr>
          <w:lang w:val="ru-RU"/>
        </w:rPr>
        <w:t xml:space="preserve"> (в сфере профессионального взаимодействия) и рекреационной (в сфере лично- го взаимодействия).</w:t>
      </w:r>
    </w:p>
    <w:p w:rsidR="00DB43DC" w:rsidRPr="00A22AD4" w:rsidRDefault="00C0608B">
      <w:pPr>
        <w:pStyle w:val="a3"/>
        <w:ind w:left="132" w:right="169" w:firstLine="708"/>
        <w:jc w:val="both"/>
        <w:rPr>
          <w:lang w:val="ru-RU"/>
        </w:rPr>
      </w:pPr>
      <w:r w:rsidRPr="00A22AD4">
        <w:rPr>
          <w:lang w:val="ru-RU"/>
        </w:rPr>
        <w:t xml:space="preserve">С точки зрения учета специфики совместной инструментальной деятельности </w:t>
      </w:r>
      <w:proofErr w:type="spellStart"/>
      <w:r w:rsidRPr="00A22AD4">
        <w:rPr>
          <w:lang w:val="ru-RU"/>
        </w:rPr>
        <w:t>субъе</w:t>
      </w:r>
      <w:proofErr w:type="gramStart"/>
      <w:r w:rsidRPr="00A22AD4">
        <w:rPr>
          <w:lang w:val="ru-RU"/>
        </w:rPr>
        <w:t>к</w:t>
      </w:r>
      <w:proofErr w:type="spellEnd"/>
      <w:r w:rsidRPr="00A22AD4">
        <w:rPr>
          <w:lang w:val="ru-RU"/>
        </w:rPr>
        <w:t>-</w:t>
      </w:r>
      <w:proofErr w:type="gramEnd"/>
      <w:r w:rsidRPr="00A22AD4">
        <w:rPr>
          <w:lang w:val="ru-RU"/>
        </w:rPr>
        <w:t xml:space="preserve"> </w:t>
      </w:r>
      <w:proofErr w:type="spellStart"/>
      <w:r w:rsidRPr="00A22AD4">
        <w:rPr>
          <w:lang w:val="ru-RU"/>
        </w:rPr>
        <w:t>тов</w:t>
      </w:r>
      <w:proofErr w:type="spellEnd"/>
      <w:r w:rsidRPr="00A22AD4">
        <w:rPr>
          <w:lang w:val="ru-RU"/>
        </w:rPr>
        <w:t xml:space="preserve">, при изучении индивидуально-психологических факторов совместимости, </w:t>
      </w:r>
      <w:proofErr w:type="spellStart"/>
      <w:r w:rsidRPr="00A22AD4">
        <w:rPr>
          <w:lang w:val="ru-RU"/>
        </w:rPr>
        <w:t>профессио</w:t>
      </w:r>
      <w:proofErr w:type="spellEnd"/>
      <w:r w:rsidRPr="00A22AD4">
        <w:rPr>
          <w:lang w:val="ru-RU"/>
        </w:rPr>
        <w:t xml:space="preserve">- </w:t>
      </w:r>
      <w:proofErr w:type="spellStart"/>
      <w:r w:rsidRPr="00A22AD4">
        <w:rPr>
          <w:lang w:val="ru-RU"/>
        </w:rPr>
        <w:t>нальный</w:t>
      </w:r>
      <w:proofErr w:type="spellEnd"/>
      <w:r w:rsidRPr="00A22AD4">
        <w:rPr>
          <w:lang w:val="ru-RU"/>
        </w:rPr>
        <w:t xml:space="preserve"> интерес психологов концентрировался, главным образом, на формальных аспектах инструментального взаимодействия: типе совместной деятельности, степени взаимосвязан- </w:t>
      </w:r>
      <w:proofErr w:type="spellStart"/>
      <w:r w:rsidRPr="00A22AD4">
        <w:rPr>
          <w:lang w:val="ru-RU"/>
        </w:rPr>
        <w:t>ности</w:t>
      </w:r>
      <w:proofErr w:type="spellEnd"/>
      <w:r w:rsidRPr="00A22AD4">
        <w:rPr>
          <w:lang w:val="ru-RU"/>
        </w:rPr>
        <w:t xml:space="preserve"> и взаимозависимости партнеров, условиях труда. Роль содержания профессиональной деятельности, как фактора детерминирующего структуру совместимости, остается мало </w:t>
      </w:r>
      <w:proofErr w:type="spellStart"/>
      <w:r w:rsidRPr="00A22AD4">
        <w:rPr>
          <w:lang w:val="ru-RU"/>
        </w:rPr>
        <w:t>из</w:t>
      </w:r>
      <w:proofErr w:type="gramStart"/>
      <w:r w:rsidRPr="00A22AD4">
        <w:rPr>
          <w:lang w:val="ru-RU"/>
        </w:rPr>
        <w:t>у</w:t>
      </w:r>
      <w:proofErr w:type="spellEnd"/>
      <w:r w:rsidRPr="00A22AD4">
        <w:rPr>
          <w:lang w:val="ru-RU"/>
        </w:rPr>
        <w:t>-</w:t>
      </w:r>
      <w:proofErr w:type="gramEnd"/>
      <w:r w:rsidRPr="00A22AD4">
        <w:rPr>
          <w:lang w:val="ru-RU"/>
        </w:rPr>
        <w:t xml:space="preserve"> </w:t>
      </w:r>
      <w:proofErr w:type="spellStart"/>
      <w:r w:rsidRPr="00A22AD4">
        <w:rPr>
          <w:lang w:val="ru-RU"/>
        </w:rPr>
        <w:t>ченной</w:t>
      </w:r>
      <w:proofErr w:type="spellEnd"/>
      <w:r w:rsidRPr="00A22AD4">
        <w:rPr>
          <w:lang w:val="ru-RU"/>
        </w:rPr>
        <w:t>. Под содержанием профессиональной деятельности в настоящем исследовании пон</w:t>
      </w:r>
      <w:proofErr w:type="gramStart"/>
      <w:r w:rsidRPr="00A22AD4">
        <w:rPr>
          <w:lang w:val="ru-RU"/>
        </w:rPr>
        <w:t>и-</w:t>
      </w:r>
      <w:proofErr w:type="gramEnd"/>
      <w:r w:rsidRPr="00A22AD4">
        <w:rPr>
          <w:lang w:val="ru-RU"/>
        </w:rPr>
        <w:t xml:space="preserve"> мается реализация предмета труда.</w:t>
      </w:r>
    </w:p>
    <w:p w:rsidR="00DB43DC" w:rsidRPr="00A22AD4" w:rsidRDefault="00C0608B">
      <w:pPr>
        <w:pStyle w:val="a3"/>
        <w:ind w:left="132" w:right="172" w:firstLine="708"/>
        <w:jc w:val="both"/>
        <w:rPr>
          <w:lang w:val="ru-RU"/>
        </w:rPr>
      </w:pPr>
      <w:r w:rsidRPr="00A22AD4">
        <w:rPr>
          <w:lang w:val="ru-RU"/>
        </w:rPr>
        <w:t>Сепарировать формальные аспекты инструментальной деятельности от содержател</w:t>
      </w:r>
      <w:proofErr w:type="gramStart"/>
      <w:r w:rsidRPr="00A22AD4">
        <w:rPr>
          <w:lang w:val="ru-RU"/>
        </w:rPr>
        <w:t>ь-</w:t>
      </w:r>
      <w:proofErr w:type="gramEnd"/>
      <w:r w:rsidRPr="00A22AD4">
        <w:rPr>
          <w:lang w:val="ru-RU"/>
        </w:rPr>
        <w:t xml:space="preserve"> </w:t>
      </w:r>
      <w:proofErr w:type="spellStart"/>
      <w:r w:rsidRPr="00A22AD4">
        <w:rPr>
          <w:lang w:val="ru-RU"/>
        </w:rPr>
        <w:t>ных</w:t>
      </w:r>
      <w:proofErr w:type="spellEnd"/>
      <w:r w:rsidRPr="00A22AD4">
        <w:rPr>
          <w:lang w:val="ru-RU"/>
        </w:rPr>
        <w:t xml:space="preserve"> представляется возможным при исследовании индивидуально-психологических факто- ров совместимости преподавателей кафедр вуза, в виду общности формы организации труда представителей данной профессии. В этом случае содержание профессиональной деятельн</w:t>
      </w:r>
      <w:proofErr w:type="gramStart"/>
      <w:r w:rsidRPr="00A22AD4">
        <w:rPr>
          <w:lang w:val="ru-RU"/>
        </w:rPr>
        <w:t>о-</w:t>
      </w:r>
      <w:proofErr w:type="gramEnd"/>
      <w:r w:rsidRPr="00A22AD4">
        <w:rPr>
          <w:lang w:val="ru-RU"/>
        </w:rPr>
        <w:t xml:space="preserve"> </w:t>
      </w:r>
      <w:proofErr w:type="spellStart"/>
      <w:r w:rsidRPr="00A22AD4">
        <w:rPr>
          <w:lang w:val="ru-RU"/>
        </w:rPr>
        <w:t>сти</w:t>
      </w:r>
      <w:proofErr w:type="spellEnd"/>
      <w:r w:rsidRPr="00A22AD4">
        <w:rPr>
          <w:lang w:val="ru-RU"/>
        </w:rPr>
        <w:t xml:space="preserve"> отражается в преподаваемом сотрудниками кафедры предмете или профиле кафедры.</w:t>
      </w:r>
    </w:p>
    <w:p w:rsidR="00DB43DC" w:rsidRPr="00A22AD4" w:rsidRDefault="00C0608B">
      <w:pPr>
        <w:pStyle w:val="a3"/>
        <w:ind w:left="132" w:right="170" w:firstLine="708"/>
        <w:jc w:val="both"/>
        <w:rPr>
          <w:lang w:val="ru-RU"/>
        </w:rPr>
      </w:pPr>
      <w:r w:rsidRPr="00A22AD4">
        <w:rPr>
          <w:lang w:val="ru-RU"/>
        </w:rPr>
        <w:t xml:space="preserve">Анализ работ М.С. Барановской (2006), Г.Ж. </w:t>
      </w:r>
      <w:proofErr w:type="spellStart"/>
      <w:r w:rsidRPr="00A22AD4">
        <w:rPr>
          <w:lang w:val="ru-RU"/>
        </w:rPr>
        <w:t>Лекеровой</w:t>
      </w:r>
      <w:proofErr w:type="spellEnd"/>
      <w:r w:rsidRPr="00A22AD4">
        <w:rPr>
          <w:lang w:val="ru-RU"/>
        </w:rPr>
        <w:t xml:space="preserve"> (2007), О.И. Матюхиной (2002) и Н.Н. </w:t>
      </w:r>
      <w:proofErr w:type="spellStart"/>
      <w:r w:rsidRPr="00A22AD4">
        <w:rPr>
          <w:lang w:val="ru-RU"/>
        </w:rPr>
        <w:t>Обозова</w:t>
      </w:r>
      <w:proofErr w:type="spellEnd"/>
      <w:r w:rsidRPr="00A22AD4">
        <w:rPr>
          <w:lang w:val="ru-RU"/>
        </w:rPr>
        <w:t xml:space="preserve"> (2000) позволяет выделить два основных аспекта психологической совместимости: интерактивный и личностный. В качестве интерактивного аспекта данного феномена выступает определенный эффект межличностного взаимодействия субъектов, к</w:t>
      </w:r>
      <w:proofErr w:type="gramStart"/>
      <w:r w:rsidRPr="00A22AD4">
        <w:rPr>
          <w:lang w:val="ru-RU"/>
        </w:rPr>
        <w:t>о-</w:t>
      </w:r>
      <w:proofErr w:type="gramEnd"/>
      <w:r w:rsidRPr="00A22AD4">
        <w:rPr>
          <w:lang w:val="ru-RU"/>
        </w:rPr>
        <w:t xml:space="preserve"> </w:t>
      </w:r>
      <w:proofErr w:type="spellStart"/>
      <w:r w:rsidRPr="00A22AD4">
        <w:rPr>
          <w:lang w:val="ru-RU"/>
        </w:rPr>
        <w:t>торый</w:t>
      </w:r>
      <w:proofErr w:type="spellEnd"/>
      <w:r w:rsidRPr="00A22AD4">
        <w:rPr>
          <w:lang w:val="ru-RU"/>
        </w:rPr>
        <w:t xml:space="preserve"> позволяет отнести взаимодействующих партнеров к числу совместимых. К личностн</w:t>
      </w:r>
      <w:proofErr w:type="gramStart"/>
      <w:r w:rsidRPr="00A22AD4">
        <w:rPr>
          <w:lang w:val="ru-RU"/>
        </w:rPr>
        <w:t>о-</w:t>
      </w:r>
      <w:proofErr w:type="gramEnd"/>
      <w:r w:rsidRPr="00A22AD4">
        <w:rPr>
          <w:lang w:val="ru-RU"/>
        </w:rPr>
        <w:t xml:space="preserve"> </w:t>
      </w:r>
      <w:proofErr w:type="spellStart"/>
      <w:r w:rsidRPr="00A22AD4">
        <w:rPr>
          <w:lang w:val="ru-RU"/>
        </w:rPr>
        <w:t>му</w:t>
      </w:r>
      <w:proofErr w:type="spellEnd"/>
      <w:r w:rsidRPr="00A22AD4">
        <w:rPr>
          <w:lang w:val="ru-RU"/>
        </w:rPr>
        <w:t xml:space="preserve"> аспекту относится определенное сочетание тех или иных </w:t>
      </w:r>
      <w:proofErr w:type="spellStart"/>
      <w:r w:rsidRPr="00A22AD4">
        <w:rPr>
          <w:lang w:val="ru-RU"/>
        </w:rPr>
        <w:t>индивидуально-психологичес</w:t>
      </w:r>
      <w:proofErr w:type="spellEnd"/>
      <w:r w:rsidRPr="00A22AD4">
        <w:rPr>
          <w:lang w:val="ru-RU"/>
        </w:rPr>
        <w:t xml:space="preserve">- </w:t>
      </w:r>
      <w:proofErr w:type="spellStart"/>
      <w:r w:rsidRPr="00A22AD4">
        <w:rPr>
          <w:lang w:val="ru-RU"/>
        </w:rPr>
        <w:t>ких</w:t>
      </w:r>
      <w:proofErr w:type="spellEnd"/>
      <w:r w:rsidRPr="00A22AD4">
        <w:rPr>
          <w:lang w:val="ru-RU"/>
        </w:rPr>
        <w:t xml:space="preserve"> характеристик взаимодействующих субъектов, детерминирующее их совместимости ли- </w:t>
      </w:r>
      <w:proofErr w:type="spellStart"/>
      <w:r w:rsidRPr="00A22AD4">
        <w:rPr>
          <w:lang w:val="ru-RU"/>
        </w:rPr>
        <w:t>бо</w:t>
      </w:r>
      <w:proofErr w:type="spellEnd"/>
      <w:r w:rsidRPr="00A22AD4">
        <w:rPr>
          <w:lang w:val="ru-RU"/>
        </w:rPr>
        <w:t xml:space="preserve"> несовместимости.</w:t>
      </w:r>
    </w:p>
    <w:p w:rsidR="00DB43DC" w:rsidRPr="00A22AD4" w:rsidRDefault="00C0608B">
      <w:pPr>
        <w:pStyle w:val="a3"/>
        <w:ind w:left="132" w:right="172" w:firstLine="708"/>
        <w:jc w:val="both"/>
        <w:rPr>
          <w:lang w:val="ru-RU"/>
        </w:rPr>
      </w:pPr>
      <w:r w:rsidRPr="00A22AD4">
        <w:rPr>
          <w:lang w:val="ru-RU"/>
        </w:rPr>
        <w:t>В качестве индивидуально-психологических факторов (структурных элементов) со</w:t>
      </w:r>
      <w:proofErr w:type="gramStart"/>
      <w:r w:rsidRPr="00A22AD4">
        <w:rPr>
          <w:lang w:val="ru-RU"/>
        </w:rPr>
        <w:t>в-</w:t>
      </w:r>
      <w:proofErr w:type="gramEnd"/>
      <w:r w:rsidRPr="00A22AD4">
        <w:rPr>
          <w:lang w:val="ru-RU"/>
        </w:rPr>
        <w:t xml:space="preserve"> </w:t>
      </w:r>
      <w:proofErr w:type="spellStart"/>
      <w:r w:rsidRPr="00A22AD4">
        <w:rPr>
          <w:lang w:val="ru-RU"/>
        </w:rPr>
        <w:t>местимости</w:t>
      </w:r>
      <w:proofErr w:type="spellEnd"/>
      <w:r w:rsidRPr="00A22AD4">
        <w:rPr>
          <w:lang w:val="ru-RU"/>
        </w:rPr>
        <w:t xml:space="preserve"> в большинстве исследований рассматриваются определенные сочетания </w:t>
      </w:r>
      <w:proofErr w:type="spellStart"/>
      <w:r w:rsidRPr="00A22AD4">
        <w:rPr>
          <w:lang w:val="ru-RU"/>
        </w:rPr>
        <w:t>индиви</w:t>
      </w:r>
      <w:proofErr w:type="spellEnd"/>
      <w:r w:rsidRPr="00A22AD4">
        <w:rPr>
          <w:lang w:val="ru-RU"/>
        </w:rPr>
        <w:t xml:space="preserve">- дуально-психологических характеристик партнеров, выделенных в рамках </w:t>
      </w:r>
      <w:proofErr w:type="spellStart"/>
      <w:r w:rsidRPr="00A22AD4">
        <w:rPr>
          <w:lang w:val="ru-RU"/>
        </w:rPr>
        <w:t>диспозициональ</w:t>
      </w:r>
      <w:proofErr w:type="spellEnd"/>
      <w:r w:rsidRPr="00A22AD4">
        <w:rPr>
          <w:lang w:val="ru-RU"/>
        </w:rPr>
        <w:t xml:space="preserve">- </w:t>
      </w:r>
      <w:proofErr w:type="spellStart"/>
      <w:r w:rsidRPr="00A22AD4">
        <w:rPr>
          <w:lang w:val="ru-RU"/>
        </w:rPr>
        <w:t>ного</w:t>
      </w:r>
      <w:proofErr w:type="spellEnd"/>
      <w:r w:rsidRPr="00A22AD4">
        <w:rPr>
          <w:lang w:val="ru-RU"/>
        </w:rPr>
        <w:t xml:space="preserve"> направления в психологии личности.</w:t>
      </w:r>
    </w:p>
    <w:p w:rsidR="00DB43DC" w:rsidRPr="00A22AD4" w:rsidRDefault="00C0608B">
      <w:pPr>
        <w:pStyle w:val="a3"/>
        <w:ind w:left="132" w:right="172" w:firstLine="708"/>
        <w:jc w:val="both"/>
        <w:rPr>
          <w:lang w:val="ru-RU"/>
        </w:rPr>
      </w:pPr>
      <w:r w:rsidRPr="00A22AD4">
        <w:rPr>
          <w:lang w:val="ru-RU"/>
        </w:rPr>
        <w:t>В качестве взаимосвязей между структурными элементами психологической со</w:t>
      </w:r>
      <w:proofErr w:type="gramStart"/>
      <w:r w:rsidRPr="00A22AD4">
        <w:rPr>
          <w:lang w:val="ru-RU"/>
        </w:rPr>
        <w:t>в-</w:t>
      </w:r>
      <w:proofErr w:type="gramEnd"/>
      <w:r w:rsidRPr="00A22AD4">
        <w:rPr>
          <w:lang w:val="ru-RU"/>
        </w:rPr>
        <w:t xml:space="preserve"> </w:t>
      </w:r>
      <w:proofErr w:type="spellStart"/>
      <w:r w:rsidRPr="00A22AD4">
        <w:rPr>
          <w:lang w:val="ru-RU"/>
        </w:rPr>
        <w:t>местимости</w:t>
      </w:r>
      <w:proofErr w:type="spellEnd"/>
      <w:r w:rsidRPr="00A22AD4">
        <w:rPr>
          <w:lang w:val="ru-RU"/>
        </w:rPr>
        <w:t xml:space="preserve"> рассматриваются:</w:t>
      </w:r>
    </w:p>
    <w:p w:rsidR="00DB43DC" w:rsidRPr="00A22AD4" w:rsidRDefault="00C0608B" w:rsidP="00C0608B">
      <w:pPr>
        <w:pStyle w:val="a4"/>
        <w:numPr>
          <w:ilvl w:val="0"/>
          <w:numId w:val="89"/>
        </w:numPr>
        <w:tabs>
          <w:tab w:val="left" w:pos="1129"/>
        </w:tabs>
        <w:spacing w:before="1"/>
        <w:ind w:right="172" w:firstLine="708"/>
        <w:jc w:val="both"/>
        <w:rPr>
          <w:sz w:val="24"/>
          <w:lang w:val="ru-RU"/>
        </w:rPr>
      </w:pPr>
      <w:r w:rsidRPr="00A22AD4">
        <w:rPr>
          <w:sz w:val="24"/>
          <w:lang w:val="ru-RU"/>
        </w:rPr>
        <w:t>уровень выраженности той или иной характеристики у партнеров (высокий, сре</w:t>
      </w:r>
      <w:proofErr w:type="gramStart"/>
      <w:r w:rsidRPr="00A22AD4">
        <w:rPr>
          <w:sz w:val="24"/>
          <w:lang w:val="ru-RU"/>
        </w:rPr>
        <w:t>д-</w:t>
      </w:r>
      <w:proofErr w:type="gramEnd"/>
      <w:r w:rsidRPr="00A22AD4">
        <w:rPr>
          <w:sz w:val="24"/>
          <w:lang w:val="ru-RU"/>
        </w:rPr>
        <w:t xml:space="preserve"> </w:t>
      </w:r>
      <w:proofErr w:type="spellStart"/>
      <w:r w:rsidRPr="00A22AD4">
        <w:rPr>
          <w:sz w:val="24"/>
          <w:lang w:val="ru-RU"/>
        </w:rPr>
        <w:t>ний</w:t>
      </w:r>
      <w:proofErr w:type="spellEnd"/>
      <w:r w:rsidRPr="00A22AD4">
        <w:rPr>
          <w:sz w:val="24"/>
          <w:lang w:val="ru-RU"/>
        </w:rPr>
        <w:t>,</w:t>
      </w:r>
      <w:r w:rsidRPr="00A22AD4">
        <w:rPr>
          <w:spacing w:val="-3"/>
          <w:sz w:val="24"/>
          <w:lang w:val="ru-RU"/>
        </w:rPr>
        <w:t xml:space="preserve"> </w:t>
      </w:r>
      <w:r w:rsidRPr="00A22AD4">
        <w:rPr>
          <w:sz w:val="24"/>
          <w:lang w:val="ru-RU"/>
        </w:rPr>
        <w:t>низкий);</w:t>
      </w:r>
    </w:p>
    <w:p w:rsidR="00DB43DC" w:rsidRPr="00A22AD4" w:rsidRDefault="00DB43DC">
      <w:pPr>
        <w:jc w:val="both"/>
        <w:rPr>
          <w:sz w:val="24"/>
          <w:lang w:val="ru-RU"/>
        </w:rPr>
        <w:sectPr w:rsidR="00DB43DC" w:rsidRPr="00A22AD4">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57" style="width:480.15pt;height:1pt;mso-position-horizontal-relative:char;mso-position-vertical-relative:line" coordsize="9603,20">
            <v:line id="_x0000_s1758" style="position:absolute" from="0,10" to="9602,10" strokeweight=".96pt"/>
            <w10:wrap type="none"/>
            <w10:anchorlock/>
          </v:group>
        </w:pict>
      </w:r>
    </w:p>
    <w:p w:rsidR="00DB43DC" w:rsidRDefault="00DB43DC">
      <w:pPr>
        <w:pStyle w:val="a3"/>
        <w:spacing w:before="8"/>
        <w:ind w:left="0"/>
        <w:rPr>
          <w:rFonts w:ascii="Arial"/>
          <w:b/>
          <w:i/>
          <w:sz w:val="15"/>
        </w:rPr>
      </w:pPr>
    </w:p>
    <w:p w:rsidR="00DB43DC" w:rsidRPr="00A22AD4" w:rsidRDefault="00C0608B" w:rsidP="00C0608B">
      <w:pPr>
        <w:pStyle w:val="a4"/>
        <w:numPr>
          <w:ilvl w:val="0"/>
          <w:numId w:val="89"/>
        </w:numPr>
        <w:tabs>
          <w:tab w:val="left" w:pos="1105"/>
        </w:tabs>
        <w:ind w:right="173" w:firstLine="708"/>
        <w:jc w:val="both"/>
        <w:rPr>
          <w:sz w:val="24"/>
          <w:lang w:val="ru-RU"/>
        </w:rPr>
      </w:pPr>
      <w:r w:rsidRPr="00A22AD4">
        <w:rPr>
          <w:sz w:val="24"/>
          <w:lang w:val="ru-RU"/>
        </w:rPr>
        <w:t>принцип сочетания степеней выраженности соответствующего параметра (подобие, сходство,</w:t>
      </w:r>
      <w:r w:rsidRPr="00A22AD4">
        <w:rPr>
          <w:spacing w:val="-1"/>
          <w:sz w:val="24"/>
          <w:lang w:val="ru-RU"/>
        </w:rPr>
        <w:t xml:space="preserve"> </w:t>
      </w:r>
      <w:r w:rsidRPr="00A22AD4">
        <w:rPr>
          <w:sz w:val="24"/>
          <w:lang w:val="ru-RU"/>
        </w:rPr>
        <w:t>контраст).</w:t>
      </w:r>
    </w:p>
    <w:p w:rsidR="00DB43DC" w:rsidRPr="00A22AD4" w:rsidRDefault="00C0608B">
      <w:pPr>
        <w:pStyle w:val="a3"/>
        <w:ind w:left="132" w:right="170" w:firstLine="708"/>
        <w:jc w:val="both"/>
        <w:rPr>
          <w:lang w:val="ru-RU"/>
        </w:rPr>
      </w:pPr>
      <w:r w:rsidRPr="00A22AD4">
        <w:rPr>
          <w:lang w:val="ru-RU"/>
        </w:rPr>
        <w:t xml:space="preserve">В качестве интерактивной составляющей психологической совместимости </w:t>
      </w:r>
      <w:proofErr w:type="spellStart"/>
      <w:r w:rsidRPr="00A22AD4">
        <w:rPr>
          <w:lang w:val="ru-RU"/>
        </w:rPr>
        <w:t>больши</w:t>
      </w:r>
      <w:proofErr w:type="gramStart"/>
      <w:r w:rsidRPr="00A22AD4">
        <w:rPr>
          <w:lang w:val="ru-RU"/>
        </w:rPr>
        <w:t>н</w:t>
      </w:r>
      <w:proofErr w:type="spellEnd"/>
      <w:r w:rsidRPr="00A22AD4">
        <w:rPr>
          <w:lang w:val="ru-RU"/>
        </w:rPr>
        <w:t>-</w:t>
      </w:r>
      <w:proofErr w:type="gramEnd"/>
      <w:r w:rsidRPr="00A22AD4">
        <w:rPr>
          <w:lang w:val="ru-RU"/>
        </w:rPr>
        <w:t xml:space="preserve"> </w:t>
      </w:r>
      <w:proofErr w:type="spellStart"/>
      <w:r w:rsidRPr="00A22AD4">
        <w:rPr>
          <w:lang w:val="ru-RU"/>
        </w:rPr>
        <w:t>ство</w:t>
      </w:r>
      <w:proofErr w:type="spellEnd"/>
      <w:r w:rsidRPr="00A22AD4">
        <w:rPr>
          <w:lang w:val="ru-RU"/>
        </w:rPr>
        <w:t xml:space="preserve"> авторов рассматривают степень взаимной удовлетворенности субъектов </w:t>
      </w:r>
      <w:proofErr w:type="spellStart"/>
      <w:r w:rsidRPr="00A22AD4">
        <w:rPr>
          <w:lang w:val="ru-RU"/>
        </w:rPr>
        <w:t>взаимодействи</w:t>
      </w:r>
      <w:proofErr w:type="spellEnd"/>
      <w:r w:rsidRPr="00A22AD4">
        <w:rPr>
          <w:lang w:val="ru-RU"/>
        </w:rPr>
        <w:t>- ем друг с другом.</w:t>
      </w:r>
    </w:p>
    <w:p w:rsidR="00DB43DC" w:rsidRPr="00A22AD4" w:rsidRDefault="00C0608B">
      <w:pPr>
        <w:pStyle w:val="a3"/>
        <w:ind w:left="132" w:right="170" w:firstLine="708"/>
        <w:jc w:val="both"/>
        <w:rPr>
          <w:lang w:val="ru-RU"/>
        </w:rPr>
      </w:pPr>
      <w:r w:rsidRPr="00A22AD4">
        <w:rPr>
          <w:lang w:val="ru-RU"/>
        </w:rPr>
        <w:t xml:space="preserve">Принцип </w:t>
      </w:r>
      <w:proofErr w:type="spellStart"/>
      <w:r w:rsidRPr="00A22AD4">
        <w:rPr>
          <w:lang w:val="ru-RU"/>
        </w:rPr>
        <w:t>деятельностного</w:t>
      </w:r>
      <w:proofErr w:type="spellEnd"/>
      <w:r w:rsidRPr="00A22AD4">
        <w:rPr>
          <w:lang w:val="ru-RU"/>
        </w:rPr>
        <w:t xml:space="preserve"> </w:t>
      </w:r>
      <w:proofErr w:type="spellStart"/>
      <w:r w:rsidRPr="00A22AD4">
        <w:rPr>
          <w:lang w:val="ru-RU"/>
        </w:rPr>
        <w:t>опосредования</w:t>
      </w:r>
      <w:proofErr w:type="spellEnd"/>
      <w:r w:rsidRPr="00A22AD4">
        <w:rPr>
          <w:lang w:val="ru-RU"/>
        </w:rPr>
        <w:t xml:space="preserve"> групповых явлений дает возможность для выделения двух видов психологической совместимости:</w:t>
      </w:r>
    </w:p>
    <w:p w:rsidR="00DB43DC" w:rsidRPr="00A22AD4" w:rsidRDefault="00C0608B" w:rsidP="00C0608B">
      <w:pPr>
        <w:pStyle w:val="a4"/>
        <w:numPr>
          <w:ilvl w:val="0"/>
          <w:numId w:val="88"/>
        </w:numPr>
        <w:tabs>
          <w:tab w:val="left" w:pos="1100"/>
        </w:tabs>
        <w:spacing w:before="1"/>
        <w:rPr>
          <w:sz w:val="24"/>
          <w:lang w:val="ru-RU"/>
        </w:rPr>
      </w:pPr>
      <w:r w:rsidRPr="00A22AD4">
        <w:rPr>
          <w:sz w:val="24"/>
          <w:lang w:val="ru-RU"/>
        </w:rPr>
        <w:t>в сфере профессионального взаимодействия (</w:t>
      </w:r>
      <w:proofErr w:type="spellStart"/>
      <w:r w:rsidRPr="00A22AD4">
        <w:rPr>
          <w:sz w:val="24"/>
          <w:lang w:val="ru-RU"/>
        </w:rPr>
        <w:t>эргатическая</w:t>
      </w:r>
      <w:proofErr w:type="spellEnd"/>
      <w:r w:rsidRPr="00A22AD4">
        <w:rPr>
          <w:spacing w:val="-8"/>
          <w:sz w:val="24"/>
          <w:lang w:val="ru-RU"/>
        </w:rPr>
        <w:t xml:space="preserve"> </w:t>
      </w:r>
      <w:r w:rsidRPr="00A22AD4">
        <w:rPr>
          <w:sz w:val="24"/>
          <w:lang w:val="ru-RU"/>
        </w:rPr>
        <w:t>совместимость);</w:t>
      </w:r>
    </w:p>
    <w:p w:rsidR="00DB43DC" w:rsidRPr="00A22AD4" w:rsidRDefault="00C0608B" w:rsidP="00C0608B">
      <w:pPr>
        <w:pStyle w:val="a4"/>
        <w:numPr>
          <w:ilvl w:val="0"/>
          <w:numId w:val="88"/>
        </w:numPr>
        <w:tabs>
          <w:tab w:val="left" w:pos="1100"/>
        </w:tabs>
        <w:rPr>
          <w:sz w:val="24"/>
          <w:lang w:val="ru-RU"/>
        </w:rPr>
      </w:pPr>
      <w:r w:rsidRPr="00A22AD4">
        <w:rPr>
          <w:sz w:val="24"/>
          <w:lang w:val="ru-RU"/>
        </w:rPr>
        <w:t>в сфере личного взаимодействия (рекреационная</w:t>
      </w:r>
      <w:r w:rsidRPr="00A22AD4">
        <w:rPr>
          <w:spacing w:val="-4"/>
          <w:sz w:val="24"/>
          <w:lang w:val="ru-RU"/>
        </w:rPr>
        <w:t xml:space="preserve"> </w:t>
      </w:r>
      <w:r w:rsidRPr="00A22AD4">
        <w:rPr>
          <w:sz w:val="24"/>
          <w:lang w:val="ru-RU"/>
        </w:rPr>
        <w:t>совместимость).</w:t>
      </w:r>
    </w:p>
    <w:p w:rsidR="00DB43DC" w:rsidRPr="00A22AD4" w:rsidRDefault="00C0608B">
      <w:pPr>
        <w:pStyle w:val="a3"/>
        <w:ind w:left="132" w:right="171" w:firstLine="708"/>
        <w:jc w:val="both"/>
        <w:rPr>
          <w:lang w:val="ru-RU"/>
        </w:rPr>
      </w:pPr>
      <w:r w:rsidRPr="00A22AD4">
        <w:rPr>
          <w:lang w:val="ru-RU"/>
        </w:rPr>
        <w:t xml:space="preserve">Учет специфики совместной деятельности субъектов в исследованиях </w:t>
      </w:r>
      <w:proofErr w:type="spellStart"/>
      <w:r w:rsidRPr="00A22AD4">
        <w:rPr>
          <w:lang w:val="ru-RU"/>
        </w:rPr>
        <w:t>психологиче</w:t>
      </w:r>
      <w:proofErr w:type="gramStart"/>
      <w:r w:rsidRPr="00A22AD4">
        <w:rPr>
          <w:lang w:val="ru-RU"/>
        </w:rPr>
        <w:t>с</w:t>
      </w:r>
      <w:proofErr w:type="spellEnd"/>
      <w:r w:rsidRPr="00A22AD4">
        <w:rPr>
          <w:lang w:val="ru-RU"/>
        </w:rPr>
        <w:t>-</w:t>
      </w:r>
      <w:proofErr w:type="gramEnd"/>
      <w:r w:rsidRPr="00A22AD4">
        <w:rPr>
          <w:lang w:val="ru-RU"/>
        </w:rPr>
        <w:t xml:space="preserve"> кой совместимости осуществляется, главным образом, за счет включения в анализ </w:t>
      </w:r>
      <w:proofErr w:type="spellStart"/>
      <w:r w:rsidRPr="00A22AD4">
        <w:rPr>
          <w:lang w:val="ru-RU"/>
        </w:rPr>
        <w:t>формаль</w:t>
      </w:r>
      <w:proofErr w:type="spellEnd"/>
      <w:r w:rsidRPr="00A22AD4">
        <w:rPr>
          <w:lang w:val="ru-RU"/>
        </w:rPr>
        <w:t xml:space="preserve">- </w:t>
      </w:r>
      <w:proofErr w:type="spellStart"/>
      <w:r w:rsidRPr="00A22AD4">
        <w:rPr>
          <w:lang w:val="ru-RU"/>
        </w:rPr>
        <w:t>ных</w:t>
      </w:r>
      <w:proofErr w:type="spellEnd"/>
      <w:r w:rsidRPr="00A22AD4">
        <w:rPr>
          <w:lang w:val="ru-RU"/>
        </w:rPr>
        <w:t xml:space="preserve"> аспектов профессионального взаимодействия: типа совместной деятельности, степени взаимосвязанности и взаимозависимости партнеров, условий труда. Роль содержания пр</w:t>
      </w:r>
      <w:proofErr w:type="gramStart"/>
      <w:r w:rsidRPr="00A22AD4">
        <w:rPr>
          <w:lang w:val="ru-RU"/>
        </w:rPr>
        <w:t>о-</w:t>
      </w:r>
      <w:proofErr w:type="gramEnd"/>
      <w:r w:rsidRPr="00A22AD4">
        <w:rPr>
          <w:lang w:val="ru-RU"/>
        </w:rPr>
        <w:t xml:space="preserve"> </w:t>
      </w:r>
      <w:proofErr w:type="spellStart"/>
      <w:r w:rsidRPr="00A22AD4">
        <w:rPr>
          <w:lang w:val="ru-RU"/>
        </w:rPr>
        <w:t>фессиональной</w:t>
      </w:r>
      <w:proofErr w:type="spellEnd"/>
      <w:r w:rsidRPr="00A22AD4">
        <w:rPr>
          <w:lang w:val="ru-RU"/>
        </w:rPr>
        <w:t xml:space="preserve"> деятельности в проявлении индивидуально-психологических факторов сов- </w:t>
      </w:r>
      <w:proofErr w:type="spellStart"/>
      <w:r w:rsidRPr="00A22AD4">
        <w:rPr>
          <w:lang w:val="ru-RU"/>
        </w:rPr>
        <w:t>местимости</w:t>
      </w:r>
      <w:proofErr w:type="spellEnd"/>
      <w:r w:rsidRPr="00A22AD4">
        <w:rPr>
          <w:lang w:val="ru-RU"/>
        </w:rPr>
        <w:t xml:space="preserve"> остается малоизученной.</w:t>
      </w:r>
    </w:p>
    <w:p w:rsidR="00DB43DC" w:rsidRDefault="00C0608B" w:rsidP="00C0608B">
      <w:pPr>
        <w:pStyle w:val="Heading2"/>
        <w:numPr>
          <w:ilvl w:val="0"/>
          <w:numId w:val="90"/>
        </w:numPr>
        <w:tabs>
          <w:tab w:val="left" w:pos="1081"/>
        </w:tabs>
      </w:pPr>
      <w:proofErr w:type="spellStart"/>
      <w:r>
        <w:t>Материалы</w:t>
      </w:r>
      <w:proofErr w:type="spellEnd"/>
      <w:r>
        <w:t xml:space="preserve"> и</w:t>
      </w:r>
      <w:r>
        <w:rPr>
          <w:spacing w:val="-2"/>
        </w:rPr>
        <w:t xml:space="preserve"> </w:t>
      </w:r>
      <w:proofErr w:type="spellStart"/>
      <w:r>
        <w:t>методы</w:t>
      </w:r>
      <w:proofErr w:type="spellEnd"/>
      <w:r>
        <w:t>.</w:t>
      </w:r>
    </w:p>
    <w:p w:rsidR="00DB43DC" w:rsidRPr="00A22AD4" w:rsidRDefault="00C0608B">
      <w:pPr>
        <w:pStyle w:val="a3"/>
        <w:spacing w:line="274" w:lineRule="exact"/>
        <w:ind w:left="840"/>
        <w:rPr>
          <w:lang w:val="ru-RU"/>
        </w:rPr>
      </w:pPr>
      <w:r w:rsidRPr="00A22AD4">
        <w:rPr>
          <w:lang w:val="ru-RU"/>
        </w:rPr>
        <w:t>В качестве диагностического инструментария нами использовались:</w:t>
      </w:r>
    </w:p>
    <w:p w:rsidR="00DB43DC" w:rsidRDefault="00C0608B" w:rsidP="00C0608B">
      <w:pPr>
        <w:pStyle w:val="a4"/>
        <w:numPr>
          <w:ilvl w:val="0"/>
          <w:numId w:val="87"/>
        </w:numPr>
        <w:tabs>
          <w:tab w:val="left" w:pos="1100"/>
        </w:tabs>
        <w:rPr>
          <w:sz w:val="24"/>
        </w:rPr>
      </w:pPr>
      <w:proofErr w:type="spellStart"/>
      <w:r>
        <w:rPr>
          <w:sz w:val="24"/>
        </w:rPr>
        <w:t>личностный</w:t>
      </w:r>
      <w:proofErr w:type="spellEnd"/>
      <w:r>
        <w:rPr>
          <w:sz w:val="24"/>
        </w:rPr>
        <w:t xml:space="preserve"> </w:t>
      </w:r>
      <w:proofErr w:type="spellStart"/>
      <w:r>
        <w:rPr>
          <w:sz w:val="24"/>
        </w:rPr>
        <w:t>опросник</w:t>
      </w:r>
      <w:proofErr w:type="spellEnd"/>
      <w:r>
        <w:rPr>
          <w:spacing w:val="1"/>
          <w:sz w:val="24"/>
        </w:rPr>
        <w:t xml:space="preserve"> </w:t>
      </w:r>
      <w:r>
        <w:rPr>
          <w:sz w:val="24"/>
        </w:rPr>
        <w:t>NEOPI-R;</w:t>
      </w:r>
    </w:p>
    <w:p w:rsidR="00DB43DC" w:rsidRPr="00A22AD4" w:rsidRDefault="00C0608B" w:rsidP="00C0608B">
      <w:pPr>
        <w:pStyle w:val="a4"/>
        <w:numPr>
          <w:ilvl w:val="0"/>
          <w:numId w:val="87"/>
        </w:numPr>
        <w:tabs>
          <w:tab w:val="left" w:pos="1100"/>
        </w:tabs>
        <w:rPr>
          <w:sz w:val="24"/>
          <w:lang w:val="ru-RU"/>
        </w:rPr>
      </w:pPr>
      <w:r w:rsidRPr="00A22AD4">
        <w:rPr>
          <w:sz w:val="24"/>
          <w:lang w:val="ru-RU"/>
        </w:rPr>
        <w:t xml:space="preserve">методика многофакторного исследования личности Р. </w:t>
      </w:r>
      <w:proofErr w:type="spellStart"/>
      <w:r w:rsidRPr="00A22AD4">
        <w:rPr>
          <w:sz w:val="24"/>
          <w:lang w:val="ru-RU"/>
        </w:rPr>
        <w:t>Кеттелла</w:t>
      </w:r>
      <w:proofErr w:type="spellEnd"/>
      <w:r w:rsidRPr="00A22AD4">
        <w:rPr>
          <w:spacing w:val="-6"/>
          <w:sz w:val="24"/>
          <w:lang w:val="ru-RU"/>
        </w:rPr>
        <w:t xml:space="preserve"> </w:t>
      </w:r>
      <w:r w:rsidRPr="00A22AD4">
        <w:rPr>
          <w:sz w:val="24"/>
          <w:lang w:val="ru-RU"/>
        </w:rPr>
        <w:t>(16</w:t>
      </w:r>
      <w:r>
        <w:rPr>
          <w:sz w:val="24"/>
        </w:rPr>
        <w:t>PF</w:t>
      </w:r>
      <w:r w:rsidRPr="00A22AD4">
        <w:rPr>
          <w:sz w:val="24"/>
          <w:lang w:val="ru-RU"/>
        </w:rPr>
        <w:t>);</w:t>
      </w:r>
    </w:p>
    <w:p w:rsidR="00DB43DC" w:rsidRPr="00A22AD4" w:rsidRDefault="00C0608B" w:rsidP="00C0608B">
      <w:pPr>
        <w:pStyle w:val="a4"/>
        <w:numPr>
          <w:ilvl w:val="0"/>
          <w:numId w:val="87"/>
        </w:numPr>
        <w:tabs>
          <w:tab w:val="left" w:pos="1100"/>
        </w:tabs>
        <w:rPr>
          <w:sz w:val="24"/>
          <w:lang w:val="ru-RU"/>
        </w:rPr>
      </w:pPr>
      <w:r w:rsidRPr="00A22AD4">
        <w:rPr>
          <w:sz w:val="24"/>
          <w:lang w:val="ru-RU"/>
        </w:rPr>
        <w:t xml:space="preserve">личностный </w:t>
      </w:r>
      <w:proofErr w:type="spellStart"/>
      <w:r w:rsidRPr="00A22AD4">
        <w:rPr>
          <w:sz w:val="24"/>
          <w:lang w:val="ru-RU"/>
        </w:rPr>
        <w:t>опросник</w:t>
      </w:r>
      <w:proofErr w:type="spellEnd"/>
      <w:r w:rsidRPr="00A22AD4">
        <w:rPr>
          <w:sz w:val="24"/>
          <w:lang w:val="ru-RU"/>
        </w:rPr>
        <w:t xml:space="preserve"> Г. </w:t>
      </w:r>
      <w:proofErr w:type="spellStart"/>
      <w:r w:rsidRPr="00A22AD4">
        <w:rPr>
          <w:sz w:val="24"/>
          <w:lang w:val="ru-RU"/>
        </w:rPr>
        <w:t>Айзенка</w:t>
      </w:r>
      <w:proofErr w:type="spellEnd"/>
      <w:r w:rsidRPr="00A22AD4">
        <w:rPr>
          <w:sz w:val="24"/>
          <w:lang w:val="ru-RU"/>
        </w:rPr>
        <w:t xml:space="preserve"> (</w:t>
      </w:r>
      <w:r>
        <w:rPr>
          <w:sz w:val="24"/>
        </w:rPr>
        <w:t>EPQ</w:t>
      </w:r>
      <w:r w:rsidRPr="00A22AD4">
        <w:rPr>
          <w:sz w:val="24"/>
          <w:lang w:val="ru-RU"/>
        </w:rPr>
        <w:t>).</w:t>
      </w:r>
    </w:p>
    <w:p w:rsidR="00DB43DC" w:rsidRPr="00A22AD4" w:rsidRDefault="00C0608B">
      <w:pPr>
        <w:pStyle w:val="a3"/>
        <w:ind w:left="132" w:right="170" w:firstLine="708"/>
        <w:jc w:val="both"/>
        <w:rPr>
          <w:lang w:val="ru-RU"/>
        </w:rPr>
      </w:pPr>
      <w:r w:rsidRPr="00A22AD4">
        <w:rPr>
          <w:lang w:val="ru-RU"/>
        </w:rPr>
        <w:t xml:space="preserve">Расчет коэффициентов линейной корреляции г-Пирсона позволил выявить наличие от 1 до 20 статистически значимых взаимосвязей (при р≤0,01 и р≤0,05) между всеми шкалами </w:t>
      </w:r>
      <w:proofErr w:type="spellStart"/>
      <w:r w:rsidRPr="00A22AD4">
        <w:rPr>
          <w:lang w:val="ru-RU"/>
        </w:rPr>
        <w:t>опросников</w:t>
      </w:r>
      <w:proofErr w:type="spellEnd"/>
      <w:r w:rsidRPr="00A22AD4">
        <w:rPr>
          <w:lang w:val="ru-RU"/>
        </w:rPr>
        <w:t xml:space="preserve"> 16</w:t>
      </w:r>
      <w:r>
        <w:t>PF</w:t>
      </w:r>
      <w:r w:rsidRPr="00A22AD4">
        <w:rPr>
          <w:lang w:val="ru-RU"/>
        </w:rPr>
        <w:t xml:space="preserve"> и </w:t>
      </w:r>
      <w:r>
        <w:t>EPQ</w:t>
      </w:r>
      <w:r w:rsidRPr="00A22AD4">
        <w:rPr>
          <w:lang w:val="ru-RU"/>
        </w:rPr>
        <w:t xml:space="preserve"> и параметрами </w:t>
      </w:r>
      <w:r>
        <w:t>NEOPI</w:t>
      </w:r>
      <w:r w:rsidRPr="00A22AD4">
        <w:rPr>
          <w:lang w:val="ru-RU"/>
        </w:rPr>
        <w:t>-</w:t>
      </w:r>
      <w:r>
        <w:t>R</w:t>
      </w:r>
      <w:r w:rsidRPr="00A22AD4">
        <w:rPr>
          <w:lang w:val="ru-RU"/>
        </w:rPr>
        <w:t xml:space="preserve">. При этом с базовыми факторами Большой Пятерки значимо взаимосвязаны 13 первичных и 3 вторичных фактора методики Р. </w:t>
      </w:r>
      <w:proofErr w:type="spellStart"/>
      <w:r w:rsidRPr="00A22AD4">
        <w:rPr>
          <w:lang w:val="ru-RU"/>
        </w:rPr>
        <w:t>Кеттелла</w:t>
      </w:r>
      <w:proofErr w:type="spellEnd"/>
      <w:r w:rsidRPr="00A22AD4">
        <w:rPr>
          <w:lang w:val="ru-RU"/>
        </w:rPr>
        <w:t xml:space="preserve"> (исключение составили шкалы</w:t>
      </w:r>
      <w:proofErr w:type="gramStart"/>
      <w:r w:rsidRPr="00A22AD4">
        <w:rPr>
          <w:lang w:val="ru-RU"/>
        </w:rPr>
        <w:t xml:space="preserve"> В</w:t>
      </w:r>
      <w:proofErr w:type="gramEnd"/>
      <w:r w:rsidRPr="00A22AD4">
        <w:rPr>
          <w:lang w:val="ru-RU"/>
        </w:rPr>
        <w:t xml:space="preserve">, </w:t>
      </w:r>
      <w:r>
        <w:t>Q</w:t>
      </w:r>
      <w:r w:rsidRPr="00A22AD4">
        <w:rPr>
          <w:lang w:val="ru-RU"/>
        </w:rPr>
        <w:t>1,</w:t>
      </w:r>
      <w:r>
        <w:t>Q</w:t>
      </w:r>
      <w:r w:rsidRPr="00A22AD4">
        <w:rPr>
          <w:lang w:val="ru-RU"/>
        </w:rPr>
        <w:t xml:space="preserve">2 и </w:t>
      </w:r>
      <w:r>
        <w:t>F</w:t>
      </w:r>
      <w:r w:rsidRPr="00A22AD4">
        <w:rPr>
          <w:lang w:val="ru-RU"/>
        </w:rPr>
        <w:t xml:space="preserve">3) и все шкалы </w:t>
      </w:r>
      <w:proofErr w:type="spellStart"/>
      <w:r w:rsidRPr="00A22AD4">
        <w:rPr>
          <w:lang w:val="ru-RU"/>
        </w:rPr>
        <w:t>опросника</w:t>
      </w:r>
      <w:proofErr w:type="spellEnd"/>
      <w:r w:rsidRPr="00A22AD4">
        <w:rPr>
          <w:lang w:val="ru-RU"/>
        </w:rPr>
        <w:t xml:space="preserve"> Г. </w:t>
      </w:r>
      <w:proofErr w:type="spellStart"/>
      <w:r w:rsidRPr="00A22AD4">
        <w:rPr>
          <w:lang w:val="ru-RU"/>
        </w:rPr>
        <w:t>Айзенка</w:t>
      </w:r>
      <w:proofErr w:type="spellEnd"/>
      <w:r w:rsidRPr="00A22AD4">
        <w:rPr>
          <w:lang w:val="ru-RU"/>
        </w:rPr>
        <w:t xml:space="preserve">. Не </w:t>
      </w:r>
      <w:proofErr w:type="spellStart"/>
      <w:r w:rsidRPr="00A22AD4">
        <w:rPr>
          <w:lang w:val="ru-RU"/>
        </w:rPr>
        <w:t>анал</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зируя</w:t>
      </w:r>
      <w:proofErr w:type="spellEnd"/>
      <w:r w:rsidRPr="00A22AD4">
        <w:rPr>
          <w:lang w:val="ru-RU"/>
        </w:rPr>
        <w:t xml:space="preserve"> подробно все выявленные взаимосвязи, рассмотрим лишь те из них, которые могут служить иллюстрацией содержательного соответствия рассматриваемых факторных моделей личности.</w:t>
      </w:r>
    </w:p>
    <w:p w:rsidR="00DB43DC" w:rsidRPr="00A22AD4" w:rsidRDefault="00C0608B">
      <w:pPr>
        <w:pStyle w:val="a3"/>
        <w:ind w:left="132" w:right="170" w:firstLine="708"/>
        <w:jc w:val="both"/>
        <w:rPr>
          <w:lang w:val="ru-RU"/>
        </w:rPr>
      </w:pPr>
      <w:r w:rsidRPr="00A22AD4">
        <w:rPr>
          <w:lang w:val="ru-RU"/>
        </w:rPr>
        <w:t xml:space="preserve">С фактором </w:t>
      </w:r>
      <w:proofErr w:type="spellStart"/>
      <w:r w:rsidRPr="00A22AD4">
        <w:rPr>
          <w:lang w:val="ru-RU"/>
        </w:rPr>
        <w:t>нейротизма</w:t>
      </w:r>
      <w:proofErr w:type="spellEnd"/>
      <w:r w:rsidRPr="00A22AD4">
        <w:rPr>
          <w:lang w:val="ru-RU"/>
        </w:rPr>
        <w:t xml:space="preserve"> Большой Пятерки взаимосвязаны показатели тревожности (О и </w:t>
      </w:r>
      <w:r>
        <w:t>F</w:t>
      </w:r>
      <w:r w:rsidRPr="00A22AD4">
        <w:rPr>
          <w:lang w:val="ru-RU"/>
        </w:rPr>
        <w:t>1), независимости (</w:t>
      </w:r>
      <w:r>
        <w:t>F</w:t>
      </w:r>
      <w:r w:rsidRPr="00A22AD4">
        <w:rPr>
          <w:lang w:val="ru-RU"/>
        </w:rPr>
        <w:t>4), эмоциональной стабильности (С) и напряженности (</w:t>
      </w:r>
      <w:r>
        <w:t>Q</w:t>
      </w:r>
      <w:r w:rsidRPr="00A22AD4">
        <w:rPr>
          <w:lang w:val="ru-RU"/>
        </w:rPr>
        <w:t>4) по 16</w:t>
      </w:r>
      <w:r>
        <w:t>PF</w:t>
      </w:r>
      <w:r w:rsidRPr="00A22AD4">
        <w:rPr>
          <w:lang w:val="ru-RU"/>
        </w:rPr>
        <w:t xml:space="preserve">, а также показатель </w:t>
      </w:r>
      <w:proofErr w:type="spellStart"/>
      <w:r w:rsidRPr="00A22AD4">
        <w:rPr>
          <w:lang w:val="ru-RU"/>
        </w:rPr>
        <w:t>нейротизма</w:t>
      </w:r>
      <w:proofErr w:type="spellEnd"/>
      <w:r w:rsidRPr="00A22AD4">
        <w:rPr>
          <w:lang w:val="ru-RU"/>
        </w:rPr>
        <w:t xml:space="preserve"> (Н) по методике </w:t>
      </w:r>
      <w:r>
        <w:t>EPQ</w:t>
      </w:r>
      <w:r w:rsidRPr="00A22AD4">
        <w:rPr>
          <w:lang w:val="ru-RU"/>
        </w:rPr>
        <w:t xml:space="preserve">. При этом если факторы С, О, </w:t>
      </w:r>
      <w:r>
        <w:t>Q</w:t>
      </w:r>
      <w:r w:rsidRPr="00A22AD4">
        <w:rPr>
          <w:lang w:val="ru-RU"/>
        </w:rPr>
        <w:t xml:space="preserve">4, </w:t>
      </w:r>
      <w:r>
        <w:t>F</w:t>
      </w:r>
      <w:r w:rsidRPr="00A22AD4">
        <w:rPr>
          <w:lang w:val="ru-RU"/>
        </w:rPr>
        <w:t xml:space="preserve">1 и Н имеют корреляции с большинством черт, составляющих фактор </w:t>
      </w:r>
      <w:proofErr w:type="spellStart"/>
      <w:r w:rsidRPr="00A22AD4">
        <w:rPr>
          <w:lang w:val="ru-RU"/>
        </w:rPr>
        <w:t>нейротизма</w:t>
      </w:r>
      <w:proofErr w:type="spellEnd"/>
      <w:r w:rsidRPr="00A22AD4">
        <w:rPr>
          <w:lang w:val="ru-RU"/>
        </w:rPr>
        <w:t xml:space="preserve"> пятифакторной модели и значительно схожи между собой по своему содержательному наполнению, то по параметру «независимость» (</w:t>
      </w:r>
      <w:r>
        <w:t>F</w:t>
      </w:r>
      <w:r w:rsidRPr="00A22AD4">
        <w:rPr>
          <w:lang w:val="ru-RU"/>
        </w:rPr>
        <w:t xml:space="preserve">4) имеет место лишь одна значимая взаимосвязь – с </w:t>
      </w:r>
      <w:proofErr w:type="spellStart"/>
      <w:r w:rsidRPr="00A22AD4">
        <w:rPr>
          <w:lang w:val="ru-RU"/>
        </w:rPr>
        <w:t>подшк</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лой</w:t>
      </w:r>
      <w:proofErr w:type="spellEnd"/>
      <w:r w:rsidRPr="00A22AD4">
        <w:rPr>
          <w:lang w:val="ru-RU"/>
        </w:rPr>
        <w:t xml:space="preserve"> «враждебность» (</w:t>
      </w:r>
      <w:r>
        <w:t>N</w:t>
      </w:r>
      <w:r w:rsidRPr="00A22AD4">
        <w:rPr>
          <w:lang w:val="ru-RU"/>
        </w:rPr>
        <w:t xml:space="preserve">2). Данный факт согласуется с сущностью параметра </w:t>
      </w:r>
      <w:r>
        <w:t>F</w:t>
      </w:r>
      <w:r w:rsidRPr="00A22AD4">
        <w:rPr>
          <w:lang w:val="ru-RU"/>
        </w:rPr>
        <w:t>4, одной из ведущих характеристик которого является агрессивность.</w:t>
      </w:r>
    </w:p>
    <w:p w:rsidR="00DB43DC" w:rsidRPr="00A22AD4" w:rsidRDefault="00C0608B">
      <w:pPr>
        <w:pStyle w:val="a3"/>
        <w:ind w:left="132" w:right="170" w:firstLine="708"/>
        <w:jc w:val="both"/>
        <w:rPr>
          <w:lang w:val="ru-RU"/>
        </w:rPr>
      </w:pPr>
      <w:r w:rsidRPr="00A22AD4">
        <w:rPr>
          <w:lang w:val="ru-RU"/>
        </w:rPr>
        <w:t xml:space="preserve">Кроме вышеуказанных параметров с фактором </w:t>
      </w:r>
      <w:proofErr w:type="spellStart"/>
      <w:r w:rsidRPr="00A22AD4">
        <w:rPr>
          <w:lang w:val="ru-RU"/>
        </w:rPr>
        <w:t>нейротизма</w:t>
      </w:r>
      <w:proofErr w:type="spellEnd"/>
      <w:r w:rsidRPr="00A22AD4">
        <w:rPr>
          <w:lang w:val="ru-RU"/>
        </w:rPr>
        <w:t xml:space="preserve"> </w:t>
      </w:r>
      <w:r>
        <w:t>NEOPI</w:t>
      </w:r>
      <w:r w:rsidRPr="00A22AD4">
        <w:rPr>
          <w:lang w:val="ru-RU"/>
        </w:rPr>
        <w:t>-</w:t>
      </w:r>
      <w:r>
        <w:t>R</w:t>
      </w:r>
      <w:r w:rsidRPr="00A22AD4">
        <w:rPr>
          <w:lang w:val="ru-RU"/>
        </w:rPr>
        <w:t xml:space="preserve"> связаны такие личностные измерения, как: нормативность поведения (</w:t>
      </w:r>
      <w:r>
        <w:t>G</w:t>
      </w:r>
      <w:r w:rsidRPr="00A22AD4">
        <w:rPr>
          <w:lang w:val="ru-RU"/>
        </w:rPr>
        <w:t>), смелость (Н) и самоконтроль (</w:t>
      </w:r>
      <w:r>
        <w:t>Q</w:t>
      </w:r>
      <w:r w:rsidRPr="00A22AD4">
        <w:rPr>
          <w:lang w:val="ru-RU"/>
        </w:rPr>
        <w:t>3) (16</w:t>
      </w:r>
      <w:r>
        <w:t>PF</w:t>
      </w:r>
      <w:r w:rsidRPr="00A22AD4">
        <w:rPr>
          <w:lang w:val="ru-RU"/>
        </w:rPr>
        <w:t xml:space="preserve">). Содержание данных взаимосвязей может быть объяснено посредством анализа </w:t>
      </w:r>
      <w:proofErr w:type="spellStart"/>
      <w:r w:rsidRPr="00A22AD4">
        <w:rPr>
          <w:lang w:val="ru-RU"/>
        </w:rPr>
        <w:t>ко</w:t>
      </w:r>
      <w:proofErr w:type="gramStart"/>
      <w:r w:rsidRPr="00A22AD4">
        <w:rPr>
          <w:lang w:val="ru-RU"/>
        </w:rPr>
        <w:t>р</w:t>
      </w:r>
      <w:proofErr w:type="spellEnd"/>
      <w:r w:rsidRPr="00A22AD4">
        <w:rPr>
          <w:lang w:val="ru-RU"/>
        </w:rPr>
        <w:t>-</w:t>
      </w:r>
      <w:proofErr w:type="gramEnd"/>
      <w:r w:rsidRPr="00A22AD4">
        <w:rPr>
          <w:lang w:val="ru-RU"/>
        </w:rPr>
        <w:t xml:space="preserve"> реляций между указанными факторами </w:t>
      </w:r>
      <w:proofErr w:type="spellStart"/>
      <w:r w:rsidRPr="00A22AD4">
        <w:rPr>
          <w:lang w:val="ru-RU"/>
        </w:rPr>
        <w:t>опросника</w:t>
      </w:r>
      <w:proofErr w:type="spellEnd"/>
      <w:r w:rsidRPr="00A22AD4">
        <w:rPr>
          <w:lang w:val="ru-RU"/>
        </w:rPr>
        <w:t xml:space="preserve"> Р. </w:t>
      </w:r>
      <w:proofErr w:type="spellStart"/>
      <w:r w:rsidRPr="00A22AD4">
        <w:rPr>
          <w:lang w:val="ru-RU"/>
        </w:rPr>
        <w:t>Кеттелла</w:t>
      </w:r>
      <w:proofErr w:type="spellEnd"/>
      <w:r w:rsidRPr="00A22AD4">
        <w:rPr>
          <w:lang w:val="ru-RU"/>
        </w:rPr>
        <w:t xml:space="preserve"> и </w:t>
      </w:r>
      <w:proofErr w:type="spellStart"/>
      <w:r w:rsidRPr="00A22AD4">
        <w:rPr>
          <w:lang w:val="ru-RU"/>
        </w:rPr>
        <w:t>подшкалами</w:t>
      </w:r>
      <w:proofErr w:type="spellEnd"/>
      <w:r w:rsidRPr="00A22AD4">
        <w:rPr>
          <w:lang w:val="ru-RU"/>
        </w:rPr>
        <w:t xml:space="preserve"> </w:t>
      </w:r>
      <w:proofErr w:type="spellStart"/>
      <w:r w:rsidRPr="00A22AD4">
        <w:rPr>
          <w:lang w:val="ru-RU"/>
        </w:rPr>
        <w:t>нейротизма</w:t>
      </w:r>
      <w:proofErr w:type="spellEnd"/>
      <w:r w:rsidRPr="00A22AD4">
        <w:rPr>
          <w:lang w:val="ru-RU"/>
        </w:rPr>
        <w:t>.</w:t>
      </w:r>
    </w:p>
    <w:p w:rsidR="00DB43DC" w:rsidRPr="00A22AD4" w:rsidRDefault="00C0608B">
      <w:pPr>
        <w:pStyle w:val="a3"/>
        <w:ind w:left="132" w:right="171" w:firstLine="708"/>
        <w:jc w:val="both"/>
        <w:rPr>
          <w:lang w:val="ru-RU"/>
        </w:rPr>
      </w:pPr>
      <w:r w:rsidRPr="00A22AD4">
        <w:rPr>
          <w:lang w:val="ru-RU"/>
        </w:rPr>
        <w:t>Так, низкая нормативность поведения и самоконтроль, предполагающие склонность к непостоянству и подверженность влиянию чувств, соответствуют высокой импульсивности (</w:t>
      </w:r>
      <w:r>
        <w:t>N</w:t>
      </w:r>
      <w:r w:rsidRPr="00A22AD4">
        <w:rPr>
          <w:lang w:val="ru-RU"/>
        </w:rPr>
        <w:t xml:space="preserve">5), выражающейся в неспособности индивида контролировать свои желания и </w:t>
      </w:r>
      <w:proofErr w:type="spellStart"/>
      <w:r w:rsidRPr="00A22AD4">
        <w:rPr>
          <w:lang w:val="ru-RU"/>
        </w:rPr>
        <w:t>побужд</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ния</w:t>
      </w:r>
      <w:proofErr w:type="spellEnd"/>
      <w:r w:rsidRPr="00A22AD4">
        <w:rPr>
          <w:lang w:val="ru-RU"/>
        </w:rPr>
        <w:t>.</w:t>
      </w:r>
    </w:p>
    <w:p w:rsidR="00DB43DC" w:rsidRPr="00A22AD4" w:rsidRDefault="00C0608B">
      <w:pPr>
        <w:pStyle w:val="a3"/>
        <w:ind w:left="132" w:right="171" w:firstLine="708"/>
        <w:jc w:val="both"/>
        <w:rPr>
          <w:lang w:val="ru-RU"/>
        </w:rPr>
      </w:pPr>
      <w:r w:rsidRPr="00A22AD4">
        <w:rPr>
          <w:lang w:val="ru-RU"/>
        </w:rPr>
        <w:t xml:space="preserve">Низкая смелость, как робость, боязливость, озлобленность и повышенная </w:t>
      </w:r>
      <w:proofErr w:type="spellStart"/>
      <w:r w:rsidRPr="00A22AD4">
        <w:rPr>
          <w:lang w:val="ru-RU"/>
        </w:rPr>
        <w:t>чувств</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тельность</w:t>
      </w:r>
      <w:proofErr w:type="spellEnd"/>
      <w:r w:rsidRPr="00A22AD4">
        <w:rPr>
          <w:lang w:val="ru-RU"/>
        </w:rPr>
        <w:t xml:space="preserve"> к угрозе, согласуется с высокой тревожностью (</w:t>
      </w:r>
      <w:r>
        <w:t>N</w:t>
      </w:r>
      <w:r w:rsidRPr="00A22AD4">
        <w:rPr>
          <w:lang w:val="ru-RU"/>
        </w:rPr>
        <w:t>1), проявляющейся в склонности к опасениям и беспокойству, высоким уровнем депрессии (</w:t>
      </w:r>
      <w:r>
        <w:t>N</w:t>
      </w:r>
      <w:r w:rsidRPr="00A22AD4">
        <w:rPr>
          <w:lang w:val="ru-RU"/>
        </w:rPr>
        <w:t>3), отражающем склонность испытывать угнетенное эмоциональное состояние, высокой рефлексией (</w:t>
      </w:r>
      <w:r>
        <w:t>N</w:t>
      </w:r>
      <w:r w:rsidRPr="00A22AD4">
        <w:rPr>
          <w:lang w:val="ru-RU"/>
        </w:rPr>
        <w:t>4), выражающейся в чувстве дискомфорта в общении с людьми, а также высокой ранимостью (</w:t>
      </w:r>
      <w:r>
        <w:t>N</w:t>
      </w:r>
      <w:r w:rsidRPr="00A22AD4">
        <w:rPr>
          <w:lang w:val="ru-RU"/>
        </w:rPr>
        <w:t>5), отражаю- щей чувствительность к стрессу.</w:t>
      </w:r>
    </w:p>
    <w:p w:rsidR="00DB43DC" w:rsidRPr="00A22AD4" w:rsidRDefault="00DB43DC">
      <w:pPr>
        <w:jc w:val="both"/>
        <w:rPr>
          <w:lang w:val="ru-RU"/>
        </w:rPr>
        <w:sectPr w:rsidR="00DB43DC" w:rsidRPr="00A22AD4">
          <w:pgSz w:w="11910" w:h="16840"/>
          <w:pgMar w:top="820" w:right="960" w:bottom="1260" w:left="1000" w:header="0" w:footer="1079" w:gutter="0"/>
          <w:cols w:space="720"/>
        </w:sectPr>
      </w:pPr>
    </w:p>
    <w:p w:rsidR="00DB43DC" w:rsidRPr="00A22AD4" w:rsidRDefault="00C0608B">
      <w:pPr>
        <w:tabs>
          <w:tab w:val="left" w:pos="7114"/>
        </w:tabs>
        <w:spacing w:before="66"/>
        <w:ind w:left="13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1E3A6C" w:rsidRDefault="00C0608B">
      <w:pPr>
        <w:tabs>
          <w:tab w:val="left" w:pos="8417"/>
        </w:tabs>
        <w:spacing w:before="2"/>
        <w:ind w:left="132"/>
        <w:rPr>
          <w:rFonts w:ascii="Arial"/>
          <w:b/>
          <w:i/>
          <w:sz w:val="18"/>
          <w:lang w:val="ru-RU"/>
        </w:rPr>
      </w:pPr>
      <w:r>
        <w:rPr>
          <w:rFonts w:ascii="Arial"/>
          <w:b/>
          <w:i/>
          <w:sz w:val="18"/>
        </w:rPr>
        <w:t>ISSN</w:t>
      </w:r>
      <w:r w:rsidRPr="001E3A6C">
        <w:rPr>
          <w:rFonts w:ascii="Arial"/>
          <w:b/>
          <w:i/>
          <w:spacing w:val="-2"/>
          <w:sz w:val="18"/>
          <w:lang w:val="ru-RU"/>
        </w:rPr>
        <w:t xml:space="preserve"> </w:t>
      </w:r>
      <w:r w:rsidRPr="001E3A6C">
        <w:rPr>
          <w:rFonts w:ascii="Arial"/>
          <w:b/>
          <w:i/>
          <w:sz w:val="18"/>
          <w:lang w:val="ru-RU"/>
        </w:rPr>
        <w:t>2310-3353</w:t>
      </w:r>
      <w:r w:rsidRPr="001E3A6C">
        <w:rPr>
          <w:rFonts w:ascii="Arial"/>
          <w:b/>
          <w:i/>
          <w:sz w:val="18"/>
          <w:lang w:val="ru-RU"/>
        </w:rPr>
        <w:tab/>
      </w:r>
      <w:r>
        <w:rPr>
          <w:rFonts w:ascii="Arial"/>
          <w:b/>
          <w:i/>
          <w:sz w:val="18"/>
        </w:rPr>
        <w:t>ISSN</w:t>
      </w:r>
      <w:r w:rsidRPr="001E3A6C">
        <w:rPr>
          <w:rFonts w:ascii="Arial"/>
          <w:b/>
          <w:i/>
          <w:spacing w:val="-6"/>
          <w:sz w:val="18"/>
          <w:lang w:val="ru-RU"/>
        </w:rPr>
        <w:t xml:space="preserve"> </w:t>
      </w:r>
      <w:r w:rsidRPr="001E3A6C">
        <w:rPr>
          <w:rFonts w:ascii="Arial"/>
          <w:b/>
          <w:i/>
          <w:sz w:val="18"/>
          <w:lang w:val="ru-RU"/>
        </w:rPr>
        <w:t>2310-3353</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55" style="width:480.75pt;height:1pt;mso-position-horizontal-relative:char;mso-position-vertical-relative:line" coordsize="9615,20">
            <v:line id="_x0000_s1756" style="position:absolute" from="0,10" to="9614,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left="132" w:right="174" w:firstLine="708"/>
        <w:jc w:val="both"/>
        <w:rPr>
          <w:lang w:val="ru-RU"/>
        </w:rPr>
      </w:pPr>
      <w:r w:rsidRPr="00A22AD4">
        <w:rPr>
          <w:lang w:val="ru-RU"/>
        </w:rPr>
        <w:t xml:space="preserve">С фактором экстраверсии пятифакторной модели П. </w:t>
      </w:r>
      <w:proofErr w:type="spellStart"/>
      <w:r w:rsidRPr="00A22AD4">
        <w:rPr>
          <w:lang w:val="ru-RU"/>
        </w:rPr>
        <w:t>Коста</w:t>
      </w:r>
      <w:proofErr w:type="spellEnd"/>
      <w:r w:rsidRPr="00A22AD4">
        <w:rPr>
          <w:lang w:val="ru-RU"/>
        </w:rPr>
        <w:t xml:space="preserve"> и Р. </w:t>
      </w:r>
      <w:proofErr w:type="spellStart"/>
      <w:r w:rsidRPr="00A22AD4">
        <w:rPr>
          <w:lang w:val="ru-RU"/>
        </w:rPr>
        <w:t>МакКрея</w:t>
      </w:r>
      <w:proofErr w:type="spellEnd"/>
      <w:r w:rsidRPr="00A22AD4">
        <w:rPr>
          <w:lang w:val="ru-RU"/>
        </w:rPr>
        <w:t xml:space="preserve"> и его соста</w:t>
      </w:r>
      <w:proofErr w:type="gramStart"/>
      <w:r w:rsidRPr="00A22AD4">
        <w:rPr>
          <w:lang w:val="ru-RU"/>
        </w:rPr>
        <w:t>в-</w:t>
      </w:r>
      <w:proofErr w:type="gramEnd"/>
      <w:r w:rsidRPr="00A22AD4">
        <w:rPr>
          <w:lang w:val="ru-RU"/>
        </w:rPr>
        <w:t xml:space="preserve"> </w:t>
      </w:r>
      <w:proofErr w:type="spellStart"/>
      <w:r w:rsidRPr="00A22AD4">
        <w:rPr>
          <w:lang w:val="ru-RU"/>
        </w:rPr>
        <w:t>ляющими</w:t>
      </w:r>
      <w:proofErr w:type="spellEnd"/>
      <w:r w:rsidRPr="00A22AD4">
        <w:rPr>
          <w:lang w:val="ru-RU"/>
        </w:rPr>
        <w:t xml:space="preserve"> взаимосвязаны такие параметры, как: общительность (А), экспрессивность (</w:t>
      </w:r>
      <w:r>
        <w:t>F</w:t>
      </w:r>
      <w:r w:rsidRPr="00A22AD4">
        <w:rPr>
          <w:lang w:val="ru-RU"/>
        </w:rPr>
        <w:t>), смелость (Н) и экстраверсия (</w:t>
      </w:r>
      <w:r>
        <w:t>F</w:t>
      </w:r>
      <w:r w:rsidRPr="00A22AD4">
        <w:rPr>
          <w:lang w:val="ru-RU"/>
        </w:rPr>
        <w:t xml:space="preserve">2) </w:t>
      </w:r>
      <w:proofErr w:type="spellStart"/>
      <w:r w:rsidRPr="00A22AD4">
        <w:rPr>
          <w:lang w:val="ru-RU"/>
        </w:rPr>
        <w:t>опросника</w:t>
      </w:r>
      <w:proofErr w:type="spellEnd"/>
      <w:r w:rsidRPr="00A22AD4">
        <w:rPr>
          <w:lang w:val="ru-RU"/>
        </w:rPr>
        <w:t xml:space="preserve"> 16</w:t>
      </w:r>
      <w:r>
        <w:t>PF</w:t>
      </w:r>
      <w:r w:rsidRPr="00A22AD4">
        <w:rPr>
          <w:lang w:val="ru-RU"/>
        </w:rPr>
        <w:t xml:space="preserve">, а также одноименное измерение личности методики </w:t>
      </w:r>
      <w:r>
        <w:t>EPQ</w:t>
      </w:r>
      <w:r w:rsidRPr="00A22AD4">
        <w:rPr>
          <w:lang w:val="ru-RU"/>
        </w:rPr>
        <w:t>.</w:t>
      </w:r>
    </w:p>
    <w:p w:rsidR="00DB43DC" w:rsidRPr="00A22AD4" w:rsidRDefault="00C0608B">
      <w:pPr>
        <w:pStyle w:val="a3"/>
        <w:ind w:left="132" w:right="170" w:firstLine="708"/>
        <w:jc w:val="both"/>
        <w:rPr>
          <w:lang w:val="ru-RU"/>
        </w:rPr>
      </w:pPr>
      <w:r w:rsidRPr="00A22AD4">
        <w:rPr>
          <w:lang w:val="ru-RU"/>
        </w:rPr>
        <w:t xml:space="preserve">Кроме вышеуказанных параметров с фактором экстраверсии </w:t>
      </w:r>
      <w:r>
        <w:t>NEOPI</w:t>
      </w:r>
      <w:r w:rsidRPr="00A22AD4">
        <w:rPr>
          <w:lang w:val="ru-RU"/>
        </w:rPr>
        <w:t>-</w:t>
      </w:r>
      <w:r>
        <w:t>R</w:t>
      </w:r>
      <w:r w:rsidRPr="00A22AD4">
        <w:rPr>
          <w:lang w:val="ru-RU"/>
        </w:rPr>
        <w:t xml:space="preserve"> взаимосвязаны, шкалы </w:t>
      </w:r>
      <w:proofErr w:type="spellStart"/>
      <w:r w:rsidRPr="00A22AD4">
        <w:rPr>
          <w:lang w:val="ru-RU"/>
        </w:rPr>
        <w:t>доминантности</w:t>
      </w:r>
      <w:proofErr w:type="spellEnd"/>
      <w:r w:rsidRPr="00A22AD4">
        <w:rPr>
          <w:lang w:val="ru-RU"/>
        </w:rPr>
        <w:t xml:space="preserve"> (Е) и дипломатичности (</w:t>
      </w:r>
      <w:r>
        <w:t>N</w:t>
      </w:r>
      <w:r w:rsidRPr="00A22AD4">
        <w:rPr>
          <w:lang w:val="ru-RU"/>
        </w:rPr>
        <w:t>) 16</w:t>
      </w:r>
      <w:r>
        <w:t>PF</w:t>
      </w:r>
      <w:r w:rsidRPr="00A22AD4">
        <w:rPr>
          <w:lang w:val="ru-RU"/>
        </w:rPr>
        <w:t>. Высокие значения по доминантн</w:t>
      </w:r>
      <w:proofErr w:type="gramStart"/>
      <w:r w:rsidRPr="00A22AD4">
        <w:rPr>
          <w:lang w:val="ru-RU"/>
        </w:rPr>
        <w:t>о-</w:t>
      </w:r>
      <w:proofErr w:type="gramEnd"/>
      <w:r w:rsidRPr="00A22AD4">
        <w:rPr>
          <w:lang w:val="ru-RU"/>
        </w:rPr>
        <w:t xml:space="preserve"> </w:t>
      </w:r>
      <w:proofErr w:type="spellStart"/>
      <w:r w:rsidRPr="00A22AD4">
        <w:rPr>
          <w:lang w:val="ru-RU"/>
        </w:rPr>
        <w:t>сти</w:t>
      </w:r>
      <w:proofErr w:type="spellEnd"/>
      <w:r w:rsidRPr="00A22AD4">
        <w:rPr>
          <w:lang w:val="ru-RU"/>
        </w:rPr>
        <w:t xml:space="preserve"> свидетельствуют о самостоятельности, независимости и настойчивости личности, что практически полностью соответствует содержанию такой </w:t>
      </w:r>
      <w:proofErr w:type="spellStart"/>
      <w:r w:rsidRPr="00A22AD4">
        <w:rPr>
          <w:lang w:val="ru-RU"/>
        </w:rPr>
        <w:t>подшкалы</w:t>
      </w:r>
      <w:proofErr w:type="spellEnd"/>
      <w:r w:rsidRPr="00A22AD4">
        <w:rPr>
          <w:lang w:val="ru-RU"/>
        </w:rPr>
        <w:t xml:space="preserve">, входящей в состав рас- </w:t>
      </w:r>
      <w:proofErr w:type="spellStart"/>
      <w:r w:rsidRPr="00A22AD4">
        <w:rPr>
          <w:lang w:val="ru-RU"/>
        </w:rPr>
        <w:t>сматриваемого</w:t>
      </w:r>
      <w:proofErr w:type="spellEnd"/>
      <w:r w:rsidRPr="00A22AD4">
        <w:rPr>
          <w:lang w:val="ru-RU"/>
        </w:rPr>
        <w:t xml:space="preserve"> фактора, как «настойчивость» (Е3). Именно с Е3 </w:t>
      </w:r>
      <w:r>
        <w:t>NEOPI</w:t>
      </w:r>
      <w:r w:rsidRPr="00A22AD4">
        <w:rPr>
          <w:lang w:val="ru-RU"/>
        </w:rPr>
        <w:t>-</w:t>
      </w:r>
      <w:r>
        <w:t>R</w:t>
      </w:r>
      <w:r w:rsidRPr="00A22AD4">
        <w:rPr>
          <w:lang w:val="ru-RU"/>
        </w:rPr>
        <w:t xml:space="preserve"> показатель </w:t>
      </w:r>
      <w:proofErr w:type="spellStart"/>
      <w:r w:rsidRPr="00A22AD4">
        <w:rPr>
          <w:lang w:val="ru-RU"/>
        </w:rPr>
        <w:t>дом</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нантности</w:t>
      </w:r>
      <w:proofErr w:type="spellEnd"/>
      <w:r w:rsidRPr="00A22AD4">
        <w:rPr>
          <w:lang w:val="ru-RU"/>
        </w:rPr>
        <w:t xml:space="preserve"> 16</w:t>
      </w:r>
      <w:r>
        <w:t>PF</w:t>
      </w:r>
      <w:r w:rsidRPr="00A22AD4">
        <w:rPr>
          <w:lang w:val="ru-RU"/>
        </w:rPr>
        <w:t xml:space="preserve"> имеет наибольшее количественное значение корреляционного коэффициента (при </w:t>
      </w:r>
      <w:proofErr w:type="spellStart"/>
      <w:r w:rsidRPr="00A22AD4">
        <w:rPr>
          <w:lang w:val="ru-RU"/>
        </w:rPr>
        <w:t>р</w:t>
      </w:r>
      <w:proofErr w:type="spellEnd"/>
      <w:r w:rsidRPr="00A22AD4">
        <w:rPr>
          <w:lang w:val="ru-RU"/>
        </w:rPr>
        <w:t>&lt;0,05). Низкая дипломатичность, проявляющаяся в откровенности, прямолинейности, естественности, также согласуется по содержанию с высоким уровнем выраженности пар</w:t>
      </w:r>
      <w:proofErr w:type="gramStart"/>
      <w:r w:rsidRPr="00A22AD4">
        <w:rPr>
          <w:lang w:val="ru-RU"/>
        </w:rPr>
        <w:t>а-</w:t>
      </w:r>
      <w:proofErr w:type="gramEnd"/>
      <w:r w:rsidRPr="00A22AD4">
        <w:rPr>
          <w:lang w:val="ru-RU"/>
        </w:rPr>
        <w:t xml:space="preserve"> метра экстраверсии пятифакторной модели.</w:t>
      </w:r>
    </w:p>
    <w:p w:rsidR="00DB43DC" w:rsidRPr="00A22AD4" w:rsidRDefault="00C0608B">
      <w:pPr>
        <w:pStyle w:val="a3"/>
        <w:spacing w:before="1"/>
        <w:ind w:left="132" w:right="170" w:firstLine="708"/>
        <w:jc w:val="both"/>
        <w:rPr>
          <w:lang w:val="ru-RU"/>
        </w:rPr>
      </w:pPr>
      <w:r w:rsidRPr="00A22AD4">
        <w:rPr>
          <w:lang w:val="ru-RU"/>
        </w:rPr>
        <w:t xml:space="preserve">С фактором открытости опыту Большой Пятерки статистически значимо </w:t>
      </w:r>
      <w:proofErr w:type="spellStart"/>
      <w:r w:rsidRPr="00A22AD4">
        <w:rPr>
          <w:lang w:val="ru-RU"/>
        </w:rPr>
        <w:t>взаимосв</w:t>
      </w:r>
      <w:proofErr w:type="gramStart"/>
      <w:r w:rsidRPr="00A22AD4">
        <w:rPr>
          <w:lang w:val="ru-RU"/>
        </w:rPr>
        <w:t>я</w:t>
      </w:r>
      <w:proofErr w:type="spellEnd"/>
      <w:r w:rsidRPr="00A22AD4">
        <w:rPr>
          <w:lang w:val="ru-RU"/>
        </w:rPr>
        <w:t>-</w:t>
      </w:r>
      <w:proofErr w:type="gramEnd"/>
      <w:r w:rsidRPr="00A22AD4">
        <w:rPr>
          <w:lang w:val="ru-RU"/>
        </w:rPr>
        <w:t xml:space="preserve"> </w:t>
      </w:r>
      <w:proofErr w:type="spellStart"/>
      <w:r w:rsidRPr="00A22AD4">
        <w:rPr>
          <w:lang w:val="ru-RU"/>
        </w:rPr>
        <w:t>заны</w:t>
      </w:r>
      <w:proofErr w:type="spellEnd"/>
      <w:r w:rsidRPr="00A22AD4">
        <w:rPr>
          <w:lang w:val="ru-RU"/>
        </w:rPr>
        <w:t xml:space="preserve"> параметры экспрессивность (</w:t>
      </w:r>
      <w:r>
        <w:t>F</w:t>
      </w:r>
      <w:r w:rsidRPr="00A22AD4">
        <w:rPr>
          <w:lang w:val="ru-RU"/>
        </w:rPr>
        <w:t>), смелость (Н), дипломатичность (</w:t>
      </w:r>
      <w:r>
        <w:t>N</w:t>
      </w:r>
      <w:r w:rsidRPr="00A22AD4">
        <w:rPr>
          <w:lang w:val="ru-RU"/>
        </w:rPr>
        <w:t>) и самоконтроль (</w:t>
      </w:r>
      <w:r>
        <w:t>Q</w:t>
      </w:r>
      <w:r w:rsidRPr="00A22AD4">
        <w:rPr>
          <w:lang w:val="ru-RU"/>
        </w:rPr>
        <w:t>3) 16</w:t>
      </w:r>
      <w:r>
        <w:t>PF</w:t>
      </w:r>
      <w:r w:rsidRPr="00A22AD4">
        <w:rPr>
          <w:lang w:val="ru-RU"/>
        </w:rPr>
        <w:t xml:space="preserve">. Содержательная характеристика высокого уровня выраженности открытости </w:t>
      </w:r>
      <w:proofErr w:type="spellStart"/>
      <w:r w:rsidRPr="00A22AD4">
        <w:rPr>
          <w:lang w:val="ru-RU"/>
        </w:rPr>
        <w:t>оп</w:t>
      </w:r>
      <w:proofErr w:type="gramStart"/>
      <w:r w:rsidRPr="00A22AD4">
        <w:rPr>
          <w:lang w:val="ru-RU"/>
        </w:rPr>
        <w:t>ы</w:t>
      </w:r>
      <w:proofErr w:type="spellEnd"/>
      <w:r w:rsidRPr="00A22AD4">
        <w:rPr>
          <w:lang w:val="ru-RU"/>
        </w:rPr>
        <w:t>-</w:t>
      </w:r>
      <w:proofErr w:type="gramEnd"/>
      <w:r w:rsidRPr="00A22AD4">
        <w:rPr>
          <w:lang w:val="ru-RU"/>
        </w:rPr>
        <w:t xml:space="preserve"> ту заключается в развитом воображении, эстетической чувствительности, глубине и </w:t>
      </w:r>
      <w:proofErr w:type="spellStart"/>
      <w:r w:rsidRPr="00A22AD4">
        <w:rPr>
          <w:lang w:val="ru-RU"/>
        </w:rPr>
        <w:t>диффе</w:t>
      </w:r>
      <w:proofErr w:type="spellEnd"/>
      <w:r w:rsidRPr="00A22AD4">
        <w:rPr>
          <w:lang w:val="ru-RU"/>
        </w:rPr>
        <w:t xml:space="preserve">- </w:t>
      </w:r>
      <w:proofErr w:type="spellStart"/>
      <w:r w:rsidRPr="00A22AD4">
        <w:rPr>
          <w:lang w:val="ru-RU"/>
        </w:rPr>
        <w:t>ренцированности</w:t>
      </w:r>
      <w:proofErr w:type="spellEnd"/>
      <w:r w:rsidRPr="00A22AD4">
        <w:rPr>
          <w:lang w:val="ru-RU"/>
        </w:rPr>
        <w:t xml:space="preserve"> эмоциональных переживаний, предпочтении разнообразия и гибкости ума. Она соответствует высокому уровню экспрессивности как маркеру эмоциональной яркости в отношениях, динамичности общения, высокому уровню смелости как показателю готовности к риску и сотрудничеству с незнакомыми людьми, низкому уровню дипломатичности и </w:t>
      </w:r>
      <w:proofErr w:type="spellStart"/>
      <w:r w:rsidRPr="00A22AD4">
        <w:rPr>
          <w:lang w:val="ru-RU"/>
        </w:rPr>
        <w:t>с</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моконтролю</w:t>
      </w:r>
      <w:proofErr w:type="spellEnd"/>
      <w:r w:rsidRPr="00A22AD4">
        <w:rPr>
          <w:lang w:val="ru-RU"/>
        </w:rPr>
        <w:t xml:space="preserve"> как показателям непосредственности и эмоциональности.</w:t>
      </w:r>
    </w:p>
    <w:p w:rsidR="00DB43DC" w:rsidRPr="00A22AD4" w:rsidRDefault="00C0608B">
      <w:pPr>
        <w:pStyle w:val="a3"/>
        <w:ind w:left="132" w:right="170" w:firstLine="708"/>
        <w:jc w:val="both"/>
        <w:rPr>
          <w:lang w:val="ru-RU"/>
        </w:rPr>
      </w:pPr>
      <w:r w:rsidRPr="00A22AD4">
        <w:rPr>
          <w:lang w:val="ru-RU"/>
        </w:rPr>
        <w:t>Кроме фактора открытость опыту, ряд корреляций получен исключительно с с</w:t>
      </w:r>
      <w:proofErr w:type="gramStart"/>
      <w:r w:rsidRPr="00A22AD4">
        <w:rPr>
          <w:lang w:val="ru-RU"/>
        </w:rPr>
        <w:t>о-</w:t>
      </w:r>
      <w:proofErr w:type="gramEnd"/>
      <w:r w:rsidRPr="00A22AD4">
        <w:rPr>
          <w:lang w:val="ru-RU"/>
        </w:rPr>
        <w:t xml:space="preserve"> </w:t>
      </w:r>
      <w:proofErr w:type="spellStart"/>
      <w:r w:rsidRPr="00A22AD4">
        <w:rPr>
          <w:lang w:val="ru-RU"/>
        </w:rPr>
        <w:t>ставляющими</w:t>
      </w:r>
      <w:proofErr w:type="spellEnd"/>
      <w:r w:rsidRPr="00A22AD4">
        <w:rPr>
          <w:lang w:val="ru-RU"/>
        </w:rPr>
        <w:t xml:space="preserve"> его </w:t>
      </w:r>
      <w:proofErr w:type="spellStart"/>
      <w:r w:rsidRPr="00A22AD4">
        <w:rPr>
          <w:lang w:val="ru-RU"/>
        </w:rPr>
        <w:t>подшкалами</w:t>
      </w:r>
      <w:proofErr w:type="spellEnd"/>
      <w:r w:rsidRPr="00A22AD4">
        <w:rPr>
          <w:lang w:val="ru-RU"/>
        </w:rPr>
        <w:t xml:space="preserve"> (</w:t>
      </w:r>
      <w:r>
        <w:t>O</w:t>
      </w:r>
      <w:r w:rsidRPr="00A22AD4">
        <w:rPr>
          <w:lang w:val="ru-RU"/>
        </w:rPr>
        <w:t xml:space="preserve">1, О3 и О5). Несмотря на то, что авторы Большой Пятерки не рассматривают данный фактор в качестве эквивалента интеллекта, нами была выявлена взаимосвязь между </w:t>
      </w:r>
      <w:proofErr w:type="spellStart"/>
      <w:r w:rsidRPr="00A22AD4">
        <w:rPr>
          <w:lang w:val="ru-RU"/>
        </w:rPr>
        <w:t>подшкалой</w:t>
      </w:r>
      <w:proofErr w:type="spellEnd"/>
      <w:r w:rsidRPr="00A22AD4">
        <w:rPr>
          <w:lang w:val="ru-RU"/>
        </w:rPr>
        <w:t xml:space="preserve"> ценности (О5), раскрывающейся в степени готовности </w:t>
      </w:r>
      <w:proofErr w:type="spellStart"/>
      <w:r w:rsidRPr="00A22AD4">
        <w:rPr>
          <w:lang w:val="ru-RU"/>
        </w:rPr>
        <w:t>п</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ресмотреть</w:t>
      </w:r>
      <w:proofErr w:type="spellEnd"/>
      <w:r w:rsidRPr="00A22AD4">
        <w:rPr>
          <w:lang w:val="ru-RU"/>
        </w:rPr>
        <w:t xml:space="preserve"> принятые ценности, и показателем по шкале интеллекта (В) 16</w:t>
      </w:r>
      <w:r>
        <w:t>PF</w:t>
      </w:r>
      <w:r w:rsidRPr="00A22AD4">
        <w:rPr>
          <w:lang w:val="ru-RU"/>
        </w:rPr>
        <w:t>.</w:t>
      </w:r>
    </w:p>
    <w:p w:rsidR="00DB43DC" w:rsidRPr="00A22AD4" w:rsidRDefault="00C0608B">
      <w:pPr>
        <w:pStyle w:val="a3"/>
        <w:ind w:left="132" w:right="170" w:firstLine="708"/>
        <w:jc w:val="both"/>
        <w:rPr>
          <w:lang w:val="ru-RU"/>
        </w:rPr>
      </w:pPr>
      <w:r w:rsidRPr="00A22AD4">
        <w:rPr>
          <w:lang w:val="ru-RU"/>
        </w:rPr>
        <w:t xml:space="preserve">Значимыми для иллюстрации высокой </w:t>
      </w:r>
      <w:proofErr w:type="gramStart"/>
      <w:r w:rsidRPr="00A22AD4">
        <w:rPr>
          <w:lang w:val="ru-RU"/>
        </w:rPr>
        <w:t>степени взаимного соответствия содержания параметров рассматриваемых факторных моделей личности</w:t>
      </w:r>
      <w:proofErr w:type="gramEnd"/>
      <w:r w:rsidRPr="00A22AD4">
        <w:rPr>
          <w:lang w:val="ru-RU"/>
        </w:rPr>
        <w:t xml:space="preserve"> представляется взаимосвязь между </w:t>
      </w:r>
      <w:proofErr w:type="spellStart"/>
      <w:r w:rsidRPr="00A22AD4">
        <w:rPr>
          <w:lang w:val="ru-RU"/>
        </w:rPr>
        <w:t>подшкалой</w:t>
      </w:r>
      <w:proofErr w:type="spellEnd"/>
      <w:r w:rsidRPr="00A22AD4">
        <w:rPr>
          <w:lang w:val="ru-RU"/>
        </w:rPr>
        <w:t xml:space="preserve"> фантазия (</w:t>
      </w:r>
      <w:r>
        <w:t>O</w:t>
      </w:r>
      <w:r w:rsidRPr="00A22AD4">
        <w:rPr>
          <w:lang w:val="ru-RU"/>
        </w:rPr>
        <w:t xml:space="preserve">1) и фактором «мечтательность» (М), а также </w:t>
      </w:r>
      <w:proofErr w:type="spellStart"/>
      <w:r w:rsidRPr="00A22AD4">
        <w:rPr>
          <w:lang w:val="ru-RU"/>
        </w:rPr>
        <w:t>подшкалой</w:t>
      </w:r>
      <w:proofErr w:type="spellEnd"/>
      <w:r w:rsidRPr="00A22AD4">
        <w:rPr>
          <w:lang w:val="ru-RU"/>
        </w:rPr>
        <w:t xml:space="preserve"> чувства (О3) и фактором чувствительность (</w:t>
      </w:r>
      <w:r>
        <w:t>I</w:t>
      </w:r>
      <w:r w:rsidRPr="00A22AD4">
        <w:rPr>
          <w:lang w:val="ru-RU"/>
        </w:rPr>
        <w:t xml:space="preserve">) </w:t>
      </w:r>
      <w:r>
        <w:t>NEOPI</w:t>
      </w:r>
      <w:r w:rsidRPr="00A22AD4">
        <w:rPr>
          <w:lang w:val="ru-RU"/>
        </w:rPr>
        <w:t>-</w:t>
      </w:r>
      <w:r>
        <w:t>R</w:t>
      </w:r>
      <w:r w:rsidRPr="00A22AD4">
        <w:rPr>
          <w:lang w:val="ru-RU"/>
        </w:rPr>
        <w:t xml:space="preserve"> и 16</w:t>
      </w:r>
      <w:r>
        <w:t>PF</w:t>
      </w:r>
      <w:r w:rsidRPr="00A22AD4">
        <w:rPr>
          <w:lang w:val="ru-RU"/>
        </w:rPr>
        <w:t xml:space="preserve"> соответственно. С фактором сотрудничества и его </w:t>
      </w:r>
      <w:proofErr w:type="spellStart"/>
      <w:r w:rsidRPr="00A22AD4">
        <w:rPr>
          <w:lang w:val="ru-RU"/>
        </w:rPr>
        <w:t>подшкалами</w:t>
      </w:r>
      <w:proofErr w:type="spellEnd"/>
      <w:r w:rsidRPr="00A22AD4">
        <w:rPr>
          <w:lang w:val="ru-RU"/>
        </w:rPr>
        <w:t xml:space="preserve"> </w:t>
      </w:r>
      <w:r>
        <w:t>NEOPI</w:t>
      </w:r>
      <w:r w:rsidRPr="00A22AD4">
        <w:rPr>
          <w:lang w:val="ru-RU"/>
        </w:rPr>
        <w:t>-</w:t>
      </w:r>
      <w:r>
        <w:t>R</w:t>
      </w:r>
      <w:r w:rsidRPr="00A22AD4">
        <w:rPr>
          <w:lang w:val="ru-RU"/>
        </w:rPr>
        <w:t xml:space="preserve"> связаны параметры </w:t>
      </w:r>
      <w:proofErr w:type="spellStart"/>
      <w:r w:rsidRPr="00A22AD4">
        <w:rPr>
          <w:lang w:val="ru-RU"/>
        </w:rPr>
        <w:t>доминантность</w:t>
      </w:r>
      <w:proofErr w:type="spellEnd"/>
      <w:r w:rsidRPr="00A22AD4">
        <w:rPr>
          <w:lang w:val="ru-RU"/>
        </w:rPr>
        <w:t xml:space="preserve"> (Е), </w:t>
      </w:r>
      <w:proofErr w:type="spellStart"/>
      <w:r w:rsidRPr="00A22AD4">
        <w:rPr>
          <w:lang w:val="ru-RU"/>
        </w:rPr>
        <w:t>чувств</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тельность</w:t>
      </w:r>
      <w:proofErr w:type="spellEnd"/>
      <w:r w:rsidRPr="00A22AD4">
        <w:rPr>
          <w:lang w:val="ru-RU"/>
        </w:rPr>
        <w:t xml:space="preserve"> (</w:t>
      </w:r>
      <w:r>
        <w:t>I</w:t>
      </w:r>
      <w:r w:rsidRPr="00A22AD4">
        <w:rPr>
          <w:lang w:val="ru-RU"/>
        </w:rPr>
        <w:t>), подозрительность (</w:t>
      </w:r>
      <w:r>
        <w:t>L</w:t>
      </w:r>
      <w:r w:rsidRPr="00A22AD4">
        <w:rPr>
          <w:lang w:val="ru-RU"/>
        </w:rPr>
        <w:t>) 16</w:t>
      </w:r>
      <w:r>
        <w:t>PF</w:t>
      </w:r>
      <w:r w:rsidRPr="00A22AD4">
        <w:rPr>
          <w:lang w:val="ru-RU"/>
        </w:rPr>
        <w:t xml:space="preserve">, а также </w:t>
      </w:r>
      <w:proofErr w:type="spellStart"/>
      <w:r w:rsidRPr="00A22AD4">
        <w:rPr>
          <w:lang w:val="ru-RU"/>
        </w:rPr>
        <w:t>психотизм</w:t>
      </w:r>
      <w:proofErr w:type="spellEnd"/>
      <w:r w:rsidRPr="00A22AD4">
        <w:rPr>
          <w:lang w:val="ru-RU"/>
        </w:rPr>
        <w:t xml:space="preserve"> (П) </w:t>
      </w:r>
      <w:r>
        <w:t>EPQ</w:t>
      </w:r>
      <w:r w:rsidRPr="00A22AD4">
        <w:rPr>
          <w:lang w:val="ru-RU"/>
        </w:rPr>
        <w:t>.</w:t>
      </w:r>
    </w:p>
    <w:p w:rsidR="00DB43DC" w:rsidRPr="00A22AD4" w:rsidRDefault="00C0608B">
      <w:pPr>
        <w:pStyle w:val="a3"/>
        <w:ind w:left="132" w:right="172" w:firstLine="708"/>
        <w:jc w:val="both"/>
        <w:rPr>
          <w:lang w:val="ru-RU"/>
        </w:rPr>
      </w:pPr>
      <w:r w:rsidRPr="00A22AD4">
        <w:rPr>
          <w:lang w:val="ru-RU"/>
        </w:rPr>
        <w:t>Содержательную согласованность параметра «</w:t>
      </w:r>
      <w:proofErr w:type="spellStart"/>
      <w:r w:rsidRPr="00A22AD4">
        <w:rPr>
          <w:lang w:val="ru-RU"/>
        </w:rPr>
        <w:t>психотизм</w:t>
      </w:r>
      <w:proofErr w:type="spellEnd"/>
      <w:r w:rsidRPr="00A22AD4">
        <w:rPr>
          <w:lang w:val="ru-RU"/>
        </w:rPr>
        <w:t xml:space="preserve">» </w:t>
      </w:r>
      <w:r>
        <w:t>EPQ</w:t>
      </w:r>
      <w:r w:rsidRPr="00A22AD4">
        <w:rPr>
          <w:lang w:val="ru-RU"/>
        </w:rPr>
        <w:t xml:space="preserve"> с фактором </w:t>
      </w:r>
      <w:proofErr w:type="spellStart"/>
      <w:r w:rsidRPr="00A22AD4">
        <w:rPr>
          <w:lang w:val="ru-RU"/>
        </w:rPr>
        <w:t>сотрудн</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чество</w:t>
      </w:r>
      <w:proofErr w:type="spellEnd"/>
      <w:r w:rsidRPr="00A22AD4">
        <w:rPr>
          <w:lang w:val="ru-RU"/>
        </w:rPr>
        <w:t xml:space="preserve"> Большой Пятерки можно проиллюстрировать анализом его взаимосвязей с </w:t>
      </w:r>
      <w:proofErr w:type="spellStart"/>
      <w:r w:rsidRPr="00A22AD4">
        <w:rPr>
          <w:lang w:val="ru-RU"/>
        </w:rPr>
        <w:t>соответст</w:t>
      </w:r>
      <w:proofErr w:type="spellEnd"/>
      <w:r w:rsidRPr="00A22AD4">
        <w:rPr>
          <w:lang w:val="ru-RU"/>
        </w:rPr>
        <w:t xml:space="preserve">- </w:t>
      </w:r>
      <w:proofErr w:type="spellStart"/>
      <w:r w:rsidRPr="00A22AD4">
        <w:rPr>
          <w:lang w:val="ru-RU"/>
        </w:rPr>
        <w:t>вующими</w:t>
      </w:r>
      <w:proofErr w:type="spellEnd"/>
      <w:r w:rsidRPr="00A22AD4">
        <w:rPr>
          <w:lang w:val="ru-RU"/>
        </w:rPr>
        <w:t xml:space="preserve"> </w:t>
      </w:r>
      <w:proofErr w:type="spellStart"/>
      <w:r w:rsidRPr="00A22AD4">
        <w:rPr>
          <w:lang w:val="ru-RU"/>
        </w:rPr>
        <w:t>подшкалами</w:t>
      </w:r>
      <w:proofErr w:type="spellEnd"/>
      <w:r w:rsidRPr="00A22AD4">
        <w:rPr>
          <w:lang w:val="ru-RU"/>
        </w:rPr>
        <w:t xml:space="preserve"> </w:t>
      </w:r>
      <w:r>
        <w:t>NEOPI</w:t>
      </w:r>
      <w:r w:rsidRPr="00A22AD4">
        <w:rPr>
          <w:lang w:val="ru-RU"/>
        </w:rPr>
        <w:t>-</w:t>
      </w:r>
      <w:r>
        <w:t>R</w:t>
      </w:r>
      <w:r w:rsidRPr="00A22AD4">
        <w:rPr>
          <w:lang w:val="ru-RU"/>
        </w:rPr>
        <w:t xml:space="preserve">: доверие (А1), честность (А2) и чуткость (А6). Так, высокий уровень </w:t>
      </w:r>
      <w:proofErr w:type="spellStart"/>
      <w:r w:rsidRPr="00A22AD4">
        <w:rPr>
          <w:lang w:val="ru-RU"/>
        </w:rPr>
        <w:t>психотизма</w:t>
      </w:r>
      <w:proofErr w:type="spellEnd"/>
      <w:r w:rsidRPr="00A22AD4">
        <w:rPr>
          <w:lang w:val="ru-RU"/>
        </w:rPr>
        <w:t>, проявляющийся в склонности к асоциальному поведению, эгоистичн</w:t>
      </w:r>
      <w:proofErr w:type="gramStart"/>
      <w:r w:rsidRPr="00A22AD4">
        <w:rPr>
          <w:lang w:val="ru-RU"/>
        </w:rPr>
        <w:t>о-</w:t>
      </w:r>
      <w:proofErr w:type="gramEnd"/>
      <w:r w:rsidRPr="00A22AD4">
        <w:rPr>
          <w:lang w:val="ru-RU"/>
        </w:rPr>
        <w:t xml:space="preserve"> </w:t>
      </w:r>
      <w:proofErr w:type="spellStart"/>
      <w:r w:rsidRPr="00A22AD4">
        <w:rPr>
          <w:lang w:val="ru-RU"/>
        </w:rPr>
        <w:t>сти</w:t>
      </w:r>
      <w:proofErr w:type="spellEnd"/>
      <w:r w:rsidRPr="00A22AD4">
        <w:rPr>
          <w:lang w:val="ru-RU"/>
        </w:rPr>
        <w:t xml:space="preserve"> и равнодушии, согласуется с низким доверием, как тенденцией проявлять циничность и скептичность, низкой честностью, как склонностью к обману, хитрости и манипуляциям, а также низкой чуткостью, как расчетливостью и несклонностью поддаваться призывам к со- страданию.</w:t>
      </w:r>
    </w:p>
    <w:p w:rsidR="00DB43DC" w:rsidRPr="00A22AD4" w:rsidRDefault="00C0608B">
      <w:pPr>
        <w:pStyle w:val="a3"/>
        <w:ind w:left="132" w:right="177" w:firstLine="708"/>
        <w:jc w:val="both"/>
        <w:rPr>
          <w:lang w:val="ru-RU"/>
        </w:rPr>
      </w:pPr>
      <w:r w:rsidRPr="00A22AD4">
        <w:rPr>
          <w:lang w:val="ru-RU"/>
        </w:rPr>
        <w:t>Низкий уровень Н и высокий уровень А5 практически идентичны по своему содерж</w:t>
      </w:r>
      <w:proofErr w:type="gramStart"/>
      <w:r w:rsidRPr="00A22AD4">
        <w:rPr>
          <w:lang w:val="ru-RU"/>
        </w:rPr>
        <w:t>а-</w:t>
      </w:r>
      <w:proofErr w:type="gramEnd"/>
      <w:r w:rsidRPr="00A22AD4">
        <w:rPr>
          <w:lang w:val="ru-RU"/>
        </w:rPr>
        <w:t xml:space="preserve"> </w:t>
      </w:r>
      <w:proofErr w:type="spellStart"/>
      <w:r w:rsidRPr="00A22AD4">
        <w:rPr>
          <w:lang w:val="ru-RU"/>
        </w:rPr>
        <w:t>нию</w:t>
      </w:r>
      <w:proofErr w:type="spellEnd"/>
      <w:r w:rsidRPr="00A22AD4">
        <w:rPr>
          <w:lang w:val="ru-RU"/>
        </w:rPr>
        <w:t>: они означают робость, застенчивость и социальную пассивность.</w:t>
      </w:r>
    </w:p>
    <w:p w:rsidR="00DB43DC" w:rsidRPr="00A22AD4" w:rsidRDefault="00C0608B">
      <w:pPr>
        <w:pStyle w:val="a3"/>
        <w:ind w:left="132" w:right="170" w:firstLine="708"/>
        <w:jc w:val="both"/>
        <w:rPr>
          <w:lang w:val="ru-RU"/>
        </w:rPr>
      </w:pPr>
      <w:r w:rsidRPr="00A22AD4">
        <w:rPr>
          <w:lang w:val="ru-RU"/>
        </w:rPr>
        <w:t>С фактором добросовестности Большой Пятерки взаимосвязаны показатели нормати</w:t>
      </w:r>
      <w:proofErr w:type="gramStart"/>
      <w:r w:rsidRPr="00A22AD4">
        <w:rPr>
          <w:lang w:val="ru-RU"/>
        </w:rPr>
        <w:t>в-</w:t>
      </w:r>
      <w:proofErr w:type="gramEnd"/>
      <w:r w:rsidRPr="00A22AD4">
        <w:rPr>
          <w:lang w:val="ru-RU"/>
        </w:rPr>
        <w:t xml:space="preserve"> </w:t>
      </w:r>
      <w:proofErr w:type="spellStart"/>
      <w:r w:rsidRPr="00A22AD4">
        <w:rPr>
          <w:lang w:val="ru-RU"/>
        </w:rPr>
        <w:t>ности</w:t>
      </w:r>
      <w:proofErr w:type="spellEnd"/>
      <w:r w:rsidRPr="00A22AD4">
        <w:rPr>
          <w:lang w:val="ru-RU"/>
        </w:rPr>
        <w:t xml:space="preserve"> поведения (</w:t>
      </w:r>
      <w:r>
        <w:t>G</w:t>
      </w:r>
      <w:r w:rsidRPr="00A22AD4">
        <w:rPr>
          <w:lang w:val="ru-RU"/>
        </w:rPr>
        <w:t>), мечтательности (М), самоконтроля (</w:t>
      </w:r>
      <w:r>
        <w:t>Q</w:t>
      </w:r>
      <w:r w:rsidRPr="00A22AD4">
        <w:rPr>
          <w:lang w:val="ru-RU"/>
        </w:rPr>
        <w:t xml:space="preserve">3) по методике Р. </w:t>
      </w:r>
      <w:proofErr w:type="spellStart"/>
      <w:r w:rsidRPr="00A22AD4">
        <w:rPr>
          <w:lang w:val="ru-RU"/>
        </w:rPr>
        <w:t>Кеттелла</w:t>
      </w:r>
      <w:proofErr w:type="spellEnd"/>
      <w:r w:rsidRPr="00A22AD4">
        <w:rPr>
          <w:lang w:val="ru-RU"/>
        </w:rPr>
        <w:t xml:space="preserve"> и пси- </w:t>
      </w:r>
      <w:proofErr w:type="spellStart"/>
      <w:r w:rsidRPr="00A22AD4">
        <w:rPr>
          <w:lang w:val="ru-RU"/>
        </w:rPr>
        <w:t>хотизма</w:t>
      </w:r>
      <w:proofErr w:type="spellEnd"/>
      <w:r w:rsidRPr="00A22AD4">
        <w:rPr>
          <w:lang w:val="ru-RU"/>
        </w:rPr>
        <w:t xml:space="preserve"> (П) по </w:t>
      </w:r>
      <w:proofErr w:type="spellStart"/>
      <w:r w:rsidRPr="00A22AD4">
        <w:rPr>
          <w:lang w:val="ru-RU"/>
        </w:rPr>
        <w:t>опроснику</w:t>
      </w:r>
      <w:proofErr w:type="spellEnd"/>
      <w:r w:rsidRPr="00A22AD4">
        <w:rPr>
          <w:lang w:val="ru-RU"/>
        </w:rPr>
        <w:t xml:space="preserve"> Г. </w:t>
      </w:r>
      <w:proofErr w:type="spellStart"/>
      <w:r w:rsidRPr="00A22AD4">
        <w:rPr>
          <w:lang w:val="ru-RU"/>
        </w:rPr>
        <w:t>Айзенка</w:t>
      </w:r>
      <w:proofErr w:type="spellEnd"/>
      <w:r w:rsidRPr="00A22AD4">
        <w:rPr>
          <w:lang w:val="ru-RU"/>
        </w:rPr>
        <w:t>.</w:t>
      </w:r>
    </w:p>
    <w:p w:rsidR="00DB43DC" w:rsidRDefault="00C0608B" w:rsidP="00C0608B">
      <w:pPr>
        <w:pStyle w:val="Heading2"/>
        <w:numPr>
          <w:ilvl w:val="0"/>
          <w:numId w:val="90"/>
        </w:numPr>
        <w:tabs>
          <w:tab w:val="left" w:pos="1081"/>
        </w:tabs>
      </w:pPr>
      <w:proofErr w:type="spellStart"/>
      <w:r>
        <w:t>Результаты</w:t>
      </w:r>
      <w:proofErr w:type="spellEnd"/>
      <w:r>
        <w:t xml:space="preserve"> и </w:t>
      </w:r>
      <w:proofErr w:type="spellStart"/>
      <w:r>
        <w:t>их</w:t>
      </w:r>
      <w:proofErr w:type="spellEnd"/>
      <w:r>
        <w:rPr>
          <w:spacing w:val="-4"/>
        </w:rPr>
        <w:t xml:space="preserve"> </w:t>
      </w:r>
      <w:proofErr w:type="spellStart"/>
      <w:r>
        <w:t>обсуждение</w:t>
      </w:r>
      <w:proofErr w:type="spellEnd"/>
      <w:r>
        <w:t>.</w:t>
      </w:r>
    </w:p>
    <w:p w:rsidR="00DB43DC" w:rsidRPr="00A22AD4" w:rsidRDefault="00C0608B">
      <w:pPr>
        <w:pStyle w:val="a3"/>
        <w:ind w:left="132" w:right="169" w:firstLine="708"/>
        <w:jc w:val="both"/>
        <w:rPr>
          <w:lang w:val="ru-RU"/>
        </w:rPr>
      </w:pPr>
      <w:r w:rsidRPr="00A22AD4">
        <w:rPr>
          <w:lang w:val="ru-RU"/>
        </w:rPr>
        <w:t>Обработка полученных данных с помощью аппарата множественной линейной р</w:t>
      </w:r>
      <w:proofErr w:type="gramStart"/>
      <w:r w:rsidRPr="00A22AD4">
        <w:rPr>
          <w:lang w:val="ru-RU"/>
        </w:rPr>
        <w:t>е-</w:t>
      </w:r>
      <w:proofErr w:type="gramEnd"/>
      <w:r w:rsidRPr="00A22AD4">
        <w:rPr>
          <w:lang w:val="ru-RU"/>
        </w:rPr>
        <w:t xml:space="preserve"> </w:t>
      </w:r>
      <w:proofErr w:type="spellStart"/>
      <w:r w:rsidRPr="00A22AD4">
        <w:rPr>
          <w:lang w:val="ru-RU"/>
        </w:rPr>
        <w:t>грессии</w:t>
      </w:r>
      <w:proofErr w:type="spellEnd"/>
      <w:r w:rsidRPr="00A22AD4">
        <w:rPr>
          <w:lang w:val="ru-RU"/>
        </w:rPr>
        <w:t xml:space="preserve"> позволила обнаружить, что положительное влияние на совместимость в сфере про- </w:t>
      </w:r>
      <w:proofErr w:type="spellStart"/>
      <w:r w:rsidRPr="00A22AD4">
        <w:rPr>
          <w:lang w:val="ru-RU"/>
        </w:rPr>
        <w:t>фессионального</w:t>
      </w:r>
      <w:proofErr w:type="spellEnd"/>
      <w:r w:rsidRPr="00A22AD4">
        <w:rPr>
          <w:lang w:val="ru-RU"/>
        </w:rPr>
        <w:t xml:space="preserve"> взаимодействия преподавателей кафедр педагогики оказывают высокая </w:t>
      </w:r>
      <w:proofErr w:type="spellStart"/>
      <w:r w:rsidRPr="00A22AD4">
        <w:rPr>
          <w:lang w:val="ru-RU"/>
        </w:rPr>
        <w:t>сте</w:t>
      </w:r>
      <w:proofErr w:type="spellEnd"/>
      <w:r w:rsidRPr="00A22AD4">
        <w:rPr>
          <w:lang w:val="ru-RU"/>
        </w:rPr>
        <w:t xml:space="preserve">- пень выраженности у партнеров показателей по таким шкалам личностного </w:t>
      </w:r>
      <w:proofErr w:type="spellStart"/>
      <w:r w:rsidRPr="00A22AD4">
        <w:rPr>
          <w:lang w:val="ru-RU"/>
        </w:rPr>
        <w:t>опросника</w:t>
      </w:r>
      <w:proofErr w:type="spellEnd"/>
    </w:p>
    <w:p w:rsidR="00DB43DC" w:rsidRPr="00A22AD4" w:rsidRDefault="00DB43DC">
      <w:pPr>
        <w:jc w:val="both"/>
        <w:rPr>
          <w:lang w:val="ru-RU"/>
        </w:rPr>
        <w:sectPr w:rsidR="00DB43DC" w:rsidRPr="00A22AD4">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13"/>
          <w:sz w:val="18"/>
        </w:rPr>
        <w:t xml:space="preserve"> </w:t>
      </w:r>
      <w:r>
        <w:rPr>
          <w:rFonts w:ascii="Arial" w:hAnsi="Arial"/>
          <w:b/>
          <w:i/>
          <w:sz w:val="18"/>
        </w:rPr>
        <w:t>ИССЛЕДОВАНИЯ</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53" style="width:480.15pt;height:1pt;mso-position-horizontal-relative:char;mso-position-vertical-relative:line" coordsize="9603,20">
            <v:line id="_x0000_s1754" style="position:absolute" from="0,10" to="9602,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left="132" w:right="171"/>
        <w:jc w:val="both"/>
        <w:rPr>
          <w:lang w:val="ru-RU"/>
        </w:rPr>
      </w:pPr>
      <w:r>
        <w:t>NEOPI</w:t>
      </w:r>
      <w:r w:rsidRPr="00A22AD4">
        <w:rPr>
          <w:lang w:val="ru-RU"/>
        </w:rPr>
        <w:t>-</w:t>
      </w:r>
      <w:r>
        <w:t>R</w:t>
      </w:r>
      <w:r w:rsidRPr="00A22AD4">
        <w:rPr>
          <w:lang w:val="ru-RU"/>
        </w:rPr>
        <w:t>, как: тревожность (0,452), рефлексия (0,342), сердечность (0,411), альтруизм (0,365), послушность долгу (0,275). А также подобие членов диады по степени выраженности параметров:   тревожность   (0,424),   фантазия  (0,276),   чуткость   (0,285),</w:t>
      </w:r>
      <w:r w:rsidRPr="00A22AD4">
        <w:rPr>
          <w:spacing w:val="46"/>
          <w:lang w:val="ru-RU"/>
        </w:rPr>
        <w:t xml:space="preserve"> </w:t>
      </w:r>
      <w:r w:rsidRPr="00A22AD4">
        <w:rPr>
          <w:lang w:val="ru-RU"/>
        </w:rPr>
        <w:t>организованность</w:t>
      </w:r>
    </w:p>
    <w:p w:rsidR="00DB43DC" w:rsidRPr="00A22AD4" w:rsidRDefault="00C0608B">
      <w:pPr>
        <w:pStyle w:val="a3"/>
        <w:ind w:left="132"/>
        <w:rPr>
          <w:lang w:val="ru-RU"/>
        </w:rPr>
      </w:pPr>
      <w:r w:rsidRPr="00A22AD4">
        <w:rPr>
          <w:lang w:val="ru-RU"/>
        </w:rPr>
        <w:t>(0,206), послушность долгу (0,275), обдумывание поступков (0,277).</w:t>
      </w:r>
    </w:p>
    <w:p w:rsidR="00DB43DC" w:rsidRPr="00A22AD4" w:rsidRDefault="00C0608B">
      <w:pPr>
        <w:pStyle w:val="a3"/>
        <w:ind w:left="132" w:right="172" w:firstLine="708"/>
        <w:jc w:val="both"/>
        <w:rPr>
          <w:lang w:val="ru-RU"/>
        </w:rPr>
      </w:pPr>
      <w:r w:rsidRPr="00A22AD4">
        <w:rPr>
          <w:lang w:val="ru-RU"/>
        </w:rPr>
        <w:t xml:space="preserve">Негативно на </w:t>
      </w:r>
      <w:proofErr w:type="spellStart"/>
      <w:r w:rsidRPr="00A22AD4">
        <w:rPr>
          <w:lang w:val="ru-RU"/>
        </w:rPr>
        <w:t>эргатическую</w:t>
      </w:r>
      <w:proofErr w:type="spellEnd"/>
      <w:r w:rsidRPr="00A22AD4">
        <w:rPr>
          <w:lang w:val="ru-RU"/>
        </w:rPr>
        <w:t xml:space="preserve"> совместимость преподавателей педагогики влияет </w:t>
      </w:r>
      <w:proofErr w:type="spellStart"/>
      <w:r w:rsidRPr="00A22AD4">
        <w:rPr>
          <w:lang w:val="ru-RU"/>
        </w:rPr>
        <w:t>выс</w:t>
      </w:r>
      <w:proofErr w:type="gramStart"/>
      <w:r w:rsidRPr="00A22AD4">
        <w:rPr>
          <w:lang w:val="ru-RU"/>
        </w:rPr>
        <w:t>о</w:t>
      </w:r>
      <w:proofErr w:type="spellEnd"/>
      <w:r w:rsidRPr="00A22AD4">
        <w:rPr>
          <w:lang w:val="ru-RU"/>
        </w:rPr>
        <w:t>-</w:t>
      </w:r>
      <w:proofErr w:type="gramEnd"/>
      <w:r w:rsidRPr="00A22AD4">
        <w:rPr>
          <w:lang w:val="ru-RU"/>
        </w:rPr>
        <w:t xml:space="preserve"> кий уровень </w:t>
      </w:r>
      <w:proofErr w:type="spellStart"/>
      <w:r w:rsidRPr="00A22AD4">
        <w:rPr>
          <w:lang w:val="ru-RU"/>
        </w:rPr>
        <w:t>нейротизма</w:t>
      </w:r>
      <w:proofErr w:type="spellEnd"/>
      <w:r w:rsidRPr="00A22AD4">
        <w:rPr>
          <w:lang w:val="ru-RU"/>
        </w:rPr>
        <w:t xml:space="preserve"> (-0,351), поиска возбуждения (-0,266), честности (-0,459), а также подобие партнеров по показателям сотрудничества (-0,257), уступчивости (-0,249) и ком- </w:t>
      </w:r>
      <w:proofErr w:type="spellStart"/>
      <w:r w:rsidRPr="00A22AD4">
        <w:rPr>
          <w:lang w:val="ru-RU"/>
        </w:rPr>
        <w:t>петентности</w:t>
      </w:r>
      <w:proofErr w:type="spellEnd"/>
      <w:r w:rsidRPr="00A22AD4">
        <w:rPr>
          <w:lang w:val="ru-RU"/>
        </w:rPr>
        <w:t xml:space="preserve"> (-0,486).</w:t>
      </w:r>
    </w:p>
    <w:p w:rsidR="00DB43DC" w:rsidRPr="00A22AD4" w:rsidRDefault="00C0608B">
      <w:pPr>
        <w:pStyle w:val="a3"/>
        <w:spacing w:before="1"/>
        <w:ind w:left="132" w:right="167" w:firstLine="708"/>
        <w:jc w:val="both"/>
        <w:rPr>
          <w:lang w:val="ru-RU"/>
        </w:rPr>
      </w:pPr>
      <w:r w:rsidRPr="00A22AD4">
        <w:rPr>
          <w:lang w:val="ru-RU"/>
        </w:rPr>
        <w:t>Это означает, что наибольшая совместимость в сфере профессиональной деятельн</w:t>
      </w:r>
      <w:proofErr w:type="gramStart"/>
      <w:r w:rsidRPr="00A22AD4">
        <w:rPr>
          <w:lang w:val="ru-RU"/>
        </w:rPr>
        <w:t>о-</w:t>
      </w:r>
      <w:proofErr w:type="gramEnd"/>
      <w:r w:rsidRPr="00A22AD4">
        <w:rPr>
          <w:lang w:val="ru-RU"/>
        </w:rPr>
        <w:t xml:space="preserve"> </w:t>
      </w:r>
      <w:proofErr w:type="spellStart"/>
      <w:r w:rsidRPr="00A22AD4">
        <w:rPr>
          <w:lang w:val="ru-RU"/>
        </w:rPr>
        <w:t>сти</w:t>
      </w:r>
      <w:proofErr w:type="spellEnd"/>
      <w:r w:rsidRPr="00A22AD4">
        <w:rPr>
          <w:lang w:val="ru-RU"/>
        </w:rPr>
        <w:t xml:space="preserve"> имеет место в диадах, состоящих из преподавателей-педагогов эмоционально стабиль- </w:t>
      </w:r>
      <w:proofErr w:type="spellStart"/>
      <w:r w:rsidRPr="00A22AD4">
        <w:rPr>
          <w:lang w:val="ru-RU"/>
        </w:rPr>
        <w:t>ных</w:t>
      </w:r>
      <w:proofErr w:type="spellEnd"/>
      <w:r w:rsidRPr="00A22AD4">
        <w:rPr>
          <w:lang w:val="ru-RU"/>
        </w:rPr>
        <w:t xml:space="preserve">, однако склонных к опасениям и беспокойству, испытывающих волнение в сложных си- </w:t>
      </w:r>
      <w:proofErr w:type="spellStart"/>
      <w:r w:rsidRPr="00A22AD4">
        <w:rPr>
          <w:lang w:val="ru-RU"/>
        </w:rPr>
        <w:t>туациях</w:t>
      </w:r>
      <w:proofErr w:type="spellEnd"/>
      <w:r w:rsidRPr="00A22AD4">
        <w:rPr>
          <w:lang w:val="ru-RU"/>
        </w:rPr>
        <w:t xml:space="preserve"> социального взаимодействия, нежных и дружелюбных, предпочитающих вести </w:t>
      </w:r>
      <w:proofErr w:type="spellStart"/>
      <w:r w:rsidRPr="00A22AD4">
        <w:rPr>
          <w:lang w:val="ru-RU"/>
        </w:rPr>
        <w:t>спо</w:t>
      </w:r>
      <w:proofErr w:type="spellEnd"/>
      <w:r w:rsidRPr="00A22AD4">
        <w:rPr>
          <w:lang w:val="ru-RU"/>
        </w:rPr>
        <w:t xml:space="preserve">- </w:t>
      </w:r>
      <w:proofErr w:type="spellStart"/>
      <w:r w:rsidRPr="00A22AD4">
        <w:rPr>
          <w:lang w:val="ru-RU"/>
        </w:rPr>
        <w:t>койный</w:t>
      </w:r>
      <w:proofErr w:type="spellEnd"/>
      <w:r w:rsidRPr="00A22AD4">
        <w:rPr>
          <w:lang w:val="ru-RU"/>
        </w:rPr>
        <w:t xml:space="preserve"> и размеренный образ жизни, способных проявлять хитрость, заботящихся о благо- состоянии других людей, скрупулезно исполняющих свои моральные обязательства по </w:t>
      </w:r>
      <w:proofErr w:type="spellStart"/>
      <w:r w:rsidRPr="00A22AD4">
        <w:rPr>
          <w:lang w:val="ru-RU"/>
        </w:rPr>
        <w:t>отн</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шению</w:t>
      </w:r>
      <w:proofErr w:type="spellEnd"/>
      <w:r w:rsidRPr="00A22AD4">
        <w:rPr>
          <w:lang w:val="ru-RU"/>
        </w:rPr>
        <w:t xml:space="preserve"> к другим людям и обществу. Также подобных по уровню развития фантазии, скло</w:t>
      </w:r>
      <w:proofErr w:type="gramStart"/>
      <w:r w:rsidRPr="00A22AD4">
        <w:rPr>
          <w:lang w:val="ru-RU"/>
        </w:rPr>
        <w:t>н-</w:t>
      </w:r>
      <w:proofErr w:type="gramEnd"/>
      <w:r w:rsidRPr="00A22AD4">
        <w:rPr>
          <w:lang w:val="ru-RU"/>
        </w:rPr>
        <w:t xml:space="preserve"> </w:t>
      </w:r>
      <w:proofErr w:type="spellStart"/>
      <w:r w:rsidRPr="00A22AD4">
        <w:rPr>
          <w:lang w:val="ru-RU"/>
        </w:rPr>
        <w:t>ности</w:t>
      </w:r>
      <w:proofErr w:type="spellEnd"/>
      <w:r w:rsidRPr="00A22AD4">
        <w:rPr>
          <w:lang w:val="ru-RU"/>
        </w:rPr>
        <w:t xml:space="preserve"> проявлять симпатию к окружающим, степени аккуратности и точности и тенденции продумывать свои действия перед их выполнением, а также взаимодополняющих друг друга по стремлению к сотрудничеству, способности уступать в межличностных конфликтах и ре- </w:t>
      </w:r>
      <w:proofErr w:type="spellStart"/>
      <w:r w:rsidRPr="00A22AD4">
        <w:rPr>
          <w:lang w:val="ru-RU"/>
        </w:rPr>
        <w:t>шать</w:t>
      </w:r>
      <w:proofErr w:type="spellEnd"/>
      <w:r w:rsidRPr="00A22AD4">
        <w:rPr>
          <w:lang w:val="ru-RU"/>
        </w:rPr>
        <w:t xml:space="preserve"> жизненные проблемы.</w:t>
      </w:r>
    </w:p>
    <w:p w:rsidR="00DB43DC" w:rsidRPr="00A22AD4" w:rsidRDefault="00C0608B">
      <w:pPr>
        <w:pStyle w:val="a3"/>
        <w:ind w:left="132" w:right="170" w:firstLine="708"/>
        <w:jc w:val="both"/>
        <w:rPr>
          <w:lang w:val="ru-RU"/>
        </w:rPr>
      </w:pPr>
      <w:r w:rsidRPr="00A22AD4">
        <w:rPr>
          <w:lang w:val="ru-RU"/>
        </w:rPr>
        <w:t>Наименьшая совместимость характерна для сотрудников кафедр педагогического пр</w:t>
      </w:r>
      <w:proofErr w:type="gramStart"/>
      <w:r w:rsidRPr="00A22AD4">
        <w:rPr>
          <w:lang w:val="ru-RU"/>
        </w:rPr>
        <w:t>о-</w:t>
      </w:r>
      <w:proofErr w:type="gramEnd"/>
      <w:r w:rsidRPr="00A22AD4">
        <w:rPr>
          <w:lang w:val="ru-RU"/>
        </w:rPr>
        <w:t xml:space="preserve"> филя, обладающих противоположными представленными выше личностными </w:t>
      </w:r>
      <w:proofErr w:type="spellStart"/>
      <w:r w:rsidRPr="00A22AD4">
        <w:rPr>
          <w:lang w:val="ru-RU"/>
        </w:rPr>
        <w:t>характеристи</w:t>
      </w:r>
      <w:proofErr w:type="spellEnd"/>
      <w:r w:rsidRPr="00A22AD4">
        <w:rPr>
          <w:lang w:val="ru-RU"/>
        </w:rPr>
        <w:t xml:space="preserve">- </w:t>
      </w:r>
      <w:proofErr w:type="spellStart"/>
      <w:r w:rsidRPr="00A22AD4">
        <w:rPr>
          <w:lang w:val="ru-RU"/>
        </w:rPr>
        <w:t>ками</w:t>
      </w:r>
      <w:proofErr w:type="spellEnd"/>
      <w:r w:rsidRPr="00A22AD4">
        <w:rPr>
          <w:lang w:val="ru-RU"/>
        </w:rPr>
        <w:t>.</w:t>
      </w:r>
    </w:p>
    <w:p w:rsidR="00DB43DC" w:rsidRPr="00A22AD4" w:rsidRDefault="00C0608B">
      <w:pPr>
        <w:pStyle w:val="a3"/>
        <w:ind w:left="132" w:right="171" w:firstLine="708"/>
        <w:jc w:val="both"/>
        <w:rPr>
          <w:lang w:val="ru-RU"/>
        </w:rPr>
      </w:pPr>
      <w:r w:rsidRPr="00A22AD4">
        <w:rPr>
          <w:lang w:val="ru-RU"/>
        </w:rPr>
        <w:t xml:space="preserve">Влияния сочетания социально-демографических параметров на </w:t>
      </w:r>
      <w:proofErr w:type="spellStart"/>
      <w:r w:rsidRPr="00A22AD4">
        <w:rPr>
          <w:lang w:val="ru-RU"/>
        </w:rPr>
        <w:t>эргатическую</w:t>
      </w:r>
      <w:proofErr w:type="spellEnd"/>
      <w:r w:rsidRPr="00A22AD4">
        <w:rPr>
          <w:lang w:val="ru-RU"/>
        </w:rPr>
        <w:t xml:space="preserve"> со</w:t>
      </w:r>
      <w:proofErr w:type="gramStart"/>
      <w:r w:rsidRPr="00A22AD4">
        <w:rPr>
          <w:lang w:val="ru-RU"/>
        </w:rPr>
        <w:t>в-</w:t>
      </w:r>
      <w:proofErr w:type="gramEnd"/>
      <w:r w:rsidRPr="00A22AD4">
        <w:rPr>
          <w:lang w:val="ru-RU"/>
        </w:rPr>
        <w:t xml:space="preserve"> </w:t>
      </w:r>
      <w:proofErr w:type="spellStart"/>
      <w:r w:rsidRPr="00A22AD4">
        <w:rPr>
          <w:lang w:val="ru-RU"/>
        </w:rPr>
        <w:t>местимость</w:t>
      </w:r>
      <w:proofErr w:type="spellEnd"/>
      <w:r w:rsidRPr="00A22AD4">
        <w:rPr>
          <w:lang w:val="ru-RU"/>
        </w:rPr>
        <w:t xml:space="preserve"> не обнаружено. Это свидетельствует о том, что возраст, пол, стаж работы на </w:t>
      </w:r>
      <w:proofErr w:type="spellStart"/>
      <w:r w:rsidRPr="00A22AD4">
        <w:rPr>
          <w:lang w:val="ru-RU"/>
        </w:rPr>
        <w:t>к</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федре</w:t>
      </w:r>
      <w:proofErr w:type="spellEnd"/>
      <w:r w:rsidRPr="00A22AD4">
        <w:rPr>
          <w:lang w:val="ru-RU"/>
        </w:rPr>
        <w:t>, ученая степень, семейное положение и наличие детей не значимы для данного вида совместимости преподавателей педагогики. Положительно на совместимость сотрудников кафедр педагогики в сфере личного взаимодействия с точки зрения сочетания личностных характеристик влияют высокая степень выраженности в диаде позитивных эмоций (0,306) и скромности (0,481), а также подобие партнеров по показателям тревожности (0,257), фант</w:t>
      </w:r>
      <w:proofErr w:type="gramStart"/>
      <w:r w:rsidRPr="00A22AD4">
        <w:rPr>
          <w:lang w:val="ru-RU"/>
        </w:rPr>
        <w:t>а-</w:t>
      </w:r>
      <w:proofErr w:type="gramEnd"/>
      <w:r w:rsidRPr="00A22AD4">
        <w:rPr>
          <w:lang w:val="ru-RU"/>
        </w:rPr>
        <w:t xml:space="preserve"> </w:t>
      </w:r>
      <w:proofErr w:type="spellStart"/>
      <w:r w:rsidRPr="00A22AD4">
        <w:rPr>
          <w:lang w:val="ru-RU"/>
        </w:rPr>
        <w:t>зии</w:t>
      </w:r>
      <w:proofErr w:type="spellEnd"/>
      <w:r w:rsidRPr="00A22AD4">
        <w:rPr>
          <w:lang w:val="ru-RU"/>
        </w:rPr>
        <w:t xml:space="preserve"> (0,274) и чуткости (0,297). Отрицательно на рекреационную совместимость влияет лишь высокая степень честности у членов диады (-0,214).</w:t>
      </w:r>
    </w:p>
    <w:p w:rsidR="00DB43DC" w:rsidRPr="00A22AD4" w:rsidRDefault="00C0608B">
      <w:pPr>
        <w:pStyle w:val="a3"/>
        <w:ind w:left="132" w:right="170" w:firstLine="708"/>
        <w:jc w:val="both"/>
        <w:rPr>
          <w:lang w:val="ru-RU"/>
        </w:rPr>
      </w:pPr>
      <w:r w:rsidRPr="00A22AD4">
        <w:rPr>
          <w:lang w:val="ru-RU"/>
        </w:rPr>
        <w:t xml:space="preserve">Наши результаты позволяют сделать вывод о том, что наибольшая совместимость в сфере личного общения имеет место в диадах, состоящих из преподавателей бодрых и </w:t>
      </w:r>
      <w:proofErr w:type="spellStart"/>
      <w:r w:rsidRPr="00A22AD4">
        <w:rPr>
          <w:lang w:val="ru-RU"/>
        </w:rPr>
        <w:t>опт</w:t>
      </w:r>
      <w:proofErr w:type="gramStart"/>
      <w:r w:rsidRPr="00A22AD4">
        <w:rPr>
          <w:lang w:val="ru-RU"/>
        </w:rPr>
        <w:t>и</w:t>
      </w:r>
      <w:proofErr w:type="spellEnd"/>
      <w:r w:rsidRPr="00A22AD4">
        <w:rPr>
          <w:lang w:val="ru-RU"/>
        </w:rPr>
        <w:t>-</w:t>
      </w:r>
      <w:proofErr w:type="gramEnd"/>
      <w:r w:rsidRPr="00A22AD4">
        <w:rPr>
          <w:lang w:val="ru-RU"/>
        </w:rPr>
        <w:t xml:space="preserve"> мистичных, способных проявлять хитрость во взаимодействии с другими людьми, </w:t>
      </w:r>
      <w:proofErr w:type="spellStart"/>
      <w:r w:rsidRPr="00A22AD4">
        <w:rPr>
          <w:lang w:val="ru-RU"/>
        </w:rPr>
        <w:t>застенчи</w:t>
      </w:r>
      <w:proofErr w:type="spellEnd"/>
      <w:r w:rsidRPr="00A22AD4">
        <w:rPr>
          <w:lang w:val="ru-RU"/>
        </w:rPr>
        <w:t xml:space="preserve">- </w:t>
      </w:r>
      <w:proofErr w:type="spellStart"/>
      <w:r w:rsidRPr="00A22AD4">
        <w:rPr>
          <w:lang w:val="ru-RU"/>
        </w:rPr>
        <w:t>вых</w:t>
      </w:r>
      <w:proofErr w:type="spellEnd"/>
      <w:r w:rsidRPr="00A22AD4">
        <w:rPr>
          <w:lang w:val="ru-RU"/>
        </w:rPr>
        <w:t xml:space="preserve">, а также подобных по степени склонности к опасениям и беспокойству, уровню развития фантазии и тенденции симпатизировать другим людям. Наименьшая совместимость </w:t>
      </w:r>
      <w:proofErr w:type="spellStart"/>
      <w:r w:rsidRPr="00A22AD4">
        <w:rPr>
          <w:lang w:val="ru-RU"/>
        </w:rPr>
        <w:t>хара</w:t>
      </w:r>
      <w:proofErr w:type="gramStart"/>
      <w:r w:rsidRPr="00A22AD4">
        <w:rPr>
          <w:lang w:val="ru-RU"/>
        </w:rPr>
        <w:t>к</w:t>
      </w:r>
      <w:proofErr w:type="spellEnd"/>
      <w:r w:rsidRPr="00A22AD4">
        <w:rPr>
          <w:lang w:val="ru-RU"/>
        </w:rPr>
        <w:t>-</w:t>
      </w:r>
      <w:proofErr w:type="gramEnd"/>
      <w:r w:rsidRPr="00A22AD4">
        <w:rPr>
          <w:lang w:val="ru-RU"/>
        </w:rPr>
        <w:t xml:space="preserve"> терна для преподавателей кафедр педагогического профиля, обладающих противоположны- ми представленным выше личностными чертами.</w:t>
      </w:r>
    </w:p>
    <w:p w:rsidR="00DB43DC" w:rsidRPr="00A22AD4" w:rsidRDefault="00C0608B">
      <w:pPr>
        <w:pStyle w:val="a3"/>
        <w:ind w:left="132" w:right="170" w:firstLine="708"/>
        <w:jc w:val="both"/>
        <w:rPr>
          <w:lang w:val="ru-RU"/>
        </w:rPr>
      </w:pPr>
      <w:r w:rsidRPr="00A22AD4">
        <w:rPr>
          <w:lang w:val="ru-RU"/>
        </w:rPr>
        <w:t>Результаты исследования позволили установить, что положительное влияние на со</w:t>
      </w:r>
      <w:proofErr w:type="gramStart"/>
      <w:r w:rsidRPr="00A22AD4">
        <w:rPr>
          <w:lang w:val="ru-RU"/>
        </w:rPr>
        <w:t>в-</w:t>
      </w:r>
      <w:proofErr w:type="gramEnd"/>
      <w:r w:rsidRPr="00A22AD4">
        <w:rPr>
          <w:lang w:val="ru-RU"/>
        </w:rPr>
        <w:t xml:space="preserve"> </w:t>
      </w:r>
      <w:proofErr w:type="spellStart"/>
      <w:r w:rsidRPr="00A22AD4">
        <w:rPr>
          <w:lang w:val="ru-RU"/>
        </w:rPr>
        <w:t>местимость</w:t>
      </w:r>
      <w:proofErr w:type="spellEnd"/>
      <w:r w:rsidRPr="00A22AD4">
        <w:rPr>
          <w:lang w:val="ru-RU"/>
        </w:rPr>
        <w:t xml:space="preserve"> в сфере профессионального взаимодействия преподавателей кафедр филологи- </w:t>
      </w:r>
      <w:proofErr w:type="spellStart"/>
      <w:r w:rsidRPr="00A22AD4">
        <w:rPr>
          <w:lang w:val="ru-RU"/>
        </w:rPr>
        <w:t>ческого</w:t>
      </w:r>
      <w:proofErr w:type="spellEnd"/>
      <w:r w:rsidRPr="00A22AD4">
        <w:rPr>
          <w:lang w:val="ru-RU"/>
        </w:rPr>
        <w:t xml:space="preserve"> профиля, с точки зрения их личностных характеристик, оказывают высокая степень выраженности у партнеров показателей по шкалам: депрессия (0,492), общительность (0,386),</w:t>
      </w:r>
      <w:r w:rsidRPr="00A22AD4">
        <w:rPr>
          <w:spacing w:val="19"/>
          <w:lang w:val="ru-RU"/>
        </w:rPr>
        <w:t xml:space="preserve"> </w:t>
      </w:r>
      <w:r w:rsidRPr="00A22AD4">
        <w:rPr>
          <w:lang w:val="ru-RU"/>
        </w:rPr>
        <w:t>ценности</w:t>
      </w:r>
      <w:r w:rsidRPr="00A22AD4">
        <w:rPr>
          <w:spacing w:val="20"/>
          <w:lang w:val="ru-RU"/>
        </w:rPr>
        <w:t xml:space="preserve"> </w:t>
      </w:r>
      <w:r w:rsidRPr="00A22AD4">
        <w:rPr>
          <w:lang w:val="ru-RU"/>
        </w:rPr>
        <w:t>(0,162),</w:t>
      </w:r>
      <w:r w:rsidRPr="00A22AD4">
        <w:rPr>
          <w:spacing w:val="19"/>
          <w:lang w:val="ru-RU"/>
        </w:rPr>
        <w:t xml:space="preserve"> </w:t>
      </w:r>
      <w:r w:rsidRPr="00A22AD4">
        <w:rPr>
          <w:lang w:val="ru-RU"/>
        </w:rPr>
        <w:t>сотрудничество</w:t>
      </w:r>
      <w:r w:rsidRPr="00A22AD4">
        <w:rPr>
          <w:spacing w:val="20"/>
          <w:lang w:val="ru-RU"/>
        </w:rPr>
        <w:t xml:space="preserve"> </w:t>
      </w:r>
      <w:r w:rsidRPr="00A22AD4">
        <w:rPr>
          <w:lang w:val="ru-RU"/>
        </w:rPr>
        <w:t>(0,198),</w:t>
      </w:r>
      <w:r w:rsidRPr="00A22AD4">
        <w:rPr>
          <w:spacing w:val="19"/>
          <w:lang w:val="ru-RU"/>
        </w:rPr>
        <w:t xml:space="preserve"> </w:t>
      </w:r>
      <w:r w:rsidRPr="00A22AD4">
        <w:rPr>
          <w:lang w:val="ru-RU"/>
        </w:rPr>
        <w:t>альтруизм</w:t>
      </w:r>
      <w:r w:rsidRPr="00A22AD4">
        <w:rPr>
          <w:spacing w:val="18"/>
          <w:lang w:val="ru-RU"/>
        </w:rPr>
        <w:t xml:space="preserve"> </w:t>
      </w:r>
      <w:r w:rsidRPr="00A22AD4">
        <w:rPr>
          <w:lang w:val="ru-RU"/>
        </w:rPr>
        <w:t>(0,153),</w:t>
      </w:r>
      <w:r w:rsidRPr="00A22AD4">
        <w:rPr>
          <w:spacing w:val="23"/>
          <w:lang w:val="ru-RU"/>
        </w:rPr>
        <w:t xml:space="preserve"> </w:t>
      </w:r>
      <w:r w:rsidRPr="00A22AD4">
        <w:rPr>
          <w:lang w:val="ru-RU"/>
        </w:rPr>
        <w:t>стремление</w:t>
      </w:r>
      <w:r w:rsidRPr="00A22AD4">
        <w:rPr>
          <w:spacing w:val="18"/>
          <w:lang w:val="ru-RU"/>
        </w:rPr>
        <w:t xml:space="preserve"> </w:t>
      </w:r>
      <w:r w:rsidRPr="00A22AD4">
        <w:rPr>
          <w:lang w:val="ru-RU"/>
        </w:rPr>
        <w:t>к</w:t>
      </w:r>
      <w:r w:rsidRPr="00A22AD4">
        <w:rPr>
          <w:spacing w:val="20"/>
          <w:lang w:val="ru-RU"/>
        </w:rPr>
        <w:t xml:space="preserve"> </w:t>
      </w:r>
      <w:proofErr w:type="spellStart"/>
      <w:r w:rsidRPr="00A22AD4">
        <w:rPr>
          <w:lang w:val="ru-RU"/>
        </w:rPr>
        <w:t>достиже</w:t>
      </w:r>
      <w:proofErr w:type="spellEnd"/>
      <w:r w:rsidRPr="00A22AD4">
        <w:rPr>
          <w:lang w:val="ru-RU"/>
        </w:rPr>
        <w:t>-</w:t>
      </w:r>
    </w:p>
    <w:p w:rsidR="00DB43DC" w:rsidRPr="00A22AD4" w:rsidRDefault="00C0608B">
      <w:pPr>
        <w:pStyle w:val="a3"/>
        <w:ind w:left="132"/>
        <w:rPr>
          <w:lang w:val="ru-RU"/>
        </w:rPr>
      </w:pPr>
      <w:proofErr w:type="spellStart"/>
      <w:r w:rsidRPr="00A22AD4">
        <w:rPr>
          <w:lang w:val="ru-RU"/>
        </w:rPr>
        <w:t>ниям</w:t>
      </w:r>
      <w:proofErr w:type="spellEnd"/>
      <w:r w:rsidRPr="00A22AD4">
        <w:rPr>
          <w:lang w:val="ru-RU"/>
        </w:rPr>
        <w:t xml:space="preserve"> (0,323).</w:t>
      </w:r>
    </w:p>
    <w:p w:rsidR="00DB43DC" w:rsidRPr="00A22AD4" w:rsidRDefault="00C0608B">
      <w:pPr>
        <w:pStyle w:val="a3"/>
        <w:ind w:left="840"/>
        <w:rPr>
          <w:lang w:val="ru-RU"/>
        </w:rPr>
      </w:pPr>
      <w:r w:rsidRPr="00A22AD4">
        <w:rPr>
          <w:lang w:val="ru-RU"/>
        </w:rPr>
        <w:t>А также подобие партнеров по степени выраженности параметров: депрессия (0,208),</w:t>
      </w:r>
    </w:p>
    <w:p w:rsidR="00DB43DC" w:rsidRPr="00A22AD4" w:rsidRDefault="00C0608B">
      <w:pPr>
        <w:pStyle w:val="a3"/>
        <w:ind w:left="132"/>
        <w:rPr>
          <w:lang w:val="ru-RU"/>
        </w:rPr>
      </w:pPr>
      <w:r w:rsidRPr="00A22AD4">
        <w:rPr>
          <w:lang w:val="ru-RU"/>
        </w:rPr>
        <w:t>«идеи» (0,149) и скромность (0,181).</w:t>
      </w:r>
    </w:p>
    <w:p w:rsidR="00DB43DC" w:rsidRPr="00A22AD4" w:rsidRDefault="00C0608B">
      <w:pPr>
        <w:pStyle w:val="a3"/>
        <w:ind w:left="132" w:right="170" w:firstLine="708"/>
        <w:jc w:val="both"/>
        <w:rPr>
          <w:lang w:val="ru-RU"/>
        </w:rPr>
      </w:pPr>
      <w:r w:rsidRPr="00A22AD4">
        <w:rPr>
          <w:lang w:val="ru-RU"/>
        </w:rPr>
        <w:t xml:space="preserve">Негативное влияние на совместимость преподавателей-филологов в сфере </w:t>
      </w:r>
      <w:proofErr w:type="spellStart"/>
      <w:r w:rsidRPr="00A22AD4">
        <w:rPr>
          <w:lang w:val="ru-RU"/>
        </w:rPr>
        <w:t>професси</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нальной</w:t>
      </w:r>
      <w:proofErr w:type="spellEnd"/>
      <w:r w:rsidRPr="00A22AD4">
        <w:rPr>
          <w:lang w:val="ru-RU"/>
        </w:rPr>
        <w:t xml:space="preserve"> деятельности оказывают высокая степень выраженности у партнеров таких </w:t>
      </w:r>
      <w:proofErr w:type="spellStart"/>
      <w:r w:rsidRPr="00A22AD4">
        <w:rPr>
          <w:lang w:val="ru-RU"/>
        </w:rPr>
        <w:t>личност</w:t>
      </w:r>
      <w:proofErr w:type="spellEnd"/>
      <w:r w:rsidRPr="00A22AD4">
        <w:rPr>
          <w:lang w:val="ru-RU"/>
        </w:rPr>
        <w:t xml:space="preserve">- </w:t>
      </w:r>
      <w:proofErr w:type="spellStart"/>
      <w:r w:rsidRPr="00A22AD4">
        <w:rPr>
          <w:lang w:val="ru-RU"/>
        </w:rPr>
        <w:t>ных</w:t>
      </w:r>
      <w:proofErr w:type="spellEnd"/>
      <w:r w:rsidRPr="00A22AD4">
        <w:rPr>
          <w:lang w:val="ru-RU"/>
        </w:rPr>
        <w:t xml:space="preserve"> измерений, как: </w:t>
      </w:r>
      <w:proofErr w:type="spellStart"/>
      <w:r w:rsidRPr="00A22AD4">
        <w:rPr>
          <w:lang w:val="ru-RU"/>
        </w:rPr>
        <w:t>нейротизм</w:t>
      </w:r>
      <w:proofErr w:type="spellEnd"/>
      <w:r w:rsidRPr="00A22AD4">
        <w:rPr>
          <w:lang w:val="ru-RU"/>
        </w:rPr>
        <w:t xml:space="preserve"> (-0,314), поиск возбуждения (-0,305), честность (-0,316), компетентность (-0,246), обдумывание поступков (-0,147), а также подобие коллег по степени выраженности ранимости (-0,169), активности (0,159) и чуткости</w:t>
      </w:r>
      <w:r w:rsidRPr="00A22AD4">
        <w:rPr>
          <w:spacing w:val="-4"/>
          <w:lang w:val="ru-RU"/>
        </w:rPr>
        <w:t xml:space="preserve"> </w:t>
      </w:r>
      <w:r w:rsidRPr="00A22AD4">
        <w:rPr>
          <w:lang w:val="ru-RU"/>
        </w:rPr>
        <w:t>(-0,131).</w:t>
      </w:r>
    </w:p>
    <w:p w:rsidR="00DB43DC" w:rsidRPr="00A22AD4" w:rsidRDefault="00DB43DC">
      <w:pPr>
        <w:jc w:val="both"/>
        <w:rPr>
          <w:lang w:val="ru-RU"/>
        </w:rPr>
        <w:sectPr w:rsidR="00DB43DC" w:rsidRPr="00A22AD4">
          <w:pgSz w:w="11910" w:h="16840"/>
          <w:pgMar w:top="820" w:right="960" w:bottom="1260" w:left="1000" w:header="0" w:footer="1079" w:gutter="0"/>
          <w:cols w:space="720"/>
        </w:sectPr>
      </w:pPr>
    </w:p>
    <w:p w:rsidR="00DB43DC" w:rsidRPr="00A22AD4" w:rsidRDefault="00C0608B">
      <w:pPr>
        <w:tabs>
          <w:tab w:val="left" w:pos="7114"/>
        </w:tabs>
        <w:spacing w:before="66"/>
        <w:ind w:left="13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A22AD4" w:rsidRDefault="00C0608B">
      <w:pPr>
        <w:tabs>
          <w:tab w:val="left" w:pos="8417"/>
        </w:tabs>
        <w:spacing w:before="2"/>
        <w:ind w:left="132"/>
        <w:rPr>
          <w:rFonts w:ascii="Arial"/>
          <w:b/>
          <w:i/>
          <w:sz w:val="18"/>
          <w:lang w:val="ru-RU"/>
        </w:rPr>
      </w:pPr>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r>
      <w:r>
        <w:rPr>
          <w:rFonts w:ascii="Arial"/>
          <w:b/>
          <w:i/>
          <w:sz w:val="18"/>
        </w:rPr>
        <w:t>ISSN</w:t>
      </w:r>
      <w:r w:rsidRPr="00A22AD4">
        <w:rPr>
          <w:rFonts w:ascii="Arial"/>
          <w:b/>
          <w:i/>
          <w:spacing w:val="-6"/>
          <w:sz w:val="18"/>
          <w:lang w:val="ru-RU"/>
        </w:rPr>
        <w:t xml:space="preserve"> </w:t>
      </w:r>
      <w:r w:rsidRPr="00A22AD4">
        <w:rPr>
          <w:rFonts w:ascii="Arial"/>
          <w:b/>
          <w:i/>
          <w:sz w:val="18"/>
          <w:lang w:val="ru-RU"/>
        </w:rPr>
        <w:t>2310-3353</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51" style="width:480.75pt;height:1pt;mso-position-horizontal-relative:char;mso-position-vertical-relative:line" coordsize="9615,20">
            <v:line id="_x0000_s1752" style="position:absolute" from="0,10" to="9614,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left="132" w:right="172" w:firstLine="708"/>
        <w:jc w:val="both"/>
        <w:rPr>
          <w:lang w:val="ru-RU"/>
        </w:rPr>
      </w:pPr>
      <w:r w:rsidRPr="00A22AD4">
        <w:rPr>
          <w:lang w:val="ru-RU"/>
        </w:rPr>
        <w:t>Полученные данные позволяют составить психологический портрет наиболее со</w:t>
      </w:r>
      <w:proofErr w:type="gramStart"/>
      <w:r w:rsidRPr="00A22AD4">
        <w:rPr>
          <w:lang w:val="ru-RU"/>
        </w:rPr>
        <w:t>в-</w:t>
      </w:r>
      <w:proofErr w:type="gramEnd"/>
      <w:r w:rsidRPr="00A22AD4">
        <w:rPr>
          <w:lang w:val="ru-RU"/>
        </w:rPr>
        <w:t xml:space="preserve"> </w:t>
      </w:r>
      <w:proofErr w:type="spellStart"/>
      <w:r w:rsidRPr="00A22AD4">
        <w:rPr>
          <w:lang w:val="ru-RU"/>
        </w:rPr>
        <w:t>местимых</w:t>
      </w:r>
      <w:proofErr w:type="spellEnd"/>
      <w:r w:rsidRPr="00A22AD4">
        <w:rPr>
          <w:lang w:val="ru-RU"/>
        </w:rPr>
        <w:t xml:space="preserve"> в сфере профессионального взаимодействия преподавателей кафедр </w:t>
      </w:r>
      <w:proofErr w:type="spellStart"/>
      <w:r w:rsidRPr="00A22AD4">
        <w:rPr>
          <w:lang w:val="ru-RU"/>
        </w:rPr>
        <w:t>филологичес</w:t>
      </w:r>
      <w:proofErr w:type="spellEnd"/>
      <w:r w:rsidRPr="00A22AD4">
        <w:rPr>
          <w:lang w:val="ru-RU"/>
        </w:rPr>
        <w:t>- кого профиля.</w:t>
      </w:r>
    </w:p>
    <w:p w:rsidR="00DB43DC" w:rsidRPr="00A22AD4" w:rsidRDefault="00C0608B">
      <w:pPr>
        <w:pStyle w:val="a3"/>
        <w:ind w:left="132" w:right="170" w:firstLine="708"/>
        <w:jc w:val="both"/>
        <w:rPr>
          <w:lang w:val="ru-RU"/>
        </w:rPr>
      </w:pPr>
      <w:r w:rsidRPr="00A22AD4">
        <w:rPr>
          <w:lang w:val="ru-RU"/>
        </w:rPr>
        <w:t xml:space="preserve">Они эмоционально устойчивы, однако склонны испытывать депрессивные настроения и по этому качеству демонстрируют подобие, предпочитают находиться в обществе других людей, предпочитают вести спокойный и размеренный образ жизни, готовы пересмотреть принятые ценности, активно стремятся к сотрудничеству с другими людьми. Кроме того склонны проявлять хитрость, заботятся о благосостоянии других людей, низко оценивают свою способность решать жизненные проблемы, имеют высокий уровень потребности в достижениях, склонны проявлять опрометчивость и поспешность в принятии решений, а также подобны по степени интеллектуальной любознательности и склонности проявлять застенчивость и робость, </w:t>
      </w:r>
      <w:proofErr w:type="spellStart"/>
      <w:r w:rsidRPr="00A22AD4">
        <w:rPr>
          <w:lang w:val="ru-RU"/>
        </w:rPr>
        <w:t>взаимодополняют</w:t>
      </w:r>
      <w:proofErr w:type="spellEnd"/>
      <w:r w:rsidRPr="00A22AD4">
        <w:rPr>
          <w:lang w:val="ru-RU"/>
        </w:rPr>
        <w:t xml:space="preserve"> друг друга по степени чувствительности к </w:t>
      </w:r>
      <w:proofErr w:type="spellStart"/>
      <w:r w:rsidRPr="00A22AD4">
        <w:rPr>
          <w:lang w:val="ru-RU"/>
        </w:rPr>
        <w:t>стре</w:t>
      </w:r>
      <w:proofErr w:type="gramStart"/>
      <w:r w:rsidRPr="00A22AD4">
        <w:rPr>
          <w:lang w:val="ru-RU"/>
        </w:rPr>
        <w:t>с</w:t>
      </w:r>
      <w:proofErr w:type="spellEnd"/>
      <w:r w:rsidRPr="00A22AD4">
        <w:rPr>
          <w:lang w:val="ru-RU"/>
        </w:rPr>
        <w:t>-</w:t>
      </w:r>
      <w:proofErr w:type="gramEnd"/>
      <w:r w:rsidRPr="00A22AD4">
        <w:rPr>
          <w:lang w:val="ru-RU"/>
        </w:rPr>
        <w:t xml:space="preserve"> су и подверженности ему, темпу деятельности и склонности испытывать сострадание к </w:t>
      </w:r>
      <w:proofErr w:type="spellStart"/>
      <w:r w:rsidRPr="00A22AD4">
        <w:rPr>
          <w:lang w:val="ru-RU"/>
        </w:rPr>
        <w:t>др</w:t>
      </w:r>
      <w:proofErr w:type="gramStart"/>
      <w:r w:rsidRPr="00A22AD4">
        <w:rPr>
          <w:lang w:val="ru-RU"/>
        </w:rPr>
        <w:t>у</w:t>
      </w:r>
      <w:proofErr w:type="spellEnd"/>
      <w:r w:rsidRPr="00A22AD4">
        <w:rPr>
          <w:lang w:val="ru-RU"/>
        </w:rPr>
        <w:t>-</w:t>
      </w:r>
      <w:proofErr w:type="gramEnd"/>
      <w:r w:rsidRPr="00A22AD4">
        <w:rPr>
          <w:lang w:val="ru-RU"/>
        </w:rPr>
        <w:t xml:space="preserve"> </w:t>
      </w:r>
      <w:proofErr w:type="spellStart"/>
      <w:r w:rsidRPr="00A22AD4">
        <w:rPr>
          <w:lang w:val="ru-RU"/>
        </w:rPr>
        <w:t>гим</w:t>
      </w:r>
      <w:proofErr w:type="spellEnd"/>
      <w:r w:rsidRPr="00A22AD4">
        <w:rPr>
          <w:lang w:val="ru-RU"/>
        </w:rPr>
        <w:t xml:space="preserve"> людям.</w:t>
      </w:r>
    </w:p>
    <w:p w:rsidR="00DB43DC" w:rsidRPr="00A22AD4" w:rsidRDefault="00C0608B">
      <w:pPr>
        <w:pStyle w:val="a3"/>
        <w:spacing w:before="1"/>
        <w:ind w:left="132" w:right="170" w:firstLine="708"/>
        <w:jc w:val="both"/>
        <w:rPr>
          <w:lang w:val="ru-RU"/>
        </w:rPr>
      </w:pPr>
      <w:proofErr w:type="gramStart"/>
      <w:r w:rsidRPr="00A22AD4">
        <w:rPr>
          <w:lang w:val="ru-RU"/>
        </w:rPr>
        <w:t>Наименее совместимые в профессиональной деятельности преподаватели-филологи, обладающие противоположными представленным выше личностными характеристиками.</w:t>
      </w:r>
      <w:proofErr w:type="gramEnd"/>
    </w:p>
    <w:p w:rsidR="00DB43DC" w:rsidRPr="00A22AD4" w:rsidRDefault="00C0608B">
      <w:pPr>
        <w:pStyle w:val="a3"/>
        <w:ind w:left="132" w:right="167" w:firstLine="708"/>
        <w:jc w:val="both"/>
        <w:rPr>
          <w:lang w:val="ru-RU"/>
        </w:rPr>
      </w:pPr>
      <w:r w:rsidRPr="00A22AD4">
        <w:rPr>
          <w:lang w:val="ru-RU"/>
        </w:rPr>
        <w:t xml:space="preserve">Среди социально-демографических характеристик позитивное влияние на </w:t>
      </w:r>
      <w:proofErr w:type="spellStart"/>
      <w:r w:rsidRPr="00A22AD4">
        <w:rPr>
          <w:lang w:val="ru-RU"/>
        </w:rPr>
        <w:t>эргатиче</w:t>
      </w:r>
      <w:proofErr w:type="gramStart"/>
      <w:r w:rsidRPr="00A22AD4">
        <w:rPr>
          <w:lang w:val="ru-RU"/>
        </w:rPr>
        <w:t>с</w:t>
      </w:r>
      <w:proofErr w:type="spellEnd"/>
      <w:r w:rsidRPr="00A22AD4">
        <w:rPr>
          <w:lang w:val="ru-RU"/>
        </w:rPr>
        <w:t>-</w:t>
      </w:r>
      <w:proofErr w:type="gramEnd"/>
      <w:r w:rsidRPr="00A22AD4">
        <w:rPr>
          <w:lang w:val="ru-RU"/>
        </w:rPr>
        <w:t xml:space="preserve"> кую совместимость оказывает общий стаж работы членов кафедры (0,405), а также подобие коллег по параметру наличие детей (0,156). Это означает что, увеличение стажа работы на кафедре филологического профиля влечет за собой увеличение совместимости </w:t>
      </w:r>
      <w:proofErr w:type="spellStart"/>
      <w:r w:rsidRPr="00A22AD4">
        <w:rPr>
          <w:lang w:val="ru-RU"/>
        </w:rPr>
        <w:t>преподават</w:t>
      </w:r>
      <w:proofErr w:type="gramStart"/>
      <w:r w:rsidRPr="00A22AD4">
        <w:rPr>
          <w:lang w:val="ru-RU"/>
        </w:rPr>
        <w:t>е</w:t>
      </w:r>
      <w:proofErr w:type="spellEnd"/>
      <w:r w:rsidRPr="00A22AD4">
        <w:rPr>
          <w:lang w:val="ru-RU"/>
        </w:rPr>
        <w:t>-</w:t>
      </w:r>
      <w:proofErr w:type="gramEnd"/>
      <w:r w:rsidRPr="00A22AD4">
        <w:rPr>
          <w:lang w:val="ru-RU"/>
        </w:rPr>
        <w:t xml:space="preserve"> ля с коллегами в профессиональной сфере. Наиболее совместимы диады, члены которых л</w:t>
      </w:r>
      <w:proofErr w:type="gramStart"/>
      <w:r w:rsidRPr="00A22AD4">
        <w:rPr>
          <w:lang w:val="ru-RU"/>
        </w:rPr>
        <w:t>и-</w:t>
      </w:r>
      <w:proofErr w:type="gramEnd"/>
      <w:r w:rsidRPr="00A22AD4">
        <w:rPr>
          <w:lang w:val="ru-RU"/>
        </w:rPr>
        <w:t xml:space="preserve"> </w:t>
      </w:r>
      <w:proofErr w:type="spellStart"/>
      <w:r w:rsidRPr="00A22AD4">
        <w:rPr>
          <w:lang w:val="ru-RU"/>
        </w:rPr>
        <w:t>бо</w:t>
      </w:r>
      <w:proofErr w:type="spellEnd"/>
      <w:r w:rsidRPr="00A22AD4">
        <w:rPr>
          <w:lang w:val="ru-RU"/>
        </w:rPr>
        <w:t xml:space="preserve"> имеют детей, либо не имеют их. Отрицательное влияние на </w:t>
      </w:r>
      <w:proofErr w:type="spellStart"/>
      <w:r w:rsidRPr="00A22AD4">
        <w:rPr>
          <w:lang w:val="ru-RU"/>
        </w:rPr>
        <w:t>эргатическую</w:t>
      </w:r>
      <w:proofErr w:type="spellEnd"/>
      <w:r w:rsidRPr="00A22AD4">
        <w:rPr>
          <w:lang w:val="ru-RU"/>
        </w:rPr>
        <w:t xml:space="preserve"> совместимость оказывает разница в стаже работы преподавателей (-0,281). Чем она больше, тем меньше </w:t>
      </w:r>
      <w:proofErr w:type="spellStart"/>
      <w:r w:rsidRPr="00A22AD4">
        <w:rPr>
          <w:lang w:val="ru-RU"/>
        </w:rPr>
        <w:t>в</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роятности</w:t>
      </w:r>
      <w:proofErr w:type="spellEnd"/>
      <w:r w:rsidRPr="00A22AD4">
        <w:rPr>
          <w:lang w:val="ru-RU"/>
        </w:rPr>
        <w:t xml:space="preserve"> формирования позитивных межличностных отношений между коллегами.</w:t>
      </w:r>
    </w:p>
    <w:p w:rsidR="00DB43DC" w:rsidRPr="00A22AD4" w:rsidRDefault="00C0608B">
      <w:pPr>
        <w:pStyle w:val="a3"/>
        <w:ind w:left="132" w:right="172" w:firstLine="708"/>
        <w:jc w:val="both"/>
        <w:rPr>
          <w:lang w:val="ru-RU"/>
        </w:rPr>
      </w:pPr>
      <w:r w:rsidRPr="00A22AD4">
        <w:rPr>
          <w:lang w:val="ru-RU"/>
        </w:rPr>
        <w:t>На совместимость в сфере личного взаимодействия членов кафедр филологического профиля с точки зрения сочетания личностных характеристик позитивное влияние оказывает высокая степень выраженности у партнеров таких личностных измерений, как: депрессия (0,185), импульсивность (0,273), активность (0,453) и стремление к достижениям (0,272).</w:t>
      </w:r>
    </w:p>
    <w:p w:rsidR="00DB43DC" w:rsidRPr="00A22AD4" w:rsidRDefault="00C0608B">
      <w:pPr>
        <w:pStyle w:val="a3"/>
        <w:ind w:left="132" w:right="172" w:firstLine="708"/>
        <w:jc w:val="both"/>
        <w:rPr>
          <w:lang w:val="ru-RU"/>
        </w:rPr>
      </w:pPr>
      <w:r w:rsidRPr="00A22AD4">
        <w:rPr>
          <w:lang w:val="ru-RU"/>
        </w:rPr>
        <w:t xml:space="preserve">Негативное влияние на рекреационную совместимость преподавателей-филологов оказывают высокая степень выраженности параметра действия (-0,212) и подобие партнеров по степени проявления настойчивости (-0,136) и позитивных эмоций (-0,165). Следовательно, психологический портрет наиболее совместимых в сфере личного взаимодействия </w:t>
      </w:r>
      <w:proofErr w:type="spellStart"/>
      <w:r w:rsidRPr="00A22AD4">
        <w:rPr>
          <w:lang w:val="ru-RU"/>
        </w:rPr>
        <w:t>препод</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вателей</w:t>
      </w:r>
      <w:proofErr w:type="spellEnd"/>
      <w:r w:rsidRPr="00A22AD4">
        <w:rPr>
          <w:lang w:val="ru-RU"/>
        </w:rPr>
        <w:t xml:space="preserve"> кафедр филологического профиля будет выглядеть следующим образом.</w:t>
      </w:r>
    </w:p>
    <w:p w:rsidR="00DB43DC" w:rsidRPr="00A22AD4" w:rsidRDefault="00C0608B">
      <w:pPr>
        <w:pStyle w:val="a3"/>
        <w:ind w:left="132" w:right="170" w:firstLine="708"/>
        <w:jc w:val="both"/>
        <w:rPr>
          <w:lang w:val="ru-RU"/>
        </w:rPr>
      </w:pPr>
      <w:r w:rsidRPr="00A22AD4">
        <w:rPr>
          <w:lang w:val="ru-RU"/>
        </w:rPr>
        <w:t>К ним относятся преподаватели склонные испытывать депрессивные настроения, н</w:t>
      </w:r>
      <w:proofErr w:type="gramStart"/>
      <w:r w:rsidRPr="00A22AD4">
        <w:rPr>
          <w:lang w:val="ru-RU"/>
        </w:rPr>
        <w:t>е-</w:t>
      </w:r>
      <w:proofErr w:type="gramEnd"/>
      <w:r w:rsidRPr="00A22AD4">
        <w:rPr>
          <w:lang w:val="ru-RU"/>
        </w:rPr>
        <w:t xml:space="preserve"> способные контролировать свои желания и побуждения, испытывающие высокую потреб- </w:t>
      </w:r>
      <w:proofErr w:type="spellStart"/>
      <w:r w:rsidRPr="00A22AD4">
        <w:rPr>
          <w:lang w:val="ru-RU"/>
        </w:rPr>
        <w:t>ность</w:t>
      </w:r>
      <w:proofErr w:type="spellEnd"/>
      <w:r w:rsidRPr="00A22AD4">
        <w:rPr>
          <w:lang w:val="ru-RU"/>
        </w:rPr>
        <w:t xml:space="preserve"> в деятельности, трудно переживающие перемены, имеющие высокий уровень потреб- </w:t>
      </w:r>
      <w:proofErr w:type="spellStart"/>
      <w:r w:rsidRPr="00A22AD4">
        <w:rPr>
          <w:lang w:val="ru-RU"/>
        </w:rPr>
        <w:t>ности</w:t>
      </w:r>
      <w:proofErr w:type="spellEnd"/>
      <w:r w:rsidRPr="00A22AD4">
        <w:rPr>
          <w:lang w:val="ru-RU"/>
        </w:rPr>
        <w:t xml:space="preserve"> в достижениях, а также дополняющие друг друга по преобладающему фону настрое- </w:t>
      </w:r>
      <w:proofErr w:type="spellStart"/>
      <w:r w:rsidRPr="00A22AD4">
        <w:rPr>
          <w:lang w:val="ru-RU"/>
        </w:rPr>
        <w:t>ния</w:t>
      </w:r>
      <w:proofErr w:type="spellEnd"/>
      <w:r w:rsidRPr="00A22AD4">
        <w:rPr>
          <w:lang w:val="ru-RU"/>
        </w:rPr>
        <w:t xml:space="preserve"> и склонности проявлять </w:t>
      </w:r>
      <w:proofErr w:type="spellStart"/>
      <w:r w:rsidRPr="00A22AD4">
        <w:rPr>
          <w:lang w:val="ru-RU"/>
        </w:rPr>
        <w:t>доминантность</w:t>
      </w:r>
      <w:proofErr w:type="spellEnd"/>
      <w:r w:rsidRPr="00A22AD4">
        <w:rPr>
          <w:lang w:val="ru-RU"/>
        </w:rPr>
        <w:t xml:space="preserve"> и решительность во взаимодействии с людьми.</w:t>
      </w:r>
    </w:p>
    <w:p w:rsidR="00DB43DC" w:rsidRPr="00A22AD4" w:rsidRDefault="00C0608B">
      <w:pPr>
        <w:pStyle w:val="a3"/>
        <w:ind w:left="132" w:right="172" w:firstLine="708"/>
        <w:jc w:val="both"/>
        <w:rPr>
          <w:lang w:val="ru-RU"/>
        </w:rPr>
      </w:pPr>
      <w:r w:rsidRPr="00A22AD4">
        <w:rPr>
          <w:lang w:val="ru-RU"/>
        </w:rPr>
        <w:t xml:space="preserve">Низкий показатель совместимости характерен для преподавателей, имеющих </w:t>
      </w:r>
      <w:proofErr w:type="spellStart"/>
      <w:r w:rsidRPr="00A22AD4">
        <w:rPr>
          <w:lang w:val="ru-RU"/>
        </w:rPr>
        <w:t>прот</w:t>
      </w:r>
      <w:proofErr w:type="gramStart"/>
      <w:r w:rsidRPr="00A22AD4">
        <w:rPr>
          <w:lang w:val="ru-RU"/>
        </w:rPr>
        <w:t>и</w:t>
      </w:r>
      <w:proofErr w:type="spellEnd"/>
      <w:r w:rsidRPr="00A22AD4">
        <w:rPr>
          <w:lang w:val="ru-RU"/>
        </w:rPr>
        <w:t>-</w:t>
      </w:r>
      <w:proofErr w:type="gramEnd"/>
      <w:r w:rsidRPr="00A22AD4">
        <w:rPr>
          <w:lang w:val="ru-RU"/>
        </w:rPr>
        <w:t xml:space="preserve"> </w:t>
      </w:r>
      <w:proofErr w:type="spellStart"/>
      <w:r w:rsidRPr="00A22AD4">
        <w:rPr>
          <w:lang w:val="ru-RU"/>
        </w:rPr>
        <w:t>воположные</w:t>
      </w:r>
      <w:proofErr w:type="spellEnd"/>
      <w:r w:rsidRPr="00A22AD4">
        <w:rPr>
          <w:lang w:val="ru-RU"/>
        </w:rPr>
        <w:t xml:space="preserve"> представленным выше личностные характеристики.</w:t>
      </w:r>
    </w:p>
    <w:p w:rsidR="00DB43DC" w:rsidRPr="00A22AD4" w:rsidRDefault="00C0608B">
      <w:pPr>
        <w:pStyle w:val="a3"/>
        <w:ind w:left="132" w:right="167" w:firstLine="708"/>
        <w:jc w:val="both"/>
        <w:rPr>
          <w:lang w:val="ru-RU"/>
        </w:rPr>
      </w:pPr>
      <w:r w:rsidRPr="00A22AD4">
        <w:rPr>
          <w:lang w:val="ru-RU"/>
        </w:rPr>
        <w:t xml:space="preserve">Результаты, полученные относительно влияния сочетаний </w:t>
      </w:r>
      <w:proofErr w:type="spellStart"/>
      <w:r w:rsidRPr="00A22AD4">
        <w:rPr>
          <w:lang w:val="ru-RU"/>
        </w:rPr>
        <w:t>социально-демографиче</w:t>
      </w:r>
      <w:proofErr w:type="gramStart"/>
      <w:r w:rsidRPr="00A22AD4">
        <w:rPr>
          <w:lang w:val="ru-RU"/>
        </w:rPr>
        <w:t>с</w:t>
      </w:r>
      <w:proofErr w:type="spellEnd"/>
      <w:r w:rsidRPr="00A22AD4">
        <w:rPr>
          <w:lang w:val="ru-RU"/>
        </w:rPr>
        <w:t>-</w:t>
      </w:r>
      <w:proofErr w:type="gramEnd"/>
      <w:r w:rsidRPr="00A22AD4">
        <w:rPr>
          <w:lang w:val="ru-RU"/>
        </w:rPr>
        <w:t xml:space="preserve"> </w:t>
      </w:r>
      <w:proofErr w:type="spellStart"/>
      <w:r w:rsidRPr="00A22AD4">
        <w:rPr>
          <w:lang w:val="ru-RU"/>
        </w:rPr>
        <w:t>ких</w:t>
      </w:r>
      <w:proofErr w:type="spellEnd"/>
      <w:r w:rsidRPr="00A22AD4">
        <w:rPr>
          <w:lang w:val="ru-RU"/>
        </w:rPr>
        <w:t xml:space="preserve"> параметров на рекреационную совместимость, аналогичны по своему содержанию </w:t>
      </w:r>
      <w:proofErr w:type="spellStart"/>
      <w:r w:rsidRPr="00A22AD4">
        <w:rPr>
          <w:lang w:val="ru-RU"/>
        </w:rPr>
        <w:t>опи</w:t>
      </w:r>
      <w:proofErr w:type="spellEnd"/>
      <w:r w:rsidRPr="00A22AD4">
        <w:rPr>
          <w:lang w:val="ru-RU"/>
        </w:rPr>
        <w:t xml:space="preserve">- санным выше для </w:t>
      </w:r>
      <w:proofErr w:type="spellStart"/>
      <w:r w:rsidRPr="00A22AD4">
        <w:rPr>
          <w:lang w:val="ru-RU"/>
        </w:rPr>
        <w:t>эргатической</w:t>
      </w:r>
      <w:proofErr w:type="spellEnd"/>
      <w:r w:rsidRPr="00A22AD4">
        <w:rPr>
          <w:lang w:val="ru-RU"/>
        </w:rPr>
        <w:t xml:space="preserve"> совместимости.</w:t>
      </w:r>
    </w:p>
    <w:p w:rsidR="00DB43DC" w:rsidRPr="00A22AD4" w:rsidRDefault="00C0608B">
      <w:pPr>
        <w:pStyle w:val="a3"/>
        <w:ind w:left="132" w:right="170" w:firstLine="708"/>
        <w:jc w:val="both"/>
        <w:rPr>
          <w:lang w:val="ru-RU"/>
        </w:rPr>
      </w:pPr>
      <w:r w:rsidRPr="00A22AD4">
        <w:rPr>
          <w:lang w:val="ru-RU"/>
        </w:rPr>
        <w:t xml:space="preserve">Позитивное влияние на совместимость преподавателей-филологов оказывает </w:t>
      </w:r>
      <w:proofErr w:type="spellStart"/>
      <w:r w:rsidRPr="00A22AD4">
        <w:rPr>
          <w:lang w:val="ru-RU"/>
        </w:rPr>
        <w:t>увелич</w:t>
      </w:r>
      <w:proofErr w:type="gramStart"/>
      <w:r w:rsidRPr="00A22AD4">
        <w:rPr>
          <w:lang w:val="ru-RU"/>
        </w:rPr>
        <w:t>е</w:t>
      </w:r>
      <w:proofErr w:type="spellEnd"/>
      <w:r w:rsidRPr="00A22AD4">
        <w:rPr>
          <w:lang w:val="ru-RU"/>
        </w:rPr>
        <w:t>-</w:t>
      </w:r>
      <w:proofErr w:type="gramEnd"/>
      <w:r w:rsidRPr="00A22AD4">
        <w:rPr>
          <w:lang w:val="ru-RU"/>
        </w:rPr>
        <w:t xml:space="preserve"> </w:t>
      </w:r>
      <w:proofErr w:type="spellStart"/>
      <w:r w:rsidRPr="00A22AD4">
        <w:rPr>
          <w:lang w:val="ru-RU"/>
        </w:rPr>
        <w:t>ние</w:t>
      </w:r>
      <w:proofErr w:type="spellEnd"/>
      <w:r w:rsidRPr="00A22AD4">
        <w:rPr>
          <w:lang w:val="ru-RU"/>
        </w:rPr>
        <w:t xml:space="preserve"> общего стажа работы на кафедре (0,473), а также подобие партнеров по параметру на- </w:t>
      </w:r>
      <w:proofErr w:type="spellStart"/>
      <w:r w:rsidRPr="00A22AD4">
        <w:rPr>
          <w:lang w:val="ru-RU"/>
        </w:rPr>
        <w:t>личие</w:t>
      </w:r>
      <w:proofErr w:type="spellEnd"/>
      <w:r w:rsidRPr="00A22AD4">
        <w:rPr>
          <w:lang w:val="ru-RU"/>
        </w:rPr>
        <w:t xml:space="preserve"> детей (0,202), негативное – увеличение разницы в стаже работы на кафедре членов диады (-0,329). Результаты анализа свидетельствуют о том, что положительное влияние на совместимость в сфере профессионального взаимодействия преподавателей кафедр муз</w:t>
      </w:r>
      <w:proofErr w:type="gramStart"/>
      <w:r w:rsidRPr="00A22AD4">
        <w:rPr>
          <w:lang w:val="ru-RU"/>
        </w:rPr>
        <w:t>ы-</w:t>
      </w:r>
      <w:proofErr w:type="gramEnd"/>
      <w:r w:rsidRPr="00A22AD4">
        <w:rPr>
          <w:lang w:val="ru-RU"/>
        </w:rPr>
        <w:t xml:space="preserve"> </w:t>
      </w:r>
      <w:proofErr w:type="spellStart"/>
      <w:r w:rsidRPr="00A22AD4">
        <w:rPr>
          <w:lang w:val="ru-RU"/>
        </w:rPr>
        <w:t>кально-педагогического</w:t>
      </w:r>
      <w:proofErr w:type="spellEnd"/>
      <w:r w:rsidRPr="00A22AD4">
        <w:rPr>
          <w:lang w:val="ru-RU"/>
        </w:rPr>
        <w:t xml:space="preserve"> профиля с точки зрения сочетания личностных характеристик ока- </w:t>
      </w:r>
      <w:proofErr w:type="spellStart"/>
      <w:r w:rsidRPr="00A22AD4">
        <w:rPr>
          <w:lang w:val="ru-RU"/>
        </w:rPr>
        <w:t>зывают</w:t>
      </w:r>
      <w:proofErr w:type="spellEnd"/>
      <w:r w:rsidRPr="00A22AD4">
        <w:rPr>
          <w:lang w:val="ru-RU"/>
        </w:rPr>
        <w:t xml:space="preserve"> высокая степень выраженности у партнеров таких параметров, как: рефлексия (1,434), ранимость (0,683), сердечность (0,538), настойчивость (0,591),</w:t>
      </w:r>
      <w:r w:rsidRPr="00A22AD4">
        <w:rPr>
          <w:spacing w:val="19"/>
          <w:lang w:val="ru-RU"/>
        </w:rPr>
        <w:t xml:space="preserve"> </w:t>
      </w:r>
      <w:r w:rsidRPr="00A22AD4">
        <w:rPr>
          <w:lang w:val="ru-RU"/>
        </w:rPr>
        <w:t>активность (0,477),</w:t>
      </w:r>
    </w:p>
    <w:p w:rsidR="00DB43DC" w:rsidRPr="00A22AD4" w:rsidRDefault="00DB43DC">
      <w:pPr>
        <w:jc w:val="both"/>
        <w:rPr>
          <w:lang w:val="ru-RU"/>
        </w:rPr>
        <w:sectPr w:rsidR="00DB43DC" w:rsidRPr="00A22AD4">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49" style="width:480.15pt;height:1pt;mso-position-horizontal-relative:char;mso-position-vertical-relative:line" coordsize="9603,20">
            <v:line id="_x0000_s1750" style="position:absolute" from="0,10" to="9602,10" strokeweight=".96pt"/>
            <w10:wrap type="none"/>
            <w10:anchorlock/>
          </v:group>
        </w:pict>
      </w:r>
    </w:p>
    <w:p w:rsidR="00DB43DC" w:rsidRDefault="00DB43DC">
      <w:pPr>
        <w:pStyle w:val="a3"/>
        <w:spacing w:before="8"/>
        <w:ind w:left="0"/>
        <w:rPr>
          <w:rFonts w:ascii="Arial"/>
          <w:b/>
          <w:i/>
          <w:sz w:val="15"/>
        </w:rPr>
      </w:pPr>
    </w:p>
    <w:p w:rsidR="00DB43DC" w:rsidRPr="00A22AD4" w:rsidRDefault="00C0608B">
      <w:pPr>
        <w:pStyle w:val="a3"/>
        <w:ind w:left="132" w:right="170"/>
        <w:jc w:val="both"/>
        <w:rPr>
          <w:lang w:val="ru-RU"/>
        </w:rPr>
      </w:pPr>
      <w:r w:rsidRPr="00A22AD4">
        <w:rPr>
          <w:lang w:val="ru-RU"/>
        </w:rPr>
        <w:t>эстетика (0,516), ценности (0,662), организованность (0,556) и послушность долгу (0,591), а также подобие преподавателей по показателям организованности (0,172), самодисциплины (0,270) и склонности обдумывать свои поступки (0,207). Отрицательное влияние на эрг</w:t>
      </w:r>
      <w:proofErr w:type="gramStart"/>
      <w:r w:rsidRPr="00A22AD4">
        <w:rPr>
          <w:lang w:val="ru-RU"/>
        </w:rPr>
        <w:t>а-</w:t>
      </w:r>
      <w:proofErr w:type="gramEnd"/>
      <w:r w:rsidRPr="00A22AD4">
        <w:rPr>
          <w:lang w:val="ru-RU"/>
        </w:rPr>
        <w:t xml:space="preserve"> </w:t>
      </w:r>
      <w:proofErr w:type="spellStart"/>
      <w:r w:rsidRPr="00A22AD4">
        <w:rPr>
          <w:lang w:val="ru-RU"/>
        </w:rPr>
        <w:t>тическую</w:t>
      </w:r>
      <w:proofErr w:type="spellEnd"/>
      <w:r w:rsidRPr="00A22AD4">
        <w:rPr>
          <w:lang w:val="ru-RU"/>
        </w:rPr>
        <w:t xml:space="preserve"> совместимость оказывают высокая степень выраженности у партнеров параметров импульсивность (-0,958), действия (-0,907), честность (-0,703), скромность (-0,814) и самодисциплина (-0,987), а также подобие членов диады по показателям </w:t>
      </w:r>
      <w:proofErr w:type="spellStart"/>
      <w:r w:rsidRPr="00A22AD4">
        <w:rPr>
          <w:lang w:val="ru-RU"/>
        </w:rPr>
        <w:t>нейротизма</w:t>
      </w:r>
      <w:proofErr w:type="spellEnd"/>
      <w:r w:rsidRPr="00A22AD4">
        <w:rPr>
          <w:lang w:val="ru-RU"/>
        </w:rPr>
        <w:t xml:space="preserve"> (-0,490), рефлексии (-0,514) и фантазии (-0,173).</w:t>
      </w:r>
    </w:p>
    <w:p w:rsidR="00DB43DC" w:rsidRPr="00A22AD4" w:rsidRDefault="00C0608B">
      <w:pPr>
        <w:pStyle w:val="a3"/>
        <w:spacing w:before="1"/>
        <w:ind w:left="132" w:right="171" w:firstLine="708"/>
        <w:jc w:val="both"/>
        <w:rPr>
          <w:lang w:val="ru-RU"/>
        </w:rPr>
      </w:pPr>
      <w:r w:rsidRPr="00A22AD4">
        <w:rPr>
          <w:lang w:val="ru-RU"/>
        </w:rPr>
        <w:t xml:space="preserve">Таким образом, наиболее совместимые в профессиональной сфере </w:t>
      </w:r>
      <w:proofErr w:type="spellStart"/>
      <w:r w:rsidRPr="00A22AD4">
        <w:rPr>
          <w:lang w:val="ru-RU"/>
        </w:rPr>
        <w:t>преподаватели-м</w:t>
      </w:r>
      <w:proofErr w:type="gramStart"/>
      <w:r w:rsidRPr="00A22AD4">
        <w:rPr>
          <w:lang w:val="ru-RU"/>
        </w:rPr>
        <w:t>у</w:t>
      </w:r>
      <w:proofErr w:type="spellEnd"/>
      <w:r w:rsidRPr="00A22AD4">
        <w:rPr>
          <w:lang w:val="ru-RU"/>
        </w:rPr>
        <w:t>-</w:t>
      </w:r>
      <w:proofErr w:type="gramEnd"/>
      <w:r w:rsidRPr="00A22AD4">
        <w:rPr>
          <w:lang w:val="ru-RU"/>
        </w:rPr>
        <w:t xml:space="preserve"> </w:t>
      </w:r>
      <w:proofErr w:type="spellStart"/>
      <w:r w:rsidRPr="00A22AD4">
        <w:rPr>
          <w:lang w:val="ru-RU"/>
        </w:rPr>
        <w:t>зыканты</w:t>
      </w:r>
      <w:proofErr w:type="spellEnd"/>
      <w:r w:rsidRPr="00A22AD4">
        <w:rPr>
          <w:lang w:val="ru-RU"/>
        </w:rPr>
        <w:t xml:space="preserve"> склонны испытывать волнение в сложных ситуациях социального взаимодействия, а также </w:t>
      </w:r>
      <w:proofErr w:type="spellStart"/>
      <w:r w:rsidRPr="00A22AD4">
        <w:rPr>
          <w:lang w:val="ru-RU"/>
        </w:rPr>
        <w:t>взаимодополняют</w:t>
      </w:r>
      <w:proofErr w:type="spellEnd"/>
      <w:r w:rsidRPr="00A22AD4">
        <w:rPr>
          <w:lang w:val="ru-RU"/>
        </w:rPr>
        <w:t xml:space="preserve"> друг друга по данному параметру, неспособны контролировать свои желания и побуждения, чувствительны к стрессу и подвержены ему, нежны, </w:t>
      </w:r>
      <w:proofErr w:type="spellStart"/>
      <w:r w:rsidRPr="00A22AD4">
        <w:rPr>
          <w:lang w:val="ru-RU"/>
        </w:rPr>
        <w:t>дружелюб</w:t>
      </w:r>
      <w:proofErr w:type="spellEnd"/>
      <w:r w:rsidRPr="00A22AD4">
        <w:rPr>
          <w:lang w:val="ru-RU"/>
        </w:rPr>
        <w:t xml:space="preserve">- </w:t>
      </w:r>
      <w:proofErr w:type="spellStart"/>
      <w:r w:rsidRPr="00A22AD4">
        <w:rPr>
          <w:lang w:val="ru-RU"/>
        </w:rPr>
        <w:t>ны</w:t>
      </w:r>
      <w:proofErr w:type="spellEnd"/>
      <w:r w:rsidRPr="00A22AD4">
        <w:rPr>
          <w:lang w:val="ru-RU"/>
        </w:rPr>
        <w:t xml:space="preserve">, доминантны и решительны, испытывают высокую потребность в деятельности, готовы пересмотреть принятые ценности, глубоко понимают искусство и красоту природы, трудно переживают перемены. Также склонны проявлять хитрость, самоуверенность, аккуратность  и точность, скрупулезно исполняют свои моральные обязательства по отношению к другим людям и обществу, склонны откладывать дела со дня на день, отличаются по показателю эмоциональной стабильности и уровню развития фантазии, а также подобны по тенденции </w:t>
      </w:r>
      <w:proofErr w:type="gramStart"/>
      <w:r w:rsidRPr="00A22AD4">
        <w:rPr>
          <w:lang w:val="ru-RU"/>
        </w:rPr>
        <w:t>продумывать</w:t>
      </w:r>
      <w:proofErr w:type="gramEnd"/>
      <w:r w:rsidRPr="00A22AD4">
        <w:rPr>
          <w:lang w:val="ru-RU"/>
        </w:rPr>
        <w:t xml:space="preserve"> свои поступки.</w:t>
      </w:r>
    </w:p>
    <w:p w:rsidR="00DB43DC" w:rsidRPr="00A22AD4" w:rsidRDefault="00C0608B">
      <w:pPr>
        <w:pStyle w:val="a3"/>
        <w:ind w:left="132" w:right="170" w:firstLine="708"/>
        <w:jc w:val="both"/>
        <w:rPr>
          <w:lang w:val="ru-RU"/>
        </w:rPr>
      </w:pPr>
      <w:r w:rsidRPr="00A22AD4">
        <w:rPr>
          <w:lang w:val="ru-RU"/>
        </w:rPr>
        <w:t xml:space="preserve">С точки зрения сочетания социально-демографических параметров негативное </w:t>
      </w:r>
      <w:proofErr w:type="spellStart"/>
      <w:r w:rsidRPr="00A22AD4">
        <w:rPr>
          <w:lang w:val="ru-RU"/>
        </w:rPr>
        <w:t>вли</w:t>
      </w:r>
      <w:proofErr w:type="gramStart"/>
      <w:r w:rsidRPr="00A22AD4">
        <w:rPr>
          <w:lang w:val="ru-RU"/>
        </w:rPr>
        <w:t>я</w:t>
      </w:r>
      <w:proofErr w:type="spellEnd"/>
      <w:r w:rsidRPr="00A22AD4">
        <w:rPr>
          <w:lang w:val="ru-RU"/>
        </w:rPr>
        <w:t>-</w:t>
      </w:r>
      <w:proofErr w:type="gramEnd"/>
      <w:r w:rsidRPr="00A22AD4">
        <w:rPr>
          <w:lang w:val="ru-RU"/>
        </w:rPr>
        <w:t xml:space="preserve"> </w:t>
      </w:r>
      <w:proofErr w:type="spellStart"/>
      <w:r w:rsidRPr="00A22AD4">
        <w:rPr>
          <w:lang w:val="ru-RU"/>
        </w:rPr>
        <w:t>ние</w:t>
      </w:r>
      <w:proofErr w:type="spellEnd"/>
      <w:r w:rsidRPr="00A22AD4">
        <w:rPr>
          <w:lang w:val="ru-RU"/>
        </w:rPr>
        <w:t xml:space="preserve"> на совместимость в сфере профессиональной деятельности, как это не парадоксально, оказывает увеличение стажа совместной работы членов диады (-1,476). Также отрицательно на </w:t>
      </w:r>
      <w:proofErr w:type="spellStart"/>
      <w:r w:rsidRPr="00A22AD4">
        <w:rPr>
          <w:lang w:val="ru-RU"/>
        </w:rPr>
        <w:t>эргатическую</w:t>
      </w:r>
      <w:proofErr w:type="spellEnd"/>
      <w:r w:rsidRPr="00A22AD4">
        <w:rPr>
          <w:lang w:val="ru-RU"/>
        </w:rPr>
        <w:t xml:space="preserve"> совместимость влияет разница в рабочем стаже (-0,166). Чем она меньше, тем больше вероятности формирования позитивных межличностных отношений между </w:t>
      </w:r>
      <w:proofErr w:type="spellStart"/>
      <w:r w:rsidRPr="00A22AD4">
        <w:rPr>
          <w:lang w:val="ru-RU"/>
        </w:rPr>
        <w:t>пр</w:t>
      </w:r>
      <w:proofErr w:type="gramStart"/>
      <w:r w:rsidRPr="00A22AD4">
        <w:rPr>
          <w:lang w:val="ru-RU"/>
        </w:rPr>
        <w:t>е</w:t>
      </w:r>
      <w:proofErr w:type="spellEnd"/>
      <w:r w:rsidRPr="00A22AD4">
        <w:rPr>
          <w:lang w:val="ru-RU"/>
        </w:rPr>
        <w:t>-</w:t>
      </w:r>
      <w:proofErr w:type="gramEnd"/>
      <w:r w:rsidRPr="00A22AD4">
        <w:rPr>
          <w:lang w:val="ru-RU"/>
        </w:rPr>
        <w:t xml:space="preserve"> подавателями-музыкантами в сфере профессиональной деятельности. Позитивное влияние  на </w:t>
      </w:r>
      <w:proofErr w:type="spellStart"/>
      <w:r w:rsidRPr="00A22AD4">
        <w:rPr>
          <w:lang w:val="ru-RU"/>
        </w:rPr>
        <w:t>эргатическую</w:t>
      </w:r>
      <w:proofErr w:type="spellEnd"/>
      <w:r w:rsidRPr="00A22AD4">
        <w:rPr>
          <w:lang w:val="ru-RU"/>
        </w:rPr>
        <w:t xml:space="preserve"> совместимость оказывает отсутствие семьи (своей собственной) у </w:t>
      </w:r>
      <w:proofErr w:type="spellStart"/>
      <w:r w:rsidRPr="00A22AD4">
        <w:rPr>
          <w:lang w:val="ru-RU"/>
        </w:rPr>
        <w:t>партн</w:t>
      </w:r>
      <w:proofErr w:type="gramStart"/>
      <w:r w:rsidRPr="00A22AD4">
        <w:rPr>
          <w:lang w:val="ru-RU"/>
        </w:rPr>
        <w:t>е</w:t>
      </w:r>
      <w:proofErr w:type="spellEnd"/>
      <w:r w:rsidRPr="00A22AD4">
        <w:rPr>
          <w:lang w:val="ru-RU"/>
        </w:rPr>
        <w:t>-</w:t>
      </w:r>
      <w:proofErr w:type="gramEnd"/>
      <w:r w:rsidRPr="00A22AD4">
        <w:rPr>
          <w:lang w:val="ru-RU"/>
        </w:rPr>
        <w:t xml:space="preserve"> ров (-0,794). Выход замуж или женитьба влечет за собой снижение показателя совместим</w:t>
      </w:r>
      <w:proofErr w:type="gramStart"/>
      <w:r w:rsidRPr="00A22AD4">
        <w:rPr>
          <w:lang w:val="ru-RU"/>
        </w:rPr>
        <w:t>о-</w:t>
      </w:r>
      <w:proofErr w:type="gramEnd"/>
      <w:r w:rsidRPr="00A22AD4">
        <w:rPr>
          <w:lang w:val="ru-RU"/>
        </w:rPr>
        <w:t xml:space="preserve"> </w:t>
      </w:r>
      <w:proofErr w:type="spellStart"/>
      <w:r w:rsidRPr="00A22AD4">
        <w:rPr>
          <w:lang w:val="ru-RU"/>
        </w:rPr>
        <w:t>сти</w:t>
      </w:r>
      <w:proofErr w:type="spellEnd"/>
      <w:r w:rsidRPr="00A22AD4">
        <w:rPr>
          <w:lang w:val="ru-RU"/>
        </w:rPr>
        <w:t xml:space="preserve"> с коллегами в профессиональной сфере, что может быть связано с перераспределением жизненных приоритетов. Однако появление у одного или двух партнеров детей (0,775), н</w:t>
      </w:r>
      <w:proofErr w:type="gramStart"/>
      <w:r w:rsidRPr="00A22AD4">
        <w:rPr>
          <w:lang w:val="ru-RU"/>
        </w:rPr>
        <w:t>а-</w:t>
      </w:r>
      <w:proofErr w:type="gramEnd"/>
      <w:r w:rsidRPr="00A22AD4">
        <w:rPr>
          <w:lang w:val="ru-RU"/>
        </w:rPr>
        <w:t xml:space="preserve"> оборот, ведет к повышению их совместимости в профессиональной</w:t>
      </w:r>
      <w:r w:rsidRPr="00A22AD4">
        <w:rPr>
          <w:spacing w:val="-3"/>
          <w:lang w:val="ru-RU"/>
        </w:rPr>
        <w:t xml:space="preserve"> </w:t>
      </w:r>
      <w:r w:rsidRPr="00A22AD4">
        <w:rPr>
          <w:lang w:val="ru-RU"/>
        </w:rPr>
        <w:t>деятельности.</w:t>
      </w:r>
    </w:p>
    <w:p w:rsidR="00DB43DC" w:rsidRPr="00A22AD4" w:rsidRDefault="00C0608B">
      <w:pPr>
        <w:pStyle w:val="a3"/>
        <w:ind w:left="132" w:right="172" w:firstLine="708"/>
        <w:jc w:val="both"/>
        <w:rPr>
          <w:lang w:val="ru-RU"/>
        </w:rPr>
      </w:pPr>
      <w:r w:rsidRPr="00A22AD4">
        <w:rPr>
          <w:lang w:val="ru-RU"/>
        </w:rPr>
        <w:t xml:space="preserve">Положительное влияние на совместимость преподавателей кафедр </w:t>
      </w:r>
      <w:proofErr w:type="spellStart"/>
      <w:r w:rsidRPr="00A22AD4">
        <w:rPr>
          <w:lang w:val="ru-RU"/>
        </w:rPr>
        <w:t>музыкально-пед</w:t>
      </w:r>
      <w:proofErr w:type="gramStart"/>
      <w:r w:rsidRPr="00A22AD4">
        <w:rPr>
          <w:lang w:val="ru-RU"/>
        </w:rPr>
        <w:t>а</w:t>
      </w:r>
      <w:proofErr w:type="spellEnd"/>
      <w:r w:rsidRPr="00A22AD4">
        <w:rPr>
          <w:lang w:val="ru-RU"/>
        </w:rPr>
        <w:t>-</w:t>
      </w:r>
      <w:proofErr w:type="gramEnd"/>
      <w:r w:rsidRPr="00A22AD4">
        <w:rPr>
          <w:lang w:val="ru-RU"/>
        </w:rPr>
        <w:t xml:space="preserve"> </w:t>
      </w:r>
      <w:proofErr w:type="spellStart"/>
      <w:r w:rsidRPr="00A22AD4">
        <w:rPr>
          <w:lang w:val="ru-RU"/>
        </w:rPr>
        <w:t>гогического</w:t>
      </w:r>
      <w:proofErr w:type="spellEnd"/>
      <w:r w:rsidRPr="00A22AD4">
        <w:rPr>
          <w:lang w:val="ru-RU"/>
        </w:rPr>
        <w:t xml:space="preserve"> профиля с точки зрения сочетания личностных параметров оказывают высокая степень выраженности показателей по шкалам: экстраверсия (0,499), действия (0,458), идеи (0,387), альтруизм (0,446), чуткость (0,665), организованность (0,276).</w:t>
      </w:r>
    </w:p>
    <w:p w:rsidR="00DB43DC" w:rsidRPr="00A22AD4" w:rsidRDefault="00C0608B">
      <w:pPr>
        <w:pStyle w:val="a3"/>
        <w:ind w:left="132" w:right="171" w:firstLine="708"/>
        <w:jc w:val="both"/>
        <w:rPr>
          <w:lang w:val="ru-RU"/>
        </w:rPr>
      </w:pPr>
      <w:r w:rsidRPr="00A22AD4">
        <w:rPr>
          <w:lang w:val="ru-RU"/>
        </w:rPr>
        <w:t xml:space="preserve">Отрицательно на рекреационную совместимость влияет высокая степень активности (-0,254), позитивных эмоций (-0,347), фантазии (-0,478), эстетики (-0,220), доверия (-0,406), а также подобие партнеров по показателям </w:t>
      </w:r>
      <w:proofErr w:type="spellStart"/>
      <w:r w:rsidRPr="00A22AD4">
        <w:rPr>
          <w:lang w:val="ru-RU"/>
        </w:rPr>
        <w:t>нейротизма</w:t>
      </w:r>
      <w:proofErr w:type="spellEnd"/>
      <w:r w:rsidRPr="00A22AD4">
        <w:rPr>
          <w:lang w:val="ru-RU"/>
        </w:rPr>
        <w:t xml:space="preserve"> (-0,360) и импульсивности (-0,278).</w:t>
      </w:r>
    </w:p>
    <w:p w:rsidR="00DB43DC" w:rsidRPr="00A22AD4" w:rsidRDefault="00C0608B">
      <w:pPr>
        <w:pStyle w:val="a3"/>
        <w:ind w:left="132" w:right="170" w:firstLine="708"/>
        <w:jc w:val="both"/>
        <w:rPr>
          <w:lang w:val="ru-RU"/>
        </w:rPr>
      </w:pPr>
      <w:r w:rsidRPr="00A22AD4">
        <w:rPr>
          <w:lang w:val="ru-RU"/>
        </w:rPr>
        <w:t xml:space="preserve">Результаты свидетельствуют о том, что наиболее совместимые в сфере личного взаимодействия члены кафедр музыкально-педагогического профиля общительны и </w:t>
      </w:r>
      <w:proofErr w:type="spellStart"/>
      <w:r w:rsidRPr="00A22AD4">
        <w:rPr>
          <w:lang w:val="ru-RU"/>
        </w:rPr>
        <w:t>откр</w:t>
      </w:r>
      <w:proofErr w:type="gramStart"/>
      <w:r w:rsidRPr="00A22AD4">
        <w:rPr>
          <w:lang w:val="ru-RU"/>
        </w:rPr>
        <w:t>ы</w:t>
      </w:r>
      <w:proofErr w:type="spellEnd"/>
      <w:r w:rsidRPr="00A22AD4">
        <w:rPr>
          <w:lang w:val="ru-RU"/>
        </w:rPr>
        <w:t>-</w:t>
      </w:r>
      <w:proofErr w:type="gramEnd"/>
      <w:r w:rsidRPr="00A22AD4">
        <w:rPr>
          <w:lang w:val="ru-RU"/>
        </w:rPr>
        <w:t xml:space="preserve"> ты, медлительны в темпе деятельности, часто находятся в менее приподнятом настроении, чем большинство людей, имеют низкий уровень фантазии, не испытывают интереса к искус- </w:t>
      </w:r>
      <w:proofErr w:type="spellStart"/>
      <w:r w:rsidRPr="00A22AD4">
        <w:rPr>
          <w:lang w:val="ru-RU"/>
        </w:rPr>
        <w:t>ству</w:t>
      </w:r>
      <w:proofErr w:type="spellEnd"/>
      <w:r w:rsidRPr="00A22AD4">
        <w:rPr>
          <w:lang w:val="ru-RU"/>
        </w:rPr>
        <w:t xml:space="preserve"> и миру прекрасного, готовы к разнообразным видам активности, интеллектуально любо- </w:t>
      </w:r>
      <w:proofErr w:type="spellStart"/>
      <w:r w:rsidRPr="00A22AD4">
        <w:rPr>
          <w:lang w:val="ru-RU"/>
        </w:rPr>
        <w:t>знательны</w:t>
      </w:r>
      <w:proofErr w:type="spellEnd"/>
      <w:r w:rsidRPr="00A22AD4">
        <w:rPr>
          <w:lang w:val="ru-RU"/>
        </w:rPr>
        <w:t xml:space="preserve">, склонны проявлять циничность и скептичность, заботятся о благосостоянии </w:t>
      </w:r>
      <w:proofErr w:type="spellStart"/>
      <w:r w:rsidRPr="00A22AD4">
        <w:rPr>
          <w:lang w:val="ru-RU"/>
        </w:rPr>
        <w:t>др</w:t>
      </w:r>
      <w:proofErr w:type="gramStart"/>
      <w:r w:rsidRPr="00A22AD4">
        <w:rPr>
          <w:lang w:val="ru-RU"/>
        </w:rPr>
        <w:t>у</w:t>
      </w:r>
      <w:proofErr w:type="spellEnd"/>
      <w:r w:rsidRPr="00A22AD4">
        <w:rPr>
          <w:lang w:val="ru-RU"/>
        </w:rPr>
        <w:t>-</w:t>
      </w:r>
      <w:proofErr w:type="gramEnd"/>
      <w:r w:rsidRPr="00A22AD4">
        <w:rPr>
          <w:lang w:val="ru-RU"/>
        </w:rPr>
        <w:t xml:space="preserve"> </w:t>
      </w:r>
      <w:proofErr w:type="spellStart"/>
      <w:r w:rsidRPr="00A22AD4">
        <w:rPr>
          <w:lang w:val="ru-RU"/>
        </w:rPr>
        <w:t>гих</w:t>
      </w:r>
      <w:proofErr w:type="spellEnd"/>
      <w:r w:rsidRPr="00A22AD4">
        <w:rPr>
          <w:lang w:val="ru-RU"/>
        </w:rPr>
        <w:t xml:space="preserve"> людей, проявляют симпатию к другим людям и заботятся о них, аккуратны и точны. Они дополняют друг друга по показателю эмоциональной стабильности, способности контрол</w:t>
      </w:r>
      <w:proofErr w:type="gramStart"/>
      <w:r w:rsidRPr="00A22AD4">
        <w:rPr>
          <w:lang w:val="ru-RU"/>
        </w:rPr>
        <w:t>и-</w:t>
      </w:r>
      <w:proofErr w:type="gramEnd"/>
      <w:r w:rsidRPr="00A22AD4">
        <w:rPr>
          <w:lang w:val="ru-RU"/>
        </w:rPr>
        <w:t xml:space="preserve"> </w:t>
      </w:r>
      <w:proofErr w:type="spellStart"/>
      <w:r w:rsidRPr="00A22AD4">
        <w:rPr>
          <w:lang w:val="ru-RU"/>
        </w:rPr>
        <w:t>ровать</w:t>
      </w:r>
      <w:proofErr w:type="spellEnd"/>
      <w:r w:rsidRPr="00A22AD4">
        <w:rPr>
          <w:lang w:val="ru-RU"/>
        </w:rPr>
        <w:t xml:space="preserve"> свои желания и побуждения, а также сходны по показателю степени собранности и методичности.</w:t>
      </w:r>
    </w:p>
    <w:p w:rsidR="00DB43DC" w:rsidRPr="00A22AD4" w:rsidRDefault="00C0608B">
      <w:pPr>
        <w:pStyle w:val="a3"/>
        <w:ind w:left="132" w:right="172" w:firstLine="708"/>
        <w:jc w:val="both"/>
        <w:rPr>
          <w:lang w:val="ru-RU"/>
        </w:rPr>
      </w:pPr>
      <w:proofErr w:type="gramStart"/>
      <w:r w:rsidRPr="00A22AD4">
        <w:rPr>
          <w:lang w:val="ru-RU"/>
        </w:rPr>
        <w:t>В меньшей степени совместимы в сфере личного взаимодействия преподаватели, имеющие противоположные представленным выше личностные характеристики.</w:t>
      </w:r>
      <w:proofErr w:type="gramEnd"/>
    </w:p>
    <w:p w:rsidR="00DB43DC" w:rsidRPr="00A22AD4" w:rsidRDefault="00DB43DC">
      <w:pPr>
        <w:jc w:val="both"/>
        <w:rPr>
          <w:lang w:val="ru-RU"/>
        </w:rPr>
        <w:sectPr w:rsidR="00DB43DC" w:rsidRPr="00A22AD4">
          <w:pgSz w:w="11910" w:h="16840"/>
          <w:pgMar w:top="820" w:right="960" w:bottom="1260" w:left="1000" w:header="0" w:footer="1079" w:gutter="0"/>
          <w:cols w:space="720"/>
        </w:sectPr>
      </w:pPr>
    </w:p>
    <w:p w:rsidR="00DB43DC" w:rsidRPr="00A22AD4" w:rsidRDefault="00C0608B">
      <w:pPr>
        <w:tabs>
          <w:tab w:val="left" w:pos="7114"/>
        </w:tabs>
        <w:spacing w:before="66"/>
        <w:ind w:left="132"/>
        <w:rPr>
          <w:rFonts w:ascii="Arial" w:hAnsi="Arial"/>
          <w:b/>
          <w:i/>
          <w:sz w:val="18"/>
          <w:lang w:val="ru-RU"/>
        </w:rPr>
      </w:pPr>
      <w:r w:rsidRPr="00A22AD4">
        <w:rPr>
          <w:rFonts w:ascii="Arial" w:hAnsi="Arial"/>
          <w:b/>
          <w:i/>
          <w:sz w:val="18"/>
          <w:lang w:val="ru-RU"/>
        </w:rPr>
        <w:lastRenderedPageBreak/>
        <w:t>ҚМПИ ЖАРШЫСЫ №3</w:t>
      </w:r>
      <w:r w:rsidRPr="00A22AD4">
        <w:rPr>
          <w:rFonts w:ascii="Arial" w:hAnsi="Arial"/>
          <w:b/>
          <w:i/>
          <w:spacing w:val="-3"/>
          <w:sz w:val="18"/>
          <w:lang w:val="ru-RU"/>
        </w:rPr>
        <w:t xml:space="preserve"> </w:t>
      </w:r>
      <w:r w:rsidRPr="00A22AD4">
        <w:rPr>
          <w:rFonts w:ascii="Arial" w:hAnsi="Arial"/>
          <w:b/>
          <w:i/>
          <w:sz w:val="18"/>
          <w:lang w:val="ru-RU"/>
        </w:rPr>
        <w:t>(47),</w:t>
      </w:r>
      <w:r w:rsidRPr="00A22AD4">
        <w:rPr>
          <w:rFonts w:ascii="Arial" w:hAnsi="Arial"/>
          <w:b/>
          <w:i/>
          <w:spacing w:val="-2"/>
          <w:sz w:val="18"/>
          <w:lang w:val="ru-RU"/>
        </w:rPr>
        <w:t xml:space="preserve"> </w:t>
      </w:r>
      <w:r w:rsidRPr="00A22AD4">
        <w:rPr>
          <w:rFonts w:ascii="Arial" w:hAnsi="Arial"/>
          <w:b/>
          <w:i/>
          <w:sz w:val="18"/>
          <w:lang w:val="ru-RU"/>
        </w:rPr>
        <w:t>2017</w:t>
      </w:r>
      <w:r w:rsidRPr="00A22AD4">
        <w:rPr>
          <w:rFonts w:ascii="Arial" w:hAnsi="Arial"/>
          <w:b/>
          <w:i/>
          <w:sz w:val="18"/>
          <w:lang w:val="ru-RU"/>
        </w:rPr>
        <w:tab/>
        <w:t>ВЕСТНИК КГПИ №3 (47),</w:t>
      </w:r>
      <w:r w:rsidRPr="00A22AD4">
        <w:rPr>
          <w:rFonts w:ascii="Arial" w:hAnsi="Arial"/>
          <w:b/>
          <w:i/>
          <w:spacing w:val="-12"/>
          <w:sz w:val="18"/>
          <w:lang w:val="ru-RU"/>
        </w:rPr>
        <w:t xml:space="preserve"> </w:t>
      </w:r>
      <w:r w:rsidRPr="00A22AD4">
        <w:rPr>
          <w:rFonts w:ascii="Arial" w:hAnsi="Arial"/>
          <w:b/>
          <w:i/>
          <w:sz w:val="18"/>
          <w:lang w:val="ru-RU"/>
        </w:rPr>
        <w:t>2017</w:t>
      </w:r>
    </w:p>
    <w:p w:rsidR="00DB43DC" w:rsidRPr="00A22AD4" w:rsidRDefault="00C0608B">
      <w:pPr>
        <w:tabs>
          <w:tab w:val="left" w:pos="8417"/>
        </w:tabs>
        <w:spacing w:before="2"/>
        <w:ind w:left="132"/>
        <w:rPr>
          <w:rFonts w:ascii="Arial"/>
          <w:b/>
          <w:i/>
          <w:sz w:val="18"/>
          <w:lang w:val="ru-RU"/>
        </w:rPr>
      </w:pPr>
      <w:r>
        <w:rPr>
          <w:rFonts w:ascii="Arial"/>
          <w:b/>
          <w:i/>
          <w:sz w:val="18"/>
        </w:rPr>
        <w:t>ISSN</w:t>
      </w:r>
      <w:r w:rsidRPr="00A22AD4">
        <w:rPr>
          <w:rFonts w:ascii="Arial"/>
          <w:b/>
          <w:i/>
          <w:spacing w:val="-2"/>
          <w:sz w:val="18"/>
          <w:lang w:val="ru-RU"/>
        </w:rPr>
        <w:t xml:space="preserve"> </w:t>
      </w:r>
      <w:r w:rsidRPr="00A22AD4">
        <w:rPr>
          <w:rFonts w:ascii="Arial"/>
          <w:b/>
          <w:i/>
          <w:sz w:val="18"/>
          <w:lang w:val="ru-RU"/>
        </w:rPr>
        <w:t>2310-3353</w:t>
      </w:r>
      <w:r w:rsidRPr="00A22AD4">
        <w:rPr>
          <w:rFonts w:ascii="Arial"/>
          <w:b/>
          <w:i/>
          <w:sz w:val="18"/>
          <w:lang w:val="ru-RU"/>
        </w:rPr>
        <w:tab/>
      </w:r>
      <w:r>
        <w:rPr>
          <w:rFonts w:ascii="Arial"/>
          <w:b/>
          <w:i/>
          <w:sz w:val="18"/>
        </w:rPr>
        <w:t>ISSN</w:t>
      </w:r>
      <w:r w:rsidRPr="00A22AD4">
        <w:rPr>
          <w:rFonts w:ascii="Arial"/>
          <w:b/>
          <w:i/>
          <w:spacing w:val="-6"/>
          <w:sz w:val="18"/>
          <w:lang w:val="ru-RU"/>
        </w:rPr>
        <w:t xml:space="preserve"> </w:t>
      </w:r>
      <w:r w:rsidRPr="00A22AD4">
        <w:rPr>
          <w:rFonts w:ascii="Arial"/>
          <w:b/>
          <w:i/>
          <w:sz w:val="18"/>
          <w:lang w:val="ru-RU"/>
        </w:rPr>
        <w:t>2310-3353</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47" style="width:480.75pt;height:1pt;mso-position-horizontal-relative:char;mso-position-vertical-relative:line" coordsize="9615,20">
            <v:line id="_x0000_s1748" style="position:absolute" from="0,10" to="9614,10" strokeweight=".96pt"/>
            <w10:wrap type="none"/>
            <w10:anchorlock/>
          </v:group>
        </w:pict>
      </w:r>
    </w:p>
    <w:p w:rsidR="00DB43DC" w:rsidRDefault="00DB43DC">
      <w:pPr>
        <w:pStyle w:val="a3"/>
        <w:spacing w:before="1"/>
        <w:ind w:left="0"/>
        <w:rPr>
          <w:rFonts w:ascii="Arial"/>
          <w:b/>
          <w:i/>
          <w:sz w:val="16"/>
        </w:rPr>
      </w:pPr>
    </w:p>
    <w:p w:rsidR="00DB43DC" w:rsidRDefault="00C0608B" w:rsidP="00C0608B">
      <w:pPr>
        <w:pStyle w:val="Heading2"/>
        <w:numPr>
          <w:ilvl w:val="0"/>
          <w:numId w:val="90"/>
        </w:numPr>
        <w:tabs>
          <w:tab w:val="left" w:pos="1081"/>
        </w:tabs>
        <w:spacing w:before="1"/>
      </w:pPr>
      <w:proofErr w:type="spellStart"/>
      <w:r>
        <w:t>Выводы</w:t>
      </w:r>
      <w:proofErr w:type="spellEnd"/>
      <w:r>
        <w:t>.</w:t>
      </w:r>
    </w:p>
    <w:p w:rsidR="00DB43DC" w:rsidRPr="00A22AD4" w:rsidRDefault="00C0608B" w:rsidP="00C0608B">
      <w:pPr>
        <w:pStyle w:val="a4"/>
        <w:numPr>
          <w:ilvl w:val="0"/>
          <w:numId w:val="86"/>
        </w:numPr>
        <w:tabs>
          <w:tab w:val="left" w:pos="1141"/>
        </w:tabs>
        <w:ind w:right="167" w:firstLine="708"/>
        <w:jc w:val="both"/>
        <w:rPr>
          <w:sz w:val="24"/>
          <w:lang w:val="ru-RU"/>
        </w:rPr>
      </w:pPr>
      <w:r w:rsidRPr="00A22AD4">
        <w:rPr>
          <w:sz w:val="24"/>
          <w:lang w:val="ru-RU"/>
        </w:rPr>
        <w:t xml:space="preserve">Индивидуально-психологическими факторами совместимости являются </w:t>
      </w:r>
      <w:proofErr w:type="spellStart"/>
      <w:r w:rsidRPr="00A22AD4">
        <w:rPr>
          <w:sz w:val="24"/>
          <w:lang w:val="ru-RU"/>
        </w:rPr>
        <w:t>личнос</w:t>
      </w:r>
      <w:proofErr w:type="gramStart"/>
      <w:r w:rsidRPr="00A22AD4">
        <w:rPr>
          <w:sz w:val="24"/>
          <w:lang w:val="ru-RU"/>
        </w:rPr>
        <w:t>т</w:t>
      </w:r>
      <w:proofErr w:type="spellEnd"/>
      <w:r w:rsidRPr="00A22AD4">
        <w:rPr>
          <w:sz w:val="24"/>
          <w:lang w:val="ru-RU"/>
        </w:rPr>
        <w:t>-</w:t>
      </w:r>
      <w:proofErr w:type="gramEnd"/>
      <w:r w:rsidRPr="00A22AD4">
        <w:rPr>
          <w:sz w:val="24"/>
          <w:lang w:val="ru-RU"/>
        </w:rPr>
        <w:t xml:space="preserve"> </w:t>
      </w:r>
      <w:proofErr w:type="spellStart"/>
      <w:r w:rsidRPr="00A22AD4">
        <w:rPr>
          <w:sz w:val="24"/>
          <w:lang w:val="ru-RU"/>
        </w:rPr>
        <w:t>ные</w:t>
      </w:r>
      <w:proofErr w:type="spellEnd"/>
      <w:r w:rsidRPr="00A22AD4">
        <w:rPr>
          <w:sz w:val="24"/>
          <w:lang w:val="ru-RU"/>
        </w:rPr>
        <w:t xml:space="preserve"> (эмоциональная стабильность и приспособленность личности, уровень общительности и степень открытости и восприимчивости к новому опыту, стиль взаимодействия с окружаю- </w:t>
      </w:r>
      <w:proofErr w:type="spellStart"/>
      <w:r w:rsidRPr="00A22AD4">
        <w:rPr>
          <w:sz w:val="24"/>
          <w:lang w:val="ru-RU"/>
        </w:rPr>
        <w:t>щими</w:t>
      </w:r>
      <w:proofErr w:type="spellEnd"/>
      <w:r w:rsidRPr="00A22AD4">
        <w:rPr>
          <w:sz w:val="24"/>
          <w:lang w:val="ru-RU"/>
        </w:rPr>
        <w:t xml:space="preserve"> людьми и отношение к ним) и социально-демографические</w:t>
      </w:r>
      <w:r w:rsidRPr="00A22AD4">
        <w:rPr>
          <w:spacing w:val="-4"/>
          <w:sz w:val="24"/>
          <w:lang w:val="ru-RU"/>
        </w:rPr>
        <w:t xml:space="preserve"> </w:t>
      </w:r>
      <w:r w:rsidRPr="00A22AD4">
        <w:rPr>
          <w:sz w:val="24"/>
          <w:lang w:val="ru-RU"/>
        </w:rPr>
        <w:t>характеристики.</w:t>
      </w:r>
    </w:p>
    <w:p w:rsidR="00DB43DC" w:rsidRPr="00A22AD4" w:rsidRDefault="00C0608B" w:rsidP="00C0608B">
      <w:pPr>
        <w:pStyle w:val="a4"/>
        <w:numPr>
          <w:ilvl w:val="0"/>
          <w:numId w:val="86"/>
        </w:numPr>
        <w:tabs>
          <w:tab w:val="left" w:pos="1103"/>
        </w:tabs>
        <w:ind w:right="172" w:firstLine="708"/>
        <w:jc w:val="both"/>
        <w:rPr>
          <w:sz w:val="24"/>
          <w:lang w:val="ru-RU"/>
        </w:rPr>
      </w:pPr>
      <w:r w:rsidRPr="00A22AD4">
        <w:rPr>
          <w:sz w:val="24"/>
          <w:lang w:val="ru-RU"/>
        </w:rPr>
        <w:t xml:space="preserve">Уровень общительности и открытости наиболее значим для совместимости </w:t>
      </w:r>
      <w:proofErr w:type="spellStart"/>
      <w:r w:rsidRPr="00A22AD4">
        <w:rPr>
          <w:sz w:val="24"/>
          <w:lang w:val="ru-RU"/>
        </w:rPr>
        <w:t>преп</w:t>
      </w:r>
      <w:proofErr w:type="gramStart"/>
      <w:r w:rsidRPr="00A22AD4">
        <w:rPr>
          <w:sz w:val="24"/>
          <w:lang w:val="ru-RU"/>
        </w:rPr>
        <w:t>о</w:t>
      </w:r>
      <w:proofErr w:type="spellEnd"/>
      <w:r w:rsidRPr="00A22AD4">
        <w:rPr>
          <w:sz w:val="24"/>
          <w:lang w:val="ru-RU"/>
        </w:rPr>
        <w:t>-</w:t>
      </w:r>
      <w:proofErr w:type="gramEnd"/>
      <w:r w:rsidRPr="00A22AD4">
        <w:rPr>
          <w:sz w:val="24"/>
          <w:lang w:val="ru-RU"/>
        </w:rPr>
        <w:t xml:space="preserve"> </w:t>
      </w:r>
      <w:proofErr w:type="spellStart"/>
      <w:r w:rsidRPr="00A22AD4">
        <w:rPr>
          <w:sz w:val="24"/>
          <w:lang w:val="ru-RU"/>
        </w:rPr>
        <w:t>давателей</w:t>
      </w:r>
      <w:proofErr w:type="spellEnd"/>
      <w:r w:rsidRPr="00A22AD4">
        <w:rPr>
          <w:sz w:val="24"/>
          <w:lang w:val="ru-RU"/>
        </w:rPr>
        <w:t xml:space="preserve"> кафедр психологического и филологического профиля. Степень открытости и </w:t>
      </w:r>
      <w:proofErr w:type="spellStart"/>
      <w:r w:rsidRPr="00A22AD4">
        <w:rPr>
          <w:sz w:val="24"/>
          <w:lang w:val="ru-RU"/>
        </w:rPr>
        <w:t>во</w:t>
      </w:r>
      <w:proofErr w:type="gramStart"/>
      <w:r w:rsidRPr="00A22AD4">
        <w:rPr>
          <w:sz w:val="24"/>
          <w:lang w:val="ru-RU"/>
        </w:rPr>
        <w:t>с</w:t>
      </w:r>
      <w:proofErr w:type="spellEnd"/>
      <w:r w:rsidRPr="00A22AD4">
        <w:rPr>
          <w:sz w:val="24"/>
          <w:lang w:val="ru-RU"/>
        </w:rPr>
        <w:t>-</w:t>
      </w:r>
      <w:proofErr w:type="gramEnd"/>
      <w:r w:rsidRPr="00A22AD4">
        <w:rPr>
          <w:sz w:val="24"/>
          <w:lang w:val="ru-RU"/>
        </w:rPr>
        <w:t xml:space="preserve"> </w:t>
      </w:r>
      <w:proofErr w:type="spellStart"/>
      <w:r w:rsidRPr="00A22AD4">
        <w:rPr>
          <w:sz w:val="24"/>
          <w:lang w:val="ru-RU"/>
        </w:rPr>
        <w:t>приимчивости</w:t>
      </w:r>
      <w:proofErr w:type="spellEnd"/>
      <w:r w:rsidRPr="00A22AD4">
        <w:rPr>
          <w:sz w:val="24"/>
          <w:lang w:val="ru-RU"/>
        </w:rPr>
        <w:t xml:space="preserve"> к новому опыту значимы для музыкально-педагогического профиля, стиль взаимодействия с окружающими людьми и отношение к ним – психологического, педагоги- </w:t>
      </w:r>
      <w:proofErr w:type="spellStart"/>
      <w:r w:rsidRPr="00A22AD4">
        <w:rPr>
          <w:sz w:val="24"/>
          <w:lang w:val="ru-RU"/>
        </w:rPr>
        <w:t>ческого</w:t>
      </w:r>
      <w:proofErr w:type="spellEnd"/>
      <w:r w:rsidRPr="00A22AD4">
        <w:rPr>
          <w:sz w:val="24"/>
          <w:lang w:val="ru-RU"/>
        </w:rPr>
        <w:t xml:space="preserve"> и филологического профиля.</w:t>
      </w:r>
    </w:p>
    <w:p w:rsidR="00DB43DC" w:rsidRPr="00A22AD4" w:rsidRDefault="00C0608B" w:rsidP="00C0608B">
      <w:pPr>
        <w:pStyle w:val="a4"/>
        <w:numPr>
          <w:ilvl w:val="0"/>
          <w:numId w:val="86"/>
        </w:numPr>
        <w:tabs>
          <w:tab w:val="left" w:pos="1086"/>
        </w:tabs>
        <w:ind w:right="170" w:firstLine="708"/>
        <w:jc w:val="both"/>
        <w:rPr>
          <w:sz w:val="24"/>
          <w:lang w:val="ru-RU"/>
        </w:rPr>
      </w:pPr>
      <w:r w:rsidRPr="00A22AD4">
        <w:rPr>
          <w:sz w:val="24"/>
          <w:lang w:val="ru-RU"/>
        </w:rPr>
        <w:t>Возрастная зрелость коллег имеет значение для совместимости сотрудников кафедр музыкально-педагогического профиля, общий стаж работы – филологического профиля, ра</w:t>
      </w:r>
      <w:proofErr w:type="gramStart"/>
      <w:r w:rsidRPr="00A22AD4">
        <w:rPr>
          <w:sz w:val="24"/>
          <w:lang w:val="ru-RU"/>
        </w:rPr>
        <w:t>з-</w:t>
      </w:r>
      <w:proofErr w:type="gramEnd"/>
      <w:r w:rsidRPr="00A22AD4">
        <w:rPr>
          <w:sz w:val="24"/>
          <w:lang w:val="ru-RU"/>
        </w:rPr>
        <w:t xml:space="preserve"> </w:t>
      </w:r>
      <w:proofErr w:type="spellStart"/>
      <w:r w:rsidRPr="00A22AD4">
        <w:rPr>
          <w:sz w:val="24"/>
          <w:lang w:val="ru-RU"/>
        </w:rPr>
        <w:t>ница</w:t>
      </w:r>
      <w:proofErr w:type="spellEnd"/>
      <w:r w:rsidRPr="00A22AD4">
        <w:rPr>
          <w:sz w:val="24"/>
          <w:lang w:val="ru-RU"/>
        </w:rPr>
        <w:t xml:space="preserve"> в стаже работы – педагогического, филологического и музыкально-педагогического профиля.</w:t>
      </w:r>
    </w:p>
    <w:p w:rsidR="00DB43DC" w:rsidRPr="00A22AD4" w:rsidRDefault="00C0608B">
      <w:pPr>
        <w:pStyle w:val="a3"/>
        <w:ind w:left="132" w:right="172" w:firstLine="708"/>
        <w:jc w:val="both"/>
        <w:rPr>
          <w:lang w:val="ru-RU"/>
        </w:rPr>
      </w:pPr>
      <w:r w:rsidRPr="00A22AD4">
        <w:rPr>
          <w:lang w:val="ru-RU"/>
        </w:rPr>
        <w:t xml:space="preserve">4.Удовлетворенность преподавателей кафедр вуза своей работой включает: высокий интерес к работе, удовлетворенность достижениями в педагогической деятельности, </w:t>
      </w:r>
      <w:proofErr w:type="spellStart"/>
      <w:r w:rsidRPr="00A22AD4">
        <w:rPr>
          <w:lang w:val="ru-RU"/>
        </w:rPr>
        <w:t>взаим</w:t>
      </w:r>
      <w:proofErr w:type="gramStart"/>
      <w:r w:rsidRPr="00A22AD4">
        <w:rPr>
          <w:lang w:val="ru-RU"/>
        </w:rPr>
        <w:t>о</w:t>
      </w:r>
      <w:proofErr w:type="spellEnd"/>
      <w:r w:rsidRPr="00A22AD4">
        <w:rPr>
          <w:lang w:val="ru-RU"/>
        </w:rPr>
        <w:t>-</w:t>
      </w:r>
      <w:proofErr w:type="gramEnd"/>
      <w:r w:rsidRPr="00A22AD4">
        <w:rPr>
          <w:lang w:val="ru-RU"/>
        </w:rPr>
        <w:t xml:space="preserve"> отношениями с другими преподавателями и руководителями кафедр, факультетов, вуза, а также удовлетворенность условиями своего труда.</w:t>
      </w:r>
    </w:p>
    <w:p w:rsidR="00DB43DC" w:rsidRDefault="00C0608B">
      <w:pPr>
        <w:pStyle w:val="Heading2"/>
        <w:spacing w:before="233" w:line="275" w:lineRule="exact"/>
        <w:ind w:left="840"/>
      </w:pPr>
      <w:proofErr w:type="spellStart"/>
      <w:r>
        <w:t>Список</w:t>
      </w:r>
      <w:proofErr w:type="spellEnd"/>
      <w:r>
        <w:t xml:space="preserve"> </w:t>
      </w:r>
      <w:proofErr w:type="spellStart"/>
      <w:r>
        <w:t>литературы</w:t>
      </w:r>
      <w:proofErr w:type="spellEnd"/>
    </w:p>
    <w:p w:rsidR="00DB43DC" w:rsidRPr="00A22AD4" w:rsidRDefault="00C0608B" w:rsidP="00C0608B">
      <w:pPr>
        <w:pStyle w:val="a4"/>
        <w:numPr>
          <w:ilvl w:val="0"/>
          <w:numId w:val="85"/>
        </w:numPr>
        <w:tabs>
          <w:tab w:val="left" w:pos="1132"/>
        </w:tabs>
        <w:ind w:right="169" w:firstLine="708"/>
        <w:jc w:val="both"/>
        <w:rPr>
          <w:lang w:val="ru-RU"/>
        </w:rPr>
      </w:pPr>
      <w:r w:rsidRPr="00A22AD4">
        <w:rPr>
          <w:lang w:val="ru-RU"/>
        </w:rPr>
        <w:t xml:space="preserve">Барановская, М.С. Структура психологической совместимости сотрудников кафедр педагогического профиля вузов [Текст] / М.С. Барановская; отв. за выпуск: М.А. </w:t>
      </w:r>
      <w:proofErr w:type="spellStart"/>
      <w:r w:rsidRPr="00A22AD4">
        <w:rPr>
          <w:lang w:val="ru-RU"/>
        </w:rPr>
        <w:t>Дыгун</w:t>
      </w:r>
      <w:proofErr w:type="spellEnd"/>
      <w:r w:rsidRPr="00A22AD4">
        <w:rPr>
          <w:lang w:val="ru-RU"/>
        </w:rPr>
        <w:t xml:space="preserve"> // </w:t>
      </w:r>
      <w:proofErr w:type="spellStart"/>
      <w:r w:rsidRPr="00A22AD4">
        <w:rPr>
          <w:lang w:val="ru-RU"/>
        </w:rPr>
        <w:t>Психол</w:t>
      </w:r>
      <w:proofErr w:type="gramStart"/>
      <w:r w:rsidRPr="00A22AD4">
        <w:rPr>
          <w:lang w:val="ru-RU"/>
        </w:rPr>
        <w:t>о</w:t>
      </w:r>
      <w:proofErr w:type="spellEnd"/>
      <w:r w:rsidRPr="00A22AD4">
        <w:rPr>
          <w:lang w:val="ru-RU"/>
        </w:rPr>
        <w:t>-</w:t>
      </w:r>
      <w:proofErr w:type="gramEnd"/>
      <w:r w:rsidRPr="00A22AD4">
        <w:rPr>
          <w:lang w:val="ru-RU"/>
        </w:rPr>
        <w:t xml:space="preserve"> </w:t>
      </w:r>
      <w:proofErr w:type="spellStart"/>
      <w:r w:rsidRPr="00A22AD4">
        <w:rPr>
          <w:lang w:val="ru-RU"/>
        </w:rPr>
        <w:t>гические</w:t>
      </w:r>
      <w:proofErr w:type="spellEnd"/>
      <w:r w:rsidRPr="00A22AD4">
        <w:rPr>
          <w:lang w:val="ru-RU"/>
        </w:rPr>
        <w:t xml:space="preserve"> проблемы профессионализации, молодежи: сборник научных статей. – Мозырь:</w:t>
      </w:r>
      <w:r w:rsidRPr="00A22AD4">
        <w:rPr>
          <w:spacing w:val="43"/>
          <w:lang w:val="ru-RU"/>
        </w:rPr>
        <w:t xml:space="preserve"> </w:t>
      </w:r>
      <w:r w:rsidRPr="00A22AD4">
        <w:rPr>
          <w:lang w:val="ru-RU"/>
        </w:rPr>
        <w:t>УО</w:t>
      </w:r>
    </w:p>
    <w:p w:rsidR="00DB43DC" w:rsidRDefault="00C0608B">
      <w:pPr>
        <w:spacing w:line="252" w:lineRule="exact"/>
        <w:ind w:left="132"/>
      </w:pPr>
      <w:proofErr w:type="gramStart"/>
      <w:r>
        <w:t>«МГЛУ», 2006.</w:t>
      </w:r>
      <w:proofErr w:type="gramEnd"/>
      <w:r>
        <w:t xml:space="preserve"> – </w:t>
      </w:r>
      <w:proofErr w:type="gramStart"/>
      <w:r>
        <w:t>С. 80</w:t>
      </w:r>
      <w:proofErr w:type="gramEnd"/>
      <w:r>
        <w:t>-84.</w:t>
      </w:r>
    </w:p>
    <w:p w:rsidR="00DB43DC" w:rsidRPr="00A22AD4" w:rsidRDefault="00C0608B" w:rsidP="00C0608B">
      <w:pPr>
        <w:pStyle w:val="a4"/>
        <w:numPr>
          <w:ilvl w:val="0"/>
          <w:numId w:val="85"/>
        </w:numPr>
        <w:tabs>
          <w:tab w:val="left" w:pos="1067"/>
        </w:tabs>
        <w:ind w:right="168" w:firstLine="708"/>
        <w:jc w:val="both"/>
        <w:rPr>
          <w:lang w:val="ru-RU"/>
        </w:rPr>
      </w:pPr>
      <w:proofErr w:type="spellStart"/>
      <w:r w:rsidRPr="00A22AD4">
        <w:rPr>
          <w:lang w:val="ru-RU"/>
        </w:rPr>
        <w:t>Лекерова</w:t>
      </w:r>
      <w:proofErr w:type="spellEnd"/>
      <w:r w:rsidRPr="00A22AD4">
        <w:rPr>
          <w:lang w:val="ru-RU"/>
        </w:rPr>
        <w:t xml:space="preserve">, Г.Ж. Профессиональная картина мира как основа мотивации педагогической деятельности [Текст] / Г.Ж. </w:t>
      </w:r>
      <w:proofErr w:type="spellStart"/>
      <w:r w:rsidRPr="00A22AD4">
        <w:rPr>
          <w:lang w:val="ru-RU"/>
        </w:rPr>
        <w:t>Лекерова</w:t>
      </w:r>
      <w:proofErr w:type="spellEnd"/>
      <w:r w:rsidRPr="00A22AD4">
        <w:rPr>
          <w:lang w:val="ru-RU"/>
        </w:rPr>
        <w:t xml:space="preserve"> // Вестник КазНУ. – 2007. – № 2. – С.</w:t>
      </w:r>
      <w:r w:rsidRPr="00A22AD4">
        <w:rPr>
          <w:spacing w:val="-21"/>
          <w:lang w:val="ru-RU"/>
        </w:rPr>
        <w:t xml:space="preserve"> </w:t>
      </w:r>
      <w:r w:rsidRPr="00A22AD4">
        <w:rPr>
          <w:lang w:val="ru-RU"/>
        </w:rPr>
        <w:t>14-20.</w:t>
      </w:r>
    </w:p>
    <w:p w:rsidR="00DB43DC" w:rsidRPr="00A22AD4" w:rsidRDefault="00C0608B" w:rsidP="00C0608B">
      <w:pPr>
        <w:pStyle w:val="a4"/>
        <w:numPr>
          <w:ilvl w:val="0"/>
          <w:numId w:val="85"/>
        </w:numPr>
        <w:tabs>
          <w:tab w:val="left" w:pos="1069"/>
        </w:tabs>
        <w:ind w:right="170" w:firstLine="708"/>
        <w:jc w:val="both"/>
        <w:rPr>
          <w:lang w:val="ru-RU"/>
        </w:rPr>
      </w:pPr>
      <w:r w:rsidRPr="00A22AD4">
        <w:rPr>
          <w:lang w:val="ru-RU"/>
        </w:rPr>
        <w:t xml:space="preserve">Матюхина, О.И. Проблема психологической совместимости в современной социальной психологии [Текст] / РАН. Институт психологии, </w:t>
      </w:r>
      <w:proofErr w:type="spellStart"/>
      <w:r w:rsidRPr="00A22AD4">
        <w:rPr>
          <w:lang w:val="ru-RU"/>
        </w:rPr>
        <w:t>Твер</w:t>
      </w:r>
      <w:proofErr w:type="spellEnd"/>
      <w:r w:rsidRPr="00A22AD4">
        <w:rPr>
          <w:lang w:val="ru-RU"/>
        </w:rPr>
        <w:t xml:space="preserve">. гос. ун-т; отв. ред.: Т.П. Емельянова, </w:t>
      </w:r>
      <w:r>
        <w:t>A</w:t>
      </w:r>
      <w:r w:rsidRPr="00A22AD4">
        <w:rPr>
          <w:lang w:val="ru-RU"/>
        </w:rPr>
        <w:t>.</w:t>
      </w:r>
      <w:r>
        <w:t>JI</w:t>
      </w:r>
      <w:r w:rsidRPr="00A22AD4">
        <w:rPr>
          <w:lang w:val="ru-RU"/>
        </w:rPr>
        <w:t>. Журавлев, Г.В. Телятников // Современные проблемы психологии управления: сборник научных трактатов. – М.: Институт психологии РАН, 2002. – С.</w:t>
      </w:r>
      <w:r w:rsidRPr="00A22AD4">
        <w:rPr>
          <w:spacing w:val="-9"/>
          <w:lang w:val="ru-RU"/>
        </w:rPr>
        <w:t xml:space="preserve"> </w:t>
      </w:r>
      <w:r w:rsidRPr="00A22AD4">
        <w:rPr>
          <w:lang w:val="ru-RU"/>
        </w:rPr>
        <w:t>61-80.</w:t>
      </w:r>
    </w:p>
    <w:p w:rsidR="00DB43DC" w:rsidRPr="00A22AD4" w:rsidRDefault="00C0608B" w:rsidP="00C0608B">
      <w:pPr>
        <w:pStyle w:val="a4"/>
        <w:numPr>
          <w:ilvl w:val="0"/>
          <w:numId w:val="85"/>
        </w:numPr>
        <w:tabs>
          <w:tab w:val="left" w:pos="1062"/>
        </w:tabs>
        <w:ind w:right="174" w:firstLine="708"/>
        <w:jc w:val="both"/>
        <w:rPr>
          <w:lang w:val="ru-RU"/>
        </w:rPr>
      </w:pPr>
      <w:r w:rsidRPr="00A22AD4">
        <w:rPr>
          <w:lang w:val="ru-RU"/>
        </w:rPr>
        <w:t xml:space="preserve">Обозов, Н.Н. Совместимость и </w:t>
      </w:r>
      <w:proofErr w:type="spellStart"/>
      <w:r w:rsidRPr="00A22AD4">
        <w:rPr>
          <w:lang w:val="ru-RU"/>
        </w:rPr>
        <w:t>срабатываемость</w:t>
      </w:r>
      <w:proofErr w:type="spellEnd"/>
      <w:r w:rsidRPr="00A22AD4">
        <w:rPr>
          <w:lang w:val="ru-RU"/>
        </w:rPr>
        <w:t xml:space="preserve"> людей [Текст] / Н.Н. Обозов. – СПб.: Облик, 2000. – 212</w:t>
      </w:r>
      <w:r w:rsidRPr="00A22AD4">
        <w:rPr>
          <w:spacing w:val="-1"/>
          <w:lang w:val="ru-RU"/>
        </w:rPr>
        <w:t xml:space="preserve"> </w:t>
      </w:r>
      <w:r w:rsidRPr="00A22AD4">
        <w:rPr>
          <w:lang w:val="ru-RU"/>
        </w:rPr>
        <w:t>с.</w:t>
      </w:r>
    </w:p>
    <w:p w:rsidR="00DB43DC" w:rsidRPr="00A22AD4" w:rsidRDefault="00DB43DC">
      <w:pPr>
        <w:pStyle w:val="a3"/>
        <w:ind w:left="0"/>
        <w:rPr>
          <w:sz w:val="20"/>
          <w:lang w:val="ru-RU"/>
        </w:rPr>
      </w:pPr>
    </w:p>
    <w:p w:rsidR="00DB43DC" w:rsidRPr="00A22AD4" w:rsidRDefault="00C0608B">
      <w:pPr>
        <w:ind w:left="840"/>
        <w:rPr>
          <w:i/>
          <w:lang w:val="ru-RU"/>
        </w:rPr>
      </w:pPr>
      <w:r w:rsidRPr="00A22AD4">
        <w:rPr>
          <w:i/>
          <w:lang w:val="ru-RU"/>
        </w:rPr>
        <w:t>Материал поступил в редакцию: 12.06.2017</w:t>
      </w:r>
    </w:p>
    <w:p w:rsidR="00DB43DC" w:rsidRPr="00A22AD4" w:rsidRDefault="00DB43DC">
      <w:pPr>
        <w:pStyle w:val="a3"/>
        <w:spacing w:before="4"/>
        <w:ind w:left="0"/>
        <w:rPr>
          <w:i/>
          <w:sz w:val="20"/>
          <w:lang w:val="ru-RU"/>
        </w:rPr>
      </w:pPr>
    </w:p>
    <w:p w:rsidR="00DB43DC" w:rsidRPr="00A22AD4" w:rsidRDefault="00C0608B">
      <w:pPr>
        <w:spacing w:line="252" w:lineRule="exact"/>
        <w:ind w:left="840"/>
        <w:rPr>
          <w:b/>
          <w:lang w:val="ru-RU"/>
        </w:rPr>
      </w:pPr>
      <w:r w:rsidRPr="00A22AD4">
        <w:rPr>
          <w:b/>
          <w:lang w:val="ru-RU"/>
        </w:rPr>
        <w:t>НАЗМУТДИНОВ, Р.А., ВОЛКОВА, К.Р.</w:t>
      </w:r>
    </w:p>
    <w:p w:rsidR="00DB43DC" w:rsidRPr="00A22AD4" w:rsidRDefault="00C0608B">
      <w:pPr>
        <w:ind w:left="132" w:right="171" w:firstLine="707"/>
        <w:jc w:val="both"/>
        <w:rPr>
          <w:b/>
          <w:lang w:val="ru-RU"/>
        </w:rPr>
      </w:pPr>
      <w:proofErr w:type="spellStart"/>
      <w:r w:rsidRPr="00A22AD4">
        <w:rPr>
          <w:b/>
          <w:lang w:val="ru-RU"/>
        </w:rPr>
        <w:t>ЖОҒАРЫ</w:t>
      </w:r>
      <w:proofErr w:type="spellEnd"/>
      <w:r w:rsidRPr="00A22AD4">
        <w:rPr>
          <w:b/>
          <w:lang w:val="ru-RU"/>
        </w:rPr>
        <w:t xml:space="preserve"> МЕКТЕП ОҚЫТУШЫЛАРЫНЫҢ БІРЛЕСУІНІҢ ЖЕКЕ-ПСИХОЛОГИ</w:t>
      </w:r>
      <w:proofErr w:type="gramStart"/>
      <w:r w:rsidRPr="00A22AD4">
        <w:rPr>
          <w:b/>
          <w:lang w:val="ru-RU"/>
        </w:rPr>
        <w:t>Я-</w:t>
      </w:r>
      <w:proofErr w:type="gramEnd"/>
      <w:r w:rsidRPr="00A22AD4">
        <w:rPr>
          <w:b/>
          <w:lang w:val="ru-RU"/>
        </w:rPr>
        <w:t xml:space="preserve"> ЛЫҚ ФАКТОРЛАРЫ</w:t>
      </w:r>
    </w:p>
    <w:p w:rsidR="00DB43DC" w:rsidRPr="00A22AD4" w:rsidRDefault="00C0608B">
      <w:pPr>
        <w:ind w:left="133" w:right="168" w:firstLine="707"/>
        <w:jc w:val="both"/>
        <w:rPr>
          <w:i/>
          <w:lang w:val="ru-RU"/>
        </w:rPr>
      </w:pPr>
      <w:proofErr w:type="spellStart"/>
      <w:r w:rsidRPr="00A22AD4">
        <w:rPr>
          <w:i/>
          <w:lang w:val="ru-RU"/>
        </w:rPr>
        <w:t>Мақалада</w:t>
      </w:r>
      <w:proofErr w:type="spellEnd"/>
      <w:r w:rsidRPr="00A22AD4">
        <w:rPr>
          <w:i/>
          <w:lang w:val="ru-RU"/>
        </w:rPr>
        <w:t xml:space="preserve"> кафедра </w:t>
      </w:r>
      <w:proofErr w:type="spellStart"/>
      <w:r w:rsidRPr="00A22AD4">
        <w:rPr>
          <w:i/>
          <w:lang w:val="ru-RU"/>
        </w:rPr>
        <w:t>қызметкерлері</w:t>
      </w:r>
      <w:proofErr w:type="spellEnd"/>
      <w:r w:rsidRPr="00A22AD4">
        <w:rPr>
          <w:i/>
          <w:lang w:val="ru-RU"/>
        </w:rPr>
        <w:t xml:space="preserve"> </w:t>
      </w:r>
      <w:proofErr w:type="spellStart"/>
      <w:r w:rsidRPr="00A22AD4">
        <w:rPr>
          <w:i/>
          <w:lang w:val="ru-RU"/>
        </w:rPr>
        <w:t>үйлесімділігінің</w:t>
      </w:r>
      <w:proofErr w:type="spellEnd"/>
      <w:r w:rsidRPr="00A22AD4">
        <w:rPr>
          <w:i/>
          <w:lang w:val="ru-RU"/>
        </w:rPr>
        <w:t xml:space="preserve"> </w:t>
      </w:r>
      <w:proofErr w:type="spellStart"/>
      <w:r w:rsidRPr="00A22AD4">
        <w:rPr>
          <w:i/>
          <w:lang w:val="ru-RU"/>
        </w:rPr>
        <w:t>жеке-психологиялық</w:t>
      </w:r>
      <w:proofErr w:type="spellEnd"/>
      <w:r w:rsidRPr="00A22AD4">
        <w:rPr>
          <w:i/>
          <w:lang w:val="ru-RU"/>
        </w:rPr>
        <w:t xml:space="preserve"> </w:t>
      </w:r>
      <w:proofErr w:type="spellStart"/>
      <w:r w:rsidRPr="00A22AD4">
        <w:rPr>
          <w:i/>
          <w:lang w:val="ru-RU"/>
        </w:rPr>
        <w:t>факторлары</w:t>
      </w:r>
      <w:proofErr w:type="spellEnd"/>
      <w:r w:rsidRPr="00A22AD4">
        <w:rPr>
          <w:i/>
          <w:lang w:val="ru-RU"/>
        </w:rPr>
        <w:t xml:space="preserve"> </w:t>
      </w:r>
      <w:proofErr w:type="spellStart"/>
      <w:r w:rsidRPr="00A22AD4">
        <w:rPr>
          <w:i/>
          <w:lang w:val="ru-RU"/>
        </w:rPr>
        <w:t>екі</w:t>
      </w:r>
      <w:proofErr w:type="spellEnd"/>
      <w:r w:rsidRPr="00A22AD4">
        <w:rPr>
          <w:i/>
          <w:lang w:val="ru-RU"/>
        </w:rPr>
        <w:t xml:space="preserve"> </w:t>
      </w:r>
      <w:proofErr w:type="spellStart"/>
      <w:r w:rsidRPr="00A22AD4">
        <w:rPr>
          <w:i/>
          <w:lang w:val="ru-RU"/>
        </w:rPr>
        <w:t>сф</w:t>
      </w:r>
      <w:proofErr w:type="gramStart"/>
      <w:r w:rsidRPr="00A22AD4">
        <w:rPr>
          <w:i/>
          <w:lang w:val="ru-RU"/>
        </w:rPr>
        <w:t>е</w:t>
      </w:r>
      <w:proofErr w:type="spellEnd"/>
      <w:r w:rsidRPr="00A22AD4">
        <w:rPr>
          <w:i/>
          <w:lang w:val="ru-RU"/>
        </w:rPr>
        <w:t>-</w:t>
      </w:r>
      <w:proofErr w:type="gramEnd"/>
      <w:r w:rsidRPr="00A22AD4">
        <w:rPr>
          <w:i/>
          <w:lang w:val="ru-RU"/>
        </w:rPr>
        <w:t xml:space="preserve"> </w:t>
      </w:r>
      <w:proofErr w:type="spellStart"/>
      <w:r w:rsidRPr="00A22AD4">
        <w:rPr>
          <w:i/>
          <w:lang w:val="ru-RU"/>
        </w:rPr>
        <w:t>радағы</w:t>
      </w:r>
      <w:proofErr w:type="spellEnd"/>
      <w:r w:rsidRPr="00A22AD4">
        <w:rPr>
          <w:i/>
          <w:lang w:val="ru-RU"/>
        </w:rPr>
        <w:t xml:space="preserve"> </w:t>
      </w:r>
      <w:proofErr w:type="spellStart"/>
      <w:r w:rsidRPr="00A22AD4">
        <w:rPr>
          <w:i/>
          <w:lang w:val="ru-RU"/>
        </w:rPr>
        <w:t>топтық</w:t>
      </w:r>
      <w:proofErr w:type="spellEnd"/>
      <w:r w:rsidRPr="00A22AD4">
        <w:rPr>
          <w:i/>
          <w:lang w:val="ru-RU"/>
        </w:rPr>
        <w:t xml:space="preserve"> </w:t>
      </w:r>
      <w:proofErr w:type="spellStart"/>
      <w:r w:rsidRPr="00A22AD4">
        <w:rPr>
          <w:i/>
          <w:lang w:val="ru-RU"/>
        </w:rPr>
        <w:t>белсенділікпен</w:t>
      </w:r>
      <w:proofErr w:type="spellEnd"/>
      <w:r w:rsidRPr="00A22AD4">
        <w:rPr>
          <w:i/>
          <w:lang w:val="ru-RU"/>
        </w:rPr>
        <w:t xml:space="preserve"> </w:t>
      </w:r>
      <w:proofErr w:type="spellStart"/>
      <w:r w:rsidRPr="00A22AD4">
        <w:rPr>
          <w:i/>
          <w:lang w:val="ru-RU"/>
        </w:rPr>
        <w:t>қарастырылады</w:t>
      </w:r>
      <w:proofErr w:type="spellEnd"/>
      <w:r w:rsidRPr="00A22AD4">
        <w:rPr>
          <w:i/>
          <w:lang w:val="ru-RU"/>
        </w:rPr>
        <w:t xml:space="preserve">: </w:t>
      </w:r>
      <w:proofErr w:type="spellStart"/>
      <w:r w:rsidRPr="00A22AD4">
        <w:rPr>
          <w:i/>
          <w:lang w:val="ru-RU"/>
        </w:rPr>
        <w:t>кәсіби</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жеке</w:t>
      </w:r>
      <w:proofErr w:type="spellEnd"/>
      <w:r w:rsidRPr="00A22AD4">
        <w:rPr>
          <w:i/>
          <w:lang w:val="ru-RU"/>
        </w:rPr>
        <w:t xml:space="preserve">. </w:t>
      </w:r>
      <w:proofErr w:type="spellStart"/>
      <w:r w:rsidRPr="00A22AD4">
        <w:rPr>
          <w:i/>
          <w:lang w:val="ru-RU"/>
        </w:rPr>
        <w:t>Үйлесімділік</w:t>
      </w:r>
      <w:proofErr w:type="spellEnd"/>
      <w:r w:rsidRPr="00A22AD4">
        <w:rPr>
          <w:i/>
          <w:lang w:val="ru-RU"/>
        </w:rPr>
        <w:t xml:space="preserve"> </w:t>
      </w:r>
      <w:proofErr w:type="spellStart"/>
      <w:r w:rsidRPr="00A22AD4">
        <w:rPr>
          <w:i/>
          <w:lang w:val="ru-RU"/>
        </w:rPr>
        <w:t>үшін</w:t>
      </w:r>
      <w:proofErr w:type="spellEnd"/>
      <w:r w:rsidRPr="00A22AD4">
        <w:rPr>
          <w:i/>
          <w:lang w:val="ru-RU"/>
        </w:rPr>
        <w:t xml:space="preserve"> </w:t>
      </w:r>
      <w:proofErr w:type="spellStart"/>
      <w:r w:rsidRPr="00A22AD4">
        <w:rPr>
          <w:i/>
          <w:lang w:val="ru-RU"/>
        </w:rPr>
        <w:t>оқытушылар</w:t>
      </w:r>
      <w:proofErr w:type="spellEnd"/>
      <w:r w:rsidRPr="00A22AD4">
        <w:rPr>
          <w:i/>
          <w:lang w:val="ru-RU"/>
        </w:rPr>
        <w:t xml:space="preserve">- </w:t>
      </w:r>
      <w:proofErr w:type="spellStart"/>
      <w:r w:rsidRPr="00A22AD4">
        <w:rPr>
          <w:i/>
          <w:lang w:val="ru-RU"/>
        </w:rPr>
        <w:t>дың</w:t>
      </w:r>
      <w:proofErr w:type="spellEnd"/>
      <w:r w:rsidRPr="00A22AD4">
        <w:rPr>
          <w:i/>
          <w:lang w:val="ru-RU"/>
        </w:rPr>
        <w:t xml:space="preserve"> </w:t>
      </w:r>
      <w:proofErr w:type="spellStart"/>
      <w:r w:rsidRPr="00A22AD4">
        <w:rPr>
          <w:i/>
          <w:lang w:val="ru-RU"/>
        </w:rPr>
        <w:t>тұлғалық</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статустық</w:t>
      </w:r>
      <w:proofErr w:type="spellEnd"/>
      <w:r w:rsidRPr="00A22AD4">
        <w:rPr>
          <w:i/>
          <w:lang w:val="ru-RU"/>
        </w:rPr>
        <w:t xml:space="preserve"> </w:t>
      </w:r>
      <w:proofErr w:type="spellStart"/>
      <w:r w:rsidRPr="00A22AD4">
        <w:rPr>
          <w:i/>
          <w:lang w:val="ru-RU"/>
        </w:rPr>
        <w:t>мінездемелерінің</w:t>
      </w:r>
      <w:proofErr w:type="spellEnd"/>
      <w:r w:rsidRPr="00A22AD4">
        <w:rPr>
          <w:i/>
          <w:lang w:val="ru-RU"/>
        </w:rPr>
        <w:t xml:space="preserve"> </w:t>
      </w:r>
      <w:proofErr w:type="spellStart"/>
      <w:r w:rsidRPr="00A22AD4">
        <w:rPr>
          <w:i/>
          <w:lang w:val="ru-RU"/>
        </w:rPr>
        <w:t>байланыстары</w:t>
      </w:r>
      <w:proofErr w:type="spellEnd"/>
      <w:r w:rsidRPr="00A22AD4">
        <w:rPr>
          <w:i/>
          <w:lang w:val="ru-RU"/>
        </w:rPr>
        <w:t xml:space="preserve"> </w:t>
      </w:r>
      <w:proofErr w:type="spellStart"/>
      <w:r w:rsidRPr="00A22AD4">
        <w:rPr>
          <w:i/>
          <w:lang w:val="ru-RU"/>
        </w:rPr>
        <w:t>сипатталады</w:t>
      </w:r>
      <w:proofErr w:type="spellEnd"/>
      <w:r w:rsidRPr="00A22AD4">
        <w:rPr>
          <w:i/>
          <w:lang w:val="ru-RU"/>
        </w:rPr>
        <w:t xml:space="preserve">. </w:t>
      </w:r>
      <w:proofErr w:type="spellStart"/>
      <w:r w:rsidRPr="00A22AD4">
        <w:rPr>
          <w:i/>
          <w:lang w:val="ru-RU"/>
        </w:rPr>
        <w:t>Зерттеуде</w:t>
      </w:r>
      <w:proofErr w:type="spellEnd"/>
      <w:r w:rsidRPr="00A22AD4">
        <w:rPr>
          <w:i/>
          <w:lang w:val="ru-RU"/>
        </w:rPr>
        <w:t xml:space="preserve"> </w:t>
      </w:r>
      <w:proofErr w:type="spellStart"/>
      <w:r w:rsidRPr="00A22AD4">
        <w:rPr>
          <w:i/>
          <w:lang w:val="ru-RU"/>
        </w:rPr>
        <w:t>келесі</w:t>
      </w:r>
      <w:proofErr w:type="spellEnd"/>
      <w:r w:rsidRPr="00A22AD4">
        <w:rPr>
          <w:i/>
          <w:lang w:val="ru-RU"/>
        </w:rPr>
        <w:t xml:space="preserve">- </w:t>
      </w:r>
      <w:proofErr w:type="spellStart"/>
      <w:r w:rsidRPr="00A22AD4">
        <w:rPr>
          <w:i/>
          <w:lang w:val="ru-RU"/>
        </w:rPr>
        <w:t>дей</w:t>
      </w:r>
      <w:proofErr w:type="spellEnd"/>
      <w:r w:rsidRPr="00A22AD4">
        <w:rPr>
          <w:i/>
          <w:lang w:val="ru-RU"/>
        </w:rPr>
        <w:t xml:space="preserve"> </w:t>
      </w:r>
      <w:proofErr w:type="spellStart"/>
      <w:r w:rsidRPr="00A22AD4">
        <w:rPr>
          <w:i/>
          <w:lang w:val="ru-RU"/>
        </w:rPr>
        <w:t>деректер</w:t>
      </w:r>
      <w:proofErr w:type="spellEnd"/>
      <w:r w:rsidRPr="00A22AD4">
        <w:rPr>
          <w:i/>
          <w:lang w:val="ru-RU"/>
        </w:rPr>
        <w:t xml:space="preserve"> </w:t>
      </w:r>
      <w:proofErr w:type="spellStart"/>
      <w:r w:rsidRPr="00A22AD4">
        <w:rPr>
          <w:i/>
          <w:lang w:val="ru-RU"/>
        </w:rPr>
        <w:t>жинау</w:t>
      </w:r>
      <w:proofErr w:type="spellEnd"/>
      <w:r w:rsidRPr="00A22AD4">
        <w:rPr>
          <w:i/>
          <w:lang w:val="ru-RU"/>
        </w:rPr>
        <w:t xml:space="preserve"> </w:t>
      </w:r>
      <w:proofErr w:type="spellStart"/>
      <w:r w:rsidRPr="00A22AD4">
        <w:rPr>
          <w:i/>
          <w:lang w:val="ru-RU"/>
        </w:rPr>
        <w:t>әдістері</w:t>
      </w:r>
      <w:proofErr w:type="spellEnd"/>
      <w:r w:rsidRPr="00A22AD4">
        <w:rPr>
          <w:i/>
          <w:lang w:val="ru-RU"/>
        </w:rPr>
        <w:t xml:space="preserve"> </w:t>
      </w:r>
      <w:proofErr w:type="spellStart"/>
      <w:r w:rsidRPr="00A22AD4">
        <w:rPr>
          <w:i/>
          <w:lang w:val="ru-RU"/>
        </w:rPr>
        <w:t>қолданылды</w:t>
      </w:r>
      <w:proofErr w:type="spellEnd"/>
      <w:r w:rsidRPr="00A22AD4">
        <w:rPr>
          <w:i/>
          <w:lang w:val="ru-RU"/>
        </w:rPr>
        <w:t xml:space="preserve">: СЕ – </w:t>
      </w:r>
      <w:proofErr w:type="spellStart"/>
      <w:r w:rsidRPr="00A22AD4">
        <w:rPr>
          <w:i/>
          <w:lang w:val="ru-RU"/>
        </w:rPr>
        <w:t>психологиялық</w:t>
      </w:r>
      <w:proofErr w:type="spellEnd"/>
      <w:r w:rsidRPr="00A22AD4">
        <w:rPr>
          <w:i/>
          <w:lang w:val="ru-RU"/>
        </w:rPr>
        <w:t xml:space="preserve"> </w:t>
      </w:r>
      <w:proofErr w:type="spellStart"/>
      <w:r w:rsidRPr="00A22AD4">
        <w:rPr>
          <w:i/>
          <w:lang w:val="ru-RU"/>
        </w:rPr>
        <w:t>үйлесімділікті</w:t>
      </w:r>
      <w:proofErr w:type="spellEnd"/>
      <w:r w:rsidRPr="00A22AD4">
        <w:rPr>
          <w:i/>
          <w:lang w:val="ru-RU"/>
        </w:rPr>
        <w:t xml:space="preserve"> </w:t>
      </w:r>
      <w:proofErr w:type="spellStart"/>
      <w:r w:rsidRPr="00A22AD4">
        <w:rPr>
          <w:i/>
          <w:lang w:val="ru-RU"/>
        </w:rPr>
        <w:t>зерттеу</w:t>
      </w:r>
      <w:proofErr w:type="spellEnd"/>
      <w:r w:rsidRPr="00A22AD4">
        <w:rPr>
          <w:i/>
          <w:lang w:val="ru-RU"/>
        </w:rPr>
        <w:t xml:space="preserve"> </w:t>
      </w:r>
      <w:proofErr w:type="spellStart"/>
      <w:r w:rsidRPr="00A22AD4">
        <w:rPr>
          <w:i/>
          <w:lang w:val="ru-RU"/>
        </w:rPr>
        <w:t>әдістемесі</w:t>
      </w:r>
      <w:proofErr w:type="spellEnd"/>
      <w:r w:rsidRPr="00A22AD4">
        <w:rPr>
          <w:i/>
          <w:lang w:val="ru-RU"/>
        </w:rPr>
        <w:t xml:space="preserve">, </w:t>
      </w:r>
      <w:r>
        <w:rPr>
          <w:i/>
        </w:rPr>
        <w:t>NEO</w:t>
      </w:r>
      <w:r w:rsidRPr="00A22AD4">
        <w:rPr>
          <w:i/>
          <w:lang w:val="ru-RU"/>
        </w:rPr>
        <w:t xml:space="preserve"> </w:t>
      </w:r>
      <w:r>
        <w:rPr>
          <w:i/>
        </w:rPr>
        <w:t>PI</w:t>
      </w:r>
      <w:r w:rsidRPr="00A22AD4">
        <w:rPr>
          <w:i/>
          <w:lang w:val="ru-RU"/>
        </w:rPr>
        <w:t>-</w:t>
      </w:r>
      <w:r>
        <w:rPr>
          <w:i/>
        </w:rPr>
        <w:t>R</w:t>
      </w:r>
      <w:r w:rsidRPr="00A22AD4">
        <w:rPr>
          <w:i/>
          <w:lang w:val="ru-RU"/>
        </w:rPr>
        <w:t xml:space="preserve"> </w:t>
      </w:r>
      <w:proofErr w:type="spellStart"/>
      <w:r w:rsidRPr="00A22AD4">
        <w:rPr>
          <w:i/>
          <w:lang w:val="ru-RU"/>
        </w:rPr>
        <w:t>тұлғалық</w:t>
      </w:r>
      <w:proofErr w:type="spellEnd"/>
      <w:r w:rsidRPr="00A22AD4">
        <w:rPr>
          <w:i/>
          <w:lang w:val="ru-RU"/>
        </w:rPr>
        <w:t xml:space="preserve"> </w:t>
      </w:r>
      <w:proofErr w:type="spellStart"/>
      <w:r w:rsidRPr="00A22AD4">
        <w:rPr>
          <w:i/>
          <w:lang w:val="ru-RU"/>
        </w:rPr>
        <w:t>сұрақтама</w:t>
      </w:r>
      <w:proofErr w:type="spellEnd"/>
      <w:r w:rsidRPr="00A22AD4">
        <w:rPr>
          <w:i/>
          <w:lang w:val="ru-RU"/>
        </w:rPr>
        <w:t xml:space="preserve">. </w:t>
      </w:r>
      <w:proofErr w:type="spellStart"/>
      <w:r w:rsidRPr="00A22AD4">
        <w:rPr>
          <w:i/>
          <w:lang w:val="ru-RU"/>
        </w:rPr>
        <w:t>Деректерді</w:t>
      </w:r>
      <w:proofErr w:type="spellEnd"/>
      <w:r w:rsidRPr="00A22AD4">
        <w:rPr>
          <w:i/>
          <w:lang w:val="ru-RU"/>
        </w:rPr>
        <w:t xml:space="preserve"> </w:t>
      </w:r>
      <w:proofErr w:type="spellStart"/>
      <w:r w:rsidRPr="00A22AD4">
        <w:rPr>
          <w:i/>
          <w:lang w:val="ru-RU"/>
        </w:rPr>
        <w:t>өңдеу</w:t>
      </w:r>
      <w:proofErr w:type="spellEnd"/>
      <w:r w:rsidRPr="00A22AD4">
        <w:rPr>
          <w:i/>
          <w:lang w:val="ru-RU"/>
        </w:rPr>
        <w:t xml:space="preserve"> </w:t>
      </w:r>
      <w:proofErr w:type="spellStart"/>
      <w:r w:rsidRPr="00A22AD4">
        <w:rPr>
          <w:i/>
          <w:lang w:val="ru-RU"/>
        </w:rPr>
        <w:t>әдістері</w:t>
      </w:r>
      <w:proofErr w:type="spellEnd"/>
      <w:r w:rsidRPr="00A22AD4">
        <w:rPr>
          <w:i/>
          <w:lang w:val="ru-RU"/>
        </w:rPr>
        <w:t xml:space="preserve"> </w:t>
      </w:r>
      <w:proofErr w:type="spellStart"/>
      <w:r w:rsidRPr="00A22AD4">
        <w:rPr>
          <w:i/>
          <w:lang w:val="ru-RU"/>
        </w:rPr>
        <w:t>ретінде</w:t>
      </w:r>
      <w:proofErr w:type="spellEnd"/>
      <w:r w:rsidRPr="00A22AD4">
        <w:rPr>
          <w:i/>
          <w:lang w:val="ru-RU"/>
        </w:rPr>
        <w:t xml:space="preserve"> </w:t>
      </w:r>
      <w:proofErr w:type="spellStart"/>
      <w:r w:rsidRPr="00A22AD4">
        <w:rPr>
          <w:i/>
          <w:lang w:val="ru-RU"/>
        </w:rPr>
        <w:t>көптеген</w:t>
      </w:r>
      <w:proofErr w:type="spellEnd"/>
      <w:r w:rsidRPr="00A22AD4">
        <w:rPr>
          <w:i/>
          <w:lang w:val="ru-RU"/>
        </w:rPr>
        <w:t xml:space="preserve"> </w:t>
      </w:r>
      <w:proofErr w:type="spellStart"/>
      <w:r w:rsidRPr="00A22AD4">
        <w:rPr>
          <w:i/>
          <w:lang w:val="ru-RU"/>
        </w:rPr>
        <w:t>регрессиялық</w:t>
      </w:r>
      <w:proofErr w:type="spellEnd"/>
      <w:r w:rsidRPr="00A22AD4">
        <w:rPr>
          <w:i/>
          <w:lang w:val="ru-RU"/>
        </w:rPr>
        <w:t xml:space="preserve"> </w:t>
      </w:r>
      <w:proofErr w:type="spellStart"/>
      <w:r w:rsidRPr="00A22AD4">
        <w:rPr>
          <w:i/>
          <w:lang w:val="ru-RU"/>
        </w:rPr>
        <w:t>талдау</w:t>
      </w:r>
      <w:proofErr w:type="spellEnd"/>
      <w:r w:rsidRPr="00A22AD4">
        <w:rPr>
          <w:i/>
          <w:lang w:val="ru-RU"/>
        </w:rPr>
        <w:t xml:space="preserve"> </w:t>
      </w:r>
      <w:proofErr w:type="spellStart"/>
      <w:r w:rsidRPr="00A22AD4">
        <w:rPr>
          <w:i/>
          <w:lang w:val="ru-RU"/>
        </w:rPr>
        <w:t>қолданылды</w:t>
      </w:r>
      <w:proofErr w:type="spellEnd"/>
      <w:r w:rsidRPr="00A22AD4">
        <w:rPr>
          <w:i/>
          <w:lang w:val="ru-RU"/>
        </w:rPr>
        <w:t xml:space="preserve">. </w:t>
      </w:r>
      <w:proofErr w:type="spellStart"/>
      <w:r w:rsidRPr="00A22AD4">
        <w:rPr>
          <w:i/>
          <w:lang w:val="ru-RU"/>
        </w:rPr>
        <w:t>Зерттеу</w:t>
      </w:r>
      <w:proofErr w:type="spellEnd"/>
      <w:r w:rsidRPr="00A22AD4">
        <w:rPr>
          <w:i/>
          <w:lang w:val="ru-RU"/>
        </w:rPr>
        <w:t xml:space="preserve"> </w:t>
      </w:r>
      <w:proofErr w:type="spellStart"/>
      <w:r w:rsidRPr="00A22AD4">
        <w:rPr>
          <w:i/>
          <w:lang w:val="ru-RU"/>
        </w:rPr>
        <w:t>нәтижелерін</w:t>
      </w:r>
      <w:proofErr w:type="spellEnd"/>
      <w:r w:rsidRPr="00A22AD4">
        <w:rPr>
          <w:i/>
          <w:lang w:val="ru-RU"/>
        </w:rPr>
        <w:t xml:space="preserve"> </w:t>
      </w:r>
      <w:proofErr w:type="spellStart"/>
      <w:r w:rsidRPr="00A22AD4">
        <w:rPr>
          <w:i/>
          <w:lang w:val="ru-RU"/>
        </w:rPr>
        <w:t>педагогикалық</w:t>
      </w:r>
      <w:proofErr w:type="spellEnd"/>
      <w:r w:rsidRPr="00A22AD4">
        <w:rPr>
          <w:i/>
          <w:lang w:val="ru-RU"/>
        </w:rPr>
        <w:t xml:space="preserve"> </w:t>
      </w:r>
      <w:proofErr w:type="spellStart"/>
      <w:r w:rsidRPr="00A22AD4">
        <w:rPr>
          <w:i/>
          <w:lang w:val="ru-RU"/>
        </w:rPr>
        <w:t>кадрларды</w:t>
      </w:r>
      <w:proofErr w:type="spellEnd"/>
      <w:r w:rsidRPr="00A22AD4">
        <w:rPr>
          <w:i/>
          <w:lang w:val="ru-RU"/>
        </w:rPr>
        <w:t xml:space="preserve"> </w:t>
      </w:r>
      <w:proofErr w:type="spellStart"/>
      <w:r w:rsidRPr="00A22AD4">
        <w:rPr>
          <w:i/>
          <w:lang w:val="ru-RU"/>
        </w:rPr>
        <w:t>іріктеу</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орналастыру</w:t>
      </w:r>
      <w:proofErr w:type="spellEnd"/>
      <w:r w:rsidRPr="00A22AD4">
        <w:rPr>
          <w:i/>
          <w:lang w:val="ru-RU"/>
        </w:rPr>
        <w:t xml:space="preserve"> </w:t>
      </w:r>
      <w:proofErr w:type="spellStart"/>
      <w:r w:rsidRPr="00A22AD4">
        <w:rPr>
          <w:i/>
          <w:lang w:val="ru-RU"/>
        </w:rPr>
        <w:t>тәжіриб</w:t>
      </w:r>
      <w:proofErr w:type="gramStart"/>
      <w:r w:rsidRPr="00A22AD4">
        <w:rPr>
          <w:i/>
          <w:lang w:val="ru-RU"/>
        </w:rPr>
        <w:t>е</w:t>
      </w:r>
      <w:proofErr w:type="spellEnd"/>
      <w:r w:rsidRPr="00A22AD4">
        <w:rPr>
          <w:i/>
          <w:lang w:val="ru-RU"/>
        </w:rPr>
        <w:t>-</w:t>
      </w:r>
      <w:proofErr w:type="gramEnd"/>
      <w:r w:rsidRPr="00A22AD4">
        <w:rPr>
          <w:i/>
          <w:lang w:val="ru-RU"/>
        </w:rPr>
        <w:t xml:space="preserve"> </w:t>
      </w:r>
      <w:proofErr w:type="spellStart"/>
      <w:r w:rsidRPr="00A22AD4">
        <w:rPr>
          <w:i/>
          <w:lang w:val="ru-RU"/>
        </w:rPr>
        <w:t>сінде</w:t>
      </w:r>
      <w:proofErr w:type="spellEnd"/>
      <w:r w:rsidRPr="00A22AD4">
        <w:rPr>
          <w:i/>
          <w:lang w:val="ru-RU"/>
        </w:rPr>
        <w:t xml:space="preserve"> </w:t>
      </w:r>
      <w:proofErr w:type="spellStart"/>
      <w:r w:rsidRPr="00A22AD4">
        <w:rPr>
          <w:i/>
          <w:lang w:val="ru-RU"/>
        </w:rPr>
        <w:t>қолдануға</w:t>
      </w:r>
      <w:proofErr w:type="spellEnd"/>
      <w:r w:rsidRPr="00A22AD4">
        <w:rPr>
          <w:i/>
          <w:lang w:val="ru-RU"/>
        </w:rPr>
        <w:t xml:space="preserve"> </w:t>
      </w:r>
      <w:proofErr w:type="spellStart"/>
      <w:r w:rsidRPr="00A22AD4">
        <w:rPr>
          <w:i/>
          <w:lang w:val="ru-RU"/>
        </w:rPr>
        <w:t>болады</w:t>
      </w:r>
      <w:proofErr w:type="spellEnd"/>
      <w:r w:rsidRPr="00A22AD4">
        <w:rPr>
          <w:i/>
          <w:lang w:val="ru-RU"/>
        </w:rPr>
        <w:t xml:space="preserve">, </w:t>
      </w:r>
      <w:proofErr w:type="spellStart"/>
      <w:r w:rsidRPr="00A22AD4">
        <w:rPr>
          <w:i/>
          <w:lang w:val="ru-RU"/>
        </w:rPr>
        <w:t>демек</w:t>
      </w:r>
      <w:proofErr w:type="spellEnd"/>
      <w:r w:rsidRPr="00A22AD4">
        <w:rPr>
          <w:i/>
          <w:lang w:val="ru-RU"/>
        </w:rPr>
        <w:t xml:space="preserve"> </w:t>
      </w:r>
      <w:proofErr w:type="spellStart"/>
      <w:r w:rsidRPr="00A22AD4">
        <w:rPr>
          <w:i/>
          <w:lang w:val="ru-RU"/>
        </w:rPr>
        <w:t>олар</w:t>
      </w:r>
      <w:proofErr w:type="spellEnd"/>
      <w:r w:rsidRPr="00A22AD4">
        <w:rPr>
          <w:i/>
          <w:lang w:val="ru-RU"/>
        </w:rPr>
        <w:t xml:space="preserve"> </w:t>
      </w:r>
      <w:proofErr w:type="spellStart"/>
      <w:r w:rsidRPr="00A22AD4">
        <w:rPr>
          <w:i/>
          <w:lang w:val="ru-RU"/>
        </w:rPr>
        <w:t>топтық</w:t>
      </w:r>
      <w:proofErr w:type="spellEnd"/>
      <w:r w:rsidRPr="00A22AD4">
        <w:rPr>
          <w:i/>
          <w:lang w:val="ru-RU"/>
        </w:rPr>
        <w:t xml:space="preserve"> </w:t>
      </w:r>
      <w:proofErr w:type="spellStart"/>
      <w:r w:rsidRPr="00A22AD4">
        <w:rPr>
          <w:i/>
          <w:lang w:val="ru-RU"/>
        </w:rPr>
        <w:t>өзара</w:t>
      </w:r>
      <w:proofErr w:type="spellEnd"/>
      <w:r w:rsidRPr="00A22AD4">
        <w:rPr>
          <w:i/>
          <w:lang w:val="ru-RU"/>
        </w:rPr>
        <w:t xml:space="preserve"> </w:t>
      </w:r>
      <w:proofErr w:type="spellStart"/>
      <w:r w:rsidRPr="00A22AD4">
        <w:rPr>
          <w:i/>
          <w:lang w:val="ru-RU"/>
        </w:rPr>
        <w:t>әрекеттесудің</w:t>
      </w:r>
      <w:proofErr w:type="spellEnd"/>
      <w:r w:rsidRPr="00A22AD4">
        <w:rPr>
          <w:i/>
          <w:lang w:val="ru-RU"/>
        </w:rPr>
        <w:t xml:space="preserve"> </w:t>
      </w:r>
      <w:proofErr w:type="spellStart"/>
      <w:r w:rsidRPr="00A22AD4">
        <w:rPr>
          <w:i/>
          <w:lang w:val="ru-RU"/>
        </w:rPr>
        <w:t>екі</w:t>
      </w:r>
      <w:proofErr w:type="spellEnd"/>
      <w:r w:rsidRPr="00A22AD4">
        <w:rPr>
          <w:i/>
          <w:lang w:val="ru-RU"/>
        </w:rPr>
        <w:t xml:space="preserve"> </w:t>
      </w:r>
      <w:proofErr w:type="spellStart"/>
      <w:r w:rsidRPr="00A22AD4">
        <w:rPr>
          <w:i/>
          <w:lang w:val="ru-RU"/>
        </w:rPr>
        <w:t>сферасында</w:t>
      </w:r>
      <w:proofErr w:type="spellEnd"/>
      <w:r w:rsidRPr="00A22AD4">
        <w:rPr>
          <w:i/>
          <w:lang w:val="ru-RU"/>
        </w:rPr>
        <w:t xml:space="preserve"> кафедра </w:t>
      </w:r>
      <w:proofErr w:type="spellStart"/>
      <w:r w:rsidRPr="00A22AD4">
        <w:rPr>
          <w:i/>
          <w:lang w:val="ru-RU"/>
        </w:rPr>
        <w:t>қызмет</w:t>
      </w:r>
      <w:proofErr w:type="spellEnd"/>
      <w:r w:rsidRPr="00A22AD4">
        <w:rPr>
          <w:i/>
          <w:lang w:val="ru-RU"/>
        </w:rPr>
        <w:t xml:space="preserve">- </w:t>
      </w:r>
      <w:proofErr w:type="spellStart"/>
      <w:r w:rsidRPr="00A22AD4">
        <w:rPr>
          <w:i/>
          <w:lang w:val="ru-RU"/>
        </w:rPr>
        <w:t>керлерінің</w:t>
      </w:r>
      <w:proofErr w:type="spellEnd"/>
      <w:r w:rsidRPr="00A22AD4">
        <w:rPr>
          <w:i/>
          <w:lang w:val="ru-RU"/>
        </w:rPr>
        <w:t xml:space="preserve"> </w:t>
      </w:r>
      <w:proofErr w:type="spellStart"/>
      <w:r w:rsidRPr="00A22AD4">
        <w:rPr>
          <w:i/>
          <w:lang w:val="ru-RU"/>
        </w:rPr>
        <w:t>үйлесімділігін</w:t>
      </w:r>
      <w:proofErr w:type="spellEnd"/>
      <w:r w:rsidRPr="00A22AD4">
        <w:rPr>
          <w:i/>
          <w:lang w:val="ru-RU"/>
        </w:rPr>
        <w:t xml:space="preserve"> </w:t>
      </w:r>
      <w:proofErr w:type="spellStart"/>
      <w:r w:rsidRPr="00A22AD4">
        <w:rPr>
          <w:i/>
          <w:lang w:val="ru-RU"/>
        </w:rPr>
        <w:t>болжауға</w:t>
      </w:r>
      <w:proofErr w:type="spellEnd"/>
      <w:r w:rsidRPr="00A22AD4">
        <w:rPr>
          <w:i/>
          <w:lang w:val="ru-RU"/>
        </w:rPr>
        <w:t xml:space="preserve"> </w:t>
      </w:r>
      <w:proofErr w:type="spellStart"/>
      <w:r w:rsidRPr="00A22AD4">
        <w:rPr>
          <w:i/>
          <w:lang w:val="ru-RU"/>
        </w:rPr>
        <w:t>мүмкіндік</w:t>
      </w:r>
      <w:proofErr w:type="spellEnd"/>
      <w:r w:rsidRPr="00A22AD4">
        <w:rPr>
          <w:i/>
          <w:lang w:val="ru-RU"/>
        </w:rPr>
        <w:t xml:space="preserve"> </w:t>
      </w:r>
      <w:proofErr w:type="spellStart"/>
      <w:r w:rsidRPr="00A22AD4">
        <w:rPr>
          <w:i/>
          <w:lang w:val="ru-RU"/>
        </w:rPr>
        <w:t>береді</w:t>
      </w:r>
      <w:proofErr w:type="spellEnd"/>
      <w:r w:rsidRPr="00A22AD4">
        <w:rPr>
          <w:i/>
          <w:lang w:val="ru-RU"/>
        </w:rPr>
        <w:t>.</w:t>
      </w:r>
    </w:p>
    <w:p w:rsidR="00DB43DC" w:rsidRPr="00A22AD4" w:rsidRDefault="00C0608B">
      <w:pPr>
        <w:ind w:left="132" w:right="173" w:firstLine="708"/>
        <w:jc w:val="both"/>
        <w:rPr>
          <w:i/>
          <w:lang w:val="ru-RU"/>
        </w:rPr>
      </w:pPr>
      <w:proofErr w:type="spellStart"/>
      <w:r w:rsidRPr="00A22AD4">
        <w:rPr>
          <w:b/>
          <w:i/>
          <w:lang w:val="ru-RU"/>
        </w:rPr>
        <w:t>Мақаланың</w:t>
      </w:r>
      <w:proofErr w:type="spellEnd"/>
      <w:r w:rsidRPr="00A22AD4">
        <w:rPr>
          <w:b/>
          <w:i/>
          <w:lang w:val="ru-RU"/>
        </w:rPr>
        <w:t xml:space="preserve"> </w:t>
      </w:r>
      <w:proofErr w:type="spellStart"/>
      <w:r w:rsidRPr="00A22AD4">
        <w:rPr>
          <w:b/>
          <w:i/>
          <w:lang w:val="ru-RU"/>
        </w:rPr>
        <w:t>мәнін</w:t>
      </w:r>
      <w:proofErr w:type="spellEnd"/>
      <w:r w:rsidRPr="00A22AD4">
        <w:rPr>
          <w:b/>
          <w:i/>
          <w:lang w:val="ru-RU"/>
        </w:rPr>
        <w:t xml:space="preserve">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proofErr w:type="spellStart"/>
      <w:r w:rsidRPr="00A22AD4">
        <w:rPr>
          <w:i/>
          <w:lang w:val="ru-RU"/>
        </w:rPr>
        <w:t>жеке</w:t>
      </w:r>
      <w:proofErr w:type="spellEnd"/>
      <w:r w:rsidRPr="00A22AD4">
        <w:rPr>
          <w:i/>
          <w:lang w:val="ru-RU"/>
        </w:rPr>
        <w:t xml:space="preserve"> </w:t>
      </w:r>
      <w:proofErr w:type="spellStart"/>
      <w:r w:rsidRPr="00A22AD4">
        <w:rPr>
          <w:i/>
          <w:lang w:val="ru-RU"/>
        </w:rPr>
        <w:t>психологиялық</w:t>
      </w:r>
      <w:proofErr w:type="spellEnd"/>
      <w:r w:rsidRPr="00A22AD4">
        <w:rPr>
          <w:i/>
          <w:lang w:val="ru-RU"/>
        </w:rPr>
        <w:t xml:space="preserve"> </w:t>
      </w:r>
      <w:proofErr w:type="spellStart"/>
      <w:r w:rsidRPr="00A22AD4">
        <w:rPr>
          <w:i/>
          <w:lang w:val="ru-RU"/>
        </w:rPr>
        <w:t>факторлар</w:t>
      </w:r>
      <w:proofErr w:type="spellEnd"/>
      <w:r w:rsidRPr="00A22AD4">
        <w:rPr>
          <w:i/>
          <w:lang w:val="ru-RU"/>
        </w:rPr>
        <w:t xml:space="preserve">, </w:t>
      </w:r>
      <w:proofErr w:type="spellStart"/>
      <w:r w:rsidRPr="00A22AD4">
        <w:rPr>
          <w:i/>
          <w:lang w:val="ru-RU"/>
        </w:rPr>
        <w:t>нормативтік</w:t>
      </w:r>
      <w:proofErr w:type="spellEnd"/>
      <w:r w:rsidRPr="00A22AD4">
        <w:rPr>
          <w:i/>
          <w:lang w:val="ru-RU"/>
        </w:rPr>
        <w:t xml:space="preserve"> </w:t>
      </w:r>
      <w:proofErr w:type="spellStart"/>
      <w:r w:rsidRPr="00A22AD4">
        <w:rPr>
          <w:i/>
          <w:lang w:val="ru-RU"/>
        </w:rPr>
        <w:t>міне</w:t>
      </w:r>
      <w:proofErr w:type="gramStart"/>
      <w:r w:rsidRPr="00A22AD4">
        <w:rPr>
          <w:i/>
          <w:lang w:val="ru-RU"/>
        </w:rPr>
        <w:t>з-</w:t>
      </w:r>
      <w:proofErr w:type="gramEnd"/>
      <w:r w:rsidRPr="00A22AD4">
        <w:rPr>
          <w:i/>
          <w:lang w:val="ru-RU"/>
        </w:rPr>
        <w:t>құ</w:t>
      </w:r>
      <w:proofErr w:type="spellEnd"/>
      <w:r w:rsidRPr="00A22AD4">
        <w:rPr>
          <w:i/>
          <w:lang w:val="ru-RU"/>
        </w:rPr>
        <w:t xml:space="preserve">- </w:t>
      </w:r>
      <w:proofErr w:type="spellStart"/>
      <w:r w:rsidRPr="00A22AD4">
        <w:rPr>
          <w:i/>
          <w:lang w:val="ru-RU"/>
        </w:rPr>
        <w:t>лық</w:t>
      </w:r>
      <w:proofErr w:type="spellEnd"/>
      <w:r w:rsidRPr="00A22AD4">
        <w:rPr>
          <w:i/>
          <w:lang w:val="ru-RU"/>
        </w:rPr>
        <w:t xml:space="preserve">, </w:t>
      </w:r>
      <w:proofErr w:type="spellStart"/>
      <w:r w:rsidRPr="00A22AD4">
        <w:rPr>
          <w:i/>
          <w:lang w:val="ru-RU"/>
        </w:rPr>
        <w:t>үйлесімділік</w:t>
      </w:r>
      <w:proofErr w:type="spellEnd"/>
      <w:r w:rsidRPr="00A22AD4">
        <w:rPr>
          <w:i/>
          <w:lang w:val="ru-RU"/>
        </w:rPr>
        <w:t xml:space="preserve">, </w:t>
      </w:r>
      <w:proofErr w:type="spellStart"/>
      <w:r w:rsidRPr="00A22AD4">
        <w:rPr>
          <w:i/>
          <w:lang w:val="ru-RU"/>
        </w:rPr>
        <w:t>жеке</w:t>
      </w:r>
      <w:proofErr w:type="spellEnd"/>
      <w:r w:rsidRPr="00A22AD4">
        <w:rPr>
          <w:i/>
          <w:lang w:val="ru-RU"/>
        </w:rPr>
        <w:t xml:space="preserve"> </w:t>
      </w:r>
      <w:proofErr w:type="spellStart"/>
      <w:r w:rsidRPr="00A22AD4">
        <w:rPr>
          <w:i/>
          <w:lang w:val="ru-RU"/>
        </w:rPr>
        <w:t>өзара</w:t>
      </w:r>
      <w:proofErr w:type="spellEnd"/>
      <w:r w:rsidRPr="00A22AD4">
        <w:rPr>
          <w:i/>
          <w:lang w:val="ru-RU"/>
        </w:rPr>
        <w:t xml:space="preserve"> </w:t>
      </w:r>
      <w:proofErr w:type="spellStart"/>
      <w:r w:rsidRPr="00A22AD4">
        <w:rPr>
          <w:i/>
          <w:lang w:val="ru-RU"/>
        </w:rPr>
        <w:t>іс-қимыл</w:t>
      </w:r>
      <w:proofErr w:type="spellEnd"/>
      <w:r w:rsidRPr="00A22AD4">
        <w:rPr>
          <w:i/>
          <w:lang w:val="ru-RU"/>
        </w:rPr>
        <w:t xml:space="preserve">, </w:t>
      </w:r>
      <w:proofErr w:type="spellStart"/>
      <w:r w:rsidRPr="00A22AD4">
        <w:rPr>
          <w:i/>
          <w:lang w:val="ru-RU"/>
        </w:rPr>
        <w:t>кәсіби</w:t>
      </w:r>
      <w:proofErr w:type="spellEnd"/>
      <w:r w:rsidRPr="00A22AD4">
        <w:rPr>
          <w:i/>
          <w:lang w:val="ru-RU"/>
        </w:rPr>
        <w:t xml:space="preserve"> </w:t>
      </w:r>
      <w:proofErr w:type="spellStart"/>
      <w:r w:rsidRPr="00A22AD4">
        <w:rPr>
          <w:i/>
          <w:lang w:val="ru-RU"/>
        </w:rPr>
        <w:t>қызметі</w:t>
      </w:r>
      <w:proofErr w:type="spellEnd"/>
      <w:r w:rsidRPr="00A22AD4">
        <w:rPr>
          <w:i/>
          <w:lang w:val="ru-RU"/>
        </w:rPr>
        <w:t xml:space="preserve">, </w:t>
      </w:r>
      <w:r>
        <w:rPr>
          <w:i/>
        </w:rPr>
        <w:t>c</w:t>
      </w:r>
      <w:proofErr w:type="spellStart"/>
      <w:r w:rsidRPr="00A22AD4">
        <w:rPr>
          <w:i/>
          <w:lang w:val="ru-RU"/>
        </w:rPr>
        <w:t>ыйысымдылық</w:t>
      </w:r>
      <w:proofErr w:type="spellEnd"/>
      <w:r w:rsidRPr="00A22AD4">
        <w:rPr>
          <w:i/>
          <w:lang w:val="ru-RU"/>
        </w:rPr>
        <w:t xml:space="preserve"> </w:t>
      </w:r>
      <w:proofErr w:type="spellStart"/>
      <w:r w:rsidRPr="00A22AD4">
        <w:rPr>
          <w:i/>
          <w:lang w:val="ru-RU"/>
        </w:rPr>
        <w:t>құрылымы</w:t>
      </w:r>
      <w:proofErr w:type="spellEnd"/>
      <w:r w:rsidRPr="00A22AD4">
        <w:rPr>
          <w:i/>
          <w:lang w:val="ru-RU"/>
        </w:rPr>
        <w:t>.</w:t>
      </w:r>
    </w:p>
    <w:p w:rsidR="00DB43DC" w:rsidRPr="00A22AD4" w:rsidRDefault="00C0608B">
      <w:pPr>
        <w:spacing w:before="115" w:line="252" w:lineRule="exact"/>
        <w:ind w:left="840"/>
        <w:rPr>
          <w:b/>
          <w:lang w:val="ru-RU"/>
        </w:rPr>
      </w:pPr>
      <w:r>
        <w:rPr>
          <w:b/>
        </w:rPr>
        <w:t>NAZMUTDINOV</w:t>
      </w:r>
      <w:r w:rsidRPr="00A22AD4">
        <w:rPr>
          <w:b/>
          <w:lang w:val="ru-RU"/>
        </w:rPr>
        <w:t xml:space="preserve">, </w:t>
      </w:r>
      <w:r>
        <w:rPr>
          <w:b/>
        </w:rPr>
        <w:t>R</w:t>
      </w:r>
      <w:r w:rsidRPr="00A22AD4">
        <w:rPr>
          <w:b/>
          <w:lang w:val="ru-RU"/>
        </w:rPr>
        <w:t xml:space="preserve">.А., </w:t>
      </w:r>
      <w:r>
        <w:rPr>
          <w:b/>
        </w:rPr>
        <w:t>VOLKOVA</w:t>
      </w:r>
      <w:r w:rsidRPr="00A22AD4">
        <w:rPr>
          <w:b/>
          <w:lang w:val="ru-RU"/>
        </w:rPr>
        <w:t>, К.</w:t>
      </w:r>
      <w:r>
        <w:rPr>
          <w:b/>
        </w:rPr>
        <w:t>R</w:t>
      </w:r>
      <w:r w:rsidRPr="00A22AD4">
        <w:rPr>
          <w:b/>
          <w:lang w:val="ru-RU"/>
        </w:rPr>
        <w:t>.</w:t>
      </w:r>
    </w:p>
    <w:p w:rsidR="00DB43DC" w:rsidRDefault="00C0608B">
      <w:pPr>
        <w:ind w:left="132" w:right="176" w:firstLine="708"/>
        <w:jc w:val="both"/>
        <w:rPr>
          <w:b/>
        </w:rPr>
      </w:pPr>
      <w:r>
        <w:rPr>
          <w:b/>
        </w:rPr>
        <w:t>INDIVIDUAL-PSYCHOLOGICAL FACTORS OF TEACHERS' COMPATIBILITY OF HIGH SCHOOL</w:t>
      </w:r>
    </w:p>
    <w:p w:rsidR="00DB43DC" w:rsidRDefault="00C0608B">
      <w:pPr>
        <w:spacing w:line="242" w:lineRule="auto"/>
        <w:ind w:left="132" w:right="170" w:firstLine="707"/>
        <w:jc w:val="both"/>
        <w:rPr>
          <w:i/>
        </w:rPr>
      </w:pPr>
      <w:r>
        <w:rPr>
          <w:i/>
        </w:rPr>
        <w:t>The individual-psychological factors of Universities department' employees compatibility in two spheres of group activity (professional and personal interaction) are examined in the article. The combining</w:t>
      </w:r>
    </w:p>
    <w:p w:rsidR="00DB43DC" w:rsidRDefault="00DB43DC">
      <w:pPr>
        <w:spacing w:line="242" w:lineRule="auto"/>
        <w:jc w:val="both"/>
        <w:sectPr w:rsidR="00DB43DC">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ED0F2A">
      <w:pPr>
        <w:pStyle w:val="a3"/>
        <w:spacing w:line="20" w:lineRule="exact"/>
        <w:ind w:left="122"/>
        <w:rPr>
          <w:rFonts w:ascii="Arial"/>
          <w:sz w:val="2"/>
        </w:rPr>
      </w:pPr>
      <w:r w:rsidRPr="00ED0F2A">
        <w:rPr>
          <w:rFonts w:ascii="Arial"/>
          <w:sz w:val="2"/>
        </w:rPr>
      </w:r>
      <w:r>
        <w:rPr>
          <w:rFonts w:ascii="Arial"/>
          <w:sz w:val="2"/>
        </w:rPr>
        <w:pict>
          <v:group id="_x0000_s1745" style="width:480.15pt;height:1pt;mso-position-horizontal-relative:char;mso-position-vertical-relative:line" coordsize="9603,20">
            <v:line id="_x0000_s1746" style="position:absolute" from="0,10" to="9602,10" strokeweight=".96pt"/>
            <w10:wrap type="none"/>
            <w10:anchorlock/>
          </v:group>
        </w:pict>
      </w:r>
    </w:p>
    <w:p w:rsidR="00DB43DC" w:rsidRDefault="00DB43DC">
      <w:pPr>
        <w:pStyle w:val="a3"/>
        <w:spacing w:before="10"/>
        <w:ind w:left="0"/>
        <w:rPr>
          <w:rFonts w:ascii="Arial"/>
          <w:b/>
          <w:i/>
          <w:sz w:val="15"/>
        </w:rPr>
      </w:pPr>
    </w:p>
    <w:p w:rsidR="00DB43DC" w:rsidRDefault="00C0608B">
      <w:pPr>
        <w:ind w:left="132" w:right="171"/>
        <w:jc w:val="both"/>
        <w:rPr>
          <w:i/>
        </w:rPr>
      </w:pPr>
      <w:proofErr w:type="gramStart"/>
      <w:r>
        <w:rPr>
          <w:i/>
        </w:rPr>
        <w:t>of</w:t>
      </w:r>
      <w:proofErr w:type="gramEnd"/>
      <w:r>
        <w:rPr>
          <w:i/>
        </w:rPr>
        <w:t xml:space="preserve"> personal and status lecturers' characteristics, significant for compatibility, are discovered. The following methods for data gathering were used in the research: methods of studying psychological compatibility, personality questionnaire NEO PI-R. For statistics method of data analysis the regression analysis was used. The results of the study can be used in personal selection and distribution of pedagogical staff since in both spheres of group activity.</w:t>
      </w:r>
    </w:p>
    <w:p w:rsidR="00DB43DC" w:rsidRDefault="00C0608B">
      <w:pPr>
        <w:ind w:left="132" w:firstLine="707"/>
        <w:rPr>
          <w:i/>
        </w:rPr>
      </w:pPr>
      <w:r>
        <w:rPr>
          <w:b/>
          <w:i/>
        </w:rPr>
        <w:t xml:space="preserve">Keywords: </w:t>
      </w:r>
      <w:r>
        <w:rPr>
          <w:i/>
        </w:rPr>
        <w:t>individual psychological factors, normative behavior, compatibility, personal interaction, professional activity, structure of compatibility.</w:t>
      </w:r>
    </w:p>
    <w:p w:rsidR="00DB43DC" w:rsidRDefault="00DB43DC">
      <w:pPr>
        <w:pStyle w:val="a3"/>
        <w:ind w:left="0"/>
        <w:rPr>
          <w:i/>
          <w:sz w:val="20"/>
        </w:rPr>
      </w:pPr>
    </w:p>
    <w:p w:rsidR="00DB43DC" w:rsidRDefault="00DB43DC">
      <w:pPr>
        <w:pStyle w:val="a3"/>
        <w:spacing w:before="6"/>
        <w:ind w:left="0"/>
        <w:rPr>
          <w:i/>
          <w:sz w:val="20"/>
        </w:rPr>
      </w:pPr>
    </w:p>
    <w:p w:rsidR="00DB43DC" w:rsidRDefault="00DB43DC">
      <w:pPr>
        <w:rPr>
          <w:sz w:val="20"/>
        </w:rPr>
        <w:sectPr w:rsidR="00DB43DC">
          <w:pgSz w:w="11910" w:h="16840"/>
          <w:pgMar w:top="820" w:right="960" w:bottom="1260" w:left="1000" w:header="0" w:footer="1079" w:gutter="0"/>
          <w:cols w:space="720"/>
        </w:sectPr>
      </w:pPr>
    </w:p>
    <w:p w:rsidR="00DB43DC" w:rsidRPr="00A22AD4" w:rsidRDefault="00DB43DC" w:rsidP="001E3A6C">
      <w:pPr>
        <w:pStyle w:val="Heading2"/>
        <w:spacing w:before="90" w:line="240" w:lineRule="auto"/>
        <w:ind w:left="132"/>
      </w:pPr>
      <w:bookmarkStart w:id="0" w:name="159-161"/>
      <w:bookmarkEnd w:id="0"/>
    </w:p>
    <w:sectPr w:rsidR="00DB43DC" w:rsidRPr="00A22AD4" w:rsidSect="001E3A6C">
      <w:footerReference w:type="default" r:id="rId8"/>
      <w:type w:val="continuous"/>
      <w:pgSz w:w="11910" w:h="16840"/>
      <w:pgMar w:top="980" w:right="960" w:bottom="280" w:left="1000" w:header="720" w:footer="720" w:gutter="0"/>
      <w:cols w:num="2" w:space="720" w:equalWidth="0">
        <w:col w:w="1069" w:space="61"/>
        <w:col w:w="8820"/>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1593" w:rsidRDefault="00E71593" w:rsidP="00DB43DC">
      <w:r>
        <w:separator/>
      </w:r>
    </w:p>
  </w:endnote>
  <w:endnote w:type="continuationSeparator" w:id="0">
    <w:p w:rsidR="00E71593" w:rsidRDefault="00E71593"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D0F2A">
    <w:pPr>
      <w:pStyle w:val="a3"/>
      <w:spacing w:line="14" w:lineRule="auto"/>
      <w:ind w:left="0"/>
      <w:rPr>
        <w:sz w:val="20"/>
      </w:rPr>
    </w:pPr>
    <w:r w:rsidRPr="00ED0F2A">
      <w:pict>
        <v:shapetype id="_x0000_t202" coordsize="21600,21600" o:spt="202" path="m,l,21600r21600,l21600,xe">
          <v:stroke joinstyle="miter"/>
          <v:path gradientshapeok="t" o:connecttype="rect"/>
        </v:shapetype>
        <v:shape id="_x0000_s2064" type="#_x0000_t202" style="position:absolute;margin-left:290.55pt;margin-top:776.95pt;width:14.1pt;height:12.1pt;z-index:-328840;mso-position-horizontal-relative:page;mso-position-vertical-relative:page" filled="f" stroked="f">
          <v:textbox inset="0,0,0,0">
            <w:txbxContent>
              <w:p w:rsidR="00DB43DC" w:rsidRDefault="00ED0F2A">
                <w:pPr>
                  <w:spacing w:before="14"/>
                  <w:ind w:left="40"/>
                  <w:rPr>
                    <w:rFonts w:ascii="Arial"/>
                    <w:sz w:val="18"/>
                  </w:rPr>
                </w:pPr>
                <w:r>
                  <w:fldChar w:fldCharType="begin"/>
                </w:r>
                <w:r w:rsidR="00C0608B">
                  <w:rPr>
                    <w:rFonts w:ascii="Arial"/>
                    <w:sz w:val="18"/>
                  </w:rPr>
                  <w:instrText xml:space="preserve"> PAGE </w:instrText>
                </w:r>
                <w:r>
                  <w:fldChar w:fldCharType="separate"/>
                </w:r>
                <w:r w:rsidR="001E3A6C">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1593" w:rsidRDefault="00E71593" w:rsidP="00DB43DC">
      <w:r>
        <w:separator/>
      </w:r>
    </w:p>
  </w:footnote>
  <w:footnote w:type="continuationSeparator" w:id="0">
    <w:p w:rsidR="00E71593" w:rsidRDefault="00E71593"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spelling="clean" w:grammar="clean"/>
  <w:defaultTabStop w:val="720"/>
  <w:drawingGridHorizontalSpacing w:val="110"/>
  <w:displayHorizontalDrawingGridEvery w:val="2"/>
  <w:characterSpacingControl w:val="doNotCompress"/>
  <w:hdrShapeDefaults>
    <o:shapedefaults v:ext="edit" spidmax="20482"/>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137352"/>
    <w:rsid w:val="001E3A6C"/>
    <w:rsid w:val="00274B32"/>
    <w:rsid w:val="002B3820"/>
    <w:rsid w:val="002C2A6E"/>
    <w:rsid w:val="00635B8F"/>
    <w:rsid w:val="00665EA7"/>
    <w:rsid w:val="00756AC5"/>
    <w:rsid w:val="00782F0C"/>
    <w:rsid w:val="00A22AD4"/>
    <w:rsid w:val="00A31300"/>
    <w:rsid w:val="00A46B5A"/>
    <w:rsid w:val="00B32E33"/>
    <w:rsid w:val="00C0608B"/>
    <w:rsid w:val="00D11D74"/>
    <w:rsid w:val="00D778B6"/>
    <w:rsid w:val="00D829D2"/>
    <w:rsid w:val="00DB43DC"/>
    <w:rsid w:val="00DD11ED"/>
    <w:rsid w:val="00E267D7"/>
    <w:rsid w:val="00E33E97"/>
    <w:rsid w:val="00E71593"/>
    <w:rsid w:val="00ED0F2A"/>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9</Pages>
  <Words>4511</Words>
  <Characters>25717</Characters>
  <Application>Microsoft Office Word</Application>
  <DocSecurity>0</DocSecurity>
  <Lines>214</Lines>
  <Paragraphs>60</Paragraphs>
  <ScaleCrop>false</ScaleCrop>
  <Company>SPecialiST RePack</Company>
  <LinksUpToDate>false</LinksUpToDate>
  <CharactersWithSpaces>30168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11</cp:revision>
  <dcterms:created xsi:type="dcterms:W3CDTF">2018-05-24T09:24:00Z</dcterms:created>
  <dcterms:modified xsi:type="dcterms:W3CDTF">2018-05-24T09:46:00Z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