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Default Extension="wmf" ContentType="image/x-wmf"/>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layout9.xml" ContentType="application/vnd.openxmlformats-officedocument.drawingml.diagramLayout+xml"/>
  <Override PartName="/docProps/app.xml" ContentType="application/vnd.openxmlformats-officedocument.extended-properties+xml"/>
  <Override PartName="/word/diagrams/drawing3.xml" ContentType="application/vnd.ms-office.drawingml.diagramDrawing+xml"/>
  <Override PartName="/word/diagrams/drawing4.xml" ContentType="application/vnd.ms-office.drawingml.diagramDrawing+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9.xml" ContentType="application/vnd.openxmlformats-officedocument.drawingml.diagramStyle+xml"/>
  <Default Extension="wdp" ContentType="image/vnd.ms-photo"/>
  <Override PartName="/word/diagrams/drawing1.xml" ContentType="application/vnd.ms-office.drawingml.diagramDrawing+xml"/>
  <Override PartName="/word/diagrams/drawing2.xml" ContentType="application/vnd.ms-office.drawingml.diagramDrawing+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bin" ContentType="application/vnd.openxmlformats-officedocument.oleObject"/>
  <Override PartName="/word/diagrams/drawing9.xml" ContentType="application/vnd.ms-office.drawingml.diagramDrawing+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Default Extension="jpeg" ContentType="image/jpeg"/>
  <Override PartName="/word/diagrams/drawing5.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Костанайский государственный педагогический институт</w:t>
      </w: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Психолого-педагогический факультет</w:t>
      </w: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Кафедра психологии и дефектологии</w:t>
      </w: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Смаглий Т.И.</w:t>
      </w: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Бикбулатов Р.Р.</w:t>
      </w:r>
    </w:p>
    <w:p w:rsidR="00D30D4E" w:rsidRDefault="00D30D4E" w:rsidP="00857739">
      <w:pPr>
        <w:spacing w:after="0" w:line="240" w:lineRule="auto"/>
        <w:jc w:val="center"/>
        <w:rPr>
          <w:rFonts w:ascii="Times New Roman" w:hAnsi="Times New Roman"/>
          <w:sz w:val="28"/>
          <w:szCs w:val="28"/>
        </w:rPr>
      </w:pPr>
    </w:p>
    <w:p w:rsidR="00D30D4E" w:rsidRPr="00341CFE" w:rsidRDefault="00D30D4E" w:rsidP="00857739">
      <w:pPr>
        <w:spacing w:after="0" w:line="240" w:lineRule="auto"/>
        <w:jc w:val="center"/>
        <w:rPr>
          <w:rFonts w:ascii="Times New Roman" w:hAnsi="Times New Roman"/>
          <w:b/>
          <w:sz w:val="28"/>
          <w:szCs w:val="28"/>
        </w:rPr>
      </w:pPr>
      <w:r w:rsidRPr="00341CFE">
        <w:rPr>
          <w:rFonts w:ascii="Times New Roman" w:hAnsi="Times New Roman"/>
          <w:b/>
          <w:sz w:val="28"/>
          <w:szCs w:val="28"/>
        </w:rPr>
        <w:t>ПСИХОЛОГО-ПЕДАГОГИЧЕСКИЕ ОСНОВЫ РАЗВИТИЯ ИНТЕЛЛЕКТУАЛЬНО ОДАРЕННЫХ ШКОЛЬНИКОВ</w:t>
      </w: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Учебное пособие</w:t>
      </w: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Костанай</w:t>
      </w:r>
    </w:p>
    <w:p w:rsidR="005F0BA9" w:rsidRPr="009D0DE2" w:rsidRDefault="00E06982" w:rsidP="009D0DE2">
      <w:pPr>
        <w:spacing w:after="0" w:line="240" w:lineRule="auto"/>
        <w:jc w:val="center"/>
        <w:rPr>
          <w:rFonts w:ascii="Times New Roman" w:hAnsi="Times New Roman"/>
          <w:sz w:val="28"/>
          <w:szCs w:val="28"/>
        </w:rPr>
      </w:pPr>
      <w:bookmarkStart w:id="0" w:name="_GoBack"/>
      <w:bookmarkEnd w:id="0"/>
      <w:r w:rsidRPr="00E06982">
        <w:rPr>
          <w:noProof/>
        </w:rPr>
        <w:pict>
          <v:shapetype id="_x0000_t202" coordsize="21600,21600" o:spt="202" path="m,l,21600r21600,l21600,xe">
            <v:stroke joinstyle="miter"/>
            <v:path gradientshapeok="t" o:connecttype="rect"/>
          </v:shapetype>
          <v:shape id="Поле 4" o:spid="_x0000_s1026" type="#_x0000_t202" style="position:absolute;left:0;text-align:left;margin-left:226pt;margin-top:28.65pt;width:24.2pt;height:17.8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vDrjgIAAA4FAAAOAAAAZHJzL2Uyb0RvYy54bWysVNuO2yAQfa/Uf0C8Z31Z52IrzmovTVVp&#10;e5G2/QCCcYyKgQKJva36Lf2KPlXqN+STOuAkm+1Fqqr6AQMzHGbmnGF+0bcCbZmxXMkSJ2cxRkxS&#10;VXG5LvG7t8vRDCPriKyIUJKV+J5ZfLF4+mTe6YKlqlGiYgYBiLRFp0vcOKeLKLK0YS2xZ0ozCcZa&#10;mZY4WJp1VBnSAXorojSOJ1GnTKWNosxa2L0ZjHgR8OuaUfe6ri1zSJQYYnNhNGFc+TFazEmxNkQ3&#10;nO7DIP8QRUu4hEuPUDfEEbQx/BeollOjrKrdGVVtpOqaUxZygGyS+Kds7hqiWcgFimP1sUz2/8HS&#10;V9s3BvGqxBlGkrRA0e7L7vvu2+4rynx1Om0LcLrT4Ob6K9UDyyFTq28VfW+RVNcNkWt2aYzqGkYq&#10;iC7xJ6OTowOO9SCr7qWq4BqycSoA9bVpfemgGAjQgaX7IzOsd4jC5nk8Pc/AQsGUppNJPg43kOJw&#10;WBvrnjPVIj8psQHiAzjZ3lrngyHFwcXfZZXg1ZILERZmvboWBm0JiGQZvj36IzchvbNU/tiAOOxA&#10;jHCHt/loA+mf8iTN4qs0Hy0ns+koW2bjUT6NZ6M4ya/ySZzl2c3ysw8wyYqGVxWTt1yygwCT7O8I&#10;3rfCIJ0gQdSVOB+n44GhPyYZh+93SbbcQT8K3pZ4dnQihef1mawgbVI4wsUwjx6HH6oMNTj8Q1WC&#10;CjzxgwRcv+oBxUtjpap70INRwBdQC48ITBplPmLUQUOW2H7YEMMwEi8kaCpPMq8AFxbZeJrCwpxa&#10;VqcWIilAldhhNEyv3dD1G234uoGbBhVLdQk6rHnQyENUe/VC04Vk9g+E7+rTdfB6eMYWPwAAAP//&#10;AwBQSwMEFAAGAAgAAAAhAAdjj1/eAAAACQEAAA8AAABkcnMvZG93bnJldi54bWxMj8FOwzAQRO9I&#10;/IO1SFwQtWmThoY4FSCBuLb0AzbxNomI11HsNunfY070OJrRzJtiO9tenGn0nWMNTwsFgrh2puNG&#10;w+H74/EZhA/IBnvHpOFCHrbl7U2BuXET7+i8D42IJexz1NCGMORS+roli37hBuLoHd1oMUQ5NtKM&#10;OMVy28ulUmtpseO40OJA7y3VP/uT1XD8mh7SzVR9hkO2S9Zv2GWVu2h9fze/voAINIf/MPzhR3Qo&#10;I1PlTmy86DUk6TJ+CRrSbAUiBlKlEhCVhs1KgSwLef2g/AUAAP//AwBQSwECLQAUAAYACAAAACEA&#10;toM4kv4AAADhAQAAEwAAAAAAAAAAAAAAAAAAAAAAW0NvbnRlbnRfVHlwZXNdLnhtbFBLAQItABQA&#10;BgAIAAAAIQA4/SH/1gAAAJQBAAALAAAAAAAAAAAAAAAAAC8BAABfcmVscy8ucmVsc1BLAQItABQA&#10;BgAIAAAAIQAumvDrjgIAAA4FAAAOAAAAAAAAAAAAAAAAAC4CAABkcnMvZTJvRG9jLnhtbFBLAQIt&#10;ABQABgAIAAAAIQAHY49f3gAAAAkBAAAPAAAAAAAAAAAAAAAAAOgEAABkcnMvZG93bnJldi54bWxQ&#10;SwUGAAAAAAQABADzAAAA8wUAAAAA&#10;" stroked="f">
            <v:textbox>
              <w:txbxContent>
                <w:p w:rsidR="009D0DE2" w:rsidRDefault="009D0DE2" w:rsidP="00D30D4E"/>
              </w:txbxContent>
            </v:textbox>
          </v:shape>
        </w:pict>
      </w:r>
      <w:r w:rsidR="00D30D4E">
        <w:rPr>
          <w:rFonts w:ascii="Times New Roman" w:hAnsi="Times New Roman"/>
          <w:sz w:val="28"/>
          <w:szCs w:val="28"/>
        </w:rPr>
        <w:t>2017</w:t>
      </w:r>
      <w:r w:rsidRPr="00E06982">
        <w:rPr>
          <w:noProof/>
        </w:rPr>
        <w:pict>
          <v:shape id="Поле 3" o:spid="_x0000_s1027" type="#_x0000_t202" style="position:absolute;left:0;text-align:left;margin-left:226pt;margin-top:29.25pt;width:16.1pt;height:11.5pt;z-index:2516561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gXqkAIAABUFAAAOAAAAZHJzL2Uyb0RvYy54bWysVNuO0zAQfUfiHyy/d3PZ9JKo6WovFCEt&#10;F2nhA1zbaSwS29hukwXxLXwFT0h8Qz+JsdN2ywISQuTBsT3j45k5Zzy/6NsGbbmxQskSJ2cxRlxS&#10;xYRcl/jd2+VohpF1RDLSKMlLfM8tvlg8fTLvdMFTVauGcYMARNqi0yWundNFFFla85bYM6W5BGOl&#10;TEscLM06YoZ0gN42URrHk6hThmmjKLcWdm8GI14E/Kri1L2uKssdakoMsbkwmjCu/Bgt5qRYG6Jr&#10;QfdhkH+IoiVCwqVHqBviCNoY8QtUK6hRVlXujKo2UlUlKA85QDZJ/Cibu5poHnKB4lh9LJP9f7D0&#10;1faNQYKV+BwjSVqgaPdl9333bfcVnfvqdNoW4HSnwc31V6oHlkOmVt8q+t4iqa5rItf80hjV1Zww&#10;iC7xJ6OTowOO9SCr7qVicA3ZOBWA+sq0vnRQDATowNL9kRneO0RhM42zbAoWCqYkm8TjwFxEisNh&#10;bax7zlWL/KTEBogP4GR7a50PhhQHF3+XVY1gS9E0YWHWq+vGoC0BkSzDF+J/5NZI7yyVPzYgDjsQ&#10;I9zhbT7aQPqnPEmz+CrNR8vJbDrKltl4lE/j2ShO8qt8Emd5drP87ANMsqIWjHF5KyQ/CDDJ/o7g&#10;fSsM0gkSRF2J83E6Hhj6Y5Jx+H6XZCsc9GMj2hLPjk6k8Lw+kwzSJoUjohnm0c/hhypDDQ7/UJWg&#10;Ak/8IAHXr/ogtyARr5CVYvcgC6OANmAY3hKY1Mp8xKiDviyx/bAhhmPUvJAgrTzJMt/IYZGNpyks&#10;zKlldWohkgJUiR1Gw/TaDc2/0Uasa7hpELNUlyDHSgSpPES1FzH0Xshp/0745j5dB6+H12zxAwAA&#10;//8DAFBLAwQUAAYACAAAACEA66d3Pd4AAAAJAQAADwAAAGRycy9kb3ducmV2LnhtbEyPwU7DMBBE&#10;70j8g7VIXBB1GsVtCNlUgATi2tIP2MTbJCK2o9ht0r/HnOA4mtHMm3K3mEFcePK9swjrVQKCbeN0&#10;b1uE49f7Yw7CB7KaBmcZ4coedtXtTUmFdrPd8+UQWhFLrC8IoQthLKT0TceG/MqNbKN3cpOhEOXU&#10;Sj3RHMvNINMk2UhDvY0LHY381nHzfTgbhNPn/KCe5vojHLf7bPNK/bZ2V8T7u+XlGUTgJfyF4Rc/&#10;okMVmWp3ttqLASFTafwSEFSuQMRAlmcpiBohXyuQVSn/P6h+AAAA//8DAFBLAQItABQABgAIAAAA&#10;IQC2gziS/gAAAOEBAAATAAAAAAAAAAAAAAAAAAAAAABbQ29udGVudF9UeXBlc10ueG1sUEsBAi0A&#10;FAAGAAgAAAAhADj9If/WAAAAlAEAAAsAAAAAAAAAAAAAAAAALwEAAF9yZWxzLy5yZWxzUEsBAi0A&#10;FAAGAAgAAAAhAELWBeqQAgAAFQUAAA4AAAAAAAAAAAAAAAAALgIAAGRycy9lMm9Eb2MueG1sUEsB&#10;Ai0AFAAGAAgAAAAhAOundz3eAAAACQEAAA8AAAAAAAAAAAAAAAAA6gQAAGRycy9kb3ducmV2Lnht&#10;bFBLBQYAAAAABAAEAPMAAAD1BQAAAAA=&#10;" stroked="f">
            <v:textbox>
              <w:txbxContent>
                <w:p w:rsidR="009D0DE2" w:rsidRDefault="009D0DE2" w:rsidP="00D30D4E"/>
              </w:txbxContent>
            </v:textbox>
          </v:shape>
        </w:pict>
      </w:r>
    </w:p>
    <w:p w:rsidR="00D30D4E" w:rsidRDefault="00D30D4E" w:rsidP="00D30D4E">
      <w:pPr>
        <w:spacing w:after="0" w:line="240" w:lineRule="auto"/>
        <w:ind w:firstLine="567"/>
        <w:jc w:val="both"/>
        <w:rPr>
          <w:rFonts w:ascii="Times New Roman" w:hAnsi="Times New Roman"/>
          <w:b/>
          <w:sz w:val="28"/>
          <w:szCs w:val="28"/>
        </w:rPr>
      </w:pPr>
      <w:r>
        <w:rPr>
          <w:rFonts w:ascii="Times New Roman" w:hAnsi="Times New Roman"/>
          <w:b/>
          <w:sz w:val="28"/>
          <w:szCs w:val="28"/>
        </w:rPr>
        <w:lastRenderedPageBreak/>
        <w:t>УДК  159.9 (075.8)</w:t>
      </w:r>
    </w:p>
    <w:p w:rsidR="00D30D4E" w:rsidRDefault="00D30D4E" w:rsidP="00D30D4E">
      <w:pPr>
        <w:spacing w:after="0" w:line="240" w:lineRule="auto"/>
        <w:ind w:firstLine="567"/>
        <w:jc w:val="both"/>
        <w:rPr>
          <w:rFonts w:ascii="Times New Roman" w:hAnsi="Times New Roman"/>
          <w:b/>
          <w:sz w:val="28"/>
          <w:szCs w:val="28"/>
        </w:rPr>
      </w:pPr>
      <w:r>
        <w:rPr>
          <w:rFonts w:ascii="Times New Roman" w:hAnsi="Times New Roman"/>
          <w:b/>
          <w:sz w:val="28"/>
          <w:szCs w:val="28"/>
        </w:rPr>
        <w:t>ББК   88.4 я 73</w:t>
      </w:r>
    </w:p>
    <w:p w:rsidR="00D30D4E" w:rsidRDefault="00D30D4E" w:rsidP="00D30D4E">
      <w:pPr>
        <w:spacing w:after="0" w:line="240" w:lineRule="auto"/>
        <w:ind w:firstLine="567"/>
        <w:jc w:val="both"/>
        <w:rPr>
          <w:rFonts w:ascii="Times New Roman" w:hAnsi="Times New Roman"/>
          <w:b/>
          <w:sz w:val="28"/>
          <w:szCs w:val="28"/>
        </w:rPr>
      </w:pPr>
      <w:r>
        <w:rPr>
          <w:rFonts w:ascii="Times New Roman" w:hAnsi="Times New Roman"/>
          <w:b/>
          <w:sz w:val="28"/>
          <w:szCs w:val="28"/>
        </w:rPr>
        <w:t>С  50</w:t>
      </w:r>
    </w:p>
    <w:p w:rsidR="00D30D4E" w:rsidRDefault="00D30D4E" w:rsidP="00D30D4E">
      <w:pPr>
        <w:spacing w:after="0" w:line="240" w:lineRule="auto"/>
        <w:ind w:firstLine="567"/>
        <w:jc w:val="both"/>
        <w:rPr>
          <w:rFonts w:ascii="Times New Roman" w:hAnsi="Times New Roman"/>
          <w:b/>
          <w:sz w:val="28"/>
          <w:szCs w:val="28"/>
        </w:rPr>
      </w:pPr>
    </w:p>
    <w:p w:rsidR="00D30D4E" w:rsidRDefault="00D30D4E" w:rsidP="00D30D4E">
      <w:pPr>
        <w:pStyle w:val="a6"/>
        <w:jc w:val="center"/>
        <w:rPr>
          <w:rFonts w:ascii="Times New Roman" w:hAnsi="Times New Roman"/>
          <w:b/>
          <w:sz w:val="28"/>
          <w:szCs w:val="28"/>
        </w:rPr>
      </w:pPr>
      <w:r>
        <w:rPr>
          <w:rFonts w:ascii="Times New Roman" w:hAnsi="Times New Roman"/>
          <w:b/>
          <w:sz w:val="28"/>
          <w:szCs w:val="28"/>
        </w:rPr>
        <w:t>Авторы:</w:t>
      </w:r>
    </w:p>
    <w:p w:rsidR="00D30D4E" w:rsidRDefault="00D30D4E" w:rsidP="00D30D4E">
      <w:pPr>
        <w:pStyle w:val="a6"/>
        <w:jc w:val="both"/>
        <w:rPr>
          <w:rFonts w:ascii="Times New Roman" w:hAnsi="Times New Roman"/>
          <w:sz w:val="28"/>
          <w:szCs w:val="28"/>
        </w:rPr>
      </w:pPr>
      <w:r>
        <w:rPr>
          <w:rFonts w:ascii="Times New Roman" w:hAnsi="Times New Roman"/>
          <w:b/>
          <w:sz w:val="28"/>
          <w:szCs w:val="28"/>
        </w:rPr>
        <w:t>Смаглий Татьяна Ивановна</w:t>
      </w:r>
      <w:r>
        <w:rPr>
          <w:rFonts w:ascii="Times New Roman" w:hAnsi="Times New Roman"/>
          <w:sz w:val="28"/>
          <w:szCs w:val="28"/>
        </w:rPr>
        <w:t>,</w:t>
      </w:r>
      <w:r w:rsidR="005B7BFE">
        <w:rPr>
          <w:rFonts w:ascii="Times New Roman" w:hAnsi="Times New Roman"/>
          <w:sz w:val="28"/>
          <w:szCs w:val="28"/>
        </w:rPr>
        <w:t xml:space="preserve"> </w:t>
      </w:r>
      <w:r>
        <w:rPr>
          <w:rFonts w:ascii="Times New Roman" w:hAnsi="Times New Roman"/>
          <w:sz w:val="28"/>
          <w:szCs w:val="28"/>
        </w:rPr>
        <w:t>кандидат педагогических наук, доцент</w:t>
      </w:r>
    </w:p>
    <w:p w:rsidR="00D30D4E" w:rsidRDefault="00D30D4E" w:rsidP="00D30D4E">
      <w:pPr>
        <w:pStyle w:val="a6"/>
        <w:jc w:val="both"/>
        <w:rPr>
          <w:rFonts w:ascii="Times New Roman" w:hAnsi="Times New Roman"/>
          <w:sz w:val="28"/>
          <w:szCs w:val="28"/>
        </w:rPr>
      </w:pPr>
      <w:r>
        <w:rPr>
          <w:rFonts w:ascii="Times New Roman" w:hAnsi="Times New Roman"/>
          <w:b/>
          <w:sz w:val="28"/>
          <w:szCs w:val="28"/>
        </w:rPr>
        <w:t>Бикбулатов Руслан Рафаильевич</w:t>
      </w:r>
      <w:r>
        <w:rPr>
          <w:rFonts w:ascii="Times New Roman" w:hAnsi="Times New Roman"/>
          <w:sz w:val="28"/>
          <w:szCs w:val="28"/>
        </w:rPr>
        <w:t>, учитель Назарбаев Интеллектуальная школа г.</w:t>
      </w:r>
      <w:r w:rsidR="005B7BFE">
        <w:rPr>
          <w:rFonts w:ascii="Times New Roman" w:hAnsi="Times New Roman"/>
          <w:sz w:val="28"/>
          <w:szCs w:val="28"/>
        </w:rPr>
        <w:t xml:space="preserve"> </w:t>
      </w:r>
      <w:r>
        <w:rPr>
          <w:rFonts w:ascii="Times New Roman" w:hAnsi="Times New Roman"/>
          <w:sz w:val="28"/>
          <w:szCs w:val="28"/>
        </w:rPr>
        <w:t xml:space="preserve">Костаная </w:t>
      </w:r>
    </w:p>
    <w:p w:rsidR="00D30D4E" w:rsidRDefault="00D30D4E" w:rsidP="00D30D4E">
      <w:pPr>
        <w:pStyle w:val="a6"/>
        <w:jc w:val="both"/>
        <w:rPr>
          <w:rFonts w:ascii="Times New Roman" w:hAnsi="Times New Roman"/>
          <w:i/>
          <w:sz w:val="28"/>
          <w:szCs w:val="28"/>
        </w:rPr>
      </w:pPr>
    </w:p>
    <w:p w:rsidR="00D30D4E" w:rsidRDefault="00D30D4E" w:rsidP="00D30D4E">
      <w:pPr>
        <w:pStyle w:val="a6"/>
        <w:ind w:firstLine="567"/>
        <w:jc w:val="both"/>
        <w:rPr>
          <w:rFonts w:ascii="Times New Roman" w:hAnsi="Times New Roman"/>
          <w:sz w:val="28"/>
          <w:szCs w:val="28"/>
        </w:rPr>
      </w:pPr>
      <w:r>
        <w:rPr>
          <w:rFonts w:ascii="Times New Roman" w:hAnsi="Times New Roman"/>
          <w:b/>
          <w:sz w:val="28"/>
          <w:szCs w:val="28"/>
        </w:rPr>
        <w:t xml:space="preserve">Рецензенты:                                </w:t>
      </w:r>
    </w:p>
    <w:p w:rsidR="00D30D4E" w:rsidRDefault="00D30D4E" w:rsidP="00D30D4E">
      <w:pPr>
        <w:pStyle w:val="a6"/>
        <w:jc w:val="both"/>
        <w:rPr>
          <w:rFonts w:ascii="Times New Roman" w:hAnsi="Times New Roman"/>
          <w:b/>
          <w:sz w:val="28"/>
          <w:szCs w:val="28"/>
        </w:rPr>
      </w:pPr>
      <w:r>
        <w:rPr>
          <w:rFonts w:ascii="Times New Roman" w:hAnsi="Times New Roman"/>
          <w:b/>
          <w:sz w:val="28"/>
          <w:szCs w:val="28"/>
        </w:rPr>
        <w:t xml:space="preserve">Дубинин Сергей Николаевич, </w:t>
      </w:r>
      <w:r>
        <w:rPr>
          <w:rFonts w:ascii="Times New Roman" w:hAnsi="Times New Roman"/>
          <w:sz w:val="28"/>
          <w:szCs w:val="28"/>
        </w:rPr>
        <w:t>доктор психологических наук, профессор</w:t>
      </w:r>
      <w:r w:rsidR="005B7BFE">
        <w:rPr>
          <w:rFonts w:ascii="Times New Roman" w:hAnsi="Times New Roman"/>
          <w:sz w:val="28"/>
          <w:szCs w:val="28"/>
        </w:rPr>
        <w:t xml:space="preserve"> </w:t>
      </w:r>
      <w:r>
        <w:rPr>
          <w:rFonts w:ascii="Times New Roman" w:hAnsi="Times New Roman"/>
          <w:sz w:val="28"/>
          <w:szCs w:val="28"/>
        </w:rPr>
        <w:t>кафедры гуманитарных наук</w:t>
      </w:r>
      <w:r w:rsidR="005B7BFE">
        <w:rPr>
          <w:rFonts w:ascii="Times New Roman" w:hAnsi="Times New Roman"/>
          <w:sz w:val="28"/>
          <w:szCs w:val="28"/>
        </w:rPr>
        <w:t xml:space="preserve"> </w:t>
      </w:r>
      <w:r>
        <w:rPr>
          <w:rFonts w:ascii="Kz Times New Roman" w:hAnsi="Kz Times New Roman" w:cs="Kz Times New Roman"/>
          <w:sz w:val="28"/>
          <w:szCs w:val="28"/>
        </w:rPr>
        <w:t>Костанайского социально-технического университета имени З.</w:t>
      </w:r>
      <w:r w:rsidR="005B7BFE">
        <w:rPr>
          <w:rFonts w:ascii="Kz Times New Roman" w:hAnsi="Kz Times New Roman" w:cs="Kz Times New Roman"/>
          <w:sz w:val="28"/>
          <w:szCs w:val="28"/>
        </w:rPr>
        <w:t xml:space="preserve"> </w:t>
      </w:r>
      <w:r>
        <w:rPr>
          <w:rFonts w:ascii="Kz Times New Roman" w:hAnsi="Kz Times New Roman" w:cs="Kz Times New Roman"/>
          <w:sz w:val="28"/>
          <w:szCs w:val="28"/>
        </w:rPr>
        <w:t>Алдамжар</w:t>
      </w:r>
    </w:p>
    <w:p w:rsidR="00D30D4E" w:rsidRDefault="00D30D4E" w:rsidP="00D30D4E">
      <w:pPr>
        <w:spacing w:after="0" w:line="240" w:lineRule="auto"/>
        <w:jc w:val="both"/>
        <w:rPr>
          <w:rFonts w:ascii="Times New Roman" w:hAnsi="Times New Roman"/>
          <w:b/>
          <w:sz w:val="28"/>
          <w:szCs w:val="28"/>
        </w:rPr>
      </w:pPr>
    </w:p>
    <w:p w:rsidR="00D30D4E" w:rsidRDefault="00D30D4E" w:rsidP="009D0DE2">
      <w:pPr>
        <w:spacing w:after="0" w:line="240" w:lineRule="auto"/>
        <w:jc w:val="both"/>
        <w:rPr>
          <w:rFonts w:ascii="Times New Roman" w:hAnsi="Times New Roman"/>
          <w:sz w:val="28"/>
          <w:szCs w:val="28"/>
        </w:rPr>
      </w:pPr>
      <w:r>
        <w:rPr>
          <w:rFonts w:ascii="Times New Roman" w:hAnsi="Times New Roman"/>
          <w:b/>
          <w:sz w:val="28"/>
          <w:szCs w:val="28"/>
        </w:rPr>
        <w:t xml:space="preserve">Демисенова Шнар Сапаровна, </w:t>
      </w:r>
      <w:r>
        <w:rPr>
          <w:rFonts w:ascii="Times New Roman" w:hAnsi="Times New Roman"/>
          <w:sz w:val="28"/>
          <w:szCs w:val="28"/>
        </w:rPr>
        <w:t>кандидат педагогических наук, доцент</w:t>
      </w:r>
      <w:r w:rsidR="005B7BFE">
        <w:rPr>
          <w:rFonts w:ascii="Times New Roman" w:hAnsi="Times New Roman"/>
          <w:sz w:val="28"/>
          <w:szCs w:val="28"/>
        </w:rPr>
        <w:t xml:space="preserve"> </w:t>
      </w:r>
      <w:r>
        <w:rPr>
          <w:rFonts w:ascii="Times New Roman" w:hAnsi="Times New Roman"/>
          <w:sz w:val="28"/>
          <w:szCs w:val="28"/>
        </w:rPr>
        <w:t xml:space="preserve">кафедры психологии и дефектологии </w:t>
      </w:r>
      <w:r>
        <w:rPr>
          <w:rFonts w:ascii="Kz Times New Roman" w:hAnsi="Kz Times New Roman" w:cs="Kz Times New Roman"/>
          <w:sz w:val="28"/>
          <w:szCs w:val="28"/>
        </w:rPr>
        <w:t>Костанайского государственного педагогического института</w:t>
      </w:r>
    </w:p>
    <w:p w:rsidR="00D30D4E" w:rsidRDefault="00D30D4E" w:rsidP="00D30D4E">
      <w:pPr>
        <w:spacing w:after="0" w:line="240" w:lineRule="auto"/>
        <w:jc w:val="both"/>
        <w:rPr>
          <w:rFonts w:ascii="Times New Roman" w:hAnsi="Times New Roman"/>
          <w:sz w:val="28"/>
          <w:szCs w:val="28"/>
        </w:rPr>
      </w:pPr>
    </w:p>
    <w:p w:rsidR="00D30D4E"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Смаглий Т.И., Бикбулатов Р.Р.</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 xml:space="preserve">С 50 </w:t>
      </w:r>
      <w:r>
        <w:rPr>
          <w:rFonts w:ascii="Times New Roman" w:hAnsi="Times New Roman"/>
          <w:sz w:val="28"/>
          <w:szCs w:val="28"/>
        </w:rPr>
        <w:t>Психолого-педагогические основы развития интеллектуально одаренных школьников: учебное пособие /</w:t>
      </w:r>
      <w:r w:rsidR="00341CFE">
        <w:rPr>
          <w:rFonts w:ascii="Times New Roman" w:hAnsi="Times New Roman"/>
          <w:sz w:val="28"/>
          <w:szCs w:val="28"/>
        </w:rPr>
        <w:t xml:space="preserve"> </w:t>
      </w:r>
      <w:r>
        <w:rPr>
          <w:rFonts w:ascii="Times New Roman" w:hAnsi="Times New Roman"/>
          <w:sz w:val="28"/>
          <w:szCs w:val="28"/>
        </w:rPr>
        <w:t>Т.И. Смаглий, Р.Р. Бикбулатов. – Костанай: КГПИ, 2017. – 174 с.</w:t>
      </w:r>
    </w:p>
    <w:p w:rsidR="00D30D4E" w:rsidRDefault="00D30D4E" w:rsidP="00D30D4E">
      <w:pPr>
        <w:spacing w:after="0" w:line="240" w:lineRule="auto"/>
        <w:jc w:val="both"/>
        <w:rPr>
          <w:rFonts w:ascii="Times New Roman" w:hAnsi="Times New Roman"/>
          <w:sz w:val="28"/>
          <w:szCs w:val="28"/>
        </w:rPr>
      </w:pPr>
    </w:p>
    <w:p w:rsidR="00D30D4E" w:rsidRDefault="00D30D4E" w:rsidP="00D30D4E">
      <w:pPr>
        <w:spacing w:after="0" w:line="240" w:lineRule="auto"/>
        <w:jc w:val="both"/>
        <w:rPr>
          <w:rFonts w:ascii="Times New Roman" w:hAnsi="Times New Roman"/>
          <w:sz w:val="28"/>
          <w:szCs w:val="28"/>
        </w:rPr>
      </w:pPr>
      <w:r>
        <w:rPr>
          <w:rFonts w:ascii="Times New Roman" w:hAnsi="Times New Roman"/>
          <w:b/>
          <w:bCs/>
          <w:sz w:val="28"/>
          <w:szCs w:val="28"/>
        </w:rPr>
        <w:t>ISBN 978-601-7839-75-8</w:t>
      </w:r>
    </w:p>
    <w:p w:rsidR="00D30D4E" w:rsidRDefault="00D30D4E" w:rsidP="00D30D4E">
      <w:pPr>
        <w:spacing w:after="0" w:line="240" w:lineRule="auto"/>
        <w:ind w:firstLine="567"/>
        <w:jc w:val="both"/>
        <w:rPr>
          <w:rFonts w:ascii="Kz Times New Roman" w:hAnsi="Kz Times New Roman" w:cs="Kz Times New Roman"/>
          <w:sz w:val="24"/>
          <w:szCs w:val="24"/>
        </w:rPr>
      </w:pPr>
      <w:r>
        <w:rPr>
          <w:rFonts w:ascii="Times New Roman" w:hAnsi="Times New Roman"/>
          <w:bCs/>
          <w:sz w:val="28"/>
          <w:szCs w:val="28"/>
        </w:rPr>
        <w:t xml:space="preserve">Данное учебное пособие предназначено для студентов педагогических специальностей. Содержание и структура учебного пособия включает теоретический и практический материал, систему разноуровневых и тестовых заданий, необходимые  в процессе изучения дисциплин «Психология одаренности», «Технология работы с интеллектуально одаренными школьниками». В пособии </w:t>
      </w:r>
      <w:r>
        <w:rPr>
          <w:rFonts w:ascii="Times New Roman" w:hAnsi="Times New Roman"/>
          <w:sz w:val="28"/>
          <w:szCs w:val="28"/>
        </w:rPr>
        <w:t xml:space="preserve">систематизируются научные представления об </w:t>
      </w:r>
      <w:r>
        <w:rPr>
          <w:rFonts w:ascii="Kz Times New Roman" w:hAnsi="Kz Times New Roman" w:cs="Kz Times New Roman"/>
          <w:sz w:val="28"/>
          <w:szCs w:val="28"/>
        </w:rPr>
        <w:t>основных концепциях</w:t>
      </w:r>
      <w:r>
        <w:rPr>
          <w:rFonts w:ascii="Times New Roman" w:hAnsi="Times New Roman"/>
          <w:sz w:val="28"/>
          <w:szCs w:val="28"/>
        </w:rPr>
        <w:t xml:space="preserve"> одаренности,психологических особенностях интеллектуально одаренных обучающихся, методах диагностики  одаренности и </w:t>
      </w:r>
      <w:r>
        <w:rPr>
          <w:rFonts w:ascii="Kz Times New Roman" w:hAnsi="Kz Times New Roman" w:cs="Kz Times New Roman"/>
          <w:sz w:val="28"/>
          <w:szCs w:val="28"/>
        </w:rPr>
        <w:t>технологиях ее</w:t>
      </w:r>
      <w:r>
        <w:rPr>
          <w:rFonts w:ascii="Times New Roman" w:hAnsi="Times New Roman"/>
          <w:sz w:val="28"/>
          <w:szCs w:val="28"/>
        </w:rPr>
        <w:t xml:space="preserve">развития.  </w:t>
      </w:r>
    </w:p>
    <w:p w:rsidR="00D30D4E" w:rsidRDefault="00D30D4E" w:rsidP="00D30D4E">
      <w:pPr>
        <w:spacing w:after="0" w:line="240" w:lineRule="auto"/>
        <w:ind w:firstLine="540"/>
        <w:jc w:val="both"/>
        <w:rPr>
          <w:rFonts w:ascii="Times New Roman" w:hAnsi="Times New Roman"/>
          <w:sz w:val="28"/>
          <w:szCs w:val="28"/>
        </w:rPr>
      </w:pPr>
      <w:r>
        <w:rPr>
          <w:rFonts w:ascii="Times New Roman" w:hAnsi="Times New Roman"/>
          <w:sz w:val="28"/>
          <w:szCs w:val="28"/>
        </w:rPr>
        <w:t>Учебное пособие предназначено для  студентов</w:t>
      </w:r>
      <w:r>
        <w:rPr>
          <w:rFonts w:ascii="Times New Roman" w:hAnsi="Times New Roman"/>
          <w:bCs/>
          <w:sz w:val="28"/>
          <w:szCs w:val="28"/>
        </w:rPr>
        <w:t xml:space="preserve"> педагогических специальностей</w:t>
      </w:r>
      <w:r>
        <w:rPr>
          <w:rFonts w:ascii="Times New Roman" w:hAnsi="Times New Roman"/>
          <w:sz w:val="28"/>
          <w:szCs w:val="28"/>
        </w:rPr>
        <w:t>, педагогов-психологов, школьных учителей, преподавателей вузов и колледжей.</w:t>
      </w:r>
    </w:p>
    <w:p w:rsidR="00D30D4E" w:rsidRDefault="00D30D4E" w:rsidP="00D30D4E">
      <w:pPr>
        <w:pStyle w:val="a5"/>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УДК 159.9 (075.8)</w:t>
      </w:r>
    </w:p>
    <w:p w:rsidR="00D30D4E" w:rsidRDefault="00D30D4E" w:rsidP="00D30D4E">
      <w:pPr>
        <w:pStyle w:val="a5"/>
        <w:jc w:val="both"/>
        <w:rPr>
          <w:rFonts w:ascii="Times New Roman" w:hAnsi="Times New Roman" w:cs="Times New Roman"/>
          <w:bCs/>
          <w:sz w:val="28"/>
          <w:szCs w:val="28"/>
        </w:rPr>
      </w:pPr>
      <w:r>
        <w:rPr>
          <w:rFonts w:ascii="Times New Roman" w:hAnsi="Times New Roman" w:cs="Times New Roman"/>
          <w:bCs/>
          <w:sz w:val="28"/>
          <w:szCs w:val="28"/>
        </w:rPr>
        <w:t xml:space="preserve">                                                                                        ББК  88.4 я 73</w:t>
      </w:r>
    </w:p>
    <w:p w:rsidR="00D30D4E" w:rsidRDefault="00D30D4E" w:rsidP="00D30D4E">
      <w:pPr>
        <w:pStyle w:val="a5"/>
        <w:ind w:left="6946" w:firstLine="709"/>
        <w:jc w:val="both"/>
        <w:rPr>
          <w:rFonts w:ascii="Times New Roman" w:hAnsi="Times New Roman" w:cs="Times New Roman"/>
          <w:bCs/>
          <w:sz w:val="28"/>
          <w:szCs w:val="28"/>
        </w:rPr>
      </w:pPr>
    </w:p>
    <w:p w:rsidR="00D30D4E" w:rsidRDefault="00D30D4E" w:rsidP="005F0BA9">
      <w:pPr>
        <w:pStyle w:val="a5"/>
        <w:jc w:val="both"/>
        <w:rPr>
          <w:rFonts w:ascii="Times New Roman" w:hAnsi="Times New Roman" w:cs="Times New Roman"/>
          <w:bCs/>
          <w:sz w:val="28"/>
          <w:szCs w:val="28"/>
        </w:rPr>
      </w:pPr>
      <w:r>
        <w:rPr>
          <w:rFonts w:ascii="Times New Roman" w:hAnsi="Times New Roman" w:cs="Times New Roman"/>
          <w:bCs/>
          <w:sz w:val="28"/>
          <w:szCs w:val="28"/>
        </w:rPr>
        <w:t xml:space="preserve"> © Костанайский государственный</w:t>
      </w:r>
    </w:p>
    <w:p w:rsidR="00D30D4E" w:rsidRDefault="00D30D4E" w:rsidP="00D30D4E">
      <w:pPr>
        <w:pStyle w:val="a5"/>
        <w:ind w:left="5103"/>
        <w:jc w:val="both"/>
        <w:rPr>
          <w:rFonts w:ascii="Times New Roman" w:hAnsi="Times New Roman" w:cs="Times New Roman"/>
          <w:bCs/>
          <w:sz w:val="28"/>
          <w:szCs w:val="28"/>
        </w:rPr>
      </w:pPr>
      <w:r>
        <w:rPr>
          <w:rFonts w:ascii="Times New Roman" w:hAnsi="Times New Roman" w:cs="Times New Roman"/>
          <w:bCs/>
          <w:sz w:val="28"/>
          <w:szCs w:val="28"/>
        </w:rPr>
        <w:t>педагогический институт, 2017</w:t>
      </w:r>
    </w:p>
    <w:p w:rsidR="00D30D4E" w:rsidRPr="00435281" w:rsidRDefault="00D30D4E" w:rsidP="00D30D4E">
      <w:pPr>
        <w:spacing w:after="0" w:line="240" w:lineRule="auto"/>
        <w:jc w:val="both"/>
        <w:rPr>
          <w:rFonts w:ascii="Times New Roman" w:hAnsi="Times New Roman"/>
          <w:b/>
          <w:sz w:val="28"/>
          <w:szCs w:val="28"/>
        </w:rPr>
      </w:pPr>
      <w:r w:rsidRPr="00435281">
        <w:rPr>
          <w:rFonts w:ascii="Times New Roman" w:hAnsi="Times New Roman"/>
          <w:b/>
          <w:sz w:val="28"/>
          <w:szCs w:val="28"/>
          <w:lang w:val="en-US"/>
        </w:rPr>
        <w:t>ISBN</w:t>
      </w:r>
      <w:r w:rsidRPr="00435281">
        <w:rPr>
          <w:rFonts w:ascii="Times New Roman" w:hAnsi="Times New Roman"/>
          <w:b/>
          <w:sz w:val="28"/>
          <w:szCs w:val="28"/>
        </w:rPr>
        <w:t xml:space="preserve">  987-601-7839-75-8 </w:t>
      </w:r>
    </w:p>
    <w:p w:rsidR="00D30D4E" w:rsidRDefault="00E06982" w:rsidP="00D30D4E">
      <w:pPr>
        <w:spacing w:after="0" w:line="240" w:lineRule="auto"/>
        <w:rPr>
          <w:rFonts w:ascii="Times New Roman" w:hAnsi="Times New Roman"/>
          <w:b/>
          <w:sz w:val="28"/>
          <w:szCs w:val="28"/>
        </w:rPr>
      </w:pPr>
      <w:r w:rsidRPr="00E06982">
        <w:rPr>
          <w:noProof/>
        </w:rPr>
        <w:pict>
          <v:shape id="Поле 2" o:spid="_x0000_s1028" type="#_x0000_t202" style="position:absolute;margin-left:223.15pt;margin-top:10.3pt;width:29.45pt;height:59.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YPwkQIAABUFAAAOAAAAZHJzL2Uyb0RvYy54bWysVNmO0zAUfUfiHyy/d7JMOmmiSUezUIQ0&#10;LNLAB7iO01g4trHdJgPiW/gKnpD4hn4S107b6bBICJEHx8v1ucs51+cXQyfQhhnLlaxwchJjxCRV&#10;NZerCr97u5jMMLKOyJoIJVmF75nFF/OnT857XbJUtUrUzCAAkbbsdYVb53QZRZa2rCP2RGkm4bBR&#10;piMOlmYV1Yb0gN6JKI3js6hXptZGUWYt7N6Mh3ge8JuGUfe6aSxzSFQYYnNhNGFc+jGan5NyZYhu&#10;Od2FQf4hio5wCU4PUDfEEbQ2/BeojlOjrGrcCVVdpJqGUxZygGyS+Kds7lqiWcgFimP1oUz2/8HS&#10;V5s3BvG6wilGknRA0fbL9vv22/YrSn11em1LMLrTYOaGKzUAyyFTq28VfW+RVNctkSt2aYzqW0Zq&#10;iC7xN6OjqyOO9SDL/qWqwQ1ZOxWAhsZ0vnRQDATowNL9gRk2OERh8zQ/zZMEIwpH+XR6mmfBAyn3&#10;l7Wx7jlTHfKTChsgPoCTza11PhhS7k28L6sErxdciLAwq+W1MGhDQCSL8O3QH5kJ6Y2l8tdGxHEH&#10;YgQf/sxHG0j/VCRpFl+lxWRxNssn2SKbToo8nk3ipLgqzuKsyG4Wn32ASVa2vK6ZvOWS7QWYZH9H&#10;8K4VRukECaK+wsU0nY4M/THJOHy/S7LjDvpR8K7Cs4MRKT2vz2QNaZPSES7GefQ4/FBlqMH+H6oS&#10;VOCJHyXghuWwkxuAeYUsVX0PsjAKaAPu4S2BSavMR4x66MsK2w9rYhhG4oUEaRVJlvlGDotsmqew&#10;MMcny+MTIilAVdhhNE6v3dj8a234qgVPo5ilugQ5NjxI5SGqnYih90JOu3fCN/fxOlg9vGbzHwAA&#10;AP//AwBQSwMEFAAGAAgAAAAhAHEIQtPfAAAACgEAAA8AAABkcnMvZG93bnJldi54bWxMj0FOwzAQ&#10;RfdI3MEaJDaI2qSJS9M4FSCB2Lb0AJN4mkSN7Sh2m/T2mBVdjv7T/2+K7Wx6dqHRd84qeFkIYGRr&#10;pzvbKDj8fD6/AvMBrcbeWVJwJQ/b8v6uwFy7ye7osg8NiyXW56igDWHIOfd1Swb9wg1kY3Z0o8EQ&#10;z7HhesQplpueJ0JIbrCzcaHFgT5aqk/7s1Fw/J6esvVUfYXDapfKd+xWlbsq9fgwv22ABZrDPwx/&#10;+lEdyuhUubPVnvUK0lQuI6ogERJYBDKRJcCqSC7XEnhZ8NsXyl8AAAD//wMAUEsBAi0AFAAGAAgA&#10;AAAhALaDOJL+AAAA4QEAABMAAAAAAAAAAAAAAAAAAAAAAFtDb250ZW50X1R5cGVzXS54bWxQSwEC&#10;LQAUAAYACAAAACEAOP0h/9YAAACUAQAACwAAAAAAAAAAAAAAAAAvAQAAX3JlbHMvLnJlbHNQSwEC&#10;LQAUAAYACAAAACEAWlmD8JECAAAVBQAADgAAAAAAAAAAAAAAAAAuAgAAZHJzL2Uyb0RvYy54bWxQ&#10;SwECLQAUAAYACAAAACEAcQhC098AAAAKAQAADwAAAAAAAAAAAAAAAADrBAAAZHJzL2Rvd25yZXYu&#10;eG1sUEsFBgAAAAAEAAQA8wAAAPcFAAAAAA==&#10;" stroked="f">
            <v:textbox>
              <w:txbxContent>
                <w:p w:rsidR="009D0DE2" w:rsidRDefault="009D0DE2" w:rsidP="00D30D4E"/>
              </w:txbxContent>
            </v:textbox>
          </v:shape>
        </w:pict>
      </w:r>
    </w:p>
    <w:p w:rsidR="009D0DE2" w:rsidRDefault="009D0DE2" w:rsidP="00D30D4E">
      <w:pPr>
        <w:spacing w:after="0" w:line="240" w:lineRule="auto"/>
        <w:jc w:val="center"/>
        <w:rPr>
          <w:rFonts w:ascii="Times New Roman" w:hAnsi="Times New Roman"/>
          <w:b/>
          <w:sz w:val="28"/>
          <w:szCs w:val="28"/>
        </w:rPr>
      </w:pPr>
    </w:p>
    <w:p w:rsidR="00D30D4E" w:rsidRDefault="00D30D4E" w:rsidP="00D30D4E">
      <w:pPr>
        <w:spacing w:after="0" w:line="240" w:lineRule="auto"/>
        <w:jc w:val="center"/>
        <w:rPr>
          <w:rFonts w:ascii="Times New Roman" w:hAnsi="Times New Roman"/>
          <w:b/>
          <w:sz w:val="28"/>
          <w:szCs w:val="28"/>
        </w:rPr>
      </w:pPr>
      <w:r>
        <w:rPr>
          <w:rFonts w:ascii="Times New Roman" w:hAnsi="Times New Roman"/>
          <w:b/>
          <w:sz w:val="28"/>
          <w:szCs w:val="28"/>
        </w:rPr>
        <w:lastRenderedPageBreak/>
        <w:t>СОДЕРЖАНИЕ</w:t>
      </w:r>
    </w:p>
    <w:p w:rsidR="00D30D4E" w:rsidRDefault="00D30D4E" w:rsidP="00D30D4E">
      <w:pPr>
        <w:spacing w:after="0" w:line="240" w:lineRule="auto"/>
        <w:rPr>
          <w:rFonts w:ascii="Times New Roman" w:hAnsi="Times New Roman"/>
          <w:sz w:val="28"/>
          <w:szCs w:val="28"/>
        </w:rPr>
      </w:pPr>
      <w:r>
        <w:rPr>
          <w:rFonts w:ascii="Times New Roman" w:hAnsi="Times New Roman"/>
          <w:b/>
          <w:sz w:val="28"/>
          <w:szCs w:val="28"/>
        </w:rPr>
        <w:t>Введение……</w:t>
      </w:r>
      <w:r w:rsidR="005F0BA9">
        <w:rPr>
          <w:rFonts w:ascii="Times New Roman" w:hAnsi="Times New Roman"/>
          <w:sz w:val="28"/>
          <w:szCs w:val="28"/>
        </w:rPr>
        <w:t>…………………………………………………………………</w:t>
      </w:r>
      <w:r w:rsidR="00857739">
        <w:rPr>
          <w:rFonts w:ascii="Times New Roman" w:hAnsi="Times New Roman"/>
          <w:sz w:val="28"/>
          <w:szCs w:val="28"/>
        </w:rPr>
        <w:t>…….</w:t>
      </w:r>
      <w:r w:rsidR="00C33F50">
        <w:rPr>
          <w:rFonts w:ascii="Times New Roman" w:hAnsi="Times New Roman"/>
          <w:sz w:val="28"/>
          <w:szCs w:val="28"/>
        </w:rPr>
        <w:t>.</w:t>
      </w:r>
      <w:r>
        <w:rPr>
          <w:rFonts w:ascii="Times New Roman" w:hAnsi="Times New Roman"/>
          <w:sz w:val="28"/>
          <w:szCs w:val="28"/>
        </w:rPr>
        <w:t>4</w:t>
      </w:r>
    </w:p>
    <w:p w:rsidR="00D30D4E"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1. Психологические основы  одаренности</w:t>
      </w:r>
    </w:p>
    <w:p w:rsidR="00D30D4E" w:rsidRDefault="00D30D4E" w:rsidP="00D30D4E">
      <w:pPr>
        <w:tabs>
          <w:tab w:val="left" w:pos="8280"/>
        </w:tabs>
        <w:spacing w:after="0" w:line="240" w:lineRule="auto"/>
        <w:rPr>
          <w:rFonts w:ascii="Times New Roman" w:hAnsi="Times New Roman"/>
          <w:sz w:val="28"/>
          <w:szCs w:val="28"/>
        </w:rPr>
      </w:pPr>
      <w:r>
        <w:rPr>
          <w:rFonts w:ascii="Times New Roman" w:hAnsi="Times New Roman"/>
          <w:sz w:val="28"/>
          <w:szCs w:val="28"/>
        </w:rPr>
        <w:t xml:space="preserve">1.1 </w:t>
      </w:r>
      <w:r>
        <w:rPr>
          <w:rFonts w:ascii="Times New Roman" w:hAnsi="Times New Roman"/>
          <w:bCs/>
          <w:sz w:val="28"/>
          <w:szCs w:val="28"/>
        </w:rPr>
        <w:t xml:space="preserve">Проблема </w:t>
      </w:r>
      <w:r>
        <w:rPr>
          <w:rFonts w:ascii="Times New Roman" w:hAnsi="Times New Roman"/>
          <w:sz w:val="28"/>
          <w:szCs w:val="28"/>
        </w:rPr>
        <w:t>одаренности в научной литературе…………...</w:t>
      </w:r>
      <w:r w:rsidR="005F0BA9">
        <w:rPr>
          <w:rFonts w:ascii="Times New Roman" w:hAnsi="Times New Roman"/>
          <w:sz w:val="28"/>
          <w:szCs w:val="28"/>
        </w:rPr>
        <w:t>.....................</w:t>
      </w:r>
      <w:r w:rsidR="00857739">
        <w:rPr>
          <w:rFonts w:ascii="Times New Roman" w:hAnsi="Times New Roman"/>
          <w:sz w:val="28"/>
          <w:szCs w:val="28"/>
        </w:rPr>
        <w:t>.........</w:t>
      </w:r>
      <w:r w:rsidR="00C33F50">
        <w:rPr>
          <w:rFonts w:ascii="Times New Roman" w:hAnsi="Times New Roman"/>
          <w:sz w:val="28"/>
          <w:szCs w:val="28"/>
        </w:rPr>
        <w:t>.</w:t>
      </w:r>
      <w:r>
        <w:rPr>
          <w:rFonts w:ascii="Times New Roman" w:hAnsi="Times New Roman"/>
          <w:sz w:val="28"/>
          <w:szCs w:val="28"/>
        </w:rPr>
        <w:t>6</w:t>
      </w:r>
    </w:p>
    <w:p w:rsidR="00D30D4E" w:rsidRDefault="00D30D4E" w:rsidP="00D30D4E">
      <w:pPr>
        <w:tabs>
          <w:tab w:val="left" w:pos="8280"/>
        </w:tabs>
        <w:spacing w:after="0" w:line="240" w:lineRule="auto"/>
        <w:rPr>
          <w:rFonts w:ascii="Times New Roman" w:hAnsi="Times New Roman"/>
          <w:sz w:val="28"/>
          <w:szCs w:val="28"/>
        </w:rPr>
      </w:pPr>
      <w:r>
        <w:rPr>
          <w:rFonts w:ascii="Times New Roman" w:hAnsi="Times New Roman"/>
          <w:sz w:val="28"/>
          <w:szCs w:val="28"/>
        </w:rPr>
        <w:t>1.2 Виды одаренности и их</w:t>
      </w:r>
      <w:r w:rsidR="005F0BA9">
        <w:rPr>
          <w:rFonts w:ascii="Times New Roman" w:hAnsi="Times New Roman"/>
          <w:sz w:val="28"/>
          <w:szCs w:val="28"/>
        </w:rPr>
        <w:t xml:space="preserve"> характеристика ………………………………</w:t>
      </w:r>
      <w:r w:rsidR="00857739">
        <w:rPr>
          <w:rFonts w:ascii="Times New Roman" w:hAnsi="Times New Roman"/>
          <w:sz w:val="28"/>
          <w:szCs w:val="28"/>
        </w:rPr>
        <w:t>……..</w:t>
      </w:r>
      <w:r>
        <w:rPr>
          <w:rFonts w:ascii="Times New Roman" w:hAnsi="Times New Roman"/>
          <w:sz w:val="28"/>
          <w:szCs w:val="28"/>
        </w:rPr>
        <w:t>16</w:t>
      </w:r>
    </w:p>
    <w:p w:rsidR="00D30D4E" w:rsidRPr="00A92D14" w:rsidRDefault="00D30D4E" w:rsidP="00D30D4E">
      <w:pPr>
        <w:spacing w:after="0" w:line="240" w:lineRule="auto"/>
        <w:jc w:val="both"/>
        <w:rPr>
          <w:rFonts w:ascii="Times New Roman" w:hAnsi="Times New Roman"/>
          <w:sz w:val="28"/>
          <w:szCs w:val="28"/>
        </w:rPr>
      </w:pPr>
      <w:r>
        <w:rPr>
          <w:rFonts w:ascii="Times New Roman" w:hAnsi="Times New Roman"/>
          <w:sz w:val="28"/>
          <w:szCs w:val="28"/>
        </w:rPr>
        <w:t>1.3 Модели одарен</w:t>
      </w:r>
      <w:r w:rsidR="005F0BA9">
        <w:rPr>
          <w:rFonts w:ascii="Times New Roman" w:hAnsi="Times New Roman"/>
          <w:sz w:val="28"/>
          <w:szCs w:val="28"/>
        </w:rPr>
        <w:t>ности …………………….……………………………...</w:t>
      </w:r>
      <w:r w:rsidR="00857739">
        <w:rPr>
          <w:rFonts w:ascii="Times New Roman" w:hAnsi="Times New Roman"/>
          <w:sz w:val="28"/>
          <w:szCs w:val="28"/>
        </w:rPr>
        <w:t>.........</w:t>
      </w:r>
      <w:r w:rsidR="00C43AB5">
        <w:rPr>
          <w:rFonts w:ascii="Times New Roman" w:hAnsi="Times New Roman"/>
          <w:sz w:val="28"/>
          <w:szCs w:val="28"/>
        </w:rPr>
        <w:t>2</w:t>
      </w:r>
      <w:r w:rsidR="00C43AB5" w:rsidRPr="00A92D14">
        <w:rPr>
          <w:rFonts w:ascii="Times New Roman" w:hAnsi="Times New Roman"/>
          <w:sz w:val="28"/>
          <w:szCs w:val="28"/>
        </w:rPr>
        <w:t>7</w:t>
      </w:r>
    </w:p>
    <w:p w:rsidR="00D30D4E" w:rsidRDefault="00A44FFF" w:rsidP="00D30D4E">
      <w:pPr>
        <w:spacing w:after="0" w:line="240" w:lineRule="auto"/>
        <w:jc w:val="both"/>
        <w:rPr>
          <w:rFonts w:ascii="Times New Roman" w:hAnsi="Times New Roman"/>
          <w:sz w:val="28"/>
          <w:szCs w:val="28"/>
        </w:rPr>
      </w:pPr>
      <w:r>
        <w:rPr>
          <w:rFonts w:ascii="Times New Roman" w:hAnsi="Times New Roman"/>
          <w:sz w:val="28"/>
          <w:szCs w:val="28"/>
        </w:rPr>
        <w:t>1.4</w:t>
      </w:r>
      <w:r w:rsidR="00D30D4E">
        <w:rPr>
          <w:rFonts w:ascii="Times New Roman" w:hAnsi="Times New Roman"/>
          <w:sz w:val="28"/>
          <w:szCs w:val="28"/>
        </w:rPr>
        <w:t xml:space="preserve"> Психологические особенности интеллектуально одаренных </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 xml:space="preserve">      школьников…</w:t>
      </w:r>
      <w:r w:rsidR="005F0BA9">
        <w:rPr>
          <w:rFonts w:ascii="Times New Roman" w:hAnsi="Times New Roman"/>
          <w:sz w:val="28"/>
          <w:szCs w:val="28"/>
        </w:rPr>
        <w:t>……………………………………………………………</w:t>
      </w:r>
      <w:r w:rsidR="00857739">
        <w:rPr>
          <w:rFonts w:ascii="Times New Roman" w:hAnsi="Times New Roman"/>
          <w:sz w:val="28"/>
          <w:szCs w:val="28"/>
        </w:rPr>
        <w:t>……..</w:t>
      </w:r>
      <w:r w:rsidR="00A44FFF">
        <w:rPr>
          <w:rFonts w:ascii="Times New Roman" w:hAnsi="Times New Roman"/>
          <w:sz w:val="28"/>
          <w:szCs w:val="28"/>
        </w:rPr>
        <w:t>37</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Практические з</w:t>
      </w:r>
      <w:r w:rsidR="005F0BA9">
        <w:rPr>
          <w:rFonts w:ascii="Times New Roman" w:hAnsi="Times New Roman"/>
          <w:sz w:val="28"/>
          <w:szCs w:val="28"/>
        </w:rPr>
        <w:t>адания………………………………………………………</w:t>
      </w:r>
      <w:r w:rsidR="00857739">
        <w:rPr>
          <w:rFonts w:ascii="Times New Roman" w:hAnsi="Times New Roman"/>
          <w:sz w:val="28"/>
          <w:szCs w:val="28"/>
        </w:rPr>
        <w:t>……...</w:t>
      </w:r>
      <w:r w:rsidR="00EC74E4">
        <w:rPr>
          <w:rFonts w:ascii="Times New Roman" w:hAnsi="Times New Roman"/>
          <w:sz w:val="28"/>
          <w:szCs w:val="28"/>
        </w:rPr>
        <w:t>57</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Тесты самопр</w:t>
      </w:r>
      <w:r w:rsidR="005F0BA9">
        <w:rPr>
          <w:rFonts w:ascii="Times New Roman" w:hAnsi="Times New Roman"/>
          <w:sz w:val="28"/>
          <w:szCs w:val="28"/>
        </w:rPr>
        <w:t>оверки…………………………………………………………</w:t>
      </w:r>
      <w:r w:rsidR="00857739">
        <w:rPr>
          <w:rFonts w:ascii="Times New Roman" w:hAnsi="Times New Roman"/>
          <w:sz w:val="28"/>
          <w:szCs w:val="28"/>
        </w:rPr>
        <w:t>……..</w:t>
      </w:r>
      <w:r w:rsidR="00EC74E4">
        <w:rPr>
          <w:rFonts w:ascii="Times New Roman" w:hAnsi="Times New Roman"/>
          <w:sz w:val="28"/>
          <w:szCs w:val="28"/>
        </w:rPr>
        <w:t>58</w:t>
      </w:r>
    </w:p>
    <w:p w:rsidR="00D30D4E"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 xml:space="preserve">2. Психологическая диагностика интеллектуальной одаренности </w:t>
      </w:r>
    </w:p>
    <w:p w:rsidR="00D30D4E" w:rsidRDefault="00D30D4E" w:rsidP="00D30D4E">
      <w:pPr>
        <w:pStyle w:val="Default"/>
        <w:rPr>
          <w:sz w:val="28"/>
          <w:szCs w:val="28"/>
        </w:rPr>
      </w:pPr>
      <w:r>
        <w:rPr>
          <w:sz w:val="28"/>
          <w:szCs w:val="28"/>
        </w:rPr>
        <w:t xml:space="preserve">2.1 Теоретические основы психодиагностического исследования </w:t>
      </w:r>
    </w:p>
    <w:p w:rsidR="00D30D4E" w:rsidRDefault="00D30D4E" w:rsidP="00857739">
      <w:pPr>
        <w:pStyle w:val="Default"/>
        <w:tabs>
          <w:tab w:val="left" w:pos="9214"/>
        </w:tabs>
      </w:pPr>
      <w:r>
        <w:rPr>
          <w:sz w:val="28"/>
          <w:szCs w:val="28"/>
        </w:rPr>
        <w:t xml:space="preserve">      интеллектуальной  одаренно</w:t>
      </w:r>
      <w:r w:rsidR="005F0BA9">
        <w:rPr>
          <w:sz w:val="28"/>
          <w:szCs w:val="28"/>
        </w:rPr>
        <w:t>сти школьников …………………………</w:t>
      </w:r>
      <w:r w:rsidR="00857739">
        <w:rPr>
          <w:sz w:val="28"/>
          <w:szCs w:val="28"/>
        </w:rPr>
        <w:t>……..</w:t>
      </w:r>
      <w:r w:rsidR="00EC74E4">
        <w:rPr>
          <w:sz w:val="28"/>
          <w:szCs w:val="28"/>
        </w:rPr>
        <w:t>67</w:t>
      </w:r>
    </w:p>
    <w:p w:rsidR="005F0BA9" w:rsidRDefault="00D30D4E" w:rsidP="00D30D4E">
      <w:pPr>
        <w:pStyle w:val="Default"/>
        <w:rPr>
          <w:sz w:val="28"/>
          <w:szCs w:val="28"/>
        </w:rPr>
      </w:pPr>
      <w:r>
        <w:rPr>
          <w:sz w:val="28"/>
          <w:szCs w:val="28"/>
        </w:rPr>
        <w:t xml:space="preserve">2.2 Методические подходы к диагностике интеллектуальной  </w:t>
      </w:r>
    </w:p>
    <w:p w:rsidR="00D30D4E" w:rsidRPr="00A92D14" w:rsidRDefault="005F0BA9" w:rsidP="00857739">
      <w:pPr>
        <w:pStyle w:val="Default"/>
        <w:tabs>
          <w:tab w:val="left" w:pos="9214"/>
        </w:tabs>
        <w:rPr>
          <w:sz w:val="28"/>
          <w:szCs w:val="28"/>
        </w:rPr>
      </w:pPr>
      <w:r>
        <w:rPr>
          <w:sz w:val="28"/>
          <w:szCs w:val="28"/>
        </w:rPr>
        <w:t xml:space="preserve">      одаренности </w:t>
      </w:r>
      <w:r w:rsidR="00D30D4E">
        <w:rPr>
          <w:sz w:val="28"/>
          <w:szCs w:val="28"/>
        </w:rPr>
        <w:t>школь</w:t>
      </w:r>
      <w:r>
        <w:rPr>
          <w:sz w:val="28"/>
          <w:szCs w:val="28"/>
        </w:rPr>
        <w:t>ников………………………………………………</w:t>
      </w:r>
      <w:r w:rsidR="00857739">
        <w:rPr>
          <w:sz w:val="28"/>
          <w:szCs w:val="28"/>
        </w:rPr>
        <w:t>………</w:t>
      </w:r>
      <w:r w:rsidR="00C43AB5" w:rsidRPr="00A92D14">
        <w:rPr>
          <w:sz w:val="28"/>
          <w:szCs w:val="28"/>
        </w:rPr>
        <w:t>77</w:t>
      </w:r>
    </w:p>
    <w:p w:rsidR="00D30D4E" w:rsidRDefault="00D30D4E" w:rsidP="00D30D4E">
      <w:pPr>
        <w:pStyle w:val="Default"/>
        <w:rPr>
          <w:sz w:val="28"/>
          <w:szCs w:val="28"/>
        </w:rPr>
      </w:pPr>
      <w:r>
        <w:rPr>
          <w:sz w:val="28"/>
          <w:szCs w:val="28"/>
        </w:rPr>
        <w:t xml:space="preserve">2.3Диагностический инструментарий при работе с интеллектуально   </w:t>
      </w:r>
    </w:p>
    <w:p w:rsidR="00D30D4E" w:rsidRPr="00C43AB5" w:rsidRDefault="00D30D4E" w:rsidP="00857739">
      <w:pPr>
        <w:pStyle w:val="Default"/>
        <w:tabs>
          <w:tab w:val="left" w:pos="9214"/>
        </w:tabs>
        <w:rPr>
          <w:sz w:val="28"/>
          <w:szCs w:val="28"/>
        </w:rPr>
      </w:pPr>
      <w:r>
        <w:rPr>
          <w:sz w:val="28"/>
          <w:szCs w:val="28"/>
        </w:rPr>
        <w:t xml:space="preserve">      одаренными  шк</w:t>
      </w:r>
      <w:r w:rsidR="00C33F50">
        <w:rPr>
          <w:sz w:val="28"/>
          <w:szCs w:val="28"/>
        </w:rPr>
        <w:t>ольниками……………………………………………………</w:t>
      </w:r>
      <w:r w:rsidR="00C43AB5">
        <w:rPr>
          <w:sz w:val="28"/>
          <w:szCs w:val="28"/>
        </w:rPr>
        <w:t>82</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Практические з</w:t>
      </w:r>
      <w:r w:rsidR="005F0BA9">
        <w:rPr>
          <w:rFonts w:ascii="Times New Roman" w:hAnsi="Times New Roman"/>
          <w:sz w:val="28"/>
          <w:szCs w:val="28"/>
        </w:rPr>
        <w:t>адания………………………………………………………</w:t>
      </w:r>
      <w:r w:rsidR="004C0E67">
        <w:rPr>
          <w:rFonts w:ascii="Times New Roman" w:hAnsi="Times New Roman"/>
          <w:sz w:val="28"/>
          <w:szCs w:val="28"/>
        </w:rPr>
        <w:t>…….104</w:t>
      </w:r>
    </w:p>
    <w:p w:rsidR="00D30D4E" w:rsidRDefault="00D30D4E" w:rsidP="00D30D4E">
      <w:pPr>
        <w:spacing w:after="0" w:line="240" w:lineRule="auto"/>
        <w:jc w:val="both"/>
        <w:rPr>
          <w:rFonts w:ascii="Times New Roman" w:hAnsi="Times New Roman"/>
          <w:sz w:val="28"/>
          <w:szCs w:val="28"/>
        </w:rPr>
      </w:pPr>
      <w:r>
        <w:rPr>
          <w:rFonts w:ascii="Times New Roman" w:hAnsi="Times New Roman"/>
          <w:sz w:val="28"/>
          <w:szCs w:val="28"/>
        </w:rPr>
        <w:t>Тесты самопр</w:t>
      </w:r>
      <w:r w:rsidR="005F0BA9">
        <w:rPr>
          <w:rFonts w:ascii="Times New Roman" w:hAnsi="Times New Roman"/>
          <w:sz w:val="28"/>
          <w:szCs w:val="28"/>
        </w:rPr>
        <w:t>оверки…………………………………………………………</w:t>
      </w:r>
      <w:r w:rsidR="004C0E67">
        <w:rPr>
          <w:rFonts w:ascii="Times New Roman" w:hAnsi="Times New Roman"/>
          <w:sz w:val="28"/>
          <w:szCs w:val="28"/>
        </w:rPr>
        <w:t>……105</w:t>
      </w:r>
    </w:p>
    <w:p w:rsidR="005F0BA9" w:rsidRDefault="005F0BA9" w:rsidP="00D30D4E">
      <w:pPr>
        <w:spacing w:after="0" w:line="240" w:lineRule="auto"/>
        <w:jc w:val="both"/>
        <w:rPr>
          <w:rFonts w:ascii="Times New Roman" w:hAnsi="Times New Roman"/>
          <w:b/>
          <w:sz w:val="28"/>
          <w:szCs w:val="28"/>
        </w:rPr>
      </w:pPr>
      <w:r>
        <w:rPr>
          <w:rFonts w:ascii="Times New Roman" w:hAnsi="Times New Roman"/>
          <w:b/>
          <w:sz w:val="28"/>
          <w:szCs w:val="28"/>
        </w:rPr>
        <w:t xml:space="preserve">3. Основные </w:t>
      </w:r>
      <w:r w:rsidR="00D30D4E">
        <w:rPr>
          <w:rFonts w:ascii="Times New Roman" w:hAnsi="Times New Roman"/>
          <w:b/>
          <w:sz w:val="28"/>
          <w:szCs w:val="28"/>
        </w:rPr>
        <w:t xml:space="preserve">подходы в образовании интеллектуально одаренных </w:t>
      </w:r>
    </w:p>
    <w:p w:rsidR="00D30D4E" w:rsidRPr="005F0BA9"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школьников</w:t>
      </w:r>
    </w:p>
    <w:p w:rsidR="005F0BA9" w:rsidRDefault="00D30D4E" w:rsidP="00D30D4E">
      <w:pPr>
        <w:spacing w:after="0" w:line="240" w:lineRule="auto"/>
        <w:jc w:val="both"/>
        <w:rPr>
          <w:rFonts w:ascii="Times New Roman" w:hAnsi="Times New Roman"/>
          <w:sz w:val="28"/>
          <w:szCs w:val="28"/>
        </w:rPr>
      </w:pPr>
      <w:r>
        <w:rPr>
          <w:rFonts w:ascii="Times New Roman" w:hAnsi="Times New Roman"/>
          <w:sz w:val="28"/>
          <w:szCs w:val="28"/>
        </w:rPr>
        <w:t xml:space="preserve">3.1  </w:t>
      </w:r>
      <w:r w:rsidR="009F459F">
        <w:rPr>
          <w:rFonts w:ascii="Times New Roman" w:hAnsi="Times New Roman"/>
          <w:sz w:val="28"/>
          <w:szCs w:val="28"/>
        </w:rPr>
        <w:t xml:space="preserve">Психологическое сопровождение развития интеллектуально </w:t>
      </w:r>
    </w:p>
    <w:p w:rsidR="00D30D4E" w:rsidRDefault="00E616E9" w:rsidP="00D30D4E">
      <w:pPr>
        <w:spacing w:after="0" w:line="240" w:lineRule="auto"/>
        <w:jc w:val="both"/>
        <w:rPr>
          <w:rFonts w:ascii="Times New Roman" w:hAnsi="Times New Roman"/>
          <w:sz w:val="28"/>
          <w:szCs w:val="28"/>
        </w:rPr>
      </w:pPr>
      <w:r>
        <w:rPr>
          <w:rFonts w:ascii="Times New Roman" w:hAnsi="Times New Roman"/>
          <w:sz w:val="28"/>
          <w:szCs w:val="28"/>
        </w:rPr>
        <w:t xml:space="preserve">     одаренных школьников</w:t>
      </w:r>
      <w:r w:rsidR="005F0BA9">
        <w:rPr>
          <w:rFonts w:ascii="Times New Roman" w:hAnsi="Times New Roman"/>
          <w:sz w:val="28"/>
          <w:szCs w:val="28"/>
        </w:rPr>
        <w:t>……………………………………………...</w:t>
      </w:r>
      <w:r w:rsidR="004C0E67">
        <w:rPr>
          <w:rFonts w:ascii="Times New Roman" w:hAnsi="Times New Roman"/>
          <w:sz w:val="28"/>
          <w:szCs w:val="28"/>
        </w:rPr>
        <w:t>......</w:t>
      </w:r>
      <w:r>
        <w:rPr>
          <w:rFonts w:ascii="Times New Roman" w:hAnsi="Times New Roman"/>
          <w:sz w:val="28"/>
          <w:szCs w:val="28"/>
        </w:rPr>
        <w:t>......</w:t>
      </w:r>
      <w:r w:rsidR="004C0E67">
        <w:rPr>
          <w:rFonts w:ascii="Times New Roman" w:hAnsi="Times New Roman"/>
          <w:sz w:val="28"/>
          <w:szCs w:val="28"/>
        </w:rPr>
        <w:t>112</w:t>
      </w:r>
    </w:p>
    <w:p w:rsidR="00D30D4E" w:rsidRDefault="00C373B6" w:rsidP="00D30D4E">
      <w:pPr>
        <w:pStyle w:val="Default"/>
        <w:rPr>
          <w:sz w:val="28"/>
          <w:szCs w:val="28"/>
        </w:rPr>
      </w:pPr>
      <w:r>
        <w:rPr>
          <w:sz w:val="28"/>
          <w:szCs w:val="28"/>
        </w:rPr>
        <w:t>3.2</w:t>
      </w:r>
      <w:r w:rsidR="00D30D4E">
        <w:rPr>
          <w:sz w:val="28"/>
          <w:szCs w:val="28"/>
        </w:rPr>
        <w:t xml:space="preserve">  Методы и формы работы с интеллектуально    одаренными     </w:t>
      </w:r>
    </w:p>
    <w:p w:rsidR="00C373B6" w:rsidRDefault="00D30D4E" w:rsidP="00D30D4E">
      <w:pPr>
        <w:pStyle w:val="Default"/>
        <w:rPr>
          <w:sz w:val="28"/>
          <w:szCs w:val="28"/>
        </w:rPr>
      </w:pPr>
      <w:r>
        <w:rPr>
          <w:sz w:val="28"/>
          <w:szCs w:val="28"/>
        </w:rPr>
        <w:t xml:space="preserve">       школьниками.......................................................................</w:t>
      </w:r>
      <w:r w:rsidR="005F0BA9">
        <w:rPr>
          <w:sz w:val="28"/>
          <w:szCs w:val="28"/>
        </w:rPr>
        <w:t>.......................</w:t>
      </w:r>
      <w:r w:rsidR="004C0E67">
        <w:rPr>
          <w:sz w:val="28"/>
          <w:szCs w:val="28"/>
        </w:rPr>
        <w:t>..... 126</w:t>
      </w:r>
    </w:p>
    <w:p w:rsidR="00D30D4E" w:rsidRDefault="00D30D4E" w:rsidP="00D30D4E">
      <w:pPr>
        <w:spacing w:after="0" w:line="240" w:lineRule="auto"/>
        <w:jc w:val="both"/>
        <w:rPr>
          <w:rFonts w:ascii="Times New Roman" w:hAnsi="Times New Roman"/>
          <w:sz w:val="28"/>
          <w:szCs w:val="28"/>
        </w:rPr>
      </w:pPr>
      <w:r>
        <w:rPr>
          <w:rFonts w:ascii="Times New Roman" w:hAnsi="Times New Roman"/>
          <w:sz w:val="28"/>
          <w:szCs w:val="28"/>
        </w:rPr>
        <w:t>Практические</w:t>
      </w:r>
      <w:r w:rsidR="005F0BA9">
        <w:rPr>
          <w:rFonts w:ascii="Times New Roman" w:hAnsi="Times New Roman"/>
          <w:sz w:val="28"/>
          <w:szCs w:val="28"/>
        </w:rPr>
        <w:t xml:space="preserve"> задания………………………………………………………</w:t>
      </w:r>
      <w:r w:rsidR="00857739">
        <w:rPr>
          <w:rFonts w:ascii="Times New Roman" w:hAnsi="Times New Roman"/>
          <w:sz w:val="28"/>
          <w:szCs w:val="28"/>
        </w:rPr>
        <w:t>…….</w:t>
      </w:r>
      <w:r w:rsidR="008E0107">
        <w:rPr>
          <w:rFonts w:ascii="Times New Roman" w:hAnsi="Times New Roman"/>
          <w:sz w:val="28"/>
          <w:szCs w:val="28"/>
        </w:rPr>
        <w:t>146</w:t>
      </w:r>
    </w:p>
    <w:p w:rsidR="00D30D4E" w:rsidRDefault="00D30D4E" w:rsidP="00D30D4E">
      <w:pPr>
        <w:spacing w:after="0" w:line="240" w:lineRule="auto"/>
        <w:jc w:val="both"/>
        <w:rPr>
          <w:rFonts w:ascii="Times New Roman" w:hAnsi="Times New Roman"/>
          <w:sz w:val="28"/>
          <w:szCs w:val="28"/>
        </w:rPr>
      </w:pPr>
      <w:r>
        <w:rPr>
          <w:rFonts w:ascii="Times New Roman" w:hAnsi="Times New Roman"/>
          <w:sz w:val="28"/>
          <w:szCs w:val="28"/>
        </w:rPr>
        <w:t>Тесты само</w:t>
      </w:r>
      <w:r w:rsidR="005F0BA9">
        <w:rPr>
          <w:rFonts w:ascii="Times New Roman" w:hAnsi="Times New Roman"/>
          <w:sz w:val="28"/>
          <w:szCs w:val="28"/>
        </w:rPr>
        <w:t>проверки…………………………………………………………</w:t>
      </w:r>
      <w:r w:rsidR="00C33F50">
        <w:rPr>
          <w:rFonts w:ascii="Times New Roman" w:hAnsi="Times New Roman"/>
          <w:sz w:val="28"/>
          <w:szCs w:val="28"/>
        </w:rPr>
        <w:t>……</w:t>
      </w:r>
      <w:r w:rsidR="008E0107">
        <w:rPr>
          <w:rFonts w:ascii="Times New Roman" w:hAnsi="Times New Roman"/>
          <w:sz w:val="28"/>
          <w:szCs w:val="28"/>
        </w:rPr>
        <w:t>147</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Глоссарий</w:t>
      </w:r>
      <w:r>
        <w:rPr>
          <w:rFonts w:ascii="Times New Roman" w:hAnsi="Times New Roman"/>
          <w:sz w:val="28"/>
          <w:szCs w:val="28"/>
        </w:rPr>
        <w:t xml:space="preserve"> …</w:t>
      </w:r>
      <w:r w:rsidR="00C33F50">
        <w:rPr>
          <w:rFonts w:ascii="Times New Roman" w:hAnsi="Times New Roman"/>
          <w:sz w:val="28"/>
          <w:szCs w:val="28"/>
        </w:rPr>
        <w:t>……………………………………………………………………...</w:t>
      </w:r>
      <w:r w:rsidR="008E0107">
        <w:rPr>
          <w:rFonts w:ascii="Times New Roman" w:hAnsi="Times New Roman"/>
          <w:sz w:val="28"/>
          <w:szCs w:val="28"/>
        </w:rPr>
        <w:t>157</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 xml:space="preserve">Список литературы </w:t>
      </w:r>
      <w:r w:rsidR="005F0BA9">
        <w:rPr>
          <w:rFonts w:ascii="Times New Roman" w:hAnsi="Times New Roman"/>
          <w:sz w:val="28"/>
          <w:szCs w:val="28"/>
        </w:rPr>
        <w:t>………………………………………………………</w:t>
      </w:r>
      <w:r w:rsidR="00C33F50">
        <w:rPr>
          <w:rFonts w:ascii="Times New Roman" w:hAnsi="Times New Roman"/>
          <w:sz w:val="28"/>
          <w:szCs w:val="28"/>
        </w:rPr>
        <w:t>……..</w:t>
      </w:r>
      <w:r w:rsidR="008E0107">
        <w:rPr>
          <w:rFonts w:ascii="Times New Roman" w:hAnsi="Times New Roman"/>
          <w:sz w:val="28"/>
          <w:szCs w:val="28"/>
        </w:rPr>
        <w:t>163</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Приложение</w:t>
      </w:r>
      <w:r w:rsidR="00C33F50">
        <w:rPr>
          <w:rFonts w:ascii="Times New Roman" w:hAnsi="Times New Roman"/>
          <w:sz w:val="28"/>
          <w:szCs w:val="28"/>
        </w:rPr>
        <w:t>………………………………………………………………………</w:t>
      </w:r>
      <w:r w:rsidR="008E0107">
        <w:rPr>
          <w:rFonts w:ascii="Times New Roman" w:hAnsi="Times New Roman"/>
          <w:sz w:val="28"/>
          <w:szCs w:val="28"/>
        </w:rPr>
        <w:t>168</w:t>
      </w:r>
    </w:p>
    <w:p w:rsidR="00D30D4E" w:rsidRDefault="00D30D4E" w:rsidP="00D30D4E">
      <w:pPr>
        <w:spacing w:after="0" w:line="240" w:lineRule="auto"/>
        <w:jc w:val="center"/>
        <w:rPr>
          <w:rFonts w:ascii="Times New Roman" w:hAnsi="Times New Roman"/>
          <w:b/>
          <w:sz w:val="28"/>
          <w:szCs w:val="28"/>
        </w:rPr>
      </w:pPr>
    </w:p>
    <w:p w:rsidR="00D30D4E" w:rsidRDefault="00D30D4E" w:rsidP="00D30D4E">
      <w:pPr>
        <w:spacing w:after="0" w:line="240" w:lineRule="auto"/>
        <w:rPr>
          <w:rFonts w:ascii="Times New Roman" w:hAnsi="Times New Roman"/>
          <w:b/>
          <w:sz w:val="28"/>
          <w:szCs w:val="28"/>
        </w:rPr>
      </w:pPr>
    </w:p>
    <w:p w:rsidR="00D30D4E" w:rsidRDefault="00E06982" w:rsidP="00D30D4E">
      <w:pPr>
        <w:spacing w:after="0" w:line="240" w:lineRule="auto"/>
        <w:jc w:val="center"/>
        <w:rPr>
          <w:rFonts w:ascii="Times New Roman" w:hAnsi="Times New Roman"/>
          <w:b/>
          <w:sz w:val="28"/>
          <w:szCs w:val="28"/>
        </w:rPr>
      </w:pPr>
      <w:r w:rsidRPr="00E06982">
        <w:rPr>
          <w:noProof/>
        </w:rPr>
        <w:pict>
          <v:shape id="Поле 1" o:spid="_x0000_s1029" type="#_x0000_t202" style="position:absolute;left:0;text-align:left;margin-left:219.7pt;margin-top:22.3pt;width:31.65pt;height:24.2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Zl/lQIAABUFAAAOAAAAZHJzL2Uyb0RvYy54bWysVFuO0zAU/UdiD5b/O0k66bSJJh3NgyKk&#10;4SENLMC1ncbCsY3tNhlGrIVV8IXEGrokrp1pCY8PhMhHYudeH99zz7HPL/pWoh23TmhV4ewkxYgr&#10;qplQmwq/e7uaLDBynihGpFa8wvfc4Yvl0yfnnSn5VDdaMm4RgChXdqbCjfemTBJHG94Sd6INVxCs&#10;tW2Jh6ndJMySDtBbmUzT9CzptGXGasqdg783QxAvI35dc+pf17XjHskKQ20+vm18r8M7WZ6TcmOJ&#10;aQR9LIP8QxUtEQo2PULdEE/Q1orfoFpBrXa69idUt4mua0F55ABssvQXNncNMTxygeY4c2yT+3+w&#10;9NXujUWCgXYYKdKCRPvP+2/7r/svKAvd6YwrIenOQJrvr3QfMgNTZ241fe+Q0tcNURt+aa3uGk4Y&#10;VBdXJqOlA44LIOvupWawDdl6HYH62rYBEJqBAB1Uuj8qw3uPKPzM06yYzTCiEDpN56d5VC4h5WGx&#10;sc4/57pFYVBhC8JHcLK7dR5oQOohJRavpWArIWWc2M36Wlq0I2CSVXwCc1jixmlShWSlw7IhPPyB&#10;GmGPEAvVRtEfimyap1fTYrI6W8wn+SqfTYp5upgAjaviLM2L/Gb1KRSY5WUjGOPqVih+MGCW/53A&#10;j0dhsE60IOoqXMyms0GhcfVuTDKNz59ItsLDeZSirfDimETKoOszxYA2KT0RchgnP5cfWwY9OHxj&#10;V6ILgvCDBXy/7qPdTg/mWmt2D7awGmQD7eEugUGj7UeMOjiXFXYftsRyjOQLBdYqshzERz5O8tl8&#10;ChM7jqzHEaIoQFXYYzQMr/1w+LfGik0DOw1mVvoS7FiLaJXg26EqYBImcPYip8d7Ihzu8Txm/bjN&#10;lt8BAAD//wMAUEsDBBQABgAIAAAAIQDva/DF3gAAAAkBAAAPAAAAZHJzL2Rvd25yZXYueG1sTI/B&#10;ToNAEIbvJr7DZky8GLvYUhDK0qiJxmtrH2Bgp0DK7hJ2W+jbO57sbSbz5Z/vL7az6cWFRt85q+Bl&#10;EYEgWzvd2UbB4efz+RWED2g19s6Sgit52Jb3dwXm2k12R5d9aASHWJ+jgjaEIZfS1y0Z9As3kOXb&#10;0Y0GA69jI/WIE4ebXi6jKJEGO8sfWhzoo6X6tD8bBcfv6WmdTdVXOKS7OHnHLq3cVanHh/ltAyLQ&#10;HP5h+NNndSjZqXJnq73oFcSrLGaUhzgBwcA6WqYgKgXZKgJZFvK2QfkLAAD//wMAUEsBAi0AFAAG&#10;AAgAAAAhALaDOJL+AAAA4QEAABMAAAAAAAAAAAAAAAAAAAAAAFtDb250ZW50X1R5cGVzXS54bWxQ&#10;SwECLQAUAAYACAAAACEAOP0h/9YAAACUAQAACwAAAAAAAAAAAAAAAAAvAQAAX3JlbHMvLnJlbHNQ&#10;SwECLQAUAAYACAAAACEAm3mZf5UCAAAVBQAADgAAAAAAAAAAAAAAAAAuAgAAZHJzL2Uyb0RvYy54&#10;bWxQSwECLQAUAAYACAAAACEA72vwxd4AAAAJAQAADwAAAAAAAAAAAAAAAADvBAAAZHJzL2Rvd25y&#10;ZXYueG1sUEsFBgAAAAAEAAQA8wAAAPoFAAAAAA==&#10;" stroked="f">
            <v:textbox>
              <w:txbxContent>
                <w:p w:rsidR="009D0DE2" w:rsidRDefault="009D0DE2" w:rsidP="00D30D4E"/>
              </w:txbxContent>
            </v:textbox>
          </v:shape>
        </w:pict>
      </w:r>
    </w:p>
    <w:p w:rsidR="00D30D4E" w:rsidRDefault="00D30D4E" w:rsidP="00D30D4E">
      <w:pPr>
        <w:spacing w:after="0" w:line="240" w:lineRule="auto"/>
        <w:jc w:val="center"/>
        <w:rPr>
          <w:rFonts w:ascii="Times New Roman" w:hAnsi="Times New Roman"/>
          <w:b/>
          <w:sz w:val="28"/>
          <w:szCs w:val="28"/>
        </w:rPr>
      </w:pPr>
    </w:p>
    <w:p w:rsidR="00591A28" w:rsidRDefault="00591A28"/>
    <w:p w:rsidR="00435281" w:rsidRDefault="00435281"/>
    <w:p w:rsidR="005F0BA9" w:rsidRDefault="005F0BA9" w:rsidP="00C33F50">
      <w:pPr>
        <w:spacing w:after="0" w:line="240" w:lineRule="auto"/>
      </w:pPr>
    </w:p>
    <w:p w:rsidR="00C33F50" w:rsidRDefault="00C33F50" w:rsidP="00C33F50">
      <w:pPr>
        <w:spacing w:after="0" w:line="240" w:lineRule="auto"/>
        <w:rPr>
          <w:rFonts w:ascii="Times New Roman" w:hAnsi="Times New Roman"/>
          <w:b/>
          <w:sz w:val="28"/>
          <w:szCs w:val="28"/>
        </w:rPr>
      </w:pPr>
    </w:p>
    <w:p w:rsidR="009D0DE2" w:rsidRDefault="009D0DE2"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435281" w:rsidRPr="001D3F3D" w:rsidRDefault="00435281" w:rsidP="00435281">
      <w:pPr>
        <w:spacing w:after="0" w:line="240" w:lineRule="auto"/>
        <w:jc w:val="center"/>
        <w:rPr>
          <w:rFonts w:ascii="Times New Roman" w:hAnsi="Times New Roman"/>
          <w:sz w:val="28"/>
          <w:szCs w:val="28"/>
        </w:rPr>
      </w:pPr>
      <w:r>
        <w:rPr>
          <w:rFonts w:ascii="Times New Roman" w:hAnsi="Times New Roman"/>
          <w:b/>
          <w:sz w:val="28"/>
          <w:szCs w:val="28"/>
        </w:rPr>
        <w:lastRenderedPageBreak/>
        <w:t>ВВЕДЕНИЕ</w:t>
      </w:r>
    </w:p>
    <w:p w:rsidR="00435281" w:rsidRPr="003B54B5" w:rsidRDefault="00435281" w:rsidP="00435281">
      <w:pPr>
        <w:spacing w:after="0" w:line="240" w:lineRule="auto"/>
        <w:ind w:firstLine="567"/>
        <w:jc w:val="both"/>
        <w:rPr>
          <w:rFonts w:ascii="Times New Roman" w:hAnsi="Times New Roman"/>
          <w:sz w:val="28"/>
          <w:szCs w:val="28"/>
        </w:rPr>
      </w:pPr>
      <w:r w:rsidRPr="003B54B5">
        <w:rPr>
          <w:rFonts w:ascii="Times New Roman" w:hAnsi="Times New Roman"/>
          <w:sz w:val="28"/>
          <w:szCs w:val="28"/>
        </w:rPr>
        <w:t>В условиях динамичного роста политического и экономического статуса Республики Казахстан обозначилась потребность общества в людях интеллектуально развитых, талантливых, способных неординарно мыслить, выдвигать прогрессивные идеи по изменению действительности, активно влиять на повышение конкурентоспособности государства. Стремлением казахстанского общества к общемировым стандартам образования  обусловлена стратегическая цель реформирования системы образования, обеспечивающая создание наиболее благоприятных усло</w:t>
      </w:r>
      <w:r>
        <w:rPr>
          <w:rFonts w:ascii="Times New Roman" w:hAnsi="Times New Roman"/>
          <w:sz w:val="28"/>
          <w:szCs w:val="28"/>
        </w:rPr>
        <w:t>вий для развития одаренных обучающихся</w:t>
      </w:r>
      <w:r w:rsidRPr="003B54B5">
        <w:rPr>
          <w:rFonts w:ascii="Times New Roman" w:hAnsi="Times New Roman"/>
          <w:sz w:val="28"/>
          <w:szCs w:val="28"/>
        </w:rPr>
        <w:t>, реализации их интеллектуального и творческого потенциала.</w:t>
      </w:r>
    </w:p>
    <w:p w:rsidR="00435281" w:rsidRDefault="00435281" w:rsidP="00435281">
      <w:pPr>
        <w:spacing w:after="0" w:line="240" w:lineRule="auto"/>
        <w:ind w:firstLine="567"/>
        <w:jc w:val="both"/>
        <w:rPr>
          <w:rFonts w:ascii="Times New Roman" w:hAnsi="Times New Roman"/>
          <w:sz w:val="28"/>
          <w:szCs w:val="28"/>
        </w:rPr>
      </w:pPr>
      <w:r w:rsidRPr="003B54B5">
        <w:rPr>
          <w:rFonts w:ascii="Times New Roman" w:hAnsi="Times New Roman"/>
          <w:sz w:val="28"/>
          <w:szCs w:val="28"/>
        </w:rPr>
        <w:t>Обращение к проблеме раннего выявления и развития одаренных детей нашло отражение в ежегодных посланиях Президента народу Казахстана, в Распоряжении Президента Республики Казахстан «О государственной поддержке и развитии школ для одаренных детей», в Государственной программе развития образования в Республики</w:t>
      </w:r>
      <w:r>
        <w:rPr>
          <w:rFonts w:ascii="Times New Roman" w:hAnsi="Times New Roman"/>
          <w:sz w:val="28"/>
          <w:szCs w:val="28"/>
        </w:rPr>
        <w:t xml:space="preserve"> Казахстан на 2010-2020 годы</w:t>
      </w:r>
      <w:r w:rsidRPr="003B54B5">
        <w:rPr>
          <w:rFonts w:ascii="Times New Roman" w:hAnsi="Times New Roman"/>
          <w:sz w:val="28"/>
          <w:szCs w:val="28"/>
        </w:rPr>
        <w:t xml:space="preserve">. </w:t>
      </w:r>
    </w:p>
    <w:p w:rsidR="00435281" w:rsidRPr="003B54B5" w:rsidRDefault="00435281" w:rsidP="00435281">
      <w:pPr>
        <w:spacing w:after="0" w:line="240" w:lineRule="auto"/>
        <w:ind w:firstLine="540"/>
        <w:jc w:val="both"/>
        <w:rPr>
          <w:rFonts w:ascii="Times New Roman" w:hAnsi="Times New Roman"/>
          <w:sz w:val="28"/>
          <w:szCs w:val="28"/>
        </w:rPr>
      </w:pPr>
      <w:r w:rsidRPr="00003179">
        <w:rPr>
          <w:rFonts w:ascii="Times New Roman" w:hAnsi="Times New Roman"/>
          <w:color w:val="000000"/>
          <w:sz w:val="28"/>
          <w:szCs w:val="28"/>
        </w:rPr>
        <w:t xml:space="preserve">В настоящее время в Республике Казахстан </w:t>
      </w:r>
      <w:r>
        <w:rPr>
          <w:rFonts w:ascii="Times New Roman" w:hAnsi="Times New Roman"/>
          <w:color w:val="000000"/>
          <w:sz w:val="28"/>
          <w:szCs w:val="28"/>
        </w:rPr>
        <w:t>реализуется Государственная программа</w:t>
      </w:r>
      <w:r w:rsidRPr="00003179">
        <w:rPr>
          <w:rFonts w:ascii="Times New Roman" w:hAnsi="Times New Roman"/>
          <w:color w:val="000000"/>
          <w:sz w:val="28"/>
          <w:szCs w:val="28"/>
        </w:rPr>
        <w:t xml:space="preserve"> поиска, поддержки и развити</w:t>
      </w:r>
      <w:r>
        <w:rPr>
          <w:rFonts w:ascii="Times New Roman" w:hAnsi="Times New Roman"/>
          <w:color w:val="000000"/>
          <w:sz w:val="28"/>
          <w:szCs w:val="28"/>
        </w:rPr>
        <w:t>я одарённых детей и молодёжи. Ее</w:t>
      </w:r>
      <w:r w:rsidRPr="00003179">
        <w:rPr>
          <w:rFonts w:ascii="Times New Roman" w:hAnsi="Times New Roman"/>
          <w:color w:val="000000"/>
          <w:sz w:val="28"/>
          <w:szCs w:val="28"/>
        </w:rPr>
        <w:t xml:space="preserve"> основными целями являются: 1) определение стратегии поиска, воспитания и обучения одарённых детей и молодёжи; 2) сопровождение и развитие единого и непрерывного формирования интеллектуального потенциала общества; 3) содействие социально-культурному становлению талантливой молодёжи. В свете решения эт</w:t>
      </w:r>
      <w:r>
        <w:rPr>
          <w:rFonts w:ascii="Times New Roman" w:hAnsi="Times New Roman"/>
          <w:color w:val="000000"/>
          <w:sz w:val="28"/>
          <w:szCs w:val="28"/>
        </w:rPr>
        <w:t>их задач в Республике Казахстан</w:t>
      </w:r>
      <w:r w:rsidRPr="00003179">
        <w:rPr>
          <w:rFonts w:ascii="Times New Roman" w:hAnsi="Times New Roman"/>
          <w:sz w:val="28"/>
          <w:szCs w:val="28"/>
        </w:rPr>
        <w:t xml:space="preserve"> создаются принципиально новые организации образования, работающие с данной категорией обучающихся, происходит развитие системы работы с кадрами. Так, в </w:t>
      </w:r>
      <w:r w:rsidRPr="00003179">
        <w:rPr>
          <w:rFonts w:ascii="Times New Roman" w:hAnsi="Times New Roman"/>
          <w:color w:val="000000"/>
          <w:sz w:val="28"/>
          <w:szCs w:val="28"/>
        </w:rPr>
        <w:t xml:space="preserve">Республике Казахстан с 1998 года функционирует Республиканский научно-практический центр «Дарын», который координирует систему работы с одарёнными детьми и молодёжью, частично решает вопросы подготовки педагогических кадров к этому направлению профессиональной деятельности. </w:t>
      </w:r>
      <w:r>
        <w:rPr>
          <w:rFonts w:ascii="Times New Roman" w:hAnsi="Times New Roman"/>
          <w:color w:val="000000"/>
          <w:sz w:val="28"/>
          <w:szCs w:val="28"/>
        </w:rPr>
        <w:t xml:space="preserve">Значительный вклад в подготовку педагогов к работе с одаренными обучающимися  вносит АО «Назарбаев интеллектуальные школы». </w:t>
      </w:r>
    </w:p>
    <w:p w:rsidR="00435281" w:rsidRDefault="00435281" w:rsidP="00435281">
      <w:pPr>
        <w:spacing w:after="0" w:line="240" w:lineRule="auto"/>
        <w:ind w:firstLine="540"/>
        <w:jc w:val="both"/>
        <w:rPr>
          <w:rFonts w:ascii="Times New Roman" w:hAnsi="Times New Roman"/>
          <w:spacing w:val="-2"/>
          <w:sz w:val="28"/>
          <w:szCs w:val="28"/>
        </w:rPr>
      </w:pPr>
      <w:r>
        <w:rPr>
          <w:rFonts w:ascii="Times New Roman" w:hAnsi="Times New Roman"/>
          <w:spacing w:val="-2"/>
          <w:sz w:val="28"/>
          <w:szCs w:val="28"/>
        </w:rPr>
        <w:t xml:space="preserve">Вместе с тем ученые из разныхстран </w:t>
      </w:r>
      <w:r w:rsidRPr="002044A3">
        <w:rPr>
          <w:rFonts w:ascii="Times New Roman" w:hAnsi="Times New Roman"/>
          <w:spacing w:val="-2"/>
          <w:sz w:val="28"/>
          <w:szCs w:val="28"/>
        </w:rPr>
        <w:t>(</w:t>
      </w:r>
      <w:r>
        <w:rPr>
          <w:rFonts w:ascii="Times New Roman" w:hAnsi="Times New Roman"/>
          <w:sz w:val="28"/>
          <w:szCs w:val="28"/>
        </w:rPr>
        <w:t>Г. Ж. Акылбаева, Д.Б. Богоявленская, У.Б. Жексенбаева, А.И. Лосева</w:t>
      </w:r>
      <w:r w:rsidRPr="002044A3">
        <w:rPr>
          <w:rFonts w:ascii="Times New Roman" w:hAnsi="Times New Roman"/>
          <w:sz w:val="28"/>
          <w:szCs w:val="28"/>
        </w:rPr>
        <w:t>, А.М. Матюшкин</w:t>
      </w:r>
      <w:r>
        <w:rPr>
          <w:rFonts w:ascii="Times New Roman" w:hAnsi="Times New Roman"/>
          <w:sz w:val="28"/>
          <w:szCs w:val="28"/>
        </w:rPr>
        <w:t xml:space="preserve">, А.И.Савенков </w:t>
      </w:r>
      <w:r>
        <w:rPr>
          <w:rFonts w:ascii="Times New Roman" w:hAnsi="Times New Roman"/>
          <w:spacing w:val="-2"/>
          <w:sz w:val="28"/>
          <w:szCs w:val="28"/>
        </w:rPr>
        <w:t xml:space="preserve">и другие) </w:t>
      </w:r>
      <w:r w:rsidRPr="003B54B5">
        <w:rPr>
          <w:rFonts w:ascii="Times New Roman" w:hAnsi="Times New Roman"/>
          <w:spacing w:val="-2"/>
          <w:sz w:val="28"/>
          <w:szCs w:val="28"/>
        </w:rPr>
        <w:t>пришли к выводу о том, что потенциально одаренные дети составляют не 1-3%, как предполагалось ранее, а 15-30% от общей возрастной выборки. Причем, высокий уровень этих достижений обнаруживается лишь при соответствующем обучении (</w:t>
      </w:r>
      <w:r>
        <w:rPr>
          <w:rFonts w:ascii="Times New Roman" w:hAnsi="Times New Roman"/>
          <w:sz w:val="28"/>
          <w:szCs w:val="28"/>
        </w:rPr>
        <w:t>Дж. Рензулли, Дж. Фримен</w:t>
      </w:r>
      <w:r>
        <w:rPr>
          <w:rFonts w:ascii="Times New Roman" w:hAnsi="Times New Roman"/>
          <w:spacing w:val="-2"/>
          <w:sz w:val="28"/>
          <w:szCs w:val="28"/>
        </w:rPr>
        <w:t xml:space="preserve"> и другие</w:t>
      </w:r>
      <w:r w:rsidRPr="003B54B5">
        <w:rPr>
          <w:rFonts w:ascii="Times New Roman" w:hAnsi="Times New Roman"/>
          <w:spacing w:val="-2"/>
          <w:sz w:val="28"/>
          <w:szCs w:val="28"/>
        </w:rPr>
        <w:t>).  Этим и определяется важность проблемы изучения психолого-педагогических условий и факторов, способствующих развитию одаренных детей, становлению творческой личности и реализации одаренности во взрослой жизни. К тому же, как отмечают в своих исследованиях Е.П.Ильин, Н.С. Лейтес, Б.В.Соктоева</w:t>
      </w:r>
      <w:r>
        <w:rPr>
          <w:rFonts w:ascii="Times New Roman" w:hAnsi="Times New Roman"/>
          <w:spacing w:val="-2"/>
          <w:sz w:val="28"/>
          <w:szCs w:val="28"/>
        </w:rPr>
        <w:t>и другие</w:t>
      </w:r>
      <w:r w:rsidRPr="003B54B5">
        <w:rPr>
          <w:rFonts w:ascii="Times New Roman" w:hAnsi="Times New Roman"/>
          <w:spacing w:val="-2"/>
          <w:sz w:val="28"/>
          <w:szCs w:val="28"/>
        </w:rPr>
        <w:t xml:space="preserve">,  большинство </w:t>
      </w:r>
      <w:r>
        <w:rPr>
          <w:rFonts w:ascii="Times New Roman" w:hAnsi="Times New Roman"/>
          <w:spacing w:val="-2"/>
          <w:sz w:val="28"/>
          <w:szCs w:val="28"/>
        </w:rPr>
        <w:t>одаренных обучающихся</w:t>
      </w:r>
      <w:r w:rsidRPr="003B54B5">
        <w:rPr>
          <w:rFonts w:ascii="Times New Roman" w:hAnsi="Times New Roman"/>
          <w:spacing w:val="-2"/>
          <w:sz w:val="28"/>
          <w:szCs w:val="28"/>
        </w:rPr>
        <w:t xml:space="preserve"> испытывают трудности в общении со сверстниками и учителями, страдают от отсутствия внимания со стороны родителей и т.п. </w:t>
      </w:r>
      <w:r>
        <w:rPr>
          <w:rFonts w:ascii="Times New Roman" w:hAnsi="Times New Roman"/>
          <w:spacing w:val="-2"/>
          <w:sz w:val="28"/>
          <w:szCs w:val="28"/>
        </w:rPr>
        <w:t xml:space="preserve">К тому же многие педагоги недостаточно подготовлены к работе с интеллектуально одаренными учащимися. </w:t>
      </w:r>
    </w:p>
    <w:p w:rsidR="00435281" w:rsidRPr="00294F5C" w:rsidRDefault="00435281" w:rsidP="00435281">
      <w:pPr>
        <w:spacing w:after="0" w:line="240" w:lineRule="auto"/>
        <w:ind w:firstLine="540"/>
        <w:jc w:val="both"/>
        <w:rPr>
          <w:rFonts w:ascii="Times New Roman" w:hAnsi="Times New Roman"/>
          <w:sz w:val="28"/>
          <w:szCs w:val="28"/>
        </w:rPr>
      </w:pPr>
      <w:r w:rsidRPr="00294F5C">
        <w:rPr>
          <w:rFonts w:ascii="Times New Roman" w:hAnsi="Times New Roman"/>
          <w:spacing w:val="-2"/>
          <w:sz w:val="28"/>
          <w:szCs w:val="28"/>
        </w:rPr>
        <w:lastRenderedPageBreak/>
        <w:t xml:space="preserve">Исходя из этого, цель нашего учебного пособия в краткой и доступной форме изложить основные </w:t>
      </w:r>
      <w:r>
        <w:rPr>
          <w:rFonts w:ascii="Times New Roman" w:hAnsi="Times New Roman"/>
          <w:sz w:val="28"/>
          <w:szCs w:val="28"/>
        </w:rPr>
        <w:t>концепции и методологические подходы, лежащие</w:t>
      </w:r>
      <w:r w:rsidRPr="00294F5C">
        <w:rPr>
          <w:rFonts w:ascii="Times New Roman" w:hAnsi="Times New Roman"/>
          <w:sz w:val="28"/>
          <w:szCs w:val="28"/>
        </w:rPr>
        <w:t xml:space="preserve"> в основе</w:t>
      </w:r>
      <w:r>
        <w:rPr>
          <w:rFonts w:ascii="Times New Roman" w:hAnsi="Times New Roman"/>
          <w:sz w:val="28"/>
          <w:szCs w:val="28"/>
        </w:rPr>
        <w:t xml:space="preserve"> исследований одаренности, показать использование знаний </w:t>
      </w:r>
      <w:r w:rsidRPr="00294F5C">
        <w:rPr>
          <w:rFonts w:ascii="Times New Roman" w:hAnsi="Times New Roman"/>
          <w:sz w:val="28"/>
          <w:szCs w:val="28"/>
        </w:rPr>
        <w:t xml:space="preserve">теоретических основ психологии одаренности в практической </w:t>
      </w:r>
      <w:r>
        <w:rPr>
          <w:rFonts w:ascii="Times New Roman" w:hAnsi="Times New Roman"/>
          <w:sz w:val="28"/>
          <w:szCs w:val="28"/>
        </w:rPr>
        <w:t>деятельности педагога, выявлении и развитии</w:t>
      </w:r>
      <w:r w:rsidRPr="00294F5C">
        <w:rPr>
          <w:rFonts w:ascii="Times New Roman" w:hAnsi="Times New Roman"/>
          <w:sz w:val="28"/>
          <w:szCs w:val="28"/>
        </w:rPr>
        <w:t xml:space="preserve"> одар</w:t>
      </w:r>
      <w:r>
        <w:rPr>
          <w:rFonts w:ascii="Times New Roman" w:hAnsi="Times New Roman"/>
          <w:sz w:val="28"/>
          <w:szCs w:val="28"/>
        </w:rPr>
        <w:t>енности у детей, психологическом сопровождении процесса обучения одаренных школьников</w:t>
      </w:r>
      <w:r w:rsidRPr="00294F5C">
        <w:rPr>
          <w:rFonts w:ascii="Times New Roman" w:hAnsi="Times New Roman"/>
          <w:sz w:val="28"/>
          <w:szCs w:val="28"/>
        </w:rPr>
        <w:t>.</w:t>
      </w:r>
    </w:p>
    <w:p w:rsidR="00435281" w:rsidRDefault="00435281" w:rsidP="00435281">
      <w:pPr>
        <w:spacing w:after="0" w:line="240" w:lineRule="auto"/>
        <w:ind w:firstLine="540"/>
        <w:jc w:val="both"/>
        <w:rPr>
          <w:rFonts w:ascii="Times New Roman" w:hAnsi="Times New Roman"/>
          <w:spacing w:val="-2"/>
          <w:sz w:val="28"/>
          <w:szCs w:val="28"/>
        </w:rPr>
      </w:pPr>
      <w:r>
        <w:rPr>
          <w:rFonts w:ascii="Times New Roman" w:hAnsi="Times New Roman"/>
          <w:spacing w:val="-2"/>
          <w:sz w:val="28"/>
          <w:szCs w:val="28"/>
        </w:rPr>
        <w:t>Мы считаем, что учебное пособие будет способствовать:</w:t>
      </w:r>
    </w:p>
    <w:p w:rsidR="00435281" w:rsidRPr="00294F5C" w:rsidRDefault="00435281" w:rsidP="00435281">
      <w:pPr>
        <w:spacing w:after="0" w:line="240" w:lineRule="auto"/>
        <w:ind w:firstLine="540"/>
        <w:jc w:val="both"/>
        <w:rPr>
          <w:rFonts w:ascii="Kz Times New Roman" w:hAnsi="Kz Times New Roman" w:cs="Kz Times New Roman"/>
          <w:sz w:val="28"/>
          <w:szCs w:val="28"/>
        </w:rPr>
      </w:pPr>
      <w:r w:rsidRPr="00294F5C">
        <w:rPr>
          <w:rFonts w:ascii="Kz Times New Roman" w:hAnsi="Kz Times New Roman" w:cs="Kz Times New Roman"/>
          <w:sz w:val="28"/>
          <w:szCs w:val="28"/>
        </w:rPr>
        <w:t xml:space="preserve">- </w:t>
      </w:r>
      <w:r>
        <w:rPr>
          <w:rFonts w:ascii="Kz Times New Roman" w:hAnsi="Kz Times New Roman" w:cs="Kz Times New Roman"/>
          <w:sz w:val="28"/>
          <w:szCs w:val="28"/>
        </w:rPr>
        <w:t>формированию систематизированных знаний о методологических подходахк понятию «одаренность», классификации видов одаренности, основных этапах</w:t>
      </w:r>
      <w:r w:rsidRPr="00294F5C">
        <w:rPr>
          <w:rFonts w:ascii="Kz Times New Roman" w:hAnsi="Kz Times New Roman" w:cs="Kz Times New Roman"/>
          <w:sz w:val="28"/>
          <w:szCs w:val="28"/>
        </w:rPr>
        <w:t xml:space="preserve"> ее ра</w:t>
      </w:r>
      <w:r>
        <w:rPr>
          <w:rFonts w:ascii="Kz Times New Roman" w:hAnsi="Kz Times New Roman" w:cs="Kz Times New Roman"/>
          <w:sz w:val="28"/>
          <w:szCs w:val="28"/>
        </w:rPr>
        <w:t>звития в течение жизни индивида; основных характеристиках</w:t>
      </w:r>
      <w:r w:rsidRPr="00294F5C">
        <w:rPr>
          <w:rFonts w:ascii="Kz Times New Roman" w:hAnsi="Kz Times New Roman" w:cs="Kz Times New Roman"/>
          <w:sz w:val="28"/>
          <w:szCs w:val="28"/>
        </w:rPr>
        <w:t xml:space="preserve"> одаренности, </w:t>
      </w:r>
      <w:r>
        <w:rPr>
          <w:rFonts w:ascii="Kz Times New Roman" w:hAnsi="Kz Times New Roman" w:cs="Kz Times New Roman"/>
          <w:sz w:val="28"/>
          <w:szCs w:val="28"/>
        </w:rPr>
        <w:t>факторах</w:t>
      </w:r>
      <w:r w:rsidRPr="00294F5C">
        <w:rPr>
          <w:rFonts w:ascii="Kz Times New Roman" w:hAnsi="Kz Times New Roman" w:cs="Kz Times New Roman"/>
          <w:sz w:val="28"/>
          <w:szCs w:val="28"/>
        </w:rPr>
        <w:t>, имеющие влияние на развитие одаренности;</w:t>
      </w:r>
    </w:p>
    <w:p w:rsidR="00435281" w:rsidRPr="00294F5C" w:rsidRDefault="00435281" w:rsidP="00435281">
      <w:pPr>
        <w:spacing w:after="0" w:line="240" w:lineRule="auto"/>
        <w:ind w:firstLine="540"/>
        <w:jc w:val="both"/>
        <w:rPr>
          <w:rFonts w:ascii="Kz Times New Roman" w:hAnsi="Kz Times New Roman" w:cs="Kz Times New Roman"/>
          <w:sz w:val="28"/>
          <w:szCs w:val="28"/>
        </w:rPr>
      </w:pPr>
      <w:r>
        <w:rPr>
          <w:rFonts w:ascii="Kz Times New Roman" w:hAnsi="Kz Times New Roman" w:cs="Kz Times New Roman"/>
          <w:sz w:val="28"/>
          <w:szCs w:val="28"/>
        </w:rPr>
        <w:t xml:space="preserve">- развитию умений </w:t>
      </w:r>
      <w:r w:rsidRPr="00294F5C">
        <w:rPr>
          <w:rFonts w:ascii="Kz Times New Roman" w:hAnsi="Kz Times New Roman" w:cs="Kz Times New Roman"/>
          <w:sz w:val="28"/>
          <w:szCs w:val="28"/>
        </w:rPr>
        <w:t>анализировать одаренность, пользоваться  психодиагностическими метод</w:t>
      </w:r>
      <w:r>
        <w:rPr>
          <w:rFonts w:ascii="Kz Times New Roman" w:hAnsi="Kz Times New Roman" w:cs="Kz Times New Roman"/>
          <w:sz w:val="28"/>
          <w:szCs w:val="28"/>
        </w:rPr>
        <w:t xml:space="preserve">иками, адекватными этой задаче, </w:t>
      </w:r>
      <w:r w:rsidRPr="00294F5C">
        <w:rPr>
          <w:rFonts w:ascii="Kz Times New Roman" w:hAnsi="Kz Times New Roman" w:cs="Kz Times New Roman"/>
          <w:sz w:val="28"/>
          <w:szCs w:val="28"/>
        </w:rPr>
        <w:t xml:space="preserve">выделять </w:t>
      </w:r>
      <w:r w:rsidR="00F55A17">
        <w:rPr>
          <w:rFonts w:ascii="Kz Times New Roman" w:hAnsi="Kz Times New Roman" w:cs="Kz Times New Roman"/>
          <w:sz w:val="28"/>
          <w:szCs w:val="28"/>
        </w:rPr>
        <w:t>теоретические и прикладные, акси</w:t>
      </w:r>
      <w:r w:rsidRPr="00294F5C">
        <w:rPr>
          <w:rFonts w:ascii="Kz Times New Roman" w:hAnsi="Kz Times New Roman" w:cs="Kz Times New Roman"/>
          <w:sz w:val="28"/>
          <w:szCs w:val="28"/>
        </w:rPr>
        <w:t>ологические и инструментальные компоненты одаренности;</w:t>
      </w:r>
    </w:p>
    <w:p w:rsidR="00435281" w:rsidRPr="00294F5C" w:rsidRDefault="00435281" w:rsidP="00435281">
      <w:pPr>
        <w:spacing w:after="0" w:line="240" w:lineRule="auto"/>
        <w:ind w:firstLine="540"/>
        <w:jc w:val="both"/>
        <w:rPr>
          <w:rFonts w:ascii="Kz Times New Roman" w:hAnsi="Kz Times New Roman" w:cs="Kz Times New Roman"/>
          <w:sz w:val="28"/>
          <w:szCs w:val="28"/>
        </w:rPr>
      </w:pPr>
      <w:r w:rsidRPr="00294F5C">
        <w:rPr>
          <w:rFonts w:ascii="Kz Times New Roman" w:hAnsi="Kz Times New Roman" w:cs="Kz Times New Roman"/>
          <w:sz w:val="28"/>
          <w:szCs w:val="28"/>
        </w:rPr>
        <w:t xml:space="preserve">- </w:t>
      </w:r>
      <w:r>
        <w:rPr>
          <w:rFonts w:ascii="Kz Times New Roman" w:hAnsi="Kz Times New Roman" w:cs="Kz Times New Roman"/>
          <w:sz w:val="28"/>
          <w:szCs w:val="28"/>
        </w:rPr>
        <w:t>овладению технологиями обучения, обеспечивающими развитие интеллектуально одаренных школьников.</w:t>
      </w:r>
    </w:p>
    <w:p w:rsidR="00435281" w:rsidRPr="00294F5C" w:rsidRDefault="00435281" w:rsidP="00435281">
      <w:pPr>
        <w:spacing w:after="0" w:line="240" w:lineRule="auto"/>
        <w:ind w:firstLine="540"/>
        <w:jc w:val="both"/>
        <w:rPr>
          <w:rFonts w:ascii="Times New Roman" w:hAnsi="Times New Roman"/>
          <w:spacing w:val="-2"/>
          <w:sz w:val="28"/>
          <w:szCs w:val="28"/>
        </w:rPr>
      </w:pPr>
    </w:p>
    <w:p w:rsidR="00435281" w:rsidRPr="00DC70D4" w:rsidRDefault="00435281" w:rsidP="00435281">
      <w:pPr>
        <w:spacing w:after="0" w:line="240" w:lineRule="auto"/>
        <w:ind w:firstLine="709"/>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5F0BA9" w:rsidRDefault="005F0BA9" w:rsidP="00435281">
      <w:pPr>
        <w:spacing w:after="0" w:line="240" w:lineRule="auto"/>
        <w:jc w:val="center"/>
        <w:rPr>
          <w:b/>
          <w:bCs/>
          <w:sz w:val="28"/>
          <w:szCs w:val="28"/>
        </w:rPr>
      </w:pPr>
    </w:p>
    <w:p w:rsidR="005F0BA9" w:rsidRDefault="005F0BA9" w:rsidP="00435281">
      <w:pPr>
        <w:spacing w:after="0" w:line="240" w:lineRule="auto"/>
        <w:jc w:val="center"/>
        <w:rPr>
          <w:b/>
          <w:bCs/>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r w:rsidRPr="00F64AAF">
        <w:rPr>
          <w:rFonts w:ascii="Times New Roman" w:hAnsi="Times New Roman"/>
          <w:b/>
          <w:sz w:val="28"/>
          <w:szCs w:val="28"/>
        </w:rPr>
        <w:lastRenderedPageBreak/>
        <w:t>1. ПСИХОЛОГИЧЕСКИЕ ОСНОВЫ ОДАРЕННОСТИ</w:t>
      </w:r>
    </w:p>
    <w:p w:rsidR="00435281" w:rsidRPr="00F64AAF" w:rsidRDefault="00435281" w:rsidP="00435281">
      <w:pPr>
        <w:spacing w:after="0" w:line="240" w:lineRule="auto"/>
        <w:jc w:val="center"/>
        <w:rPr>
          <w:rFonts w:ascii="Times New Roman" w:hAnsi="Times New Roman"/>
          <w:b/>
          <w:sz w:val="28"/>
          <w:szCs w:val="28"/>
        </w:rPr>
      </w:pPr>
    </w:p>
    <w:p w:rsidR="00435281" w:rsidRPr="00F64AAF" w:rsidRDefault="00435281" w:rsidP="00435281">
      <w:pPr>
        <w:tabs>
          <w:tab w:val="left" w:pos="8280"/>
        </w:tabs>
        <w:spacing w:after="0" w:line="240" w:lineRule="auto"/>
        <w:jc w:val="center"/>
        <w:rPr>
          <w:rFonts w:ascii="Times New Roman" w:hAnsi="Times New Roman"/>
          <w:b/>
          <w:sz w:val="28"/>
          <w:szCs w:val="28"/>
        </w:rPr>
      </w:pPr>
      <w:r w:rsidRPr="00F64AAF">
        <w:rPr>
          <w:rFonts w:ascii="Times New Roman" w:hAnsi="Times New Roman"/>
          <w:b/>
          <w:bCs/>
          <w:sz w:val="28"/>
          <w:szCs w:val="28"/>
        </w:rPr>
        <w:t xml:space="preserve">1.1 Проблема </w:t>
      </w:r>
      <w:r w:rsidRPr="00F64AAF">
        <w:rPr>
          <w:rFonts w:ascii="Times New Roman" w:hAnsi="Times New Roman"/>
          <w:b/>
          <w:sz w:val="28"/>
          <w:szCs w:val="28"/>
        </w:rPr>
        <w:t>о</w:t>
      </w:r>
      <w:r>
        <w:rPr>
          <w:rFonts w:ascii="Times New Roman" w:hAnsi="Times New Roman"/>
          <w:b/>
          <w:sz w:val="28"/>
          <w:szCs w:val="28"/>
        </w:rPr>
        <w:t>даренности в научной литературе</w:t>
      </w:r>
    </w:p>
    <w:p w:rsidR="00435281" w:rsidRPr="00F64AAF" w:rsidRDefault="00435281" w:rsidP="00435281">
      <w:pPr>
        <w:shd w:val="clear" w:color="auto" w:fill="FFFFFF"/>
        <w:spacing w:after="0" w:line="240" w:lineRule="auto"/>
        <w:ind w:firstLine="540"/>
        <w:jc w:val="both"/>
        <w:rPr>
          <w:rFonts w:ascii="Times New Roman" w:hAnsi="Times New Roman"/>
          <w:sz w:val="28"/>
          <w:szCs w:val="28"/>
        </w:rPr>
      </w:pPr>
      <w:r w:rsidRPr="00F64AAF">
        <w:rPr>
          <w:rFonts w:ascii="Times New Roman" w:hAnsi="Times New Roman"/>
          <w:sz w:val="28"/>
          <w:szCs w:val="28"/>
        </w:rPr>
        <w:t>Проблема развития одарённости является одной из наиболее актуальных в современной педагогике и психологии.  Это подтверждается ежегод</w:t>
      </w:r>
      <w:r w:rsidRPr="00F64AAF">
        <w:rPr>
          <w:rFonts w:ascii="Times New Roman" w:hAnsi="Times New Roman"/>
          <w:sz w:val="28"/>
          <w:szCs w:val="28"/>
        </w:rPr>
        <w:softHyphen/>
        <w:t>но проводимыми международными научными конференциями по одаренности, созданием и функционированием</w:t>
      </w:r>
      <w:r>
        <w:rPr>
          <w:rFonts w:ascii="Times New Roman" w:hAnsi="Times New Roman"/>
          <w:sz w:val="28"/>
          <w:szCs w:val="28"/>
        </w:rPr>
        <w:t xml:space="preserve"> Всемир</w:t>
      </w:r>
      <w:r>
        <w:rPr>
          <w:rFonts w:ascii="Times New Roman" w:hAnsi="Times New Roman"/>
          <w:sz w:val="28"/>
          <w:szCs w:val="28"/>
        </w:rPr>
        <w:softHyphen/>
        <w:t xml:space="preserve">ного Совета одаренности.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С древних времен и до середины </w:t>
      </w:r>
      <w:r w:rsidRPr="00F64AAF">
        <w:rPr>
          <w:rFonts w:ascii="Times New Roman" w:hAnsi="Times New Roman"/>
          <w:sz w:val="28"/>
          <w:szCs w:val="28"/>
          <w:lang w:val="en-US"/>
        </w:rPr>
        <w:t>XIX</w:t>
      </w:r>
      <w:r w:rsidRPr="00F64AAF">
        <w:rPr>
          <w:rFonts w:ascii="Times New Roman" w:hAnsi="Times New Roman"/>
          <w:sz w:val="28"/>
          <w:szCs w:val="28"/>
        </w:rPr>
        <w:t xml:space="preserve"> века проблема одаренности разрабатывалась в философии, и в ее изучении до</w:t>
      </w:r>
      <w:r w:rsidRPr="00F64AAF">
        <w:rPr>
          <w:rFonts w:ascii="Times New Roman" w:hAnsi="Times New Roman"/>
          <w:sz w:val="28"/>
          <w:szCs w:val="28"/>
        </w:rPr>
        <w:softHyphen/>
        <w:t xml:space="preserve">минировал </w:t>
      </w:r>
      <w:r w:rsidRPr="00F64AAF">
        <w:rPr>
          <w:rFonts w:ascii="Times New Roman" w:hAnsi="Times New Roman"/>
          <w:iCs/>
          <w:sz w:val="28"/>
          <w:szCs w:val="28"/>
        </w:rPr>
        <w:t>природно-эмпирический подход,</w:t>
      </w:r>
      <w:r w:rsidRPr="00F64AAF">
        <w:rPr>
          <w:rFonts w:ascii="Times New Roman" w:hAnsi="Times New Roman"/>
          <w:sz w:val="28"/>
          <w:szCs w:val="28"/>
        </w:rPr>
        <w:t>трактующий феномен одаренности как «гений»,</w:t>
      </w:r>
      <w:r>
        <w:rPr>
          <w:rFonts w:ascii="Times New Roman" w:hAnsi="Times New Roman"/>
          <w:sz w:val="28"/>
          <w:szCs w:val="28"/>
        </w:rPr>
        <w:t xml:space="preserve"> «талант», «божественный дух»</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Великий китайский философ Конфуций  предлагал отбирать одаренных детей и готовить их к последующей деятельности. Отбор осуществлялся по результатам различных проверок логического мышления, творческой фантазии, памяти, умения красиво писать, сочинять стихи и т.д. Такие дети получали образование при дворе правителя, особо ценились способности к написанию стихов, хорошо развита</w:t>
      </w:r>
      <w:r w:rsidR="00F55A17">
        <w:rPr>
          <w:rFonts w:ascii="Times New Roman" w:hAnsi="Times New Roman"/>
          <w:sz w:val="28"/>
          <w:szCs w:val="28"/>
        </w:rPr>
        <w:t>я память и логическое мышление[1</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Проблеме одаренности уделяли внимание и величайшие древнегреческие философы. В частности, с</w:t>
      </w:r>
      <w:r w:rsidRPr="00F64AAF">
        <w:rPr>
          <w:rFonts w:ascii="Times New Roman" w:eastAsia="Times-Roman" w:hAnsi="Times New Roman"/>
          <w:sz w:val="28"/>
          <w:szCs w:val="28"/>
        </w:rPr>
        <w:t>уществование «прирожденных способностей»  человека, которые  «нуждаются в предварительном воспитании и пред</w:t>
      </w:r>
      <w:r w:rsidR="00F55A17">
        <w:rPr>
          <w:rFonts w:ascii="Times New Roman" w:eastAsia="Times-Roman" w:hAnsi="Times New Roman"/>
          <w:sz w:val="28"/>
          <w:szCs w:val="28"/>
        </w:rPr>
        <w:t>варительном приноравливании» [2</w:t>
      </w:r>
      <w:r w:rsidRPr="00F64AAF">
        <w:rPr>
          <w:rFonts w:ascii="Times New Roman" w:eastAsia="Times-Roman" w:hAnsi="Times New Roman"/>
          <w:sz w:val="28"/>
          <w:szCs w:val="28"/>
        </w:rPr>
        <w:t xml:space="preserve">, с. 123], признавалось Аристотелем,  Платоном,  М.Ф. Квинтиллианом. </w:t>
      </w:r>
      <w:r w:rsidRPr="00F64AAF">
        <w:rPr>
          <w:rFonts w:ascii="Times New Roman" w:hAnsi="Times New Roman"/>
          <w:sz w:val="28"/>
          <w:szCs w:val="28"/>
        </w:rPr>
        <w:t>Представители этого подхода опирались на идею врожденных способностей и специального отбора способ</w:t>
      </w:r>
      <w:r w:rsidRPr="00F64AAF">
        <w:rPr>
          <w:rFonts w:ascii="Times New Roman" w:hAnsi="Times New Roman"/>
          <w:sz w:val="28"/>
          <w:szCs w:val="28"/>
        </w:rPr>
        <w:softHyphen/>
        <w:t>ных детей. Так, у Платона возникает представление о том, что наиболее способных детей следует отбирать и заставлять изучать то, что полез</w:t>
      </w:r>
      <w:r w:rsidRPr="00F64AAF">
        <w:rPr>
          <w:rFonts w:ascii="Times New Roman" w:hAnsi="Times New Roman"/>
          <w:sz w:val="28"/>
          <w:szCs w:val="28"/>
        </w:rPr>
        <w:softHyphen/>
        <w:t>но для государства. Основу воспитания в Афинах составляла система комплексного («мусического», средствами искусства) вос</w:t>
      </w:r>
      <w:r w:rsidRPr="00F64AAF">
        <w:rPr>
          <w:rFonts w:ascii="Times New Roman" w:hAnsi="Times New Roman"/>
          <w:sz w:val="28"/>
          <w:szCs w:val="28"/>
        </w:rPr>
        <w:softHyphen/>
        <w:t xml:space="preserve">питания, предложенная Аристотелем.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Дальнейшее развитие данная теория получила в </w:t>
      </w:r>
      <w:r w:rsidRPr="00F64AAF">
        <w:rPr>
          <w:rFonts w:ascii="Times New Roman" w:hAnsi="Times New Roman"/>
          <w:sz w:val="28"/>
          <w:szCs w:val="28"/>
          <w:lang w:val="en-US"/>
        </w:rPr>
        <w:t>X</w:t>
      </w:r>
      <w:r w:rsidRPr="00F64AAF">
        <w:rPr>
          <w:rFonts w:ascii="Times New Roman" w:hAnsi="Times New Roman"/>
          <w:sz w:val="28"/>
          <w:szCs w:val="28"/>
        </w:rPr>
        <w:t>-</w:t>
      </w:r>
      <w:r w:rsidRPr="00F64AAF">
        <w:rPr>
          <w:rFonts w:ascii="Times New Roman" w:hAnsi="Times New Roman"/>
          <w:sz w:val="28"/>
          <w:szCs w:val="28"/>
          <w:lang w:val="en-US"/>
        </w:rPr>
        <w:t>XI</w:t>
      </w:r>
      <w:r w:rsidRPr="00F64AAF">
        <w:rPr>
          <w:rFonts w:ascii="Times New Roman" w:hAnsi="Times New Roman"/>
          <w:sz w:val="28"/>
          <w:szCs w:val="28"/>
        </w:rPr>
        <w:t xml:space="preserve"> в. н. э. у Авиценны в идее обеспечения «счастливого детства» путем разви</w:t>
      </w:r>
      <w:r w:rsidRPr="00F64AAF">
        <w:rPr>
          <w:rFonts w:ascii="Times New Roman" w:hAnsi="Times New Roman"/>
          <w:sz w:val="28"/>
          <w:szCs w:val="28"/>
        </w:rPr>
        <w:softHyphen/>
        <w:t>тия нравственности, физического и моторного развития через игровую деятель</w:t>
      </w:r>
      <w:r w:rsidRPr="00F64AAF">
        <w:rPr>
          <w:rFonts w:ascii="Times New Roman" w:hAnsi="Times New Roman"/>
          <w:sz w:val="28"/>
          <w:szCs w:val="28"/>
        </w:rPr>
        <w:softHyphen/>
        <w:t>ность (комплексное раз</w:t>
      </w:r>
      <w:r w:rsidR="00F55A17">
        <w:rPr>
          <w:rFonts w:ascii="Times New Roman" w:hAnsi="Times New Roman"/>
          <w:sz w:val="28"/>
          <w:szCs w:val="28"/>
        </w:rPr>
        <w:t>витие душевных способностей) [3</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Проблема одаренности детей, врожденных способностей и методов их развития привлекала к себе внимание и в эпоху Возрождения. Важную роль в истории развития взглядов на проблему одаренности сыграл опубликованный в 1575 году трактат «Исследование способностей к наукам» испанского врача  Хуана Уарте.  Ее автор попытался выяснить, «какими качествами обладает та природа, которая делает человека способным к одной науке и не способным к другой, какие виды дарования имеются в человеческом роде, какие искусства и науки соответствуют каждому дарованию, по каким признакам можно узнать соответствующее дарование» </w:t>
      </w:r>
      <w:r w:rsidR="00F55A17">
        <w:rPr>
          <w:rFonts w:ascii="Times New Roman" w:eastAsia="Times-Roman" w:hAnsi="Times New Roman"/>
          <w:sz w:val="28"/>
          <w:szCs w:val="28"/>
        </w:rPr>
        <w:t>[1</w:t>
      </w:r>
      <w:r w:rsidRPr="00F64AAF">
        <w:rPr>
          <w:rFonts w:ascii="Times New Roman" w:eastAsia="Times-Roman" w:hAnsi="Times New Roman"/>
          <w:sz w:val="28"/>
          <w:szCs w:val="28"/>
        </w:rPr>
        <w:t>, с.24]</w:t>
      </w:r>
      <w:r w:rsidRPr="00F64AAF">
        <w:rPr>
          <w:rFonts w:ascii="Times New Roman" w:hAnsi="Times New Roman"/>
          <w:sz w:val="28"/>
          <w:szCs w:val="28"/>
        </w:rPr>
        <w:t xml:space="preserve">. X. Уарте исследовал связь способностей ребенка с темпераментом его родителей, потреблявшейся ими пищей и т.п. Он предложил классификацию наук на основе важнейших способностей человека - памяти, воображения и разума, которые, согласно полученным им результатам, зависят главным образом от темперамента родителей, то есть определяются </w:t>
      </w:r>
      <w:r w:rsidRPr="00F64AAF">
        <w:rPr>
          <w:rFonts w:ascii="Times New Roman" w:hAnsi="Times New Roman"/>
          <w:sz w:val="28"/>
          <w:szCs w:val="28"/>
        </w:rPr>
        <w:lastRenderedPageBreak/>
        <w:t>наследственными факторами. При этом он исходил из того, что в конкретной деятельности, например, полководца, юриста и врача требования к перечисленным способностям существенно различаются.</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X. Уарте предлагал узаконить закрепление людей за профессиями в соответствии с их способностями. По мнению Х. Уарте, реализация его предложения обеспечила бы оптимальное использование природной одаренности людей, что способствовало бы усилению могущества Испанской империи.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Еще одно наблюдение Х. Уарте состоит в том, что если «дети начинают рано рассуждать и бывают очень благоразумными, то это является признаком, что они будут глупыми людьми»</w:t>
      </w:r>
      <w:r w:rsidR="00F55A17">
        <w:rPr>
          <w:rFonts w:ascii="Times New Roman" w:eastAsia="Times-Roman" w:hAnsi="Times New Roman"/>
          <w:sz w:val="28"/>
          <w:szCs w:val="28"/>
        </w:rPr>
        <w:t xml:space="preserve"> [1</w:t>
      </w:r>
      <w:r w:rsidRPr="00F64AAF">
        <w:rPr>
          <w:rFonts w:ascii="Times New Roman" w:eastAsia="Times-Roman" w:hAnsi="Times New Roman"/>
          <w:sz w:val="28"/>
          <w:szCs w:val="28"/>
        </w:rPr>
        <w:t>, с.24]</w:t>
      </w:r>
      <w:r w:rsidRPr="00F64AAF">
        <w:rPr>
          <w:rFonts w:ascii="Times New Roman" w:hAnsi="Times New Roman"/>
          <w:sz w:val="28"/>
          <w:szCs w:val="28"/>
        </w:rPr>
        <w:t>. Это заключение следует, по-видимому, рассматривать как свидетельство того известного факта, что дети с сильно развитым конформизмом, не наделенные от природы оригинальностью мышления и ярким воображением, «благоразумные» дети учатся в обычной школе часто лучше своих более одаренных сверстников.</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Похожих взглядов придерживался </w:t>
      </w:r>
      <w:r w:rsidR="00486480" w:rsidRPr="00F64AAF">
        <w:rPr>
          <w:rFonts w:ascii="Times New Roman" w:hAnsi="Times New Roman"/>
          <w:sz w:val="28"/>
          <w:szCs w:val="28"/>
        </w:rPr>
        <w:t>М. Монтень</w:t>
      </w:r>
      <w:r w:rsidR="00486480">
        <w:rPr>
          <w:rFonts w:ascii="Times New Roman" w:hAnsi="Times New Roman"/>
          <w:sz w:val="28"/>
          <w:szCs w:val="28"/>
        </w:rPr>
        <w:t>,</w:t>
      </w:r>
      <w:r w:rsidRPr="00F64AAF">
        <w:rPr>
          <w:rFonts w:ascii="Times New Roman" w:hAnsi="Times New Roman"/>
          <w:sz w:val="28"/>
          <w:szCs w:val="28"/>
        </w:rPr>
        <w:t>современник X. Уарте: «Трудно преобразовать то, что вложено в человека самой природой»</w:t>
      </w:r>
      <w:r w:rsidR="00F55A17">
        <w:rPr>
          <w:rFonts w:ascii="Times New Roman" w:eastAsia="Times-Roman" w:hAnsi="Times New Roman"/>
          <w:sz w:val="28"/>
          <w:szCs w:val="28"/>
        </w:rPr>
        <w:t xml:space="preserve"> [4</w:t>
      </w:r>
      <w:r w:rsidRPr="00F64AAF">
        <w:rPr>
          <w:rFonts w:ascii="Times New Roman" w:eastAsia="Times-Roman" w:hAnsi="Times New Roman"/>
          <w:sz w:val="28"/>
          <w:szCs w:val="28"/>
        </w:rPr>
        <w:t>, с.135]</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И. Кант</w:t>
      </w:r>
      <w:r w:rsidR="00486480">
        <w:rPr>
          <w:rFonts w:ascii="Times New Roman" w:eastAsia="Times-Roman" w:hAnsi="Times New Roman"/>
          <w:sz w:val="28"/>
          <w:szCs w:val="28"/>
        </w:rPr>
        <w:t>[5</w:t>
      </w:r>
      <w:r w:rsidRPr="00F64AAF">
        <w:rPr>
          <w:rFonts w:ascii="Times New Roman" w:eastAsia="Times-Roman" w:hAnsi="Times New Roman"/>
          <w:sz w:val="28"/>
          <w:szCs w:val="28"/>
        </w:rPr>
        <w:t>]</w:t>
      </w:r>
      <w:r w:rsidRPr="00F64AAF">
        <w:rPr>
          <w:rFonts w:ascii="Times New Roman" w:hAnsi="Times New Roman"/>
          <w:sz w:val="28"/>
          <w:szCs w:val="28"/>
        </w:rPr>
        <w:t>, выдающийся немецкий философ, в своем сочинении «Критика способности суждения» вводит на основе принципа «природосообразности» единый подход к живой природе, а также и к художественному творчеству. По его мнению, искусство представляется как «нечто Органиче</w:t>
      </w:r>
      <w:r w:rsidRPr="00F64AAF">
        <w:rPr>
          <w:rFonts w:ascii="Times New Roman" w:hAnsi="Times New Roman"/>
          <w:sz w:val="28"/>
          <w:szCs w:val="28"/>
        </w:rPr>
        <w:softHyphen/>
        <w:t>ское», где каждая часть взаимосвязана. Размышляя об искусстве вообще, И. Кант называл искусством то, что «лишь созидание посредством сво</w:t>
      </w:r>
      <w:r w:rsidRPr="00F64AAF">
        <w:rPr>
          <w:rFonts w:ascii="Times New Roman" w:hAnsi="Times New Roman"/>
          <w:sz w:val="28"/>
          <w:szCs w:val="28"/>
        </w:rPr>
        <w:softHyphen/>
        <w:t>боды или произвола, полагающего в основу своих действий разум»</w:t>
      </w:r>
      <w:r>
        <w:rPr>
          <w:rFonts w:ascii="Times New Roman" w:eastAsia="Times-Roman" w:hAnsi="Times New Roman"/>
          <w:sz w:val="28"/>
          <w:szCs w:val="28"/>
        </w:rPr>
        <w:t xml:space="preserve"> [</w:t>
      </w:r>
      <w:r w:rsidR="00486480">
        <w:rPr>
          <w:rFonts w:ascii="Times New Roman" w:eastAsia="Times-Roman" w:hAnsi="Times New Roman"/>
          <w:sz w:val="28"/>
          <w:szCs w:val="28"/>
        </w:rPr>
        <w:t>5</w:t>
      </w:r>
      <w:r w:rsidRPr="00F64AAF">
        <w:rPr>
          <w:rFonts w:ascii="Times New Roman" w:eastAsia="Times-Roman" w:hAnsi="Times New Roman"/>
          <w:sz w:val="28"/>
          <w:szCs w:val="28"/>
        </w:rPr>
        <w:t>, с.138]</w:t>
      </w:r>
      <w:r w:rsidRPr="00F64AAF">
        <w:rPr>
          <w:rFonts w:ascii="Times New Roman" w:hAnsi="Times New Roman"/>
          <w:sz w:val="28"/>
          <w:szCs w:val="28"/>
        </w:rPr>
        <w:t>. «Гений - это талант (дар природы), который дает искусству правила. Поскольку талант как прирожденная продуктивная способность художника сам принадлежит природе, то можно выразить эту мысль и таким образом: гений - это врожденная способность души, посредством которой природа дает искусству правила»</w:t>
      </w:r>
      <w:r>
        <w:rPr>
          <w:rFonts w:ascii="Times New Roman" w:eastAsia="Times-Roman" w:hAnsi="Times New Roman"/>
          <w:sz w:val="28"/>
          <w:szCs w:val="28"/>
        </w:rPr>
        <w:t xml:space="preserve"> [</w:t>
      </w:r>
      <w:r w:rsidR="00486480">
        <w:rPr>
          <w:rFonts w:ascii="Times New Roman" w:eastAsia="Times-Roman" w:hAnsi="Times New Roman"/>
          <w:sz w:val="28"/>
          <w:szCs w:val="28"/>
        </w:rPr>
        <w:t>5</w:t>
      </w:r>
      <w:r w:rsidRPr="00F64AAF">
        <w:rPr>
          <w:rFonts w:ascii="Times New Roman" w:eastAsia="Times-Roman" w:hAnsi="Times New Roman"/>
          <w:sz w:val="28"/>
          <w:szCs w:val="28"/>
        </w:rPr>
        <w:t>, с.326]</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Рассматривая природу одаренности и гениальности, он вводит четыре признака гения: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1) «это талант создавать то, для чего не может быть д</w:t>
      </w:r>
      <w:r w:rsidR="00486480">
        <w:rPr>
          <w:rFonts w:ascii="Times New Roman" w:hAnsi="Times New Roman"/>
          <w:sz w:val="28"/>
          <w:szCs w:val="28"/>
        </w:rPr>
        <w:t>ано определен</w:t>
      </w:r>
      <w:r w:rsidR="00486480">
        <w:rPr>
          <w:rFonts w:ascii="Times New Roman" w:hAnsi="Times New Roman"/>
          <w:sz w:val="28"/>
          <w:szCs w:val="28"/>
        </w:rPr>
        <w:softHyphen/>
        <w:t xml:space="preserve">ное правило, а не </w:t>
      </w:r>
      <w:r w:rsidRPr="00F64AAF">
        <w:rPr>
          <w:rFonts w:ascii="Times New Roman" w:hAnsi="Times New Roman"/>
          <w:sz w:val="28"/>
          <w:szCs w:val="28"/>
        </w:rPr>
        <w:t>умение создавать то, чему можно научитьс</w:t>
      </w:r>
      <w:r w:rsidR="00486480">
        <w:rPr>
          <w:rFonts w:ascii="Times New Roman" w:hAnsi="Times New Roman"/>
          <w:sz w:val="28"/>
          <w:szCs w:val="28"/>
        </w:rPr>
        <w:t>я, следуя определенному правилу. Т</w:t>
      </w:r>
      <w:r w:rsidRPr="00F64AAF">
        <w:rPr>
          <w:rFonts w:ascii="Times New Roman" w:hAnsi="Times New Roman"/>
          <w:sz w:val="28"/>
          <w:szCs w:val="28"/>
        </w:rPr>
        <w:t>аким образом, главным его качест</w:t>
      </w:r>
      <w:r w:rsidR="00486480">
        <w:rPr>
          <w:rFonts w:ascii="Times New Roman" w:hAnsi="Times New Roman"/>
          <w:sz w:val="28"/>
          <w:szCs w:val="28"/>
        </w:rPr>
        <w:t>вом долж</w:t>
      </w:r>
      <w:r w:rsidR="00486480">
        <w:rPr>
          <w:rFonts w:ascii="Times New Roman" w:hAnsi="Times New Roman"/>
          <w:sz w:val="28"/>
          <w:szCs w:val="28"/>
        </w:rPr>
        <w:softHyphen/>
        <w:t>на быть оригинальность.</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2) поскольку возможна и оригинальная бессмыслица, продукты гения должны быть одновременно образцом, то есть служить примером; тем самым, хотя сами они возникли не в результате подражания, они должны служить для этой цели другим, то есть служить рук</w:t>
      </w:r>
      <w:r w:rsidR="00486480">
        <w:rPr>
          <w:rFonts w:ascii="Times New Roman" w:hAnsi="Times New Roman"/>
          <w:sz w:val="28"/>
          <w:szCs w:val="28"/>
        </w:rPr>
        <w:t>оводством или правилом суждений.</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3) гений сам не может описать или научно обосновать, как он создает свое произведение - он дает правила подобно природе. Создатель произведения, которым он обязан Своему гению, сам не ведает, как к нему пришли эти идеи, и не в его власти произвольно или планомерно придумать их и сообщать другим в таких предписаниях, которые по</w:t>
      </w:r>
      <w:r w:rsidRPr="00F64AAF">
        <w:rPr>
          <w:rFonts w:ascii="Times New Roman" w:hAnsi="Times New Roman"/>
          <w:sz w:val="28"/>
          <w:szCs w:val="28"/>
        </w:rPr>
        <w:softHyphen/>
        <w:t xml:space="preserve">зволили бы им создавать подобные </w:t>
      </w:r>
      <w:r w:rsidRPr="00F64AAF">
        <w:rPr>
          <w:rFonts w:ascii="Times New Roman" w:hAnsi="Times New Roman"/>
          <w:sz w:val="28"/>
          <w:szCs w:val="28"/>
        </w:rPr>
        <w:lastRenderedPageBreak/>
        <w:t>произведения. Поэтому, вероятно, слово «гений» есть производное от своеобразного, данного человеку при рождении, охраняющего и руководящего им духа, который и вну</w:t>
      </w:r>
      <w:r w:rsidR="00486480">
        <w:rPr>
          <w:rFonts w:ascii="Times New Roman" w:hAnsi="Times New Roman"/>
          <w:sz w:val="28"/>
          <w:szCs w:val="28"/>
        </w:rPr>
        <w:softHyphen/>
        <w:t>шает ему эти оригинальные идеи.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4) посредством гения природа приписывает правила не науке, а искус</w:t>
      </w:r>
      <w:r w:rsidRPr="00F64AAF">
        <w:rPr>
          <w:rFonts w:ascii="Times New Roman" w:hAnsi="Times New Roman"/>
          <w:sz w:val="28"/>
          <w:szCs w:val="28"/>
        </w:rPr>
        <w:softHyphen/>
        <w:t>ству, и это лишь постольку, поскольку оно должно быть прекрасным искусством»</w:t>
      </w:r>
      <w:r>
        <w:rPr>
          <w:rFonts w:ascii="Times New Roman" w:eastAsia="Times-Roman" w:hAnsi="Times New Roman"/>
          <w:sz w:val="28"/>
          <w:szCs w:val="28"/>
        </w:rPr>
        <w:t xml:space="preserve"> [</w:t>
      </w:r>
      <w:r w:rsidR="00486480">
        <w:rPr>
          <w:rFonts w:ascii="Times New Roman" w:eastAsia="Times-Roman" w:hAnsi="Times New Roman"/>
          <w:sz w:val="28"/>
          <w:szCs w:val="28"/>
        </w:rPr>
        <w:t>5</w:t>
      </w:r>
      <w:r w:rsidRPr="00F64AAF">
        <w:rPr>
          <w:rFonts w:ascii="Times New Roman" w:eastAsia="Times-Roman" w:hAnsi="Times New Roman"/>
          <w:sz w:val="28"/>
          <w:szCs w:val="28"/>
        </w:rPr>
        <w:t>, с.345]</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И. Кант считал, что сфера творческого гения опирается на активное духовное начало - воображение.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Противоположный взгляд на роль наследственности в одаренности развивал Дж. Локк </w:t>
      </w:r>
      <w:r w:rsidR="00F55A17">
        <w:rPr>
          <w:rFonts w:ascii="Times New Roman" w:eastAsia="Times-Roman" w:hAnsi="Times New Roman"/>
          <w:sz w:val="28"/>
          <w:szCs w:val="28"/>
        </w:rPr>
        <w:t>[3</w:t>
      </w:r>
      <w:r w:rsidRPr="00F64AAF">
        <w:rPr>
          <w:rFonts w:ascii="Times New Roman" w:eastAsia="Times-Roman" w:hAnsi="Times New Roman"/>
          <w:sz w:val="28"/>
          <w:szCs w:val="28"/>
        </w:rPr>
        <w:t>]</w:t>
      </w:r>
      <w:r w:rsidRPr="00F64AAF">
        <w:rPr>
          <w:rFonts w:ascii="Times New Roman" w:hAnsi="Times New Roman"/>
          <w:sz w:val="28"/>
          <w:szCs w:val="28"/>
        </w:rPr>
        <w:t>. По его мнению, родившийся человек - это чистая доска, белая бумага (tabula rassa), на которой можно писать любые тексты. Иными словами, он отрицал существование у человека врожденных способностей и считал, что все способности формируются в процессе воспитания.</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Точку зрения Дж. Локка разделял крупнейший представитель французского материализма XVIII века К.А. Гельвеций: «Воспитание делает нас тем, чем мы являемся»</w:t>
      </w:r>
      <w:r w:rsidR="00486480">
        <w:rPr>
          <w:rFonts w:ascii="Times New Roman" w:eastAsia="Times-Roman" w:hAnsi="Times New Roman"/>
          <w:sz w:val="28"/>
          <w:szCs w:val="28"/>
        </w:rPr>
        <w:t xml:space="preserve"> [3</w:t>
      </w:r>
      <w:r w:rsidRPr="00F64AAF">
        <w:rPr>
          <w:rFonts w:ascii="Times New Roman" w:eastAsia="Times-Roman" w:hAnsi="Times New Roman"/>
          <w:sz w:val="28"/>
          <w:szCs w:val="28"/>
        </w:rPr>
        <w:t>]</w:t>
      </w:r>
      <w:r w:rsidRPr="00F64AAF">
        <w:rPr>
          <w:rFonts w:ascii="Times New Roman" w:hAnsi="Times New Roman"/>
          <w:sz w:val="28"/>
          <w:szCs w:val="28"/>
        </w:rPr>
        <w:t>.</w:t>
      </w:r>
    </w:p>
    <w:p w:rsidR="00F55A17"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Основными причинами наблюдающегося «неравенства умов» он считал две: «Первая - это различное стечение событий, обстоятельств и положений, в которых находятся разные люди. (Стечение, которое я называю случайностью.) Вторая - это их более или менее сильное желание учиться»</w:t>
      </w:r>
      <w:r w:rsidR="00486480">
        <w:rPr>
          <w:rFonts w:ascii="Times New Roman" w:eastAsia="Times-Roman" w:hAnsi="Times New Roman"/>
          <w:sz w:val="28"/>
          <w:szCs w:val="28"/>
        </w:rPr>
        <w:t xml:space="preserve"> [3</w:t>
      </w:r>
      <w:r w:rsidRPr="00F64AAF">
        <w:rPr>
          <w:rFonts w:ascii="Times New Roman" w:eastAsia="Times-Roman" w:hAnsi="Times New Roman"/>
          <w:sz w:val="28"/>
          <w:szCs w:val="28"/>
        </w:rPr>
        <w:t>, с. 136]</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К.А. Гельвеций дает практические рекомендации по развитию ума: «Народ, у которого общественное воспитание давало бы дарование определенному числу граждан, а здравый смысл почти всем, был бы, бесспорно, первым народом в мире. Единственное надежное средство добиться такого результата - это с ранних лет приучать детей к работе внимания. Семена открытий, которые случай представляет всем, бесплодны, если их не оплодотворит внимание. Так как внимательность встречается редко, то редки и гениальные люди. Но что сделать, чтобы заставить людей быть прилежными? Зажечь их страстью соревнования, славы и любви к истине. Неравная сила этих страстей - вот что следует считать причиной столь большого неравенства их умов. Способности - сложное социальное образование, характеризующее индивидуальность личности в осуществ</w:t>
      </w:r>
      <w:r w:rsidR="00F55A17">
        <w:rPr>
          <w:rFonts w:ascii="Times New Roman" w:hAnsi="Times New Roman"/>
          <w:sz w:val="28"/>
          <w:szCs w:val="28"/>
        </w:rPr>
        <w:t>л</w:t>
      </w:r>
      <w:r w:rsidR="00486480">
        <w:rPr>
          <w:rFonts w:ascii="Times New Roman" w:hAnsi="Times New Roman"/>
          <w:sz w:val="28"/>
          <w:szCs w:val="28"/>
        </w:rPr>
        <w:t>ении своей жизнедеятельности [3</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xml:space="preserve">.137]. Как совокупность физических и духовных сил, качеств, свойств и умений, они выражают собой меру освоения человеком собственной родовой сущности, определенных общественных отношений, свидетельствуют о том, насколько глубоко и прочно овладел индивид существующим способом общения. В своей индивидуально-психологической воплощенности способности фиксируют уровень развития личности и возможности ее дальнейшего совершенствования, служат своеобразным эталоном социальной активности человека. Отличительной особенностью способностей является то, что они не даются человеку в готовом, законченном виде при рождении, а формируются в процессе жизни, общественно-исторической практики, направленной активности людей.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lastRenderedPageBreak/>
        <w:t>Определяя предметно-практическую деятельность в качестве главного фактора, влияющего на развитие способностей и одаренности личности, по мнению К.А. Гельвеция, не следует игнорировать важности других моментов ее проявления. Каждый новый шаг в развитии общества сопровождается появлением все новых и новых видов деятельности, которые, будучи освоенными, ведут к возникновению новых способностей. Чем выше уровень развития общественного производства, богаче культура, чем разнообразнее формы человеческой деятельности, тем универсальнее способности личности.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Однако, как справедливо полагает большинство ученых, нельзя не считаться с тем, что люди от природы обладают некоторыми индивидуальными анатомо-физиологическими чертами (задатками), которые заметным образом влияют на реализацию общественной сущности человека, на развитие и соверш</w:t>
      </w:r>
      <w:r w:rsidR="00486480">
        <w:rPr>
          <w:rFonts w:ascii="Times New Roman" w:hAnsi="Times New Roman"/>
          <w:sz w:val="28"/>
          <w:szCs w:val="28"/>
        </w:rPr>
        <w:t>енствование его способностей [6</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50]. Человек получает от природы телесную, физическую организацию и определенный нервно-психологический потенциал, которые в ходе практического взаимодействия индивида с обществом участвуют в формировании его способностей, в становлении и развитии сложных форм социального поведения, а нередко и в выборе жизненного пути (в той мере, в какой это зависит от самого человека).</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Несмотря на очень убедительную аргументацию Гельвеция, во второй половине XIX века возобладала противоположная точка зрения, базирующаяся на идее жесткой генетической детерминированности умственной одаренности. Причиной этого стали результаты исследований Ф. Гальтона.</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 статье «Наследственный талант и характер» и в фундаментальной монографии «Наследственность таланта» Ф. Гальтон на большом статистическом материале, полученном в результате досконального изучения биографий большого количества людей, убедительно доказал, что наследуются не только физические, но и психические свойства человека. На основании полученных результатов Ф. Гальтон пришел к заключению, что способности следует рассматривать как биологически детерминированные свойства личности, определяемые унаследованным фондом. Ф. Гальтон не ограничился полученными результатами и предлагал повысить «качество» людей, став основателем евгеники, которую он определил как науку об «улучшении рода». Он мечтал: «Если бы одна двадцатая доля стоимости и труда, которые тратятся на улучшение пород лошадей и собак, была затрачена на улучшение человеческой расы, какую бы галактику гениев мы могли бы создать!»</w:t>
      </w:r>
      <w:r w:rsidR="00F55A17">
        <w:rPr>
          <w:rFonts w:ascii="Times New Roman" w:eastAsia="Times-Roman" w:hAnsi="Times New Roman"/>
          <w:sz w:val="28"/>
          <w:szCs w:val="28"/>
        </w:rPr>
        <w:t xml:space="preserve"> [1</w:t>
      </w:r>
      <w:r w:rsidRPr="00F64AAF">
        <w:rPr>
          <w:rFonts w:ascii="Times New Roman" w:eastAsia="Times-Roman" w:hAnsi="Times New Roman"/>
          <w:sz w:val="28"/>
          <w:szCs w:val="28"/>
        </w:rPr>
        <w:t>, с.42]</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Основные положения теории Ф. Гальтона поддерживали многие крупные психологи первой половины XX века. Так, в двухфакторной теории интеллекта, разработанной английским психологом Ч. Спирменом, предполагалось, что способности передаются по наследству. Известный швейцарский психолог Э. Клапаред утверждал, что уровень умственных способностей не зависит от обучения и воспитания.</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Достаточной популярностью пользуются теории, утверждающие исходное равенство интеллектуальных способностей детей и ставящие во главу угла определяющее (или, по крайней мере, - не меньшее, чем наследственность) </w:t>
      </w:r>
      <w:r w:rsidRPr="00F64AAF">
        <w:rPr>
          <w:rFonts w:ascii="Times New Roman" w:hAnsi="Times New Roman"/>
          <w:sz w:val="28"/>
          <w:szCs w:val="28"/>
        </w:rPr>
        <w:lastRenderedPageBreak/>
        <w:t>влияние воспитания и образования. Так, П.П. Блонский</w:t>
      </w:r>
      <w:r w:rsidR="00486480">
        <w:rPr>
          <w:rFonts w:ascii="Times New Roman" w:eastAsia="Times-Roman" w:hAnsi="Times New Roman"/>
          <w:sz w:val="28"/>
          <w:szCs w:val="28"/>
        </w:rPr>
        <w:t>[6</w:t>
      </w:r>
      <w:r w:rsidRPr="00F64AAF">
        <w:rPr>
          <w:rFonts w:ascii="Times New Roman" w:eastAsia="Times-Roman" w:hAnsi="Times New Roman"/>
          <w:sz w:val="28"/>
          <w:szCs w:val="28"/>
        </w:rPr>
        <w:t>]</w:t>
      </w:r>
      <w:r w:rsidRPr="00F64AAF">
        <w:rPr>
          <w:rFonts w:ascii="Times New Roman" w:hAnsi="Times New Roman"/>
          <w:sz w:val="28"/>
          <w:szCs w:val="28"/>
        </w:rPr>
        <w:t xml:space="preserve"> не был согласен с взглядами Ф. Гальтона и учеными, которые считали, что одаренность происходит из наследственности ребенка. Он акцентировал внимание на вопросах обучения и воспитания одаренных детей, необходимости разрабатывать учебно-воспитательные программы, с ним были солидарны В.А. Артемов и В.М. Экземплярский.</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В. М. Экземплярский </w:t>
      </w:r>
      <w:r w:rsidRPr="00F64AAF">
        <w:rPr>
          <w:rFonts w:ascii="Times New Roman" w:hAnsi="Times New Roman"/>
          <w:sz w:val="28"/>
          <w:szCs w:val="28"/>
        </w:rPr>
        <w:t>отстаивал необходимость целостного подхода к пониманию одаренности, подтверждая интегральный подход теоретическими представлениями и реальной педагогической практикой диагностики одаренности. Он критиковал распространенное тогда понимание одаренности только как проявляющейся в интеллектуальной сфере и объяснял такую ограниченность отсутствием «экспериментальных методов для определения высоты развития эмоционально-волевой сферы» [</w:t>
      </w:r>
      <w:r w:rsidR="00F55A17">
        <w:rPr>
          <w:rFonts w:ascii="Times New Roman" w:hAnsi="Times New Roman"/>
          <w:sz w:val="28"/>
          <w:szCs w:val="28"/>
        </w:rPr>
        <w:t>1</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68].</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Влияние окружающей среды на особенности познавательного развития признавали и французские психологи А. Бине и Т. Симон, Ф. Фримен, исследуя влияние наследственности и среды на формирование одаренности, пришел к выводу о том, что условия воспитания и обучения в семье и в школе влияют на формирование одаренности</w:t>
      </w:r>
      <w:r w:rsidR="00F55A17">
        <w:rPr>
          <w:rFonts w:ascii="Times New Roman" w:eastAsia="Times-Roman" w:hAnsi="Times New Roman"/>
          <w:sz w:val="28"/>
          <w:szCs w:val="28"/>
        </w:rPr>
        <w:t>[1</w:t>
      </w:r>
      <w:r w:rsidRPr="00F64AAF">
        <w:rPr>
          <w:rFonts w:ascii="Times New Roman" w:eastAsia="Times-Roman" w:hAnsi="Times New Roman"/>
          <w:sz w:val="28"/>
          <w:szCs w:val="28"/>
        </w:rPr>
        <w:t>, с. 54-55]</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В психологических исследованиях  представлено более ста различных оснований разработки теории «одаренности». К числу первых работ в этой области относятся исследования Г.И. Россолимо, в которых он развивал идею сравнительного подхода к структуре личности, П.П. Блонского, обратившего свое внимание на проблемы </w:t>
      </w:r>
      <w:r>
        <w:rPr>
          <w:rFonts w:ascii="Times New Roman" w:hAnsi="Times New Roman"/>
          <w:sz w:val="28"/>
          <w:szCs w:val="28"/>
        </w:rPr>
        <w:t>обучения одаренных школьников</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Так, Г.И. Россолимо </w:t>
      </w:r>
      <w:r w:rsidRPr="00F64AAF">
        <w:rPr>
          <w:rFonts w:ascii="Times New Roman" w:hAnsi="Times New Roman"/>
          <w:sz w:val="28"/>
          <w:szCs w:val="28"/>
        </w:rPr>
        <w:t xml:space="preserve">создал систему диагностики индивидуальных различий детей и взрослых, основанную на оценке уровня основных психических функций и познавательных возможностей человека. С помощью предложенной им методики психологических профилей были сделаны первые графические сопоставления уровней одаренности. </w:t>
      </w:r>
    </w:p>
    <w:p w:rsidR="00435281" w:rsidRPr="00F64AAF" w:rsidRDefault="00435281" w:rsidP="00435281">
      <w:pPr>
        <w:autoSpaceDE w:val="0"/>
        <w:autoSpaceDN w:val="0"/>
        <w:adjustRightInd w:val="0"/>
        <w:spacing w:after="0" w:line="240" w:lineRule="auto"/>
        <w:ind w:firstLine="540"/>
        <w:jc w:val="both"/>
        <w:rPr>
          <w:rFonts w:ascii="Times New Roman" w:hAnsi="Times New Roman"/>
          <w:noProof/>
          <w:sz w:val="28"/>
          <w:szCs w:val="28"/>
        </w:rPr>
      </w:pPr>
      <w:r w:rsidRPr="00F64AAF">
        <w:rPr>
          <w:rFonts w:ascii="Times New Roman" w:hAnsi="Times New Roman"/>
          <w:sz w:val="28"/>
          <w:szCs w:val="28"/>
        </w:rPr>
        <w:t>В психологии 20-х годов XX века понимание одаренности ограничивал</w:t>
      </w:r>
      <w:r w:rsidRPr="00F64AAF">
        <w:rPr>
          <w:rFonts w:ascii="Times New Roman" w:hAnsi="Times New Roman"/>
          <w:sz w:val="28"/>
          <w:szCs w:val="28"/>
          <w:lang w:val="en-US"/>
        </w:rPr>
        <w:t>o</w:t>
      </w:r>
      <w:r w:rsidRPr="00F64AAF">
        <w:rPr>
          <w:rFonts w:ascii="Times New Roman" w:hAnsi="Times New Roman"/>
          <w:sz w:val="28"/>
          <w:szCs w:val="28"/>
        </w:rPr>
        <w:t>сь в основном интеллектуальной сферой (В. Штерн). В это же время  некоторые авторы</w:t>
      </w:r>
      <w:r w:rsidRPr="00F64AAF">
        <w:rPr>
          <w:rFonts w:ascii="Times New Roman" w:hAnsi="Times New Roman"/>
          <w:noProof/>
          <w:sz w:val="28"/>
          <w:szCs w:val="28"/>
        </w:rPr>
        <w:t xml:space="preserve"> настаивали на расширении понятия «одаренность» и включении в систему изучения одаренности эмоциональн</w:t>
      </w:r>
      <w:r w:rsidR="00F55A17">
        <w:rPr>
          <w:rFonts w:ascii="Times New Roman" w:hAnsi="Times New Roman"/>
          <w:noProof/>
          <w:sz w:val="28"/>
          <w:szCs w:val="28"/>
        </w:rPr>
        <w:t>о-волевой стороны [1</w:t>
      </w:r>
      <w:r w:rsidRPr="00F64AAF">
        <w:rPr>
          <w:rFonts w:ascii="Times New Roman" w:hAnsi="Times New Roman"/>
          <w:noProof/>
          <w:sz w:val="28"/>
          <w:szCs w:val="28"/>
        </w:rPr>
        <w:t xml:space="preserve">, с. 58].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 конце 20-х годов XX века проводились теоретические и диагностические исследования одар</w:t>
      </w:r>
      <w:r w:rsidR="00F55A17">
        <w:rPr>
          <w:rFonts w:ascii="Times New Roman" w:hAnsi="Times New Roman"/>
          <w:sz w:val="28"/>
          <w:szCs w:val="28"/>
        </w:rPr>
        <w:t>енности (Е.В. Гурьянов, В.</w:t>
      </w:r>
      <w:r w:rsidRPr="00F64AAF">
        <w:rPr>
          <w:rFonts w:ascii="Times New Roman" w:hAnsi="Times New Roman"/>
          <w:sz w:val="28"/>
          <w:szCs w:val="28"/>
        </w:rPr>
        <w:t xml:space="preserve"> Г. Пиорковский, А.А. </w:t>
      </w:r>
      <w:r w:rsidR="00FA7300">
        <w:rPr>
          <w:rFonts w:ascii="Times New Roman" w:hAnsi="Times New Roman"/>
          <w:sz w:val="28"/>
          <w:szCs w:val="28"/>
        </w:rPr>
        <w:t>Смирнов, М.В. Соколов и др.) [7</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Попытку выявить основные признаки одаре</w:t>
      </w:r>
      <w:r w:rsidR="00486480">
        <w:rPr>
          <w:rFonts w:ascii="Times New Roman" w:hAnsi="Times New Roman"/>
          <w:sz w:val="28"/>
          <w:szCs w:val="28"/>
        </w:rPr>
        <w:t>нности сделал А.Ф. Лазурский [6</w:t>
      </w:r>
      <w:r w:rsidRPr="00F64AAF">
        <w:rPr>
          <w:rFonts w:ascii="Times New Roman" w:hAnsi="Times New Roman"/>
          <w:sz w:val="28"/>
          <w:szCs w:val="28"/>
        </w:rPr>
        <w:t>]. Указанные им признаки действительно характеризуют личность со стороны ее одаренности, но их нельзя признать достаточными и необходимыми, а отсюда и уровни одаренности, описанные автором, характеризуют не столько саму одаренность личности, сколько степень ее развития. И все же попытка А.Ф. Лазурского определять степень одаренности личности была продуктивна, поскольку он пытался вскрыть детерминированность развития духовного мира личности социальными условиями ее развития и наследственными  признаками.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lastRenderedPageBreak/>
        <w:t>С начала 40-х годов XX века проблема одаренности разрабаты</w:t>
      </w:r>
      <w:r w:rsidRPr="00F64AAF">
        <w:rPr>
          <w:rFonts w:ascii="Times New Roman" w:hAnsi="Times New Roman"/>
          <w:sz w:val="28"/>
          <w:szCs w:val="28"/>
        </w:rPr>
        <w:softHyphen/>
        <w:t>валась в исследованиях советских ученых  как пробле</w:t>
      </w:r>
      <w:r>
        <w:rPr>
          <w:rFonts w:ascii="Times New Roman" w:hAnsi="Times New Roman"/>
          <w:sz w:val="28"/>
          <w:szCs w:val="28"/>
        </w:rPr>
        <w:t>м</w:t>
      </w:r>
      <w:r w:rsidR="00486480">
        <w:rPr>
          <w:rFonts w:ascii="Times New Roman" w:hAnsi="Times New Roman"/>
          <w:sz w:val="28"/>
          <w:szCs w:val="28"/>
        </w:rPr>
        <w:t>а способностей ( Н.С. Лейтес [</w:t>
      </w:r>
      <w:r w:rsidR="00FA7300">
        <w:rPr>
          <w:rFonts w:ascii="Times New Roman" w:hAnsi="Times New Roman"/>
          <w:sz w:val="28"/>
          <w:szCs w:val="28"/>
        </w:rPr>
        <w:t>8], С.Л. Рубинштейн [9],  Б.М. Теплов [10</w:t>
      </w:r>
      <w:r w:rsidRPr="00F64AAF">
        <w:rPr>
          <w:rFonts w:ascii="Times New Roman" w:hAnsi="Times New Roman"/>
          <w:sz w:val="28"/>
          <w:szCs w:val="28"/>
        </w:rPr>
        <w:t xml:space="preserve">] и др.).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Существуют несколько подходов к механизмам формирования способностей и одаренности. В рамках культурно-исторической школы Л.С. Выготского – А.Н.Леонтьева на первый план выдвигаются социальные факторы формирования способностей. По мнению А.Н</w:t>
      </w:r>
      <w:r w:rsidRPr="00F64AAF">
        <w:rPr>
          <w:rFonts w:ascii="Times New Roman" w:hAnsi="Times New Roman"/>
          <w:i/>
          <w:iCs/>
          <w:sz w:val="28"/>
          <w:szCs w:val="28"/>
        </w:rPr>
        <w:t>.</w:t>
      </w:r>
      <w:r w:rsidRPr="00F64AAF">
        <w:rPr>
          <w:rFonts w:ascii="Times New Roman" w:hAnsi="Times New Roman"/>
          <w:iCs/>
          <w:sz w:val="28"/>
          <w:szCs w:val="28"/>
        </w:rPr>
        <w:t>Леонтьева,</w:t>
      </w:r>
      <w:r w:rsidRPr="00F64AAF">
        <w:rPr>
          <w:rFonts w:ascii="Times New Roman" w:hAnsi="Times New Roman"/>
          <w:sz w:val="28"/>
          <w:szCs w:val="28"/>
        </w:rPr>
        <w:t xml:space="preserve"> процесс формирования способностей в онтогенезе – это присвоение или овладение,           то есть «процесс, в результате которого происходит </w:t>
      </w:r>
      <w:r w:rsidRPr="00F64AAF">
        <w:rPr>
          <w:rFonts w:ascii="Times New Roman" w:hAnsi="Times New Roman"/>
          <w:iCs/>
          <w:sz w:val="28"/>
          <w:szCs w:val="28"/>
        </w:rPr>
        <w:t>воспроизведение</w:t>
      </w:r>
      <w:r w:rsidRPr="00F64AAF">
        <w:rPr>
          <w:rFonts w:ascii="Times New Roman" w:hAnsi="Times New Roman"/>
          <w:sz w:val="28"/>
          <w:szCs w:val="28"/>
        </w:rPr>
        <w:t xml:space="preserve"> индивидуумом исторически сформировавшихся человеческих способностей и функций». При этом «формирующиеся у человека в ходе этого процесса способности и функции представляют собой психологические новообразования, по отношению к которым наследственные, прирожденные механизмы и процессы являются лишь необходимыми внутренними (субъективными) условиями, делающими </w:t>
      </w:r>
      <w:r w:rsidRPr="00F64AAF">
        <w:rPr>
          <w:rFonts w:ascii="Times New Roman" w:hAnsi="Times New Roman"/>
          <w:iCs/>
          <w:sz w:val="28"/>
          <w:szCs w:val="28"/>
        </w:rPr>
        <w:t>возможным</w:t>
      </w:r>
      <w:r w:rsidRPr="00F64AAF">
        <w:rPr>
          <w:rFonts w:ascii="Times New Roman" w:hAnsi="Times New Roman"/>
          <w:sz w:val="28"/>
          <w:szCs w:val="28"/>
        </w:rPr>
        <w:t xml:space="preserve"> их возникновение; но они не </w:t>
      </w:r>
      <w:r w:rsidRPr="00F64AAF">
        <w:rPr>
          <w:rFonts w:ascii="Times New Roman" w:hAnsi="Times New Roman"/>
          <w:iCs/>
          <w:sz w:val="28"/>
          <w:szCs w:val="28"/>
        </w:rPr>
        <w:t xml:space="preserve">определяют, </w:t>
      </w:r>
      <w:r w:rsidRPr="00F64AAF">
        <w:rPr>
          <w:rFonts w:ascii="Times New Roman" w:hAnsi="Times New Roman"/>
          <w:sz w:val="28"/>
          <w:szCs w:val="28"/>
        </w:rPr>
        <w:t xml:space="preserve"> ни их состава, ни</w:t>
      </w:r>
      <w:r>
        <w:rPr>
          <w:rFonts w:ascii="Times New Roman" w:hAnsi="Times New Roman"/>
          <w:sz w:val="28"/>
          <w:szCs w:val="28"/>
        </w:rPr>
        <w:t xml:space="preserve"> их специфического качества» </w:t>
      </w:r>
      <w:r w:rsidR="00104EFA">
        <w:rPr>
          <w:rFonts w:ascii="Times New Roman" w:hAnsi="Times New Roman"/>
          <w:sz w:val="28"/>
          <w:szCs w:val="28"/>
        </w:rPr>
        <w:t>[1</w:t>
      </w:r>
      <w:r>
        <w:rPr>
          <w:rFonts w:ascii="Times New Roman" w:hAnsi="Times New Roman"/>
          <w:sz w:val="28"/>
          <w:szCs w:val="28"/>
        </w:rPr>
        <w:t>1</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23].</w:t>
      </w:r>
    </w:p>
    <w:p w:rsidR="00104EFA"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Другое направление связано с именами С.Л. Рубинштейна, Б.М.Теплова и работами их учеников и последователей.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 С.Л.Рубинштейну</w:t>
      </w:r>
      <w:r w:rsidR="00104EFA">
        <w:rPr>
          <w:rFonts w:ascii="Times New Roman" w:hAnsi="Times New Roman"/>
          <w:sz w:val="28"/>
          <w:szCs w:val="28"/>
        </w:rPr>
        <w:t>,</w:t>
      </w:r>
      <w:r w:rsidRPr="00F64AAF">
        <w:rPr>
          <w:rFonts w:ascii="Times New Roman" w:hAnsi="Times New Roman"/>
          <w:sz w:val="28"/>
          <w:szCs w:val="28"/>
        </w:rPr>
        <w:t xml:space="preserve"> «способности имеют органические, наследственно закрепленные предпосылки для </w:t>
      </w:r>
      <w:r w:rsidR="00104EFA">
        <w:rPr>
          <w:rFonts w:ascii="Times New Roman" w:hAnsi="Times New Roman"/>
          <w:sz w:val="28"/>
          <w:szCs w:val="28"/>
        </w:rPr>
        <w:t>их развития в виде задатков» [</w:t>
      </w:r>
      <w:r>
        <w:rPr>
          <w:rFonts w:ascii="Times New Roman" w:hAnsi="Times New Roman"/>
          <w:sz w:val="28"/>
          <w:szCs w:val="28"/>
        </w:rPr>
        <w:t>9</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122</w:t>
      </w:r>
      <w:r w:rsidR="00104EFA">
        <w:rPr>
          <w:rFonts w:ascii="Times New Roman" w:hAnsi="Times New Roman"/>
          <w:sz w:val="28"/>
          <w:szCs w:val="28"/>
        </w:rPr>
        <w:t>].</w:t>
      </w:r>
      <w:r w:rsidR="00666754">
        <w:rPr>
          <w:rFonts w:ascii="Times New Roman" w:hAnsi="Times New Roman"/>
          <w:sz w:val="28"/>
          <w:szCs w:val="28"/>
        </w:rPr>
        <w:t>Он рассматривал</w:t>
      </w:r>
      <w:r w:rsidR="00104EFA">
        <w:rPr>
          <w:rFonts w:ascii="Times New Roman" w:hAnsi="Times New Roman"/>
          <w:sz w:val="28"/>
          <w:szCs w:val="28"/>
        </w:rPr>
        <w:t xml:space="preserve"> способност</w:t>
      </w:r>
      <w:r w:rsidRPr="00F64AAF">
        <w:rPr>
          <w:rFonts w:ascii="Times New Roman" w:hAnsi="Times New Roman"/>
          <w:sz w:val="28"/>
          <w:szCs w:val="28"/>
        </w:rPr>
        <w:t xml:space="preserve">и </w:t>
      </w:r>
      <w:r w:rsidR="00104EFA">
        <w:rPr>
          <w:rFonts w:ascii="Times New Roman" w:hAnsi="Times New Roman"/>
          <w:sz w:val="28"/>
          <w:szCs w:val="28"/>
        </w:rPr>
        <w:t xml:space="preserve">как </w:t>
      </w:r>
      <w:r w:rsidRPr="00F64AAF">
        <w:rPr>
          <w:rFonts w:ascii="Times New Roman" w:hAnsi="Times New Roman"/>
          <w:sz w:val="28"/>
          <w:szCs w:val="28"/>
        </w:rPr>
        <w:t>сложное синтетическое образование, которое включает в себя целый ряд данны</w:t>
      </w:r>
      <w:r w:rsidR="00104EFA">
        <w:rPr>
          <w:rFonts w:ascii="Times New Roman" w:hAnsi="Times New Roman"/>
          <w:sz w:val="28"/>
          <w:szCs w:val="28"/>
        </w:rPr>
        <w:t>х, без которых человек не</w:t>
      </w:r>
      <w:r w:rsidRPr="00F64AAF">
        <w:rPr>
          <w:rFonts w:ascii="Times New Roman" w:hAnsi="Times New Roman"/>
          <w:sz w:val="28"/>
          <w:szCs w:val="28"/>
        </w:rPr>
        <w:t xml:space="preserve"> способен к какой</w:t>
      </w:r>
      <w:r w:rsidR="006D58AD">
        <w:rPr>
          <w:rFonts w:ascii="Times New Roman" w:hAnsi="Times New Roman"/>
          <w:sz w:val="28"/>
          <w:szCs w:val="28"/>
        </w:rPr>
        <w:t>-либо конкретной деятельности, а также</w:t>
      </w:r>
      <w:r w:rsidRPr="00F64AAF">
        <w:rPr>
          <w:rFonts w:ascii="Times New Roman" w:hAnsi="Times New Roman"/>
          <w:sz w:val="28"/>
          <w:szCs w:val="28"/>
        </w:rPr>
        <w:t xml:space="preserve"> свойств, которые вырабатываются лишь в процессе определенным образом организованной деятельности. </w:t>
      </w:r>
    </w:p>
    <w:p w:rsidR="00435281" w:rsidRPr="00F64AAF" w:rsidRDefault="00104EFA"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Б. М. Теплов[10</w:t>
      </w:r>
      <w:r w:rsidR="00435281" w:rsidRPr="00F64AAF">
        <w:rPr>
          <w:rFonts w:ascii="Times New Roman" w:hAnsi="Times New Roman"/>
          <w:sz w:val="28"/>
          <w:szCs w:val="28"/>
        </w:rPr>
        <w:t>] выделил три признака способностей, которые и легли в основу определения, наиболее часто используемого специалистами. На первое место среди признаков понятия «способность» Б. М. Теплов выдвигает тот признак, что «способность» — это индивидуальное свойство, психологическая особенность, отличающая одного человека от другого. Тем самым подчеркивается, что способность коренится в личности, она всегда несет на себе печать индивидуальности. Далее он отмечает, что способность — это такая индивидуально-психологическая особенность, которая имеет отношение к успешности выполнения деятельности. Тем самым указывается на общественно-исторический характер понятия: способность соотносится с исторически сложившимися видами деятельности, с их социальной ценностью, с критериями их успешности. Наконец, в определении понятия он отмечает, что способность «не сводится» к знаниям, навыкам и умениям. Это означает, что, как ни велико для субъекта деятельности значение того, что можно усвоить, перенять, способность предполагает и собственно внутренние индивидуальные предпосылки психологических условий выполнения деятельности. При этом Б. М. Теплов указывал, что способность не может возникнуть вне соответствующей конкретной деятельности: «Не в том дело, что способности проявляются в деятельности, а в том, что они создаются в этой деятельности» [</w:t>
      </w:r>
      <w:r>
        <w:rPr>
          <w:rFonts w:ascii="Times New Roman" w:hAnsi="Times New Roman"/>
          <w:iCs/>
          <w:sz w:val="28"/>
          <w:szCs w:val="28"/>
        </w:rPr>
        <w:t>10</w:t>
      </w:r>
      <w:r w:rsidR="00435281" w:rsidRPr="00F64AAF">
        <w:rPr>
          <w:rFonts w:ascii="Times New Roman" w:hAnsi="Times New Roman"/>
          <w:sz w:val="28"/>
          <w:szCs w:val="28"/>
        </w:rPr>
        <w:t xml:space="preserve">]. Через всю статью проходит мысль, что способности существуют только в </w:t>
      </w:r>
      <w:r w:rsidR="00435281" w:rsidRPr="00F64AAF">
        <w:rPr>
          <w:rFonts w:ascii="Times New Roman" w:hAnsi="Times New Roman"/>
          <w:sz w:val="28"/>
          <w:szCs w:val="28"/>
        </w:rPr>
        <w:lastRenderedPageBreak/>
        <w:t>развитии, что нельзя говорить о способности, уже существующей до начала своего развития, так же как и о способности, достигшей предела развития (достаточно усовершенствовать методы воспитания и обучения, чтобы «пределы» развития способностей повысились).</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Понятие «одаренность» Б. М. Теплов определял как «качественно своеобр</w:t>
      </w:r>
      <w:r>
        <w:rPr>
          <w:rFonts w:ascii="Times New Roman" w:hAnsi="Times New Roman"/>
          <w:sz w:val="28"/>
          <w:szCs w:val="28"/>
        </w:rPr>
        <w:t>азное с</w:t>
      </w:r>
      <w:r w:rsidR="00104EFA">
        <w:rPr>
          <w:rFonts w:ascii="Times New Roman" w:hAnsi="Times New Roman"/>
          <w:sz w:val="28"/>
          <w:szCs w:val="28"/>
        </w:rPr>
        <w:t>очетание способностей» [10</w:t>
      </w:r>
      <w:r w:rsidRPr="00F64AAF">
        <w:rPr>
          <w:rFonts w:ascii="Times New Roman" w:hAnsi="Times New Roman"/>
          <w:sz w:val="28"/>
          <w:szCs w:val="28"/>
        </w:rPr>
        <w:t xml:space="preserve">] (понимая под этим структуру способностей), подчеркивая, что различия по одаренности — проблема, прежде всего, </w:t>
      </w:r>
      <w:r w:rsidRPr="00F64AAF">
        <w:rPr>
          <w:rFonts w:ascii="Times New Roman" w:hAnsi="Times New Roman"/>
          <w:iCs/>
          <w:sz w:val="28"/>
          <w:szCs w:val="28"/>
        </w:rPr>
        <w:t>качественная</w:t>
      </w:r>
      <w:r w:rsidRPr="00F64AAF">
        <w:rPr>
          <w:rFonts w:ascii="Times New Roman" w:hAnsi="Times New Roman"/>
          <w:i/>
          <w:iCs/>
          <w:sz w:val="28"/>
          <w:szCs w:val="28"/>
        </w:rPr>
        <w:t>,</w:t>
      </w:r>
      <w:r w:rsidRPr="00F64AAF">
        <w:rPr>
          <w:rFonts w:ascii="Times New Roman" w:hAnsi="Times New Roman"/>
          <w:sz w:val="28"/>
          <w:szCs w:val="28"/>
        </w:rPr>
        <w:t xml:space="preserve"> а не количественная. Эти различия, писал он, выступают не только в том, что у одного человека одаренность — преимущественно в такой-то области, а у другого — в другой, но и в том, что люди, проявляющие себя в одной и той же области деятельности, отличаются по составу, структуре своих способностей. Отсюда следует, что успешность выполнения каждой деятельности может достигаться психологически различными путями: даже при одинаковом результате деятельности в самих способах работы будут обнаруживаться индивидуальные различия; при этом возможна в широких пределах компенсация одних способностей другими. Б. М. Теплов считал, что основная задача должна заключаться не в том, чтобы, устанавливать, велики ли способности и одаренность, а в том, чтобы выяснить, каковы они в своем качественном своеобразии, выражающем индивидуальность человека.</w:t>
      </w:r>
    </w:p>
    <w:p w:rsidR="00435281" w:rsidRPr="00F64AAF" w:rsidRDefault="00D83846"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Б.</w:t>
      </w:r>
      <w:r w:rsidR="00435281" w:rsidRPr="00F64AAF">
        <w:rPr>
          <w:rFonts w:ascii="Times New Roman" w:hAnsi="Times New Roman"/>
          <w:sz w:val="28"/>
          <w:szCs w:val="28"/>
        </w:rPr>
        <w:t>М. Теплов неоднократно отмечал сложную, опосредствованную зависимость развития способностей от их природных предпосылок. Он отвергал представления о врожденности способностей («Врожденными могут быть лишь анатомо-физиологические особенности, т. е. задатки...») [</w:t>
      </w:r>
      <w:r w:rsidR="00104EFA">
        <w:rPr>
          <w:rFonts w:ascii="Times New Roman" w:hAnsi="Times New Roman"/>
          <w:iCs/>
          <w:sz w:val="28"/>
          <w:szCs w:val="28"/>
        </w:rPr>
        <w:t>10</w:t>
      </w:r>
      <w:r w:rsidR="00435281" w:rsidRPr="00F64AAF">
        <w:rPr>
          <w:rFonts w:ascii="Times New Roman" w:hAnsi="Times New Roman"/>
          <w:sz w:val="28"/>
          <w:szCs w:val="28"/>
        </w:rPr>
        <w:t>], выступая тем самым против биологизаторских и механистических концепций различий между людьми по способностям. «Задаток, в научном значении этого понятия, — писал он, — есть анатомо-физиологическая особенность человека, ни на что решительно не «направленная»...» [</w:t>
      </w:r>
      <w:r w:rsidR="00A003FA">
        <w:rPr>
          <w:rFonts w:ascii="Times New Roman" w:hAnsi="Times New Roman"/>
          <w:sz w:val="28"/>
          <w:szCs w:val="28"/>
        </w:rPr>
        <w:t>1</w:t>
      </w:r>
      <w:r w:rsidR="00104EFA">
        <w:rPr>
          <w:rFonts w:ascii="Times New Roman" w:hAnsi="Times New Roman"/>
          <w:iCs/>
          <w:sz w:val="28"/>
          <w:szCs w:val="28"/>
        </w:rPr>
        <w:t>0</w:t>
      </w:r>
      <w:r w:rsidR="00435281" w:rsidRPr="00F64AAF">
        <w:rPr>
          <w:rFonts w:ascii="Times New Roman" w:hAnsi="Times New Roman"/>
          <w:iCs/>
          <w:sz w:val="28"/>
          <w:szCs w:val="28"/>
        </w:rPr>
        <w:t>,с.216</w:t>
      </w:r>
      <w:r w:rsidR="00435281" w:rsidRPr="00F64AAF">
        <w:rPr>
          <w:rFonts w:ascii="Times New Roman" w:hAnsi="Times New Roman"/>
          <w:sz w:val="28"/>
          <w:szCs w:val="28"/>
        </w:rPr>
        <w:t>]. Природные предпосылки, считал он, играют реальную роль как одно из внутренних условий формирования способностей. Принципиальная позиция Б. М. Теплова состояла в том, что фаталистические представления должны быть преодолены не игнорированием самой проблемы природной обусловленности индивидуальных различий, а правильным ее разрешением.</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 настоящее время подход, намеченный в исследованиях Б.М. Теплова, развивается в исследованиях Э.А. Голубевой и сотрудников, основная идея которых состоит в комплексном изучении способностей, основанном на понимании единства природ</w:t>
      </w:r>
      <w:r>
        <w:rPr>
          <w:rFonts w:ascii="Times New Roman" w:hAnsi="Times New Roman"/>
          <w:sz w:val="28"/>
          <w:szCs w:val="28"/>
        </w:rPr>
        <w:t>ного и социального в человеке [1</w:t>
      </w:r>
      <w:r w:rsidR="00104EFA">
        <w:rPr>
          <w:rFonts w:ascii="Times New Roman" w:hAnsi="Times New Roman"/>
          <w:sz w:val="28"/>
          <w:szCs w:val="28"/>
        </w:rPr>
        <w:t>2</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Другие авторы подчеркивают специфику способностей как сложных, комплексных свойств, которые должны рассматриваться как «родовые», в тесной связи с исходными человеческими свойствами (Б.Г. Ананьев,                  3.И. Калмыкова, Н.А. Менчинская, Я.А. Пономарев, М.А. Холодная,                В.Д. Шадриков и др.). Они пришли к выводу о недостаточности использования теории наследственности и теории приобретенных способностей. В первом случае детерминация способностей сводится только к природным, во втором случае - только к социальным условиям, в то время как при формировании </w:t>
      </w:r>
      <w:r w:rsidRPr="00F64AAF">
        <w:rPr>
          <w:rFonts w:ascii="Times New Roman" w:hAnsi="Times New Roman"/>
          <w:sz w:val="28"/>
          <w:szCs w:val="28"/>
        </w:rPr>
        <w:lastRenderedPageBreak/>
        <w:t>способностей  внешние причины действуют опоср</w:t>
      </w:r>
      <w:r w:rsidR="00104EFA">
        <w:rPr>
          <w:rFonts w:ascii="Times New Roman" w:hAnsi="Times New Roman"/>
          <w:sz w:val="28"/>
          <w:szCs w:val="28"/>
        </w:rPr>
        <w:t>едствованно через внутренние [13</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Среди  работ, посвященных вопросам общей и возрастной одаренности, особое мест</w:t>
      </w:r>
      <w:r>
        <w:rPr>
          <w:rFonts w:ascii="Times New Roman" w:hAnsi="Times New Roman"/>
          <w:sz w:val="28"/>
          <w:szCs w:val="28"/>
        </w:rPr>
        <w:t>о</w:t>
      </w:r>
      <w:r w:rsidR="00A003FA">
        <w:rPr>
          <w:rFonts w:ascii="Times New Roman" w:hAnsi="Times New Roman"/>
          <w:sz w:val="28"/>
          <w:szCs w:val="28"/>
        </w:rPr>
        <w:t xml:space="preserve"> занимают труды Н.С. Лейтеса [8</w:t>
      </w:r>
      <w:r w:rsidRPr="00F64AAF">
        <w:rPr>
          <w:rFonts w:ascii="Times New Roman" w:hAnsi="Times New Roman"/>
          <w:sz w:val="28"/>
          <w:szCs w:val="28"/>
        </w:rPr>
        <w:t xml:space="preserve">], заложившие основы данной проблемы. В его трудах рассмотрены вопросы возрастной одаренности, индивидуальных различиях психологических проблем одаренности. В многосторонних исследованиях он обосновал положение о том, что ключом к раскрытию возрастной одаренности являются сенситивные периоды психического развития; убедительно показал, в частности, что сенситивным для умственного развития человека является каждый из периодов возрастного созревания. Подтвердилась значимость дошкольного и младшего школьного возрастов: ни раньше, ни позже способности так быстро и продуктивно не развиваются; именно в эту пору жизни появляются чудо-дети (вундеркинды); одаренность в этом возрасте яркая и массовая. Дети, по Н.С. Лейтесу, в целом одареннее взрослых. Вместе с тем яркое проявление способностей к подростковому возрасту у большинства детей чаще всего снижается. Н.С. Лейтес показывает, что подростковый возраст имеет специфическую сенситивность и вносит свой особый вклад в становление интеллекта и личности.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Н.С. Лейтесом и его сотрудниками было показано, что для становления умственных способностей важно не только само по себе функциональное развитие, но и собственно возрастные черты. Рассматривая умственную активность и способность к  саморегуляции как важнейшие характеристики одаренности, а возрастную чувствительность и темп развития как факторы, Н.С. Лейтес сделал вывод, что возр</w:t>
      </w:r>
      <w:r w:rsidR="00A003FA">
        <w:rPr>
          <w:rFonts w:ascii="Times New Roman" w:hAnsi="Times New Roman"/>
          <w:sz w:val="28"/>
          <w:szCs w:val="28"/>
        </w:rPr>
        <w:t>астная одаренность существует[8</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Н.С. Лейтеса связывал отдельные возрастные и индивидуальные особенности личности, выявляя их взаимозависимость и общность, показывает конкретно, что недостатки личности являются продолжением ее достоинств, а порой играют и положительную роль. Он рассматривал проблему раннего проявления одаренности как проблему детского возраста, дал «психологические портреты» выдающихся детей, раскрыл понятие «возрастная одаренность» и освещал некоторые другие общие вопросы, связанные с одаренностью. Кроме того, он выделил три школьных возраста: их возрастные особенности как пре</w:t>
      </w:r>
      <w:r>
        <w:rPr>
          <w:rFonts w:ascii="Times New Roman" w:hAnsi="Times New Roman"/>
          <w:sz w:val="28"/>
          <w:szCs w:val="28"/>
        </w:rPr>
        <w:t>д</w:t>
      </w:r>
      <w:r w:rsidR="00A003FA">
        <w:rPr>
          <w:rFonts w:ascii="Times New Roman" w:hAnsi="Times New Roman"/>
          <w:sz w:val="28"/>
          <w:szCs w:val="28"/>
        </w:rPr>
        <w:t>посылки развития способностей[8</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Рассматривая «индивидуально-типиче</w:t>
      </w:r>
      <w:r w:rsidR="00A003FA">
        <w:rPr>
          <w:rFonts w:ascii="Times New Roman" w:hAnsi="Times New Roman"/>
          <w:sz w:val="28"/>
          <w:szCs w:val="28"/>
        </w:rPr>
        <w:t>ские различия по интеллекту» [1</w:t>
      </w:r>
      <w:r>
        <w:rPr>
          <w:rFonts w:ascii="Times New Roman" w:hAnsi="Times New Roman"/>
          <w:sz w:val="28"/>
          <w:szCs w:val="28"/>
        </w:rPr>
        <w:t>4</w:t>
      </w:r>
      <w:r w:rsidRPr="00F64AAF">
        <w:rPr>
          <w:rFonts w:ascii="Times New Roman" w:hAnsi="Times New Roman"/>
          <w:sz w:val="28"/>
          <w:szCs w:val="28"/>
        </w:rPr>
        <w:t xml:space="preserve">], Н.С. Лейтес опирался на результаты психофизиологических исследований Б.М. Теплова и представителей его школы.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При этом Н.С. Лейтес рассматривал вопрос о нравственной стороне одаренности. Известно, что в одной и той же семье вырастают нравственные люди и без нее, причем различия эти начинают проявляться с раннего детства.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Заслугой Н.С. Лейтеса является выделение причин  «угасания» способностей, наиболее частой из которых является недостаточное развитие таких свойств личности, как направленность и воля. Таким образом, диалектический подход к проблеме возрастной одаренности у Н.С. Лейтеса </w:t>
      </w:r>
      <w:r w:rsidRPr="00F64AAF">
        <w:rPr>
          <w:rFonts w:ascii="Times New Roman" w:hAnsi="Times New Roman"/>
          <w:sz w:val="28"/>
          <w:szCs w:val="28"/>
        </w:rPr>
        <w:lastRenderedPageBreak/>
        <w:t>заключается в рассмотрении развития способностей в тесной связи с развитием личности в целом. В единстве он рассматривал и проблему общих и специальных способностей, показав важность своевременного выявления детской одаренности для полноценно</w:t>
      </w:r>
      <w:r w:rsidR="00A003FA">
        <w:rPr>
          <w:rFonts w:ascii="Times New Roman" w:hAnsi="Times New Roman"/>
          <w:sz w:val="28"/>
          <w:szCs w:val="28"/>
        </w:rPr>
        <w:t>го развития личности в целом [1</w:t>
      </w:r>
      <w:r>
        <w:rPr>
          <w:rFonts w:ascii="Times New Roman" w:hAnsi="Times New Roman"/>
          <w:sz w:val="28"/>
          <w:szCs w:val="28"/>
        </w:rPr>
        <w:t>4</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Последующее развитие проблемы способностей осуществлялось в психологических исследованиях творчества и творческого м</w:t>
      </w:r>
      <w:r w:rsidR="00A003FA">
        <w:rPr>
          <w:rFonts w:ascii="Times New Roman" w:hAnsi="Times New Roman"/>
          <w:sz w:val="28"/>
          <w:szCs w:val="28"/>
        </w:rPr>
        <w:t>ышления (Д.Б. Богоявленская [15], А.Я. Пономарев [16], О.К. Тихомиров[1</w:t>
      </w:r>
      <w:r>
        <w:rPr>
          <w:rFonts w:ascii="Times New Roman" w:hAnsi="Times New Roman"/>
          <w:sz w:val="28"/>
          <w:szCs w:val="28"/>
        </w:rPr>
        <w:t>7</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Концепция творческой одаренности А.М. Матюшкина выделяет только один вид одаренности</w:t>
      </w:r>
      <w:r w:rsidRPr="00F64AAF">
        <w:rPr>
          <w:rFonts w:ascii="Times New Roman" w:hAnsi="Times New Roman"/>
          <w:noProof/>
          <w:sz w:val="28"/>
          <w:szCs w:val="28"/>
        </w:rPr>
        <w:t xml:space="preserve"> –</w:t>
      </w:r>
      <w:r w:rsidRPr="00F64AAF">
        <w:rPr>
          <w:rFonts w:ascii="Times New Roman" w:hAnsi="Times New Roman"/>
          <w:sz w:val="28"/>
          <w:szCs w:val="28"/>
        </w:rPr>
        <w:t xml:space="preserve"> творческую одаренность, так как, по мнению автора, при отсутствии творчества бес</w:t>
      </w:r>
      <w:r w:rsidRPr="00F64AAF">
        <w:rPr>
          <w:rFonts w:ascii="Times New Roman" w:hAnsi="Times New Roman"/>
          <w:sz w:val="28"/>
          <w:szCs w:val="28"/>
        </w:rPr>
        <w:softHyphen/>
        <w:t>смыслен</w:t>
      </w:r>
      <w:r w:rsidR="00BD4A2F">
        <w:rPr>
          <w:rFonts w:ascii="Times New Roman" w:hAnsi="Times New Roman"/>
          <w:sz w:val="28"/>
          <w:szCs w:val="28"/>
        </w:rPr>
        <w:t>но  говорить  об  одаренности[18</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Согласно концепции А.М.Матюшкина творческий путь познавательного процесса предполагает внутреннюю мотивацию как основное условие, необходимое для проявления творческих возможностей, к обнаружению проблем, поиску оригинального решения и саморегуляции процесса, образному представлению и воображению.</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shd w:val="clear" w:color="auto" w:fill="FFFF00"/>
        </w:rPr>
      </w:pPr>
      <w:r w:rsidRPr="00F64AAF">
        <w:rPr>
          <w:rFonts w:ascii="Times New Roman" w:hAnsi="Times New Roman"/>
          <w:sz w:val="28"/>
          <w:szCs w:val="28"/>
        </w:rPr>
        <w:t>Структура творческой одаренности в качестве компонентов включает: «а) доминирующую роль познавательной мотивации, б) исследовательскую творческую активность, выражающегося в обнаружении нового, в постановке и решении проблем, в) возможности достижения оригинальных решений, г) возможности прогнозирования и предвосхищения, д) способность к созданию идеальных эталонов, обеспечивающих высокие эстетические, нравственн</w:t>
      </w:r>
      <w:r w:rsidR="00BD4A2F">
        <w:rPr>
          <w:rFonts w:ascii="Times New Roman" w:hAnsi="Times New Roman"/>
          <w:sz w:val="28"/>
          <w:szCs w:val="28"/>
        </w:rPr>
        <w:t>ые, интеллектуальные оценки» [18</w:t>
      </w:r>
      <w:r w:rsidRPr="00F64AAF">
        <w:rPr>
          <w:rFonts w:ascii="Times New Roman" w:hAnsi="Times New Roman"/>
          <w:sz w:val="28"/>
          <w:szCs w:val="28"/>
        </w:rPr>
        <w:t xml:space="preserve">].Она совпадает с основными структурными элементами, характеризующими творческое развитие человека. Внешние проявления творчества многообразны: более быстрое развитие речи и мышления, ранняя увлеченность музыкой, рисованием, чтением, счетом; любознательность ребенка, исследовательская активность.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Структурным компонентом творческого потенциала ребенка являются познавательные потребности. У одаренного ребенка познавательная мотивация выражается в форме исследовательской, поисковой активности и проявляется в более низких порогах к новизне стимула, обнаружению нового в обычном. Реализация исследовательской активности обеспечивает ребенку непроизвольное открытие мира, преобразование неизвестного в известное, обеспечивает творческое порождение образов.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 мере творческого развития одаренного ребенка исследовательская активность преобразуется в более высокие формы и выражается как самостоятельная постановка вопросов и проблем по отношению к новому и неизвестному. Оригинальность составляет непременный структурный элемент одаренности. Она выражает степень непохожести, нестандартности, неожиданности предлагаемого решения и определяется преобразованием заданной проблемы в собственную проблему, отказом от стандартных очевидных гипотез.</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Общая одаренность выражается в более быстром обнаружении решения. Эффективность поиска определяется мерой предвосхищения, антиципации каждого последующего шага решения, прогнозирования его последствий.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lastRenderedPageBreak/>
        <w:t>Интегральным метакогнитивным элементом одаренности является оценочная функция всех сложных психологических структур. Способность к оценке обеспечивает возможности самоконтроля, уверенности одаренного, творческого ребенка в самом себе, в своих способностях, определяя этим его самостоятельность, некомформность и многие другие интеллект</w:t>
      </w:r>
      <w:r>
        <w:rPr>
          <w:rFonts w:ascii="Times New Roman" w:hAnsi="Times New Roman"/>
          <w:sz w:val="28"/>
          <w:szCs w:val="28"/>
        </w:rPr>
        <w:t>у</w:t>
      </w:r>
      <w:r w:rsidR="00BD4A2F">
        <w:rPr>
          <w:rFonts w:ascii="Times New Roman" w:hAnsi="Times New Roman"/>
          <w:sz w:val="28"/>
          <w:szCs w:val="28"/>
        </w:rPr>
        <w:t>альные и личностные качества [18</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Предлагаемая А.М.Матюшкиным концепция по</w:t>
      </w:r>
      <w:r w:rsidRPr="00F64AAF">
        <w:rPr>
          <w:rFonts w:ascii="Times New Roman" w:hAnsi="Times New Roman"/>
          <w:sz w:val="28"/>
          <w:szCs w:val="28"/>
        </w:rPr>
        <w:softHyphen/>
        <w:t>зволяет преодолеть односторонние представления о высших способностях как преимущественно интеллектуальных и также позволяет раскрыть одаренность как общее основание творчества в любом виде деятельности. Эта концепция дает возможность использовать накопленный научный материал для психологической помощи одаренному ребенку, психологической подготовки творческого учителя, способного помочь творческим учащимся, психологической помощи родителям, в</w:t>
      </w:r>
      <w:r w:rsidR="00C63E4B">
        <w:rPr>
          <w:rFonts w:ascii="Times New Roman" w:hAnsi="Times New Roman"/>
          <w:sz w:val="28"/>
          <w:szCs w:val="28"/>
        </w:rPr>
        <w:t>оспитателям творческих детей [7</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Проблема исследования и диагностирования дет</w:t>
      </w:r>
      <w:r w:rsidRPr="00F64AAF">
        <w:rPr>
          <w:rFonts w:ascii="Times New Roman" w:hAnsi="Times New Roman"/>
          <w:sz w:val="28"/>
          <w:szCs w:val="28"/>
        </w:rPr>
        <w:softHyphen/>
        <w:t>ской одаренности особо актуальна в психологии  в современных условиях, разрабатываются новые методики и программы развития о</w:t>
      </w:r>
      <w:r w:rsidR="00BD4A2F">
        <w:rPr>
          <w:rFonts w:ascii="Times New Roman" w:hAnsi="Times New Roman"/>
          <w:sz w:val="28"/>
          <w:szCs w:val="28"/>
        </w:rPr>
        <w:t>даренных детей (О.В. Белавина[19], У.Б. Жексенбаева [20], С. Леднева[21</w:t>
      </w:r>
      <w:r>
        <w:rPr>
          <w:rFonts w:ascii="Times New Roman" w:hAnsi="Times New Roman"/>
          <w:sz w:val="28"/>
          <w:szCs w:val="28"/>
        </w:rPr>
        <w:t>], Н.Г. Сергеева[</w:t>
      </w:r>
      <w:r w:rsidR="00BD4A2F">
        <w:rPr>
          <w:rFonts w:ascii="Times New Roman" w:hAnsi="Times New Roman"/>
          <w:sz w:val="28"/>
          <w:szCs w:val="28"/>
        </w:rPr>
        <w:t>22],  Е.И. Щебланова[23</w:t>
      </w:r>
      <w:r w:rsidRPr="00F64AAF">
        <w:rPr>
          <w:rFonts w:ascii="Times New Roman" w:hAnsi="Times New Roman"/>
          <w:sz w:val="28"/>
          <w:szCs w:val="28"/>
        </w:rPr>
        <w:t xml:space="preserve">] и др.). </w:t>
      </w:r>
    </w:p>
    <w:p w:rsidR="00435281" w:rsidRPr="00F64AAF" w:rsidRDefault="00435281" w:rsidP="00435281">
      <w:pPr>
        <w:autoSpaceDE w:val="0"/>
        <w:autoSpaceDN w:val="0"/>
        <w:adjustRightInd w:val="0"/>
        <w:spacing w:after="0" w:line="240" w:lineRule="auto"/>
        <w:ind w:firstLine="567"/>
        <w:jc w:val="both"/>
        <w:rPr>
          <w:rFonts w:ascii="Times New Roman" w:hAnsi="Times New Roman"/>
          <w:sz w:val="28"/>
          <w:szCs w:val="28"/>
        </w:rPr>
      </w:pPr>
      <w:r w:rsidRPr="00F64AAF">
        <w:rPr>
          <w:rFonts w:ascii="Times New Roman" w:eastAsia="Times-Roman" w:hAnsi="Times New Roman"/>
          <w:sz w:val="28"/>
          <w:szCs w:val="28"/>
        </w:rPr>
        <w:t>В последнее десятилетие появилось значительное число научных исследований, рассматривающих различные виды одаренности (И.А. Бевз</w:t>
      </w:r>
      <w:r w:rsidR="00BD4A2F">
        <w:rPr>
          <w:rFonts w:ascii="Times New Roman" w:hAnsi="Times New Roman"/>
          <w:sz w:val="28"/>
          <w:szCs w:val="28"/>
        </w:rPr>
        <w:t>[24</w:t>
      </w:r>
      <w:r w:rsidRPr="00F64AAF">
        <w:rPr>
          <w:rFonts w:ascii="Times New Roman" w:hAnsi="Times New Roman"/>
          <w:sz w:val="28"/>
          <w:szCs w:val="28"/>
        </w:rPr>
        <w:t>],</w:t>
      </w:r>
      <w:r w:rsidRPr="00F64AAF">
        <w:rPr>
          <w:rFonts w:ascii="Times New Roman" w:eastAsia="Times-Roman" w:hAnsi="Times New Roman"/>
          <w:sz w:val="28"/>
          <w:szCs w:val="28"/>
        </w:rPr>
        <w:t xml:space="preserve"> В.М. Рафикова </w:t>
      </w:r>
      <w:r w:rsidR="00BD4A2F">
        <w:rPr>
          <w:rFonts w:ascii="Times New Roman" w:hAnsi="Times New Roman"/>
          <w:sz w:val="28"/>
          <w:szCs w:val="28"/>
        </w:rPr>
        <w:t>[25</w:t>
      </w:r>
      <w:r w:rsidRPr="00F64AAF">
        <w:rPr>
          <w:rFonts w:ascii="Times New Roman" w:hAnsi="Times New Roman"/>
          <w:sz w:val="28"/>
          <w:szCs w:val="28"/>
        </w:rPr>
        <w:t xml:space="preserve">], А.К. </w:t>
      </w:r>
      <w:r w:rsidR="00BD4A2F">
        <w:rPr>
          <w:rFonts w:ascii="Times New Roman" w:hAnsi="Times New Roman"/>
          <w:sz w:val="28"/>
          <w:szCs w:val="28"/>
        </w:rPr>
        <w:t>Сатова [26], Ю.В. Шост [27</w:t>
      </w:r>
      <w:r w:rsidRPr="00F64AAF">
        <w:rPr>
          <w:rFonts w:ascii="Times New Roman" w:hAnsi="Times New Roman"/>
          <w:sz w:val="28"/>
          <w:szCs w:val="28"/>
        </w:rPr>
        <w:t>] и др.).</w:t>
      </w:r>
    </w:p>
    <w:p w:rsidR="00435281" w:rsidRPr="00F64AAF" w:rsidRDefault="00435281" w:rsidP="00435281">
      <w:pPr>
        <w:autoSpaceDE w:val="0"/>
        <w:autoSpaceDN w:val="0"/>
        <w:adjustRightInd w:val="0"/>
        <w:spacing w:after="0" w:line="240" w:lineRule="auto"/>
        <w:ind w:firstLine="567"/>
        <w:jc w:val="both"/>
        <w:rPr>
          <w:rFonts w:ascii="Times New Roman" w:eastAsia="Times-Roman" w:hAnsi="Times New Roman"/>
          <w:sz w:val="28"/>
          <w:szCs w:val="28"/>
        </w:rPr>
      </w:pPr>
      <w:r w:rsidRPr="00F64AAF">
        <w:rPr>
          <w:rFonts w:ascii="Times New Roman" w:eastAsia="Times-Roman" w:hAnsi="Times New Roman"/>
          <w:sz w:val="28"/>
          <w:szCs w:val="28"/>
        </w:rPr>
        <w:t xml:space="preserve">Так, в диссертации В.М. Рафиковой рассматривается академическая одаренность школьников, которую она  определяет  </w:t>
      </w:r>
      <w:r w:rsidRPr="00F64AAF">
        <w:rPr>
          <w:rFonts w:ascii="Times New Roman" w:eastAsia="Times-Italic" w:hAnsi="Times New Roman"/>
          <w:iCs/>
          <w:sz w:val="28"/>
          <w:szCs w:val="28"/>
        </w:rPr>
        <w:t xml:space="preserve">как «индивидуальный конгломерат врожденного и приобретенного; знаний, умений и способов их получения, обработки и применения; личностных качеств и специфических отношений, определяющих уникальность одаренного ребенка» </w:t>
      </w:r>
      <w:r w:rsidR="00BD4A2F">
        <w:rPr>
          <w:rFonts w:ascii="Times New Roman" w:hAnsi="Times New Roman"/>
          <w:sz w:val="28"/>
          <w:szCs w:val="28"/>
        </w:rPr>
        <w:t>[25</w:t>
      </w:r>
      <w:r w:rsidRPr="00F64AAF">
        <w:rPr>
          <w:rFonts w:ascii="Times New Roman" w:hAnsi="Times New Roman"/>
          <w:sz w:val="28"/>
          <w:szCs w:val="28"/>
        </w:rPr>
        <w:t xml:space="preserve">, с.10]. </w:t>
      </w:r>
      <w:r w:rsidRPr="00F64AAF">
        <w:rPr>
          <w:rFonts w:ascii="Times New Roman" w:eastAsia="Times-Roman" w:hAnsi="Times New Roman"/>
          <w:sz w:val="28"/>
          <w:szCs w:val="28"/>
        </w:rPr>
        <w:t xml:space="preserve">Изучение структуры личности и ее потребностно - мотивационной сферыпозволили автору вычленить основные признаки академической одаренности, наличиекоторых может с достаточной степенью достоверности относить данногоученика к категории одаренных. Эти признаки отражают:1) </w:t>
      </w:r>
      <w:r w:rsidRPr="00F64AAF">
        <w:rPr>
          <w:rFonts w:ascii="Times New Roman" w:eastAsia="Times-Italic" w:hAnsi="Times New Roman"/>
          <w:iCs/>
          <w:sz w:val="28"/>
          <w:szCs w:val="28"/>
        </w:rPr>
        <w:t>направленность личности;</w:t>
      </w:r>
      <w:r w:rsidRPr="00F64AAF">
        <w:rPr>
          <w:rFonts w:ascii="Times New Roman" w:eastAsia="Times-Roman" w:hAnsi="Times New Roman"/>
          <w:sz w:val="28"/>
          <w:szCs w:val="28"/>
        </w:rPr>
        <w:t xml:space="preserve">2) </w:t>
      </w:r>
      <w:r w:rsidRPr="00F64AAF">
        <w:rPr>
          <w:rFonts w:ascii="Times New Roman" w:eastAsia="Times-Italic" w:hAnsi="Times New Roman"/>
          <w:iCs/>
          <w:sz w:val="28"/>
          <w:szCs w:val="28"/>
        </w:rPr>
        <w:t>мотивы поведения и деятельности;</w:t>
      </w:r>
      <w:r w:rsidRPr="00F64AAF">
        <w:rPr>
          <w:rFonts w:ascii="Times New Roman" w:eastAsia="Times-Roman" w:hAnsi="Times New Roman"/>
          <w:sz w:val="28"/>
          <w:szCs w:val="28"/>
        </w:rPr>
        <w:t xml:space="preserve"> 3) </w:t>
      </w:r>
      <w:r w:rsidRPr="00F64AAF">
        <w:rPr>
          <w:rFonts w:ascii="Times New Roman" w:eastAsia="Times-Italic" w:hAnsi="Times New Roman"/>
          <w:iCs/>
          <w:sz w:val="28"/>
          <w:szCs w:val="28"/>
        </w:rPr>
        <w:t>темп деятельности и развития;</w:t>
      </w:r>
      <w:r w:rsidRPr="00F64AAF">
        <w:rPr>
          <w:rFonts w:ascii="Times New Roman" w:eastAsia="Times-Roman" w:hAnsi="Times New Roman"/>
          <w:sz w:val="28"/>
          <w:szCs w:val="28"/>
        </w:rPr>
        <w:t xml:space="preserve"> 4) </w:t>
      </w:r>
      <w:r w:rsidRPr="00F64AAF">
        <w:rPr>
          <w:rFonts w:ascii="Times New Roman" w:eastAsia="Times-Italic" w:hAnsi="Times New Roman"/>
          <w:iCs/>
          <w:sz w:val="28"/>
          <w:szCs w:val="28"/>
        </w:rPr>
        <w:t>уровень выраженности</w:t>
      </w:r>
      <w:r w:rsidRPr="00F64AAF">
        <w:rPr>
          <w:rFonts w:ascii="Times New Roman" w:eastAsia="Times-Roman" w:hAnsi="Times New Roman"/>
          <w:sz w:val="28"/>
          <w:szCs w:val="28"/>
        </w:rPr>
        <w:t xml:space="preserve">одаренности (интенсивность мыслей; высокая скорость осуществления умственных операций); 5) </w:t>
      </w:r>
      <w:r w:rsidRPr="00F64AAF">
        <w:rPr>
          <w:rFonts w:ascii="Times New Roman" w:eastAsia="Times-Italic" w:hAnsi="Times New Roman"/>
          <w:iCs/>
          <w:sz w:val="28"/>
          <w:szCs w:val="28"/>
        </w:rPr>
        <w:t>составляющие интеллектуальной деятельности, в которых онапроявляется;</w:t>
      </w:r>
      <w:r w:rsidRPr="00F64AAF">
        <w:rPr>
          <w:rFonts w:ascii="Times New Roman" w:eastAsia="Times-Roman" w:hAnsi="Times New Roman"/>
          <w:sz w:val="28"/>
          <w:szCs w:val="28"/>
        </w:rPr>
        <w:t xml:space="preserve"> 6) </w:t>
      </w:r>
      <w:r w:rsidRPr="00F64AAF">
        <w:rPr>
          <w:rFonts w:ascii="Times New Roman" w:eastAsia="Times-Italic" w:hAnsi="Times New Roman"/>
          <w:iCs/>
          <w:sz w:val="28"/>
          <w:szCs w:val="28"/>
        </w:rPr>
        <w:t>накопленный базовый опыт;</w:t>
      </w:r>
      <w:r w:rsidRPr="00F64AAF">
        <w:rPr>
          <w:rFonts w:ascii="Times New Roman" w:eastAsia="Times-Roman" w:hAnsi="Times New Roman"/>
          <w:sz w:val="28"/>
          <w:szCs w:val="28"/>
        </w:rPr>
        <w:t xml:space="preserve"> 7) </w:t>
      </w:r>
      <w:r w:rsidRPr="00F64AAF">
        <w:rPr>
          <w:rFonts w:ascii="Times New Roman" w:eastAsia="Times-Italic" w:hAnsi="Times New Roman"/>
          <w:iCs/>
          <w:sz w:val="28"/>
          <w:szCs w:val="28"/>
        </w:rPr>
        <w:t>индивидуальные способы учебной работы</w:t>
      </w:r>
      <w:r w:rsidRPr="00F64AAF">
        <w:rPr>
          <w:rFonts w:ascii="Times New Roman" w:eastAsia="Times-Italic" w:hAnsi="Times New Roman"/>
          <w:i/>
          <w:iCs/>
          <w:sz w:val="28"/>
          <w:szCs w:val="28"/>
        </w:rPr>
        <w:t>;</w:t>
      </w:r>
      <w:r w:rsidRPr="00F64AAF">
        <w:rPr>
          <w:rFonts w:ascii="Times New Roman" w:eastAsia="Times-Roman" w:hAnsi="Times New Roman"/>
          <w:sz w:val="28"/>
          <w:szCs w:val="28"/>
        </w:rPr>
        <w:t xml:space="preserve"> 8) </w:t>
      </w:r>
      <w:r w:rsidRPr="00F64AAF">
        <w:rPr>
          <w:rFonts w:ascii="Times New Roman" w:eastAsia="Times-Italic" w:hAnsi="Times New Roman"/>
          <w:iCs/>
          <w:sz w:val="28"/>
          <w:szCs w:val="28"/>
        </w:rPr>
        <w:t>личностные качества;9) поведенческие характеристики;10) предпочтения</w:t>
      </w:r>
      <w:r w:rsidR="00BD4A2F">
        <w:rPr>
          <w:rFonts w:ascii="Times New Roman" w:hAnsi="Times New Roman"/>
          <w:sz w:val="28"/>
          <w:szCs w:val="28"/>
        </w:rPr>
        <w:t>[25</w:t>
      </w:r>
      <w:r w:rsidRPr="00F64AAF">
        <w:rPr>
          <w:rFonts w:ascii="Times New Roman" w:hAnsi="Times New Roman"/>
          <w:sz w:val="28"/>
          <w:szCs w:val="28"/>
        </w:rPr>
        <w:t>, с.12].</w:t>
      </w:r>
    </w:p>
    <w:p w:rsidR="00435281" w:rsidRPr="00F64AAF" w:rsidRDefault="00435281" w:rsidP="00435281">
      <w:pPr>
        <w:tabs>
          <w:tab w:val="num" w:pos="0"/>
        </w:tabs>
        <w:spacing w:after="0" w:line="240" w:lineRule="auto"/>
        <w:ind w:firstLine="567"/>
        <w:jc w:val="both"/>
        <w:rPr>
          <w:rFonts w:ascii="Times New Roman" w:hAnsi="Times New Roman"/>
          <w:sz w:val="28"/>
          <w:szCs w:val="28"/>
        </w:rPr>
      </w:pPr>
      <w:r w:rsidRPr="00F64AAF">
        <w:rPr>
          <w:rFonts w:ascii="Times New Roman" w:eastAsia="Times-Roman" w:hAnsi="Times New Roman"/>
          <w:sz w:val="28"/>
          <w:szCs w:val="28"/>
        </w:rPr>
        <w:t>В диссерт</w:t>
      </w:r>
      <w:r>
        <w:rPr>
          <w:rFonts w:ascii="Times New Roman" w:eastAsia="Times-Roman" w:hAnsi="Times New Roman"/>
          <w:sz w:val="28"/>
          <w:szCs w:val="28"/>
        </w:rPr>
        <w:t xml:space="preserve">ационном исследовании И.А. Бевз </w:t>
      </w:r>
      <w:r w:rsidRPr="00F64AAF">
        <w:rPr>
          <w:rFonts w:ascii="Times New Roman" w:hAnsi="Times New Roman"/>
          <w:sz w:val="28"/>
          <w:szCs w:val="28"/>
        </w:rPr>
        <w:t>на основе обобщения педагогической литературы, определения сущностных характеристик академической одаренности и результатов анкетирования учителей, выявлены, теоретически обоснованы и экспериментально проверены дидактические условия ее развития. К ним исследователь относит амплификацию содержания образования; актуализацию деятельностных зн</w:t>
      </w:r>
      <w:r>
        <w:rPr>
          <w:rFonts w:ascii="Times New Roman" w:hAnsi="Times New Roman"/>
          <w:sz w:val="28"/>
          <w:szCs w:val="28"/>
        </w:rPr>
        <w:t xml:space="preserve">аний; методическую </w:t>
      </w:r>
      <w:r w:rsidR="00BD4A2F">
        <w:rPr>
          <w:rFonts w:ascii="Times New Roman" w:hAnsi="Times New Roman"/>
          <w:sz w:val="28"/>
          <w:szCs w:val="28"/>
        </w:rPr>
        <w:t xml:space="preserve">интеграцию </w:t>
      </w:r>
      <w:r w:rsidR="00BD4A2F">
        <w:rPr>
          <w:rFonts w:ascii="Times New Roman" w:hAnsi="Times New Roman"/>
          <w:sz w:val="28"/>
          <w:szCs w:val="28"/>
        </w:rPr>
        <w:lastRenderedPageBreak/>
        <w:t>[24</w:t>
      </w:r>
      <w:r w:rsidRPr="00F64AAF">
        <w:rPr>
          <w:rFonts w:ascii="Times New Roman" w:hAnsi="Times New Roman"/>
          <w:sz w:val="28"/>
          <w:szCs w:val="28"/>
        </w:rPr>
        <w:t>, с.26]. Каждое из условий в определенной степени влияет на развитие академической одаренности обучающегося и регулирует внешнюю (организационную) сторону процесса.</w:t>
      </w:r>
    </w:p>
    <w:p w:rsidR="00435281" w:rsidRPr="00F64AAF" w:rsidRDefault="00435281" w:rsidP="00435281">
      <w:pPr>
        <w:tabs>
          <w:tab w:val="num" w:pos="0"/>
        </w:tabs>
        <w:spacing w:after="0" w:line="240" w:lineRule="auto"/>
        <w:ind w:firstLine="567"/>
        <w:jc w:val="both"/>
        <w:rPr>
          <w:rFonts w:ascii="Times New Roman" w:hAnsi="Times New Roman"/>
          <w:sz w:val="28"/>
          <w:szCs w:val="28"/>
        </w:rPr>
      </w:pPr>
      <w:r w:rsidRPr="00F64AAF">
        <w:rPr>
          <w:rFonts w:ascii="Times New Roman" w:hAnsi="Times New Roman"/>
          <w:sz w:val="28"/>
          <w:szCs w:val="28"/>
        </w:rPr>
        <w:t>В и</w:t>
      </w:r>
      <w:r>
        <w:rPr>
          <w:rFonts w:ascii="Times New Roman" w:hAnsi="Times New Roman"/>
          <w:sz w:val="28"/>
          <w:szCs w:val="28"/>
        </w:rPr>
        <w:t>сследованиях В. В. А</w:t>
      </w:r>
      <w:r w:rsidR="00BD4A2F">
        <w:rPr>
          <w:rFonts w:ascii="Times New Roman" w:hAnsi="Times New Roman"/>
          <w:sz w:val="28"/>
          <w:szCs w:val="28"/>
        </w:rPr>
        <w:t>батуровой [28],  Н. А. Бабиевой [29], В. В. Заворина[</w:t>
      </w:r>
      <w:r>
        <w:rPr>
          <w:rFonts w:ascii="Times New Roman" w:hAnsi="Times New Roman"/>
          <w:sz w:val="28"/>
          <w:szCs w:val="28"/>
        </w:rPr>
        <w:t>3</w:t>
      </w:r>
      <w:r w:rsidR="00BD4A2F">
        <w:rPr>
          <w:rFonts w:ascii="Times New Roman" w:hAnsi="Times New Roman"/>
          <w:sz w:val="28"/>
          <w:szCs w:val="28"/>
        </w:rPr>
        <w:t>0], Н. М. Мякишевой [31</w:t>
      </w:r>
      <w:r w:rsidRPr="00F64AAF">
        <w:rPr>
          <w:rFonts w:ascii="Times New Roman" w:hAnsi="Times New Roman"/>
          <w:sz w:val="28"/>
          <w:szCs w:val="28"/>
        </w:rPr>
        <w:t>]  рассматриваются проблемы развития интеллектуальной одаренности школьников.</w:t>
      </w:r>
      <w:r>
        <w:rPr>
          <w:rFonts w:ascii="Times New Roman" w:hAnsi="Times New Roman"/>
          <w:sz w:val="28"/>
          <w:szCs w:val="28"/>
        </w:rPr>
        <w:t xml:space="preserve"> Так, в работе Н. А. Бабиевой</w:t>
      </w:r>
      <w:r w:rsidRPr="00F64AAF">
        <w:rPr>
          <w:rFonts w:ascii="Times New Roman" w:hAnsi="Times New Roman"/>
          <w:sz w:val="28"/>
          <w:szCs w:val="28"/>
        </w:rPr>
        <w:t xml:space="preserve"> представлена модель развития интеллектуальной одаренности детей в рамках дополнительного образования, которая носит эвристический характер. Методологической основой такой модели являются научные представления о природе одаренности ребенка, его интеллектуальных и личностных качествах. В организации процесса развития одаренного ребенка в системе </w:t>
      </w:r>
      <w:r w:rsidRPr="00F64AAF">
        <w:rPr>
          <w:rFonts w:ascii="Times New Roman" w:hAnsi="Times New Roman"/>
          <w:sz w:val="28"/>
          <w:szCs w:val="28"/>
        </w:rPr>
        <w:softHyphen/>
        <w:t xml:space="preserve">дополнительного образования необходимо опираться на три группы способностей ребенка: </w:t>
      </w:r>
      <w:r w:rsidRPr="00F64AAF">
        <w:rPr>
          <w:rFonts w:ascii="Times New Roman" w:hAnsi="Times New Roman"/>
          <w:sz w:val="28"/>
          <w:szCs w:val="28"/>
        </w:rPr>
        <w:softHyphen/>
        <w:t>креативные, к</w:t>
      </w:r>
      <w:r w:rsidR="00BD4A2F">
        <w:rPr>
          <w:rFonts w:ascii="Times New Roman" w:hAnsi="Times New Roman"/>
          <w:sz w:val="28"/>
          <w:szCs w:val="28"/>
        </w:rPr>
        <w:t>огнитивные и методологические [29</w:t>
      </w:r>
      <w:r w:rsidRPr="00F64AAF">
        <w:rPr>
          <w:rFonts w:ascii="Times New Roman" w:hAnsi="Times New Roman"/>
          <w:sz w:val="28"/>
          <w:szCs w:val="28"/>
        </w:rPr>
        <w:t>,с.16]</w:t>
      </w:r>
    </w:p>
    <w:p w:rsidR="008E7031" w:rsidRDefault="00435281" w:rsidP="008E7031">
      <w:pPr>
        <w:spacing w:after="0" w:line="240" w:lineRule="auto"/>
        <w:ind w:firstLine="567"/>
        <w:jc w:val="both"/>
        <w:rPr>
          <w:rFonts w:ascii="Times New Roman" w:hAnsi="Times New Roman"/>
          <w:sz w:val="28"/>
          <w:szCs w:val="28"/>
        </w:rPr>
      </w:pPr>
      <w:r w:rsidRPr="00F64AAF">
        <w:rPr>
          <w:rFonts w:ascii="Times New Roman" w:hAnsi="Times New Roman"/>
          <w:sz w:val="28"/>
          <w:szCs w:val="28"/>
        </w:rPr>
        <w:t xml:space="preserve">В </w:t>
      </w:r>
      <w:r>
        <w:rPr>
          <w:rFonts w:ascii="Times New Roman" w:hAnsi="Times New Roman"/>
          <w:sz w:val="28"/>
          <w:szCs w:val="28"/>
        </w:rPr>
        <w:t xml:space="preserve">исследовании Н. М. Мякишевой </w:t>
      </w:r>
      <w:r w:rsidRPr="00F64AAF">
        <w:rPr>
          <w:rFonts w:ascii="Times New Roman" w:hAnsi="Times New Roman"/>
          <w:sz w:val="28"/>
          <w:szCs w:val="28"/>
        </w:rPr>
        <w:t>получили теоретическое обоснование личностные детерминанты развития интеллектуальной одаренности младших школьников. Автором экспериментально доказано, что определяющим в развитии интеллектуальной одаренности младших школьников является личностное побуждение к развитию собственного интеллекта, основу которого составляет внутренняя позиция личности, проявляющаяся в высокой познавательной мотивации и сознательном отношении одаренного ребенка к окружающему м</w:t>
      </w:r>
      <w:r w:rsidR="00BD4A2F">
        <w:rPr>
          <w:rFonts w:ascii="Times New Roman" w:hAnsi="Times New Roman"/>
          <w:sz w:val="28"/>
          <w:szCs w:val="28"/>
        </w:rPr>
        <w:t>иру и к собственному развитию[31</w:t>
      </w:r>
      <w:r w:rsidR="008E7031">
        <w:rPr>
          <w:rFonts w:ascii="Times New Roman" w:hAnsi="Times New Roman"/>
          <w:sz w:val="28"/>
          <w:szCs w:val="28"/>
        </w:rPr>
        <w:t xml:space="preserve">, с. 10]. </w:t>
      </w:r>
    </w:p>
    <w:p w:rsidR="00435281" w:rsidRPr="00704B68" w:rsidRDefault="00435281" w:rsidP="00704B68">
      <w:pPr>
        <w:spacing w:after="0" w:line="240" w:lineRule="auto"/>
        <w:ind w:firstLine="567"/>
        <w:jc w:val="both"/>
        <w:rPr>
          <w:rFonts w:ascii="Times New Roman" w:hAnsi="Times New Roman"/>
          <w:sz w:val="28"/>
          <w:szCs w:val="28"/>
        </w:rPr>
      </w:pPr>
      <w:r w:rsidRPr="00F64AAF">
        <w:rPr>
          <w:rFonts w:ascii="Times New Roman" w:hAnsi="Times New Roman"/>
          <w:sz w:val="28"/>
          <w:szCs w:val="28"/>
        </w:rPr>
        <w:t>Таким образом, анализ</w:t>
      </w:r>
      <w:r>
        <w:rPr>
          <w:rFonts w:ascii="Times New Roman" w:hAnsi="Times New Roman"/>
          <w:sz w:val="28"/>
          <w:szCs w:val="28"/>
        </w:rPr>
        <w:t xml:space="preserve"> научн</w:t>
      </w:r>
      <w:r w:rsidRPr="00F64AAF">
        <w:rPr>
          <w:rFonts w:ascii="Times New Roman" w:hAnsi="Times New Roman"/>
          <w:sz w:val="28"/>
          <w:szCs w:val="28"/>
        </w:rPr>
        <w:t xml:space="preserve">ой литературы показал, что в современной педагогической и психологической литературе накоплен значительный теоретический материал об одаренности и ее видах, о необходимости ее развития. </w:t>
      </w:r>
    </w:p>
    <w:p w:rsidR="00704B68" w:rsidRDefault="00704B68" w:rsidP="00435281">
      <w:pPr>
        <w:tabs>
          <w:tab w:val="left" w:pos="0"/>
          <w:tab w:val="left" w:pos="709"/>
        </w:tabs>
        <w:spacing w:after="0" w:line="240" w:lineRule="auto"/>
        <w:ind w:firstLine="709"/>
        <w:jc w:val="center"/>
        <w:rPr>
          <w:rFonts w:ascii="Times New Roman" w:hAnsi="Times New Roman"/>
          <w:b/>
          <w:sz w:val="28"/>
          <w:szCs w:val="28"/>
        </w:rPr>
      </w:pPr>
    </w:p>
    <w:p w:rsidR="00435281" w:rsidRDefault="00435281" w:rsidP="00435281">
      <w:pPr>
        <w:tabs>
          <w:tab w:val="left" w:pos="0"/>
          <w:tab w:val="left" w:pos="709"/>
        </w:tabs>
        <w:spacing w:after="0" w:line="240" w:lineRule="auto"/>
        <w:ind w:firstLine="709"/>
        <w:jc w:val="center"/>
        <w:rPr>
          <w:rFonts w:ascii="Times New Roman" w:hAnsi="Times New Roman"/>
          <w:b/>
          <w:sz w:val="28"/>
          <w:szCs w:val="28"/>
        </w:rPr>
      </w:pPr>
      <w:r>
        <w:rPr>
          <w:rFonts w:ascii="Times New Roman" w:hAnsi="Times New Roman"/>
          <w:b/>
          <w:sz w:val="28"/>
          <w:szCs w:val="28"/>
        </w:rPr>
        <w:t xml:space="preserve">1.2 </w:t>
      </w:r>
      <w:r w:rsidRPr="003B0394">
        <w:rPr>
          <w:rFonts w:ascii="Times New Roman" w:hAnsi="Times New Roman"/>
          <w:b/>
          <w:sz w:val="28"/>
          <w:szCs w:val="28"/>
        </w:rPr>
        <w:t>Виды одаренности и их характеристика</w:t>
      </w:r>
    </w:p>
    <w:p w:rsidR="001818AD" w:rsidRDefault="008E7031" w:rsidP="008E7031">
      <w:pPr>
        <w:tabs>
          <w:tab w:val="left" w:pos="0"/>
          <w:tab w:val="left" w:pos="709"/>
        </w:tabs>
        <w:spacing w:after="0" w:line="240" w:lineRule="auto"/>
        <w:ind w:firstLine="567"/>
        <w:jc w:val="both"/>
        <w:rPr>
          <w:rFonts w:ascii="Times New Roman" w:hAnsi="Times New Roman"/>
          <w:sz w:val="28"/>
          <w:szCs w:val="28"/>
        </w:rPr>
      </w:pPr>
      <w:r>
        <w:rPr>
          <w:rFonts w:ascii="Times New Roman" w:hAnsi="Times New Roman"/>
          <w:sz w:val="28"/>
          <w:szCs w:val="28"/>
        </w:rPr>
        <w:t>Зарубежные и отечественные исследователи выделяют различные виды одаренности. Однако прежде чем перейти к их характеристике о</w:t>
      </w:r>
      <w:r w:rsidR="00435281" w:rsidRPr="003B0394">
        <w:rPr>
          <w:rFonts w:ascii="Times New Roman" w:hAnsi="Times New Roman"/>
          <w:sz w:val="28"/>
          <w:szCs w:val="28"/>
        </w:rPr>
        <w:t>братимся к анализу понятия «одаренность»</w:t>
      </w:r>
      <w:r w:rsidR="00435281">
        <w:rPr>
          <w:rFonts w:ascii="Times New Roman" w:hAnsi="Times New Roman"/>
          <w:sz w:val="28"/>
          <w:szCs w:val="28"/>
        </w:rPr>
        <w:t xml:space="preserve">. </w:t>
      </w:r>
    </w:p>
    <w:p w:rsidR="00435281" w:rsidRPr="003B0394" w:rsidRDefault="00435281" w:rsidP="008E7031">
      <w:pPr>
        <w:tabs>
          <w:tab w:val="left" w:pos="0"/>
          <w:tab w:val="left" w:pos="709"/>
        </w:tabs>
        <w:spacing w:after="0" w:line="240" w:lineRule="auto"/>
        <w:ind w:firstLine="567"/>
        <w:jc w:val="both"/>
        <w:rPr>
          <w:rFonts w:ascii="Times New Roman" w:hAnsi="Times New Roman"/>
          <w:sz w:val="28"/>
          <w:szCs w:val="28"/>
        </w:rPr>
      </w:pPr>
      <w:r w:rsidRPr="003B0394">
        <w:rPr>
          <w:rFonts w:ascii="Times New Roman" w:hAnsi="Times New Roman"/>
          <w:sz w:val="28"/>
          <w:szCs w:val="28"/>
        </w:rPr>
        <w:t>Анализ энциклопедической литературы показывает, что о</w:t>
      </w:r>
      <w:r w:rsidRPr="003B0394">
        <w:rPr>
          <w:rFonts w:ascii="Times New Roman" w:hAnsi="Times New Roman"/>
          <w:bCs/>
          <w:sz w:val="28"/>
          <w:szCs w:val="28"/>
        </w:rPr>
        <w:t>даренность</w:t>
      </w:r>
      <w:r w:rsidRPr="003B0394">
        <w:rPr>
          <w:rFonts w:ascii="Times New Roman" w:hAnsi="Times New Roman"/>
          <w:sz w:val="28"/>
          <w:szCs w:val="28"/>
        </w:rPr>
        <w:t xml:space="preserve"> рассматривается как:</w:t>
      </w:r>
    </w:p>
    <w:p w:rsidR="00435281" w:rsidRPr="003B0394" w:rsidRDefault="00435281" w:rsidP="00435281">
      <w:pPr>
        <w:pStyle w:val="Normal1"/>
        <w:spacing w:line="240" w:lineRule="auto"/>
        <w:ind w:firstLine="540"/>
        <w:rPr>
          <w:sz w:val="28"/>
          <w:szCs w:val="28"/>
        </w:rPr>
      </w:pPr>
      <w:r w:rsidRPr="003B0394">
        <w:rPr>
          <w:sz w:val="28"/>
          <w:szCs w:val="28"/>
        </w:rPr>
        <w:t xml:space="preserve">- «качественно своеобразное сочетание способностей, обеспечивающее успешность выполнения деятельности. Совместное действие способностей, представляющих определенную структуру, позволяет компенсировать недостаточность отдельных способностей за счет преимущественного развития других» </w:t>
      </w:r>
      <w:r w:rsidR="00C63E4B">
        <w:rPr>
          <w:rFonts w:eastAsia="TimesNewRomanPSMT"/>
          <w:sz w:val="28"/>
          <w:szCs w:val="28"/>
        </w:rPr>
        <w:t>[32</w:t>
      </w:r>
      <w:r w:rsidRPr="003B0394">
        <w:rPr>
          <w:rFonts w:eastAsia="TimesNewRomanPSMT"/>
          <w:sz w:val="28"/>
          <w:szCs w:val="28"/>
        </w:rPr>
        <w:t>, с. 289]</w:t>
      </w:r>
      <w:r w:rsidRPr="003B0394">
        <w:rPr>
          <w:sz w:val="28"/>
          <w:szCs w:val="28"/>
        </w:rPr>
        <w:t xml:space="preserve">; </w:t>
      </w:r>
    </w:p>
    <w:p w:rsidR="00435281" w:rsidRPr="003B0394" w:rsidRDefault="00435281" w:rsidP="00435281">
      <w:pPr>
        <w:pStyle w:val="Normal1"/>
        <w:spacing w:line="240" w:lineRule="auto"/>
        <w:ind w:firstLine="540"/>
        <w:rPr>
          <w:sz w:val="28"/>
          <w:szCs w:val="28"/>
        </w:rPr>
      </w:pPr>
      <w:r w:rsidRPr="003B0394">
        <w:rPr>
          <w:sz w:val="28"/>
          <w:szCs w:val="28"/>
        </w:rPr>
        <w:t>- «талантливость; наличие внутренних условий для выдающихс</w:t>
      </w:r>
      <w:r w:rsidR="00C63E4B">
        <w:rPr>
          <w:sz w:val="28"/>
          <w:szCs w:val="28"/>
        </w:rPr>
        <w:t>я достижений в деятельности» [33</w:t>
      </w:r>
      <w:r w:rsidRPr="003B0394">
        <w:rPr>
          <w:sz w:val="28"/>
          <w:szCs w:val="28"/>
        </w:rPr>
        <w:t>, с. 267];</w:t>
      </w:r>
    </w:p>
    <w:p w:rsidR="00435281" w:rsidRPr="003B0394" w:rsidRDefault="00435281" w:rsidP="00435281">
      <w:pPr>
        <w:pStyle w:val="Normal1"/>
        <w:spacing w:line="240" w:lineRule="auto"/>
        <w:ind w:firstLine="540"/>
        <w:rPr>
          <w:sz w:val="28"/>
          <w:szCs w:val="28"/>
        </w:rPr>
      </w:pPr>
      <w:r w:rsidRPr="003B0394">
        <w:rPr>
          <w:sz w:val="28"/>
          <w:szCs w:val="28"/>
        </w:rPr>
        <w:t>- «показатель уровня развития общих способностей, определяющий диапазон деятельностей, в которых человек может д</w:t>
      </w:r>
      <w:r w:rsidR="00C63E4B">
        <w:rPr>
          <w:sz w:val="28"/>
          <w:szCs w:val="28"/>
        </w:rPr>
        <w:t>остичь значительных успехов» [</w:t>
      </w:r>
      <w:r>
        <w:rPr>
          <w:sz w:val="28"/>
          <w:szCs w:val="28"/>
        </w:rPr>
        <w:t>3</w:t>
      </w:r>
      <w:r w:rsidR="00C63E4B">
        <w:rPr>
          <w:sz w:val="28"/>
          <w:szCs w:val="28"/>
        </w:rPr>
        <w:t>4</w:t>
      </w:r>
      <w:r w:rsidRPr="003B0394">
        <w:rPr>
          <w:sz w:val="28"/>
          <w:szCs w:val="28"/>
        </w:rPr>
        <w:t>, с. 290].</w:t>
      </w:r>
    </w:p>
    <w:p w:rsidR="00435281" w:rsidRPr="003B0394" w:rsidRDefault="00435281" w:rsidP="00435281">
      <w:pPr>
        <w:pStyle w:val="Normal1"/>
        <w:spacing w:line="240" w:lineRule="auto"/>
        <w:ind w:firstLine="540"/>
        <w:rPr>
          <w:rFonts w:eastAsia="TimesNewRomanPSMT"/>
          <w:sz w:val="28"/>
          <w:szCs w:val="28"/>
        </w:rPr>
      </w:pPr>
      <w:r w:rsidRPr="003B0394">
        <w:rPr>
          <w:rFonts w:eastAsia="TimesNewRomanPSMT"/>
          <w:sz w:val="28"/>
          <w:szCs w:val="28"/>
        </w:rPr>
        <w:t>В исследованиях одаренность обычно анализир</w:t>
      </w:r>
      <w:r w:rsidR="00C57CDF">
        <w:rPr>
          <w:rFonts w:eastAsia="TimesNewRomanPSMT"/>
          <w:sz w:val="28"/>
          <w:szCs w:val="28"/>
        </w:rPr>
        <w:t>уется в нескольких направлениях: Рассматривая</w:t>
      </w:r>
      <w:r w:rsidRPr="003B0394">
        <w:rPr>
          <w:rFonts w:eastAsia="TimesNewRomanPSMT"/>
          <w:iCs/>
          <w:sz w:val="28"/>
          <w:szCs w:val="28"/>
        </w:rPr>
        <w:t>одаренность как психическое явление</w:t>
      </w:r>
      <w:r w:rsidRPr="003B0394">
        <w:rPr>
          <w:rFonts w:eastAsia="TimesNewRomanPSMT"/>
          <w:sz w:val="28"/>
          <w:szCs w:val="28"/>
        </w:rPr>
        <w:t xml:space="preserve">, </w:t>
      </w:r>
      <w:r w:rsidR="00C57CDF">
        <w:rPr>
          <w:rFonts w:eastAsia="TimesNewRomanPSMT"/>
          <w:sz w:val="28"/>
          <w:szCs w:val="28"/>
        </w:rPr>
        <w:t xml:space="preserve">учеными  </w:t>
      </w:r>
      <w:r w:rsidRPr="003B0394">
        <w:rPr>
          <w:rFonts w:eastAsia="TimesNewRomanPSMT"/>
          <w:sz w:val="28"/>
          <w:szCs w:val="28"/>
        </w:rPr>
        <w:lastRenderedPageBreak/>
        <w:t>отмечается, что с педагогической точки зрения важно: одаренность, как и всякая другая психическая реальность, может присутствовать в психике конкретного человека в форме действительности или в форме воз</w:t>
      </w:r>
      <w:r>
        <w:rPr>
          <w:rFonts w:eastAsia="TimesNewRomanPSMT"/>
          <w:sz w:val="28"/>
          <w:szCs w:val="28"/>
        </w:rPr>
        <w:t>м</w:t>
      </w:r>
      <w:r w:rsidR="00C63E4B">
        <w:rPr>
          <w:rFonts w:eastAsia="TimesNewRomanPSMT"/>
          <w:sz w:val="28"/>
          <w:szCs w:val="28"/>
        </w:rPr>
        <w:t>ожности своего осуществления [35</w:t>
      </w:r>
      <w:r w:rsidRPr="003B0394">
        <w:rPr>
          <w:rFonts w:eastAsia="TimesNewRomanPSMT"/>
          <w:sz w:val="28"/>
          <w:szCs w:val="28"/>
        </w:rPr>
        <w:t>].</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3B0394">
        <w:rPr>
          <w:rFonts w:ascii="Times New Roman" w:eastAsia="TimesNewRomanPSMT" w:hAnsi="Times New Roman"/>
          <w:sz w:val="28"/>
          <w:szCs w:val="28"/>
        </w:rPr>
        <w:t xml:space="preserve">Как </w:t>
      </w:r>
      <w:r w:rsidRPr="003B0394">
        <w:rPr>
          <w:rFonts w:ascii="Times New Roman" w:eastAsia="TimesNewRomanPSMT" w:hAnsi="Times New Roman"/>
          <w:iCs/>
          <w:sz w:val="28"/>
          <w:szCs w:val="28"/>
        </w:rPr>
        <w:t xml:space="preserve">психологическое явление </w:t>
      </w:r>
      <w:r w:rsidRPr="003B0394">
        <w:rPr>
          <w:rFonts w:ascii="Times New Roman" w:eastAsia="TimesNewRomanPSMT" w:hAnsi="Times New Roman"/>
          <w:sz w:val="28"/>
          <w:szCs w:val="28"/>
        </w:rPr>
        <w:t xml:space="preserve">одаренность нашла отражение в концепции одаренности Б.Д. Богоявленской: </w:t>
      </w:r>
      <w:r w:rsidRPr="003B0394">
        <w:rPr>
          <w:rFonts w:ascii="Times New Roman" w:eastAsia="TimesNewRomanPSMT" w:hAnsi="Times New Roman"/>
          <w:iCs/>
          <w:sz w:val="28"/>
          <w:szCs w:val="28"/>
        </w:rPr>
        <w:t>одаренность</w:t>
      </w:r>
      <w:r w:rsidRPr="003B0394">
        <w:rPr>
          <w:rFonts w:ascii="Times New Roman" w:eastAsia="TimesNewRomanPSMT" w:hAnsi="Times New Roman"/>
          <w:sz w:val="28"/>
          <w:szCs w:val="28"/>
        </w:rPr>
        <w:t>– это «системное, развивающееся в течение жизни качество психики, которое определяет возможность достижения человеком более высоких (необычных, незаурядных) результатов в одном или нескольких видах деятельности по</w:t>
      </w:r>
      <w:r w:rsidR="00C63E4B">
        <w:rPr>
          <w:rFonts w:ascii="Times New Roman" w:eastAsia="TimesNewRomanPSMT" w:hAnsi="Times New Roman"/>
          <w:sz w:val="28"/>
          <w:szCs w:val="28"/>
        </w:rPr>
        <w:t xml:space="preserve"> сравнению с другими людьми» [36</w:t>
      </w:r>
      <w:r w:rsidRPr="003B0394">
        <w:rPr>
          <w:rFonts w:ascii="Times New Roman" w:eastAsia="TimesNewRomanPSMT" w:hAnsi="Times New Roman"/>
          <w:sz w:val="28"/>
          <w:szCs w:val="28"/>
        </w:rPr>
        <w:t>, с.47].</w:t>
      </w:r>
    </w:p>
    <w:p w:rsidR="00435281" w:rsidRPr="003B0394" w:rsidRDefault="00C63E4B"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iCs/>
          <w:sz w:val="28"/>
          <w:szCs w:val="28"/>
        </w:rPr>
        <w:t>Н.С. Лейтес</w:t>
      </w:r>
      <w:r w:rsidR="006D58AD">
        <w:rPr>
          <w:rFonts w:ascii="Times New Roman" w:eastAsia="TimesNewRomanPSMT" w:hAnsi="Times New Roman"/>
          <w:iCs/>
          <w:sz w:val="28"/>
          <w:szCs w:val="28"/>
        </w:rPr>
        <w:t>ом</w:t>
      </w:r>
      <w:r>
        <w:rPr>
          <w:rFonts w:ascii="Times New Roman" w:eastAsia="TimesNewRomanPSMT" w:hAnsi="Times New Roman"/>
          <w:iCs/>
          <w:sz w:val="28"/>
          <w:szCs w:val="28"/>
        </w:rPr>
        <w:t xml:space="preserve"> подчеркивает</w:t>
      </w:r>
      <w:r w:rsidR="006D58AD">
        <w:rPr>
          <w:rFonts w:ascii="Times New Roman" w:eastAsia="TimesNewRomanPSMT" w:hAnsi="Times New Roman"/>
          <w:iCs/>
          <w:sz w:val="28"/>
          <w:szCs w:val="28"/>
        </w:rPr>
        <w:t>ся</w:t>
      </w:r>
      <w:r>
        <w:rPr>
          <w:rFonts w:ascii="Times New Roman" w:eastAsia="TimesNewRomanPSMT" w:hAnsi="Times New Roman"/>
          <w:iCs/>
          <w:sz w:val="28"/>
          <w:szCs w:val="28"/>
        </w:rPr>
        <w:t xml:space="preserve"> социальный аспект одаренности. Как </w:t>
      </w:r>
      <w:r w:rsidR="00435281" w:rsidRPr="003B0394">
        <w:rPr>
          <w:rFonts w:ascii="Times New Roman" w:eastAsia="TimesNewRomanPSMT" w:hAnsi="Times New Roman"/>
          <w:iCs/>
          <w:sz w:val="28"/>
          <w:szCs w:val="28"/>
        </w:rPr>
        <w:t>социальное явление</w:t>
      </w:r>
      <w:r w:rsidR="000445CB">
        <w:rPr>
          <w:rFonts w:ascii="Times New Roman" w:eastAsia="TimesNewRomanPSMT" w:hAnsi="Times New Roman"/>
          <w:sz w:val="28"/>
          <w:szCs w:val="28"/>
        </w:rPr>
        <w:t>она представляет собой особую форму</w:t>
      </w:r>
      <w:r w:rsidR="00435281" w:rsidRPr="003B0394">
        <w:rPr>
          <w:rFonts w:ascii="Times New Roman" w:eastAsia="TimesNewRomanPSMT" w:hAnsi="Times New Roman"/>
          <w:sz w:val="28"/>
          <w:szCs w:val="28"/>
        </w:rPr>
        <w:t>проявления творческой природы психики в явной и возрастной форме, для реализации которой необходимо наличие не только природных зад</w:t>
      </w:r>
      <w:r>
        <w:rPr>
          <w:rFonts w:ascii="Times New Roman" w:eastAsia="TimesNewRomanPSMT" w:hAnsi="Times New Roman"/>
          <w:sz w:val="28"/>
          <w:szCs w:val="28"/>
        </w:rPr>
        <w:t>атков, но и средовых условий [1</w:t>
      </w:r>
      <w:r w:rsidR="00435281">
        <w:rPr>
          <w:rFonts w:ascii="Times New Roman" w:eastAsia="TimesNewRomanPSMT" w:hAnsi="Times New Roman"/>
          <w:sz w:val="28"/>
          <w:szCs w:val="28"/>
        </w:rPr>
        <w:t>4</w:t>
      </w:r>
      <w:r w:rsidR="00435281" w:rsidRPr="003B0394">
        <w:rPr>
          <w:rFonts w:ascii="Times New Roman" w:eastAsia="TimesNewRomanPSMT" w:hAnsi="Times New Roman"/>
          <w:sz w:val="28"/>
          <w:szCs w:val="28"/>
        </w:rPr>
        <w:t xml:space="preserve">]. </w:t>
      </w:r>
    </w:p>
    <w:p w:rsidR="00435281" w:rsidRDefault="000445CB"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В.С. Юркевич отмечает</w:t>
      </w:r>
      <w:r w:rsidR="006D58AD">
        <w:rPr>
          <w:rFonts w:ascii="Times New Roman" w:hAnsi="Times New Roman"/>
          <w:sz w:val="28"/>
          <w:szCs w:val="28"/>
        </w:rPr>
        <w:t>ся</w:t>
      </w:r>
      <w:r w:rsidR="00435281" w:rsidRPr="003B0394">
        <w:rPr>
          <w:rFonts w:ascii="Times New Roman" w:hAnsi="Times New Roman"/>
          <w:sz w:val="28"/>
          <w:szCs w:val="28"/>
        </w:rPr>
        <w:t>, что существуют «разные виды одаренности, и некоторые из них одаренностью пока не счи</w:t>
      </w:r>
      <w:r>
        <w:rPr>
          <w:rFonts w:ascii="Times New Roman" w:hAnsi="Times New Roman"/>
          <w:sz w:val="28"/>
          <w:szCs w:val="28"/>
        </w:rPr>
        <w:t>таются. И не только в школе» [37</w:t>
      </w:r>
      <w:r w:rsidR="00435281" w:rsidRPr="003B0394">
        <w:rPr>
          <w:rFonts w:ascii="Times New Roman" w:hAnsi="Times New Roman"/>
          <w:sz w:val="28"/>
          <w:szCs w:val="28"/>
        </w:rPr>
        <w:t>, с.98].</w:t>
      </w:r>
    </w:p>
    <w:p w:rsidR="00435281" w:rsidRPr="003B0394"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Систематизация видов одаренности определяется критерием, положенным в основу классификации. В одаренности можно выделить каккачественный, так и количественный аспект. Качественные характеристики одаренности выражают специфику психических возможностей человека и особенности их проявления в тех или иных видах деятельности. Количественные характеристики одаренности позволяют степень их выраженности.</w:t>
      </w:r>
    </w:p>
    <w:p w:rsidR="008E7031" w:rsidRDefault="008E703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8E7031">
        <w:rPr>
          <w:rFonts w:ascii="Times New Roman" w:eastAsia="TimesNewRomanPSMT" w:hAnsi="Times New Roman"/>
          <w:noProof/>
          <w:sz w:val="28"/>
          <w:szCs w:val="28"/>
        </w:rPr>
        <w:drawing>
          <wp:inline distT="0" distB="0" distL="0" distR="0">
            <wp:extent cx="4993420" cy="3174283"/>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grayscl/>
                    </a:blip>
                    <a:stretch>
                      <a:fillRect/>
                    </a:stretch>
                  </pic:blipFill>
                  <pic:spPr>
                    <a:xfrm>
                      <a:off x="0" y="0"/>
                      <a:ext cx="4997015" cy="3176568"/>
                    </a:xfrm>
                    <a:prstGeom prst="rect">
                      <a:avLst/>
                    </a:prstGeom>
                  </pic:spPr>
                </pic:pic>
              </a:graphicData>
            </a:graphic>
          </wp:inline>
        </w:drawing>
      </w:r>
    </w:p>
    <w:p w:rsidR="008E7031" w:rsidRDefault="008E7031" w:rsidP="008E7031">
      <w:pPr>
        <w:autoSpaceDE w:val="0"/>
        <w:autoSpaceDN w:val="0"/>
        <w:adjustRightInd w:val="0"/>
        <w:spacing w:after="0" w:line="240" w:lineRule="auto"/>
        <w:ind w:firstLine="540"/>
        <w:jc w:val="center"/>
        <w:rPr>
          <w:rFonts w:ascii="Times New Roman" w:eastAsia="TimesNewRomanPSMT" w:hAnsi="Times New Roman"/>
          <w:sz w:val="28"/>
          <w:szCs w:val="28"/>
        </w:rPr>
      </w:pPr>
      <w:r>
        <w:rPr>
          <w:rFonts w:ascii="Times New Roman" w:eastAsia="TimesNewRomanPSMT" w:hAnsi="Times New Roman"/>
          <w:sz w:val="28"/>
          <w:szCs w:val="28"/>
        </w:rPr>
        <w:t>Рисунок 1. Критерии</w:t>
      </w:r>
      <w:r>
        <w:rPr>
          <w:rFonts w:ascii="Times New Roman" w:hAnsi="Times New Roman"/>
          <w:sz w:val="28"/>
          <w:szCs w:val="28"/>
        </w:rPr>
        <w:t xml:space="preserve">выделения видов </w:t>
      </w:r>
      <w:r>
        <w:rPr>
          <w:rFonts w:ascii="Times New Roman" w:eastAsia="TimesNewRomanPSMT" w:hAnsi="Times New Roman"/>
          <w:sz w:val="28"/>
          <w:szCs w:val="28"/>
        </w:rPr>
        <w:t>одаренности</w:t>
      </w:r>
    </w:p>
    <w:p w:rsidR="008E7031" w:rsidRDefault="008E7031" w:rsidP="008E7031">
      <w:pPr>
        <w:autoSpaceDE w:val="0"/>
        <w:autoSpaceDN w:val="0"/>
        <w:adjustRightInd w:val="0"/>
        <w:spacing w:after="0" w:line="240" w:lineRule="auto"/>
        <w:ind w:firstLine="540"/>
        <w:jc w:val="center"/>
        <w:rPr>
          <w:rFonts w:ascii="Times New Roman" w:eastAsia="TimesNewRomanPSMT" w:hAnsi="Times New Roman"/>
          <w:sz w:val="28"/>
          <w:szCs w:val="28"/>
        </w:rPr>
      </w:pP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К основным видам деятельности школьников относятся: практическая, познавательная, художественно-эстетическая, коммуникативная и духовно-</w:t>
      </w:r>
      <w:r>
        <w:rPr>
          <w:rFonts w:ascii="Times New Roman" w:eastAsia="TimesNewRomanPSMT" w:hAnsi="Times New Roman"/>
          <w:sz w:val="28"/>
          <w:szCs w:val="28"/>
        </w:rPr>
        <w:lastRenderedPageBreak/>
        <w:t xml:space="preserve">ценностнаядеятельность. Сферы психики представлены интеллектуальной, эмоциональной </w:t>
      </w:r>
      <w:r w:rsidR="00596915">
        <w:rPr>
          <w:rFonts w:ascii="Times New Roman" w:eastAsia="TimesNewRomanPSMT" w:hAnsi="Times New Roman"/>
          <w:sz w:val="28"/>
          <w:szCs w:val="28"/>
        </w:rPr>
        <w:t xml:space="preserve"> и </w:t>
      </w:r>
      <w:r>
        <w:rPr>
          <w:rFonts w:ascii="Times New Roman" w:hAnsi="Times New Roman"/>
          <w:sz w:val="28"/>
          <w:szCs w:val="28"/>
        </w:rPr>
        <w:t>мотивационно-волевой.</w:t>
      </w:r>
    </w:p>
    <w:p w:rsidR="00596915" w:rsidRDefault="00435281" w:rsidP="00596915">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Соответственно можно выделить следующие виды одаренности:</w:t>
      </w:r>
    </w:p>
    <w:p w:rsidR="00435281" w:rsidRDefault="00F8334C"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в практической деятельности-</w:t>
      </w:r>
      <w:r w:rsidR="00435281">
        <w:rPr>
          <w:rFonts w:ascii="Times New Roman" w:hAnsi="Times New Roman"/>
          <w:sz w:val="28"/>
          <w:szCs w:val="28"/>
        </w:rPr>
        <w:t xml:space="preserve"> одаренность в ремеслах, спортивную и организационную;</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в познавательной деятельности – интеллектуальную и академическую одаренность;</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 в </w:t>
      </w:r>
      <w:r>
        <w:rPr>
          <w:rFonts w:ascii="Times New Roman" w:eastAsia="TimesNewRomanPSMT" w:hAnsi="Times New Roman"/>
          <w:sz w:val="28"/>
          <w:szCs w:val="28"/>
        </w:rPr>
        <w:t xml:space="preserve">коммуникативной </w:t>
      </w:r>
      <w:r>
        <w:rPr>
          <w:rFonts w:ascii="Times New Roman" w:hAnsi="Times New Roman"/>
          <w:sz w:val="28"/>
          <w:szCs w:val="28"/>
        </w:rPr>
        <w:t>деятельности – лидерскую и аттрактивную одаренность;</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 xml:space="preserve">- в художественно-эстетической </w:t>
      </w:r>
      <w:r>
        <w:rPr>
          <w:rFonts w:ascii="Times New Roman" w:hAnsi="Times New Roman"/>
          <w:sz w:val="28"/>
          <w:szCs w:val="28"/>
        </w:rPr>
        <w:t>деятельности – музыкальную, хореографическую, изобразительную, сценическую и литературно-поэтическую одаренность;</w:t>
      </w:r>
    </w:p>
    <w:p w:rsidR="00F8334C" w:rsidRDefault="00435281" w:rsidP="00F8334C">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 xml:space="preserve">- в духовно-ценностной </w:t>
      </w:r>
      <w:r>
        <w:rPr>
          <w:rFonts w:ascii="Times New Roman" w:hAnsi="Times New Roman"/>
          <w:sz w:val="28"/>
          <w:szCs w:val="28"/>
        </w:rPr>
        <w:t>деятельности – одаренность, которая проявляется в создании новых ценностей и служении людям.</w:t>
      </w:r>
    </w:p>
    <w:p w:rsidR="00702A3D" w:rsidRDefault="00596915" w:rsidP="0097512E">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Наглядно данные виды одаренн</w:t>
      </w:r>
      <w:r w:rsidR="0097512E">
        <w:rPr>
          <w:rFonts w:ascii="Times New Roman" w:hAnsi="Times New Roman"/>
          <w:sz w:val="28"/>
          <w:szCs w:val="28"/>
        </w:rPr>
        <w:t>ости представлены на рисунке 2.</w:t>
      </w:r>
    </w:p>
    <w:p w:rsidR="00702A3D" w:rsidRDefault="00702A3D" w:rsidP="00435281">
      <w:pPr>
        <w:autoSpaceDE w:val="0"/>
        <w:autoSpaceDN w:val="0"/>
        <w:adjustRightInd w:val="0"/>
        <w:spacing w:after="0" w:line="240" w:lineRule="auto"/>
        <w:ind w:firstLine="540"/>
        <w:jc w:val="both"/>
        <w:rPr>
          <w:rFonts w:ascii="Times New Roman" w:hAnsi="Times New Roman"/>
          <w:sz w:val="28"/>
          <w:szCs w:val="28"/>
        </w:rPr>
      </w:pPr>
    </w:p>
    <w:p w:rsidR="00852B55" w:rsidRDefault="00702A3D" w:rsidP="00C20FC2">
      <w:pPr>
        <w:autoSpaceDE w:val="0"/>
        <w:autoSpaceDN w:val="0"/>
        <w:adjustRightInd w:val="0"/>
        <w:spacing w:after="0" w:line="240" w:lineRule="auto"/>
        <w:jc w:val="both"/>
        <w:rPr>
          <w:rFonts w:ascii="Times New Roman" w:hAnsi="Times New Roman"/>
          <w:sz w:val="28"/>
          <w:szCs w:val="28"/>
        </w:rPr>
      </w:pPr>
      <w:r>
        <w:rPr>
          <w:rFonts w:ascii="Times New Roman" w:hAnsi="Times New Roman"/>
          <w:noProof/>
          <w:sz w:val="28"/>
          <w:szCs w:val="28"/>
        </w:rPr>
        <w:drawing>
          <wp:inline distT="0" distB="0" distL="0" distR="0">
            <wp:extent cx="6154310" cy="4738977"/>
            <wp:effectExtent l="19050" t="0" r="17890" b="4473"/>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852B55" w:rsidRDefault="00852B55" w:rsidP="00435281">
      <w:pPr>
        <w:autoSpaceDE w:val="0"/>
        <w:autoSpaceDN w:val="0"/>
        <w:adjustRightInd w:val="0"/>
        <w:spacing w:after="0" w:line="240" w:lineRule="auto"/>
        <w:ind w:firstLine="540"/>
        <w:jc w:val="both"/>
        <w:rPr>
          <w:rFonts w:ascii="Times New Roman" w:hAnsi="Times New Roman"/>
          <w:sz w:val="28"/>
          <w:szCs w:val="28"/>
        </w:rPr>
      </w:pPr>
    </w:p>
    <w:p w:rsidR="0097512E" w:rsidRDefault="0097512E" w:rsidP="0097512E">
      <w:pPr>
        <w:autoSpaceDE w:val="0"/>
        <w:autoSpaceDN w:val="0"/>
        <w:adjustRightInd w:val="0"/>
        <w:spacing w:after="0" w:line="240" w:lineRule="auto"/>
        <w:ind w:firstLine="540"/>
        <w:jc w:val="center"/>
        <w:rPr>
          <w:rFonts w:ascii="Times New Roman" w:eastAsia="TimesNewRomanPSMT" w:hAnsi="Times New Roman"/>
          <w:sz w:val="28"/>
          <w:szCs w:val="28"/>
        </w:rPr>
      </w:pPr>
      <w:r>
        <w:rPr>
          <w:rFonts w:ascii="Times New Roman" w:hAnsi="Times New Roman"/>
          <w:sz w:val="28"/>
          <w:szCs w:val="28"/>
        </w:rPr>
        <w:t>Рисунок 2.</w:t>
      </w:r>
      <w:r>
        <w:rPr>
          <w:rFonts w:ascii="Times New Roman" w:eastAsia="TimesNewRomanPSMT" w:hAnsi="Times New Roman"/>
          <w:sz w:val="28"/>
          <w:szCs w:val="28"/>
        </w:rPr>
        <w:t>Классификация видов одаренности по критерию «виды деятельности и обеспечивающие их сферы психики»</w:t>
      </w:r>
    </w:p>
    <w:p w:rsidR="00D83846" w:rsidRDefault="00D83846" w:rsidP="0097512E">
      <w:pPr>
        <w:autoSpaceDE w:val="0"/>
        <w:autoSpaceDN w:val="0"/>
        <w:adjustRightInd w:val="0"/>
        <w:spacing w:after="0" w:line="240" w:lineRule="auto"/>
        <w:ind w:firstLine="540"/>
        <w:jc w:val="center"/>
        <w:rPr>
          <w:rFonts w:ascii="Times New Roman" w:hAnsi="Times New Roman"/>
          <w:sz w:val="28"/>
          <w:szCs w:val="28"/>
        </w:rPr>
      </w:pPr>
    </w:p>
    <w:p w:rsidR="0097512E" w:rsidRDefault="0097512E" w:rsidP="0097512E">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lastRenderedPageBreak/>
        <w:t>Классификация видов одаренности по критерию «виды деятельности и обеспечивающие их сферы психики» является наиболее важнойв плане понимания качественного своеобразия природы</w:t>
      </w:r>
      <w:r>
        <w:rPr>
          <w:rFonts w:ascii="Times New Roman" w:hAnsi="Times New Roman"/>
          <w:sz w:val="28"/>
          <w:szCs w:val="28"/>
        </w:rPr>
        <w:t xml:space="preserve">одаренности. </w:t>
      </w:r>
    </w:p>
    <w:p w:rsidR="00911A91" w:rsidRDefault="00911A9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О</w:t>
      </w:r>
      <w:r w:rsidR="0097512E">
        <w:rPr>
          <w:rFonts w:ascii="Times New Roman" w:hAnsi="Times New Roman"/>
          <w:sz w:val="28"/>
          <w:szCs w:val="28"/>
        </w:rPr>
        <w:t xml:space="preserve">становимся более подробно на </w:t>
      </w:r>
      <w:r>
        <w:rPr>
          <w:rFonts w:ascii="Times New Roman" w:hAnsi="Times New Roman"/>
          <w:sz w:val="28"/>
          <w:szCs w:val="28"/>
        </w:rPr>
        <w:t>характеристике</w:t>
      </w:r>
      <w:r w:rsidR="0097512E">
        <w:rPr>
          <w:rFonts w:ascii="Times New Roman" w:hAnsi="Times New Roman"/>
          <w:sz w:val="28"/>
          <w:szCs w:val="28"/>
        </w:rPr>
        <w:t xml:space="preserve"> видов одаренности по данному к</w:t>
      </w:r>
      <w:r w:rsidR="00F7707E">
        <w:rPr>
          <w:rFonts w:ascii="Times New Roman" w:hAnsi="Times New Roman"/>
          <w:sz w:val="28"/>
          <w:szCs w:val="28"/>
        </w:rPr>
        <w:t>р</w:t>
      </w:r>
      <w:r w:rsidR="0097512E">
        <w:rPr>
          <w:rFonts w:ascii="Times New Roman" w:hAnsi="Times New Roman"/>
          <w:sz w:val="28"/>
          <w:szCs w:val="28"/>
        </w:rPr>
        <w:t>итерию</w:t>
      </w:r>
      <w:r>
        <w:rPr>
          <w:rFonts w:ascii="Times New Roman" w:hAnsi="Times New Roman"/>
          <w:sz w:val="28"/>
          <w:szCs w:val="28"/>
        </w:rPr>
        <w:t>.</w:t>
      </w:r>
    </w:p>
    <w:p w:rsidR="007A460D" w:rsidRDefault="001A42F0" w:rsidP="007A460D">
      <w:pPr>
        <w:shd w:val="clear" w:color="auto" w:fill="FFFFFF"/>
        <w:spacing w:after="0" w:line="240" w:lineRule="auto"/>
        <w:ind w:firstLine="567"/>
        <w:jc w:val="both"/>
        <w:rPr>
          <w:rFonts w:ascii="Times New Roman" w:hAnsi="Times New Roman"/>
          <w:color w:val="000000"/>
          <w:sz w:val="28"/>
          <w:szCs w:val="28"/>
        </w:rPr>
      </w:pPr>
      <w:r w:rsidRPr="008B7CC5">
        <w:rPr>
          <w:rFonts w:ascii="Times New Roman" w:hAnsi="Times New Roman"/>
          <w:i/>
          <w:iCs/>
          <w:color w:val="333333"/>
          <w:sz w:val="28"/>
          <w:szCs w:val="28"/>
        </w:rPr>
        <w:t>Психомоторная (спортивная)  одаренность</w:t>
      </w:r>
      <w:r>
        <w:rPr>
          <w:rFonts w:ascii="Times New Roman" w:hAnsi="Times New Roman"/>
          <w:iCs/>
          <w:color w:val="333333"/>
          <w:sz w:val="28"/>
          <w:szCs w:val="28"/>
        </w:rPr>
        <w:t xml:space="preserve"> -</w:t>
      </w:r>
      <w:r w:rsidRPr="00ED213F">
        <w:rPr>
          <w:rFonts w:ascii="Times New Roman" w:hAnsi="Times New Roman"/>
          <w:color w:val="000000"/>
          <w:sz w:val="28"/>
          <w:szCs w:val="28"/>
        </w:rPr>
        <w:t>это врожден</w:t>
      </w:r>
      <w:r>
        <w:rPr>
          <w:rFonts w:ascii="Times New Roman" w:hAnsi="Times New Roman"/>
          <w:color w:val="000000"/>
          <w:sz w:val="28"/>
          <w:szCs w:val="28"/>
        </w:rPr>
        <w:t>ные особенности человека, обусло</w:t>
      </w:r>
      <w:r w:rsidRPr="00ED213F">
        <w:rPr>
          <w:rFonts w:ascii="Times New Roman" w:hAnsi="Times New Roman"/>
          <w:color w:val="000000"/>
          <w:sz w:val="28"/>
          <w:szCs w:val="28"/>
        </w:rPr>
        <w:t>вливающие высокий урове</w:t>
      </w:r>
      <w:r>
        <w:rPr>
          <w:rFonts w:ascii="Times New Roman" w:hAnsi="Times New Roman"/>
          <w:color w:val="000000"/>
          <w:sz w:val="28"/>
          <w:szCs w:val="28"/>
        </w:rPr>
        <w:t>нь спортивных достижений</w:t>
      </w:r>
      <w:r w:rsidRPr="00ED213F">
        <w:rPr>
          <w:rFonts w:ascii="Times New Roman" w:hAnsi="Times New Roman"/>
          <w:color w:val="000000"/>
          <w:sz w:val="28"/>
          <w:szCs w:val="28"/>
        </w:rPr>
        <w:t xml:space="preserve">. </w:t>
      </w:r>
    </w:p>
    <w:p w:rsidR="001A42F0" w:rsidRPr="00ED213F" w:rsidRDefault="001A42F0" w:rsidP="007A460D">
      <w:pPr>
        <w:shd w:val="clear" w:color="auto" w:fill="FFFFFF"/>
        <w:spacing w:after="0" w:line="240" w:lineRule="auto"/>
        <w:ind w:firstLine="567"/>
        <w:jc w:val="both"/>
        <w:rPr>
          <w:rFonts w:ascii="Times New Roman" w:hAnsi="Times New Roman"/>
          <w:color w:val="000000"/>
          <w:sz w:val="28"/>
          <w:szCs w:val="28"/>
        </w:rPr>
      </w:pPr>
      <w:r w:rsidRPr="00ED213F">
        <w:rPr>
          <w:rFonts w:ascii="Times New Roman" w:hAnsi="Times New Roman"/>
          <w:color w:val="000000"/>
          <w:sz w:val="28"/>
          <w:szCs w:val="28"/>
        </w:rPr>
        <w:t>Однако, осознание того, что высокие достижения в спортивной деятельности возможны только при наличии спортивной одарен</w:t>
      </w:r>
      <w:r>
        <w:rPr>
          <w:rFonts w:ascii="Times New Roman" w:hAnsi="Times New Roman"/>
          <w:color w:val="000000"/>
          <w:sz w:val="28"/>
          <w:szCs w:val="28"/>
        </w:rPr>
        <w:t xml:space="preserve">ности, пришло не сразу. Долгое время среди ученых имела место дискуссия, </w:t>
      </w:r>
      <w:r w:rsidRPr="00ED213F">
        <w:rPr>
          <w:rFonts w:ascii="Times New Roman" w:hAnsi="Times New Roman"/>
          <w:color w:val="000000"/>
          <w:sz w:val="28"/>
          <w:szCs w:val="28"/>
        </w:rPr>
        <w:t xml:space="preserve">что является решающим </w:t>
      </w:r>
      <w:r>
        <w:rPr>
          <w:rFonts w:ascii="Times New Roman" w:hAnsi="Times New Roman"/>
          <w:color w:val="000000"/>
          <w:sz w:val="28"/>
          <w:szCs w:val="28"/>
        </w:rPr>
        <w:t>в достижении спортивных успехов:</w:t>
      </w:r>
      <w:r w:rsidRPr="00ED213F">
        <w:rPr>
          <w:rFonts w:ascii="Times New Roman" w:hAnsi="Times New Roman"/>
          <w:color w:val="000000"/>
          <w:sz w:val="28"/>
          <w:szCs w:val="28"/>
        </w:rPr>
        <w:t xml:space="preserve"> природная талантливость или труд, воспитание, тренировка. В этой дискуссии часто звучали крайние точки зрения. </w:t>
      </w:r>
      <w:r>
        <w:rPr>
          <w:rFonts w:ascii="Times New Roman" w:hAnsi="Times New Roman"/>
          <w:color w:val="000000"/>
          <w:sz w:val="28"/>
          <w:szCs w:val="28"/>
        </w:rPr>
        <w:t xml:space="preserve">Одни </w:t>
      </w:r>
      <w:r w:rsidR="007A460D">
        <w:rPr>
          <w:rFonts w:ascii="Times New Roman" w:hAnsi="Times New Roman"/>
          <w:color w:val="000000"/>
          <w:sz w:val="28"/>
          <w:szCs w:val="28"/>
        </w:rPr>
        <w:t xml:space="preserve">придерживались мнения о том, что </w:t>
      </w:r>
      <w:r w:rsidRPr="00ED213F">
        <w:rPr>
          <w:rFonts w:ascii="Times New Roman" w:hAnsi="Times New Roman"/>
          <w:color w:val="000000"/>
          <w:sz w:val="28"/>
          <w:szCs w:val="28"/>
        </w:rPr>
        <w:t>чемпионом может стать любой целеустремленный человек.</w:t>
      </w:r>
      <w:r w:rsidR="007A460D">
        <w:rPr>
          <w:rFonts w:ascii="Times New Roman" w:hAnsi="Times New Roman"/>
          <w:color w:val="000000"/>
          <w:sz w:val="28"/>
          <w:szCs w:val="28"/>
        </w:rPr>
        <w:t xml:space="preserve"> Другие считали: </w:t>
      </w:r>
      <w:r w:rsidRPr="00ED213F">
        <w:rPr>
          <w:rFonts w:ascii="Times New Roman" w:hAnsi="Times New Roman"/>
          <w:color w:val="000000"/>
          <w:sz w:val="28"/>
          <w:szCs w:val="28"/>
        </w:rPr>
        <w:t>спортивная одаренность предполагает комплекс природных качеств, дающих возможность достичь спортивных вершин в процессе многолетней тренировки</w:t>
      </w:r>
      <w:r w:rsidR="007A460D">
        <w:rPr>
          <w:rFonts w:ascii="Times New Roman" w:hAnsi="Times New Roman"/>
          <w:color w:val="000000"/>
          <w:sz w:val="28"/>
          <w:szCs w:val="28"/>
        </w:rPr>
        <w:t>.</w:t>
      </w:r>
    </w:p>
    <w:p w:rsidR="001A42F0" w:rsidRDefault="007A460D" w:rsidP="00B755F3">
      <w:pPr>
        <w:shd w:val="clear" w:color="auto" w:fill="FFFFFF"/>
        <w:spacing w:after="0" w:line="240" w:lineRule="auto"/>
        <w:ind w:firstLine="567"/>
        <w:jc w:val="both"/>
        <w:rPr>
          <w:rFonts w:ascii="Times New Roman" w:hAnsi="Times New Roman"/>
          <w:color w:val="333333"/>
          <w:sz w:val="28"/>
          <w:szCs w:val="28"/>
        </w:rPr>
      </w:pPr>
      <w:r>
        <w:rPr>
          <w:rFonts w:ascii="Times New Roman" w:hAnsi="Times New Roman"/>
          <w:color w:val="000000"/>
          <w:sz w:val="28"/>
          <w:szCs w:val="28"/>
        </w:rPr>
        <w:t>Таким образом, с</w:t>
      </w:r>
      <w:r w:rsidR="001A42F0" w:rsidRPr="00ED213F">
        <w:rPr>
          <w:rFonts w:ascii="Times New Roman" w:hAnsi="Times New Roman"/>
          <w:color w:val="000000"/>
          <w:sz w:val="28"/>
          <w:szCs w:val="28"/>
        </w:rPr>
        <w:t>овременную т</w:t>
      </w:r>
      <w:r>
        <w:rPr>
          <w:rFonts w:ascii="Times New Roman" w:hAnsi="Times New Roman"/>
          <w:color w:val="000000"/>
          <w:sz w:val="28"/>
          <w:szCs w:val="28"/>
        </w:rPr>
        <w:t>очку зрения на спортивную одаренность</w:t>
      </w:r>
      <w:r w:rsidR="001A42F0" w:rsidRPr="00ED213F">
        <w:rPr>
          <w:rFonts w:ascii="Times New Roman" w:hAnsi="Times New Roman"/>
          <w:color w:val="000000"/>
          <w:sz w:val="28"/>
          <w:szCs w:val="28"/>
        </w:rPr>
        <w:t xml:space="preserve"> отражает высказывание </w:t>
      </w:r>
      <w:r>
        <w:rPr>
          <w:rFonts w:ascii="Times New Roman" w:hAnsi="Times New Roman"/>
          <w:color w:val="000000"/>
          <w:sz w:val="28"/>
          <w:szCs w:val="28"/>
        </w:rPr>
        <w:t>С.Ю. Соколик</w:t>
      </w:r>
      <w:r w:rsidR="001A42F0" w:rsidRPr="00ED213F">
        <w:rPr>
          <w:rFonts w:ascii="Times New Roman" w:hAnsi="Times New Roman"/>
          <w:color w:val="000000"/>
          <w:sz w:val="28"/>
          <w:szCs w:val="28"/>
        </w:rPr>
        <w:t>: «Спортивный талант подразумевает комплекс способностей как реализуемых в специфической деятельности морфофункциональных и психофизиологических задатков, являющихся биологическим потенциалом развития»</w:t>
      </w:r>
      <w:r>
        <w:rPr>
          <w:rFonts w:ascii="Times New Roman" w:hAnsi="Times New Roman"/>
          <w:sz w:val="28"/>
          <w:szCs w:val="28"/>
        </w:rPr>
        <w:t>[38, с.</w:t>
      </w:r>
      <w:r w:rsidR="00B755F3">
        <w:rPr>
          <w:rFonts w:ascii="Times New Roman" w:hAnsi="Times New Roman"/>
          <w:sz w:val="28"/>
          <w:szCs w:val="28"/>
        </w:rPr>
        <w:t>26</w:t>
      </w:r>
      <w:r>
        <w:rPr>
          <w:rFonts w:ascii="Times New Roman" w:hAnsi="Times New Roman"/>
          <w:sz w:val="28"/>
          <w:szCs w:val="28"/>
        </w:rPr>
        <w:t>]</w:t>
      </w:r>
      <w:r w:rsidR="001A42F0" w:rsidRPr="00ED213F">
        <w:rPr>
          <w:rFonts w:ascii="Times New Roman" w:hAnsi="Times New Roman"/>
          <w:color w:val="000000"/>
          <w:sz w:val="28"/>
          <w:szCs w:val="28"/>
        </w:rPr>
        <w:t>.</w:t>
      </w:r>
      <w:r w:rsidR="00B755F3">
        <w:rPr>
          <w:rFonts w:ascii="Times New Roman" w:hAnsi="Times New Roman"/>
          <w:color w:val="333333"/>
          <w:sz w:val="28"/>
          <w:szCs w:val="28"/>
        </w:rPr>
        <w:t>Детей,</w:t>
      </w:r>
      <w:r w:rsidR="001A42F0" w:rsidRPr="008B7CC5">
        <w:rPr>
          <w:rFonts w:ascii="Times New Roman" w:hAnsi="Times New Roman"/>
          <w:color w:val="333333"/>
          <w:sz w:val="28"/>
          <w:szCs w:val="28"/>
        </w:rPr>
        <w:t xml:space="preserve"> относящихся к группе</w:t>
      </w:r>
      <w:r w:rsidR="00B755F3">
        <w:rPr>
          <w:rFonts w:ascii="Times New Roman" w:hAnsi="Times New Roman"/>
          <w:color w:val="333333"/>
          <w:sz w:val="28"/>
          <w:szCs w:val="28"/>
        </w:rPr>
        <w:t xml:space="preserve"> с </w:t>
      </w:r>
      <w:r w:rsidR="00B755F3">
        <w:rPr>
          <w:rFonts w:ascii="Times New Roman" w:hAnsi="Times New Roman"/>
          <w:iCs/>
          <w:color w:val="333333"/>
          <w:sz w:val="28"/>
          <w:szCs w:val="28"/>
        </w:rPr>
        <w:t>психомоторной (спортивной</w:t>
      </w:r>
      <w:r w:rsidR="00B755F3" w:rsidRPr="00B755F3">
        <w:rPr>
          <w:rFonts w:ascii="Times New Roman" w:hAnsi="Times New Roman"/>
          <w:iCs/>
          <w:color w:val="333333"/>
          <w:sz w:val="28"/>
          <w:szCs w:val="28"/>
        </w:rPr>
        <w:t>)  одаренность</w:t>
      </w:r>
      <w:r w:rsidR="00B755F3">
        <w:rPr>
          <w:rFonts w:ascii="Times New Roman" w:hAnsi="Times New Roman"/>
          <w:iCs/>
          <w:color w:val="333333"/>
          <w:sz w:val="28"/>
          <w:szCs w:val="28"/>
        </w:rPr>
        <w:t>ю</w:t>
      </w:r>
      <w:r w:rsidR="00B755F3">
        <w:rPr>
          <w:rFonts w:ascii="Times New Roman" w:hAnsi="Times New Roman"/>
          <w:color w:val="333333"/>
          <w:sz w:val="28"/>
          <w:szCs w:val="28"/>
        </w:rPr>
        <w:t>, отличаю</w:t>
      </w:r>
      <w:r w:rsidR="001A42F0" w:rsidRPr="008B7CC5">
        <w:rPr>
          <w:rFonts w:ascii="Times New Roman" w:hAnsi="Times New Roman"/>
          <w:color w:val="333333"/>
          <w:sz w:val="28"/>
          <w:szCs w:val="28"/>
        </w:rPr>
        <w:t>т</w:t>
      </w:r>
      <w:r w:rsidR="00B755F3">
        <w:rPr>
          <w:rFonts w:ascii="Times New Roman" w:hAnsi="Times New Roman"/>
          <w:color w:val="333333"/>
          <w:sz w:val="28"/>
          <w:szCs w:val="28"/>
        </w:rPr>
        <w:t xml:space="preserve"> такие признаки, как </w:t>
      </w:r>
      <w:r w:rsidR="001A42F0" w:rsidRPr="008B7CC5">
        <w:rPr>
          <w:rFonts w:ascii="Times New Roman" w:hAnsi="Times New Roman"/>
          <w:color w:val="333333"/>
          <w:sz w:val="28"/>
          <w:szCs w:val="28"/>
        </w:rPr>
        <w:t xml:space="preserve"> энергичность, стремление к участию во всевозможных соревнованиях, подвижных спортивных играх, быстрота реакции, легкость в движениях, их хорошая координация, физическая выносливость.</w:t>
      </w:r>
    </w:p>
    <w:p w:rsidR="00CE3205" w:rsidRDefault="00CE3205" w:rsidP="00CE3205">
      <w:pPr>
        <w:autoSpaceDE w:val="0"/>
        <w:autoSpaceDN w:val="0"/>
        <w:adjustRightInd w:val="0"/>
        <w:spacing w:after="0" w:line="240" w:lineRule="auto"/>
        <w:ind w:firstLine="540"/>
        <w:jc w:val="both"/>
        <w:rPr>
          <w:rFonts w:ascii="Times New Roman" w:hAnsi="Times New Roman"/>
          <w:sz w:val="28"/>
          <w:szCs w:val="28"/>
        </w:rPr>
      </w:pPr>
      <w:r w:rsidRPr="000F13FC">
        <w:rPr>
          <w:rFonts w:ascii="Times New Roman" w:hAnsi="Times New Roman"/>
          <w:i/>
          <w:iCs/>
          <w:color w:val="000000"/>
          <w:sz w:val="28"/>
          <w:szCs w:val="28"/>
        </w:rPr>
        <w:t xml:space="preserve">Общая интеллектуальная </w:t>
      </w:r>
      <w:r w:rsidRPr="00CE3205">
        <w:rPr>
          <w:rFonts w:ascii="Times New Roman" w:hAnsi="Times New Roman"/>
          <w:iCs/>
          <w:color w:val="000000"/>
          <w:sz w:val="28"/>
          <w:szCs w:val="28"/>
        </w:rPr>
        <w:t>и</w:t>
      </w:r>
      <w:r w:rsidRPr="000F13FC">
        <w:rPr>
          <w:rFonts w:ascii="Times New Roman" w:hAnsi="Times New Roman"/>
          <w:i/>
          <w:iCs/>
          <w:color w:val="000000"/>
          <w:sz w:val="28"/>
          <w:szCs w:val="28"/>
        </w:rPr>
        <w:t xml:space="preserve"> академическая одаренность</w:t>
      </w:r>
      <w:r w:rsidRPr="000F13FC">
        <w:rPr>
          <w:rFonts w:ascii="Times New Roman" w:hAnsi="Times New Roman"/>
          <w:i/>
          <w:iCs/>
          <w:color w:val="000000"/>
          <w:sz w:val="28"/>
          <w:szCs w:val="28"/>
          <w:u w:val="single"/>
        </w:rPr>
        <w:t>.</w:t>
      </w:r>
      <w:r w:rsidRPr="000F13FC">
        <w:rPr>
          <w:rFonts w:ascii="Times New Roman" w:hAnsi="Times New Roman"/>
          <w:sz w:val="28"/>
          <w:szCs w:val="28"/>
        </w:rPr>
        <w:t xml:space="preserve">Общая </w:t>
      </w:r>
      <w:r>
        <w:rPr>
          <w:rFonts w:ascii="Times New Roman" w:hAnsi="Times New Roman"/>
          <w:sz w:val="28"/>
          <w:szCs w:val="28"/>
        </w:rPr>
        <w:t xml:space="preserve">интеллектуальная </w:t>
      </w:r>
      <w:r w:rsidRPr="000F13FC">
        <w:rPr>
          <w:rFonts w:ascii="Times New Roman" w:hAnsi="Times New Roman"/>
          <w:sz w:val="28"/>
          <w:szCs w:val="28"/>
        </w:rPr>
        <w:t>одаренность</w:t>
      </w:r>
      <w:r w:rsidRPr="00123F47">
        <w:rPr>
          <w:rFonts w:ascii="Times New Roman" w:hAnsi="Times New Roman"/>
          <w:sz w:val="28"/>
          <w:szCs w:val="28"/>
        </w:rPr>
        <w:t xml:space="preserve"> проявляется в овладении всеми видами деятельности, для чего требуются определённые умственные качества. </w:t>
      </w:r>
    </w:p>
    <w:p w:rsidR="00CE3205" w:rsidRPr="00CE3205" w:rsidRDefault="00CE3205" w:rsidP="00CE3205">
      <w:pPr>
        <w:autoSpaceDE w:val="0"/>
        <w:autoSpaceDN w:val="0"/>
        <w:adjustRightInd w:val="0"/>
        <w:spacing w:after="0" w:line="240" w:lineRule="auto"/>
        <w:ind w:firstLine="540"/>
        <w:jc w:val="both"/>
        <w:rPr>
          <w:rFonts w:ascii="Times New Roman" w:hAnsi="Times New Roman"/>
          <w:sz w:val="28"/>
          <w:szCs w:val="28"/>
        </w:rPr>
      </w:pPr>
      <w:r w:rsidRPr="00123F47">
        <w:rPr>
          <w:rFonts w:ascii="Times New Roman" w:hAnsi="Times New Roman"/>
          <w:sz w:val="28"/>
          <w:szCs w:val="28"/>
        </w:rPr>
        <w:t>В исследова</w:t>
      </w:r>
      <w:r w:rsidRPr="00123F47">
        <w:rPr>
          <w:rFonts w:ascii="Times New Roman" w:hAnsi="Times New Roman"/>
          <w:sz w:val="28"/>
          <w:szCs w:val="28"/>
        </w:rPr>
        <w:softHyphen/>
        <w:t>ниях Э.А. Голубевой в качестве показателей общих способно</w:t>
      </w:r>
      <w:r w:rsidRPr="00123F47">
        <w:rPr>
          <w:rFonts w:ascii="Times New Roman" w:hAnsi="Times New Roman"/>
          <w:sz w:val="28"/>
          <w:szCs w:val="28"/>
        </w:rPr>
        <w:softHyphen/>
        <w:t>стей использовались успешность мнемической, интеллектуальной и учебной дея</w:t>
      </w:r>
      <w:r>
        <w:rPr>
          <w:rFonts w:ascii="Times New Roman" w:hAnsi="Times New Roman"/>
          <w:sz w:val="28"/>
          <w:szCs w:val="28"/>
        </w:rPr>
        <w:t>тельностей [12</w:t>
      </w:r>
      <w:r w:rsidRPr="00123F47">
        <w:rPr>
          <w:rFonts w:ascii="Times New Roman" w:hAnsi="Times New Roman"/>
          <w:sz w:val="28"/>
          <w:szCs w:val="28"/>
        </w:rPr>
        <w:t>]. Они сопоставлялись с показателями трех свойств нервной системы: силы, лабильности, активированности. Была установлена связь высоких показателей интеллекта по тесту А. Векслера со слабой и лабильной нервной сис</w:t>
      </w:r>
      <w:r>
        <w:rPr>
          <w:rFonts w:ascii="Times New Roman" w:hAnsi="Times New Roman"/>
          <w:sz w:val="28"/>
          <w:szCs w:val="28"/>
        </w:rPr>
        <w:t xml:space="preserve">темой [21]. </w:t>
      </w:r>
      <w:r w:rsidRPr="00005BB9">
        <w:rPr>
          <w:rFonts w:ascii="Times New Roman" w:hAnsi="Times New Roman"/>
          <w:color w:val="000000"/>
          <w:spacing w:val="2"/>
          <w:sz w:val="28"/>
          <w:szCs w:val="28"/>
        </w:rPr>
        <w:t xml:space="preserve">Главным является то, что дети с одаренностью этого вида быстро овладевают основополагающими понятиями, легко </w:t>
      </w:r>
      <w:r w:rsidRPr="00005BB9">
        <w:rPr>
          <w:rFonts w:ascii="Times New Roman" w:hAnsi="Times New Roman"/>
          <w:color w:val="000000"/>
          <w:spacing w:val="-1"/>
          <w:sz w:val="28"/>
          <w:szCs w:val="28"/>
        </w:rPr>
        <w:t xml:space="preserve">запоминают и сохраняют информацию. Высоко развитые способности переработки информации позволяют им преуспевать во многих </w:t>
      </w:r>
      <w:r w:rsidRPr="00005BB9">
        <w:rPr>
          <w:rFonts w:ascii="Times New Roman" w:hAnsi="Times New Roman"/>
          <w:color w:val="000000"/>
          <w:spacing w:val="-2"/>
          <w:sz w:val="28"/>
          <w:szCs w:val="28"/>
        </w:rPr>
        <w:t>областях знаний.</w:t>
      </w:r>
    </w:p>
    <w:p w:rsidR="00CE3205" w:rsidRPr="008B2B68" w:rsidRDefault="00CE3205" w:rsidP="00CE3205">
      <w:pPr>
        <w:shd w:val="clear" w:color="auto" w:fill="FFFFFF"/>
        <w:spacing w:after="0" w:line="240" w:lineRule="auto"/>
        <w:ind w:firstLine="567"/>
        <w:jc w:val="both"/>
        <w:rPr>
          <w:rFonts w:ascii="Times New Roman" w:hAnsi="Times New Roman"/>
          <w:b/>
          <w:sz w:val="28"/>
          <w:szCs w:val="28"/>
        </w:rPr>
      </w:pPr>
      <w:r w:rsidRPr="00005BB9">
        <w:rPr>
          <w:rFonts w:ascii="Times New Roman" w:hAnsi="Times New Roman"/>
          <w:color w:val="000000"/>
          <w:spacing w:val="4"/>
          <w:sz w:val="28"/>
          <w:szCs w:val="28"/>
        </w:rPr>
        <w:t xml:space="preserve">Несколько иной характер имеет </w:t>
      </w:r>
      <w:r w:rsidRPr="00EF4DA7">
        <w:rPr>
          <w:rFonts w:ascii="Times New Roman" w:hAnsi="Times New Roman"/>
          <w:i/>
          <w:color w:val="000000"/>
          <w:spacing w:val="4"/>
          <w:sz w:val="28"/>
          <w:szCs w:val="28"/>
        </w:rPr>
        <w:t>академическая одаренность</w:t>
      </w:r>
      <w:r w:rsidRPr="00005BB9">
        <w:rPr>
          <w:rFonts w:ascii="Times New Roman" w:hAnsi="Times New Roman"/>
          <w:color w:val="000000"/>
          <w:spacing w:val="4"/>
          <w:sz w:val="28"/>
          <w:szCs w:val="28"/>
        </w:rPr>
        <w:t xml:space="preserve">, которая проявляется в успешности обучения отдельным </w:t>
      </w:r>
      <w:r w:rsidRPr="00005BB9">
        <w:rPr>
          <w:rFonts w:ascii="Times New Roman" w:hAnsi="Times New Roman"/>
          <w:color w:val="000000"/>
          <w:sz w:val="28"/>
          <w:szCs w:val="28"/>
        </w:rPr>
        <w:t>учебным предметам и является более частой и избирательной.</w:t>
      </w:r>
      <w:r w:rsidRPr="00005BB9">
        <w:rPr>
          <w:rFonts w:ascii="Times New Roman" w:hAnsi="Times New Roman"/>
          <w:color w:val="000000"/>
          <w:spacing w:val="1"/>
          <w:sz w:val="28"/>
          <w:szCs w:val="28"/>
        </w:rPr>
        <w:t xml:space="preserve">Эти дети могут показать высокие результаты по легкости и быстроте продвижения в математике или иностранном языке, физике или биологии и иногда иметь неважную успеваемость по другим предметам, которые воспринимаются ими не так легко. </w:t>
      </w:r>
      <w:r w:rsidRPr="00005BB9">
        <w:rPr>
          <w:rFonts w:ascii="Times New Roman" w:hAnsi="Times New Roman"/>
          <w:color w:val="000000"/>
          <w:spacing w:val="3"/>
          <w:sz w:val="28"/>
          <w:szCs w:val="28"/>
        </w:rPr>
        <w:t xml:space="preserve">Выраженная избирательность устремлений в относительно узкой </w:t>
      </w:r>
      <w:r w:rsidRPr="00005BB9">
        <w:rPr>
          <w:rFonts w:ascii="Times New Roman" w:hAnsi="Times New Roman"/>
          <w:color w:val="000000"/>
          <w:spacing w:val="3"/>
          <w:sz w:val="28"/>
          <w:szCs w:val="28"/>
        </w:rPr>
        <w:lastRenderedPageBreak/>
        <w:t xml:space="preserve">области создает свои проблемы в школе и в семье. Родители и </w:t>
      </w:r>
      <w:r w:rsidRPr="00005BB9">
        <w:rPr>
          <w:rFonts w:ascii="Times New Roman" w:hAnsi="Times New Roman"/>
          <w:color w:val="000000"/>
          <w:spacing w:val="4"/>
          <w:sz w:val="28"/>
          <w:szCs w:val="28"/>
        </w:rPr>
        <w:t xml:space="preserve">учителя иногда недовольны тем, что ребенок не учится одинаково хорошо по всем предметам, отказываются признавать его </w:t>
      </w:r>
      <w:r w:rsidRPr="00005BB9">
        <w:rPr>
          <w:rFonts w:ascii="Times New Roman" w:hAnsi="Times New Roman"/>
          <w:color w:val="000000"/>
          <w:spacing w:val="1"/>
          <w:sz w:val="28"/>
          <w:szCs w:val="28"/>
        </w:rPr>
        <w:t>одаренность и не пробуют найти возможности для поддержки и развития специального дарования.</w:t>
      </w:r>
    </w:p>
    <w:p w:rsidR="00263880" w:rsidRDefault="00F7707E" w:rsidP="00263880">
      <w:pPr>
        <w:spacing w:after="0" w:line="240" w:lineRule="auto"/>
        <w:ind w:firstLine="567"/>
        <w:jc w:val="both"/>
        <w:rPr>
          <w:rFonts w:ascii="Times New Roman" w:hAnsi="Times New Roman"/>
          <w:sz w:val="28"/>
          <w:szCs w:val="28"/>
        </w:rPr>
      </w:pPr>
      <w:r w:rsidRPr="00123F47">
        <w:rPr>
          <w:rFonts w:ascii="Times New Roman" w:hAnsi="Times New Roman"/>
          <w:bCs/>
          <w:i/>
          <w:iCs/>
          <w:sz w:val="28"/>
          <w:szCs w:val="28"/>
        </w:rPr>
        <w:t>Социальная одаренность</w:t>
      </w:r>
      <w:r w:rsidRPr="00123F47">
        <w:rPr>
          <w:rFonts w:ascii="Times New Roman" w:hAnsi="Times New Roman"/>
          <w:bCs/>
          <w:iCs/>
          <w:sz w:val="28"/>
          <w:szCs w:val="28"/>
        </w:rPr>
        <w:t xml:space="preserve"> - это исключительная способность устанавливатьзрелые, конструктивные взаимоотношения с другими людьми. Выделяют такие структурные элементы социальной одаренности как социальная перцепция, </w:t>
      </w:r>
      <w:r w:rsidR="00640880">
        <w:rPr>
          <w:rFonts w:ascii="Times New Roman" w:hAnsi="Times New Roman"/>
          <w:sz w:val="28"/>
          <w:szCs w:val="28"/>
        </w:rPr>
        <w:t>и экспрессия, просоциальное поведение</w:t>
      </w:r>
      <w:r w:rsidR="00640880" w:rsidRPr="009F1BA5">
        <w:rPr>
          <w:rFonts w:ascii="Times New Roman" w:hAnsi="Times New Roman"/>
          <w:sz w:val="28"/>
          <w:szCs w:val="28"/>
        </w:rPr>
        <w:t>, высокий уровень развития со</w:t>
      </w:r>
      <w:r w:rsidR="00640880">
        <w:rPr>
          <w:rFonts w:ascii="Times New Roman" w:hAnsi="Times New Roman"/>
          <w:sz w:val="28"/>
          <w:szCs w:val="28"/>
        </w:rPr>
        <w:t>циального интеллекта и контроля</w:t>
      </w:r>
      <w:r>
        <w:rPr>
          <w:rFonts w:ascii="Times New Roman" w:hAnsi="Times New Roman"/>
          <w:bCs/>
          <w:iCs/>
          <w:sz w:val="28"/>
          <w:szCs w:val="28"/>
        </w:rPr>
        <w:t xml:space="preserve">[19]. </w:t>
      </w:r>
      <w:r w:rsidR="00640880" w:rsidRPr="009F1BA5">
        <w:rPr>
          <w:rFonts w:ascii="Times New Roman" w:hAnsi="Times New Roman"/>
          <w:sz w:val="28"/>
          <w:szCs w:val="28"/>
        </w:rPr>
        <w:t>Под социальным интеллектом</w:t>
      </w:r>
      <w:r w:rsidR="00640880">
        <w:rPr>
          <w:rFonts w:ascii="Times New Roman" w:hAnsi="Times New Roman"/>
          <w:sz w:val="28"/>
          <w:szCs w:val="28"/>
        </w:rPr>
        <w:t xml:space="preserve"> понимае</w:t>
      </w:r>
      <w:r w:rsidR="00640880" w:rsidRPr="009F1BA5">
        <w:rPr>
          <w:rFonts w:ascii="Times New Roman" w:hAnsi="Times New Roman"/>
          <w:sz w:val="28"/>
          <w:szCs w:val="28"/>
        </w:rPr>
        <w:t>т</w:t>
      </w:r>
      <w:r w:rsidR="00640880">
        <w:rPr>
          <w:rFonts w:ascii="Times New Roman" w:hAnsi="Times New Roman"/>
          <w:sz w:val="28"/>
          <w:szCs w:val="28"/>
        </w:rPr>
        <w:t>ся интегральная</w:t>
      </w:r>
      <w:r w:rsidR="00640880" w:rsidRPr="009F1BA5">
        <w:rPr>
          <w:rFonts w:ascii="Times New Roman" w:hAnsi="Times New Roman"/>
          <w:sz w:val="28"/>
          <w:szCs w:val="28"/>
        </w:rPr>
        <w:t xml:space="preserve"> интеллектуа</w:t>
      </w:r>
      <w:r w:rsidR="00640880">
        <w:rPr>
          <w:rFonts w:ascii="Times New Roman" w:hAnsi="Times New Roman"/>
          <w:sz w:val="28"/>
          <w:szCs w:val="28"/>
        </w:rPr>
        <w:t>льная способность, определяющая</w:t>
      </w:r>
      <w:r w:rsidR="00640880" w:rsidRPr="009F1BA5">
        <w:rPr>
          <w:rFonts w:ascii="Times New Roman" w:hAnsi="Times New Roman"/>
          <w:sz w:val="28"/>
          <w:szCs w:val="28"/>
        </w:rPr>
        <w:t xml:space="preserve"> успешность общения и социально-психологической адаптации, способность прогнозировать как своё собственное, так и поведение других людей в различных областях человеческой жизнедеятельности, распознавать намерения, чувства и эмоциональные состояния человека по невербальной и вербальной экспрессии.В личностной структуре социально одарённого индивида особое место занимает </w:t>
      </w:r>
      <w:r w:rsidR="00640880">
        <w:rPr>
          <w:rFonts w:ascii="Times New Roman" w:hAnsi="Times New Roman"/>
          <w:sz w:val="28"/>
          <w:szCs w:val="28"/>
        </w:rPr>
        <w:t xml:space="preserve">эмпатия - </w:t>
      </w:r>
      <w:r w:rsidR="00640880" w:rsidRPr="009F1BA5">
        <w:rPr>
          <w:rFonts w:ascii="Times New Roman" w:hAnsi="Times New Roman"/>
          <w:sz w:val="28"/>
          <w:szCs w:val="28"/>
        </w:rPr>
        <w:t>способность сопереживать другому человеку, гибко реагировать на изменения его эмоционального состояния.</w:t>
      </w:r>
    </w:p>
    <w:p w:rsidR="004A1A96" w:rsidRDefault="00F7707E" w:rsidP="004A1A96">
      <w:pPr>
        <w:autoSpaceDE w:val="0"/>
        <w:autoSpaceDN w:val="0"/>
        <w:adjustRightInd w:val="0"/>
        <w:spacing w:after="0" w:line="240" w:lineRule="auto"/>
        <w:ind w:firstLine="567"/>
        <w:jc w:val="both"/>
        <w:rPr>
          <w:rFonts w:ascii="Times New Roman" w:hAnsi="Times New Roman"/>
          <w:color w:val="000000"/>
          <w:sz w:val="28"/>
          <w:szCs w:val="28"/>
        </w:rPr>
      </w:pPr>
      <w:r w:rsidRPr="00005BB9">
        <w:rPr>
          <w:rFonts w:ascii="Times New Roman" w:hAnsi="Times New Roman"/>
          <w:color w:val="000000"/>
          <w:spacing w:val="1"/>
          <w:sz w:val="28"/>
          <w:szCs w:val="28"/>
        </w:rPr>
        <w:t>Та</w:t>
      </w:r>
      <w:r>
        <w:rPr>
          <w:rFonts w:ascii="Times New Roman" w:hAnsi="Times New Roman"/>
          <w:color w:val="000000"/>
          <w:spacing w:val="1"/>
          <w:sz w:val="28"/>
          <w:szCs w:val="28"/>
        </w:rPr>
        <w:t>к</w:t>
      </w:r>
      <w:r w:rsidRPr="00005BB9">
        <w:rPr>
          <w:rFonts w:ascii="Times New Roman" w:hAnsi="Times New Roman"/>
          <w:color w:val="000000"/>
          <w:spacing w:val="1"/>
          <w:sz w:val="28"/>
          <w:szCs w:val="28"/>
        </w:rPr>
        <w:t xml:space="preserve">им образом, понятие социальной одаренности охватывает широкую область проявлений, связанных с легкостью </w:t>
      </w:r>
      <w:r w:rsidRPr="00005BB9">
        <w:rPr>
          <w:rFonts w:ascii="Times New Roman" w:hAnsi="Times New Roman"/>
          <w:color w:val="000000"/>
          <w:spacing w:val="3"/>
          <w:sz w:val="28"/>
          <w:szCs w:val="28"/>
        </w:rPr>
        <w:t xml:space="preserve">установлений и высоким качеством межличностных отношений. Эти особенности позволяют быть лидером, то есть проявлять </w:t>
      </w:r>
      <w:r w:rsidRPr="000F13FC">
        <w:rPr>
          <w:rFonts w:ascii="Times New Roman" w:hAnsi="Times New Roman"/>
          <w:i/>
          <w:color w:val="000000"/>
          <w:sz w:val="28"/>
          <w:szCs w:val="28"/>
        </w:rPr>
        <w:t>лидерскую одаренность</w:t>
      </w:r>
      <w:r w:rsidRPr="00005BB9">
        <w:rPr>
          <w:rFonts w:ascii="Times New Roman" w:hAnsi="Times New Roman"/>
          <w:color w:val="000000"/>
          <w:sz w:val="28"/>
          <w:szCs w:val="28"/>
        </w:rPr>
        <w:t>, которую можно рассматривать как одно из проявлений социальной одаренности</w:t>
      </w:r>
      <w:r w:rsidR="004A1A96">
        <w:rPr>
          <w:rFonts w:ascii="Times New Roman" w:hAnsi="Times New Roman"/>
          <w:color w:val="000000"/>
          <w:sz w:val="28"/>
          <w:szCs w:val="28"/>
        </w:rPr>
        <w:t xml:space="preserve"> наряду с </w:t>
      </w:r>
      <w:r w:rsidR="004A1A96">
        <w:rPr>
          <w:rFonts w:ascii="Times New Roman" w:hAnsi="Times New Roman"/>
          <w:i/>
          <w:color w:val="000000"/>
          <w:spacing w:val="-1"/>
          <w:sz w:val="28"/>
          <w:szCs w:val="28"/>
        </w:rPr>
        <w:t>а</w:t>
      </w:r>
      <w:r w:rsidR="004A1A96" w:rsidRPr="004A1A96">
        <w:rPr>
          <w:rFonts w:ascii="Times New Roman" w:hAnsi="Times New Roman"/>
          <w:bCs/>
          <w:i/>
          <w:iCs/>
          <w:color w:val="000000" w:themeColor="text1"/>
          <w:kern w:val="24"/>
          <w:sz w:val="28"/>
          <w:szCs w:val="28"/>
        </w:rPr>
        <w:t>ттрактив</w:t>
      </w:r>
      <w:r w:rsidR="004A1A96">
        <w:rPr>
          <w:rFonts w:ascii="Times New Roman" w:hAnsi="Times New Roman"/>
          <w:bCs/>
          <w:i/>
          <w:iCs/>
          <w:color w:val="000000" w:themeColor="text1"/>
          <w:kern w:val="24"/>
          <w:sz w:val="28"/>
          <w:szCs w:val="28"/>
        </w:rPr>
        <w:t>ной</w:t>
      </w:r>
      <w:r w:rsidR="004A1A96" w:rsidRPr="004A1A96">
        <w:rPr>
          <w:rFonts w:ascii="Times New Roman" w:hAnsi="Times New Roman"/>
          <w:i/>
          <w:color w:val="000000"/>
          <w:sz w:val="28"/>
          <w:szCs w:val="28"/>
        </w:rPr>
        <w:t>одарённость</w:t>
      </w:r>
      <w:r w:rsidR="004A1A96">
        <w:rPr>
          <w:rFonts w:ascii="Times New Roman" w:hAnsi="Times New Roman"/>
          <w:i/>
          <w:color w:val="000000"/>
          <w:sz w:val="28"/>
          <w:szCs w:val="28"/>
        </w:rPr>
        <w:t>ю</w:t>
      </w:r>
      <w:r w:rsidRPr="00005BB9">
        <w:rPr>
          <w:rFonts w:ascii="Times New Roman" w:hAnsi="Times New Roman"/>
          <w:color w:val="000000"/>
          <w:sz w:val="28"/>
          <w:szCs w:val="28"/>
        </w:rPr>
        <w:t>.</w:t>
      </w:r>
    </w:p>
    <w:p w:rsidR="004A1A96" w:rsidRDefault="004A1A96" w:rsidP="004A1A96">
      <w:pPr>
        <w:widowControl w:val="0"/>
        <w:shd w:val="clear" w:color="auto" w:fill="FFFFFF"/>
        <w:tabs>
          <w:tab w:val="left" w:pos="758"/>
        </w:tabs>
        <w:autoSpaceDE w:val="0"/>
        <w:autoSpaceDN w:val="0"/>
        <w:adjustRightInd w:val="0"/>
        <w:spacing w:after="0" w:line="240" w:lineRule="auto"/>
        <w:ind w:firstLine="567"/>
        <w:jc w:val="both"/>
        <w:rPr>
          <w:rStyle w:val="c1"/>
          <w:rFonts w:ascii="Times New Roman" w:hAnsi="Times New Roman"/>
          <w:color w:val="000000"/>
          <w:spacing w:val="-1"/>
          <w:sz w:val="28"/>
          <w:szCs w:val="28"/>
        </w:rPr>
      </w:pPr>
      <w:r w:rsidRPr="004A1A96">
        <w:rPr>
          <w:rFonts w:ascii="Times New Roman" w:hAnsi="Times New Roman"/>
          <w:i/>
          <w:color w:val="000000"/>
          <w:spacing w:val="-1"/>
          <w:sz w:val="28"/>
          <w:szCs w:val="28"/>
        </w:rPr>
        <w:t>А</w:t>
      </w:r>
      <w:r w:rsidRPr="004A1A96">
        <w:rPr>
          <w:rFonts w:ascii="Times New Roman" w:hAnsi="Times New Roman"/>
          <w:bCs/>
          <w:i/>
          <w:iCs/>
          <w:color w:val="000000" w:themeColor="text1"/>
          <w:kern w:val="24"/>
          <w:sz w:val="28"/>
          <w:szCs w:val="28"/>
        </w:rPr>
        <w:t>ттрактивная</w:t>
      </w:r>
      <w:r w:rsidRPr="004A1A96">
        <w:rPr>
          <w:rFonts w:ascii="Times New Roman" w:hAnsi="Times New Roman"/>
          <w:i/>
          <w:color w:val="000000"/>
          <w:sz w:val="28"/>
          <w:szCs w:val="28"/>
        </w:rPr>
        <w:t>одарённость</w:t>
      </w:r>
      <w:r>
        <w:rPr>
          <w:rFonts w:ascii="Times New Roman" w:hAnsi="Times New Roman"/>
          <w:color w:val="000000"/>
          <w:sz w:val="28"/>
          <w:szCs w:val="28"/>
        </w:rPr>
        <w:t xml:space="preserve"> -</w:t>
      </w:r>
      <w:r w:rsidRPr="004A1A96">
        <w:rPr>
          <w:rFonts w:ascii="Times New Roman" w:hAnsi="Times New Roman"/>
          <w:color w:val="000000"/>
          <w:sz w:val="28"/>
          <w:szCs w:val="28"/>
        </w:rPr>
        <w:t xml:space="preserve"> это способность на взаимодействие двух (и более) людей, направленное на согласование и объединение их усилий с целью налаживания отношений и достижения общего результата.</w:t>
      </w:r>
    </w:p>
    <w:p w:rsidR="00B86225" w:rsidRPr="00005BB9" w:rsidRDefault="00B86225" w:rsidP="00B86225">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sidRPr="00B86225">
        <w:rPr>
          <w:rFonts w:ascii="Times New Roman" w:hAnsi="Times New Roman"/>
          <w:i/>
          <w:color w:val="000000"/>
          <w:sz w:val="28"/>
          <w:szCs w:val="28"/>
          <w:shd w:val="clear" w:color="auto" w:fill="FFFFFF"/>
        </w:rPr>
        <w:t>Лидерская одаренность</w:t>
      </w:r>
      <w:r>
        <w:rPr>
          <w:rFonts w:ascii="Times New Roman" w:hAnsi="Times New Roman"/>
          <w:color w:val="000000"/>
          <w:sz w:val="28"/>
          <w:szCs w:val="28"/>
          <w:shd w:val="clear" w:color="auto" w:fill="FFFFFF"/>
        </w:rPr>
        <w:t xml:space="preserve"> - это совокупность</w:t>
      </w:r>
      <w:r w:rsidRPr="00B86225">
        <w:rPr>
          <w:rFonts w:ascii="Times New Roman" w:hAnsi="Times New Roman"/>
          <w:color w:val="000000"/>
          <w:sz w:val="28"/>
          <w:szCs w:val="28"/>
          <w:shd w:val="clear" w:color="auto" w:fill="FFFFFF"/>
        </w:rPr>
        <w:t xml:space="preserve"> природных, социальных и духовных способностей и возможностей человека, позволяющих ему оказывать влияние на других людей, иметь власть над ними и осуществлять управление их деятельностью при достижении общих и индивидуальныхцелей</w:t>
      </w:r>
      <w:r>
        <w:rPr>
          <w:rFonts w:ascii="Times New Roman" w:hAnsi="Times New Roman"/>
          <w:color w:val="000000"/>
          <w:sz w:val="28"/>
          <w:szCs w:val="28"/>
          <w:shd w:val="clear" w:color="auto" w:fill="FFFFFF"/>
        </w:rPr>
        <w:t>.</w:t>
      </w:r>
    </w:p>
    <w:p w:rsidR="00F7707E" w:rsidRPr="004A1A96" w:rsidRDefault="00B86225" w:rsidP="004A1A96">
      <w:pPr>
        <w:autoSpaceDE w:val="0"/>
        <w:autoSpaceDN w:val="0"/>
        <w:adjustRightInd w:val="0"/>
        <w:spacing w:after="0" w:line="240" w:lineRule="auto"/>
        <w:ind w:firstLine="567"/>
        <w:jc w:val="both"/>
        <w:rPr>
          <w:rFonts w:ascii="Times New Roman" w:hAnsi="Times New Roman"/>
          <w:i/>
          <w:color w:val="000000"/>
          <w:sz w:val="28"/>
          <w:szCs w:val="28"/>
        </w:rPr>
      </w:pPr>
      <w:r>
        <w:rPr>
          <w:rFonts w:ascii="Times New Roman" w:hAnsi="Times New Roman"/>
          <w:color w:val="000000"/>
          <w:sz w:val="28"/>
          <w:szCs w:val="28"/>
        </w:rPr>
        <w:t xml:space="preserve">Исследователи (Е.И. </w:t>
      </w:r>
      <w:r>
        <w:rPr>
          <w:rFonts w:ascii="Times New Roman" w:hAnsi="Times New Roman"/>
          <w:sz w:val="28"/>
          <w:szCs w:val="28"/>
        </w:rPr>
        <w:t xml:space="preserve">Власова, </w:t>
      </w:r>
      <w:r>
        <w:rPr>
          <w:rFonts w:ascii="Times New Roman" w:hAnsi="Times New Roman"/>
          <w:color w:val="000000"/>
          <w:sz w:val="28"/>
          <w:szCs w:val="28"/>
        </w:rPr>
        <w:t xml:space="preserve">А.Н. Ильин, </w:t>
      </w:r>
      <w:r w:rsidRPr="009F1BA5">
        <w:rPr>
          <w:rFonts w:ascii="Times New Roman" w:hAnsi="Times New Roman"/>
          <w:sz w:val="28"/>
          <w:szCs w:val="28"/>
        </w:rPr>
        <w:t>Е.А. Панько</w:t>
      </w:r>
      <w:r>
        <w:rPr>
          <w:rFonts w:ascii="Times New Roman" w:hAnsi="Times New Roman"/>
          <w:sz w:val="28"/>
          <w:szCs w:val="28"/>
        </w:rPr>
        <w:t>, Д.В. Ушаков)</w:t>
      </w:r>
      <w:r w:rsidR="009A16F7">
        <w:rPr>
          <w:rFonts w:ascii="Times New Roman" w:hAnsi="Times New Roman"/>
          <w:sz w:val="28"/>
          <w:szCs w:val="28"/>
        </w:rPr>
        <w:t xml:space="preserve"> указывают </w:t>
      </w:r>
      <w:r w:rsidR="009A16F7">
        <w:rPr>
          <w:rFonts w:ascii="Times New Roman" w:hAnsi="Times New Roman"/>
          <w:color w:val="000000"/>
          <w:sz w:val="28"/>
          <w:szCs w:val="28"/>
        </w:rPr>
        <w:t>следующие черты личности, обладающей лидерской одаренностью</w:t>
      </w:r>
      <w:r w:rsidR="00F7707E" w:rsidRPr="00005BB9">
        <w:rPr>
          <w:rFonts w:ascii="Times New Roman" w:hAnsi="Times New Roman"/>
          <w:color w:val="000000"/>
          <w:sz w:val="28"/>
          <w:szCs w:val="28"/>
        </w:rPr>
        <w:t>:</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и</w:t>
      </w:r>
      <w:r w:rsidRPr="00005BB9">
        <w:rPr>
          <w:rFonts w:ascii="Times New Roman" w:hAnsi="Times New Roman"/>
          <w:color w:val="000000"/>
          <w:spacing w:val="-1"/>
          <w:sz w:val="28"/>
          <w:szCs w:val="28"/>
        </w:rPr>
        <w:t>нтеллект выше среднего;</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у</w:t>
      </w:r>
      <w:r w:rsidRPr="00005BB9">
        <w:rPr>
          <w:rFonts w:ascii="Times New Roman" w:hAnsi="Times New Roman"/>
          <w:color w:val="000000"/>
          <w:spacing w:val="-1"/>
          <w:sz w:val="28"/>
          <w:szCs w:val="28"/>
        </w:rPr>
        <w:t>мение принимать решение;</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с</w:t>
      </w:r>
      <w:r w:rsidRPr="00005BB9">
        <w:rPr>
          <w:rFonts w:ascii="Times New Roman" w:hAnsi="Times New Roman"/>
          <w:color w:val="000000"/>
          <w:sz w:val="28"/>
          <w:szCs w:val="28"/>
        </w:rPr>
        <w:t>пособность иметь дело с абстрактными понятиями, с планированием будущего, с временными ограничениями;</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о</w:t>
      </w:r>
      <w:r w:rsidRPr="00005BB9">
        <w:rPr>
          <w:rFonts w:ascii="Times New Roman" w:hAnsi="Times New Roman"/>
          <w:color w:val="000000"/>
          <w:spacing w:val="-1"/>
          <w:sz w:val="28"/>
          <w:szCs w:val="28"/>
        </w:rPr>
        <w:t>щущение цели, направления движения;</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г</w:t>
      </w:r>
      <w:r w:rsidRPr="00005BB9">
        <w:rPr>
          <w:rFonts w:ascii="Times New Roman" w:hAnsi="Times New Roman"/>
          <w:color w:val="000000"/>
          <w:spacing w:val="-1"/>
          <w:sz w:val="28"/>
          <w:szCs w:val="28"/>
        </w:rPr>
        <w:t>ибкость; приспосабливаемость;</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ч</w:t>
      </w:r>
      <w:r w:rsidRPr="00005BB9">
        <w:rPr>
          <w:rFonts w:ascii="Times New Roman" w:hAnsi="Times New Roman"/>
          <w:color w:val="000000"/>
          <w:spacing w:val="-1"/>
          <w:sz w:val="28"/>
          <w:szCs w:val="28"/>
        </w:rPr>
        <w:t>увство ответственности;</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у</w:t>
      </w:r>
      <w:r w:rsidRPr="00005BB9">
        <w:rPr>
          <w:rFonts w:ascii="Times New Roman" w:hAnsi="Times New Roman"/>
          <w:color w:val="000000"/>
          <w:spacing w:val="-1"/>
          <w:sz w:val="28"/>
          <w:szCs w:val="28"/>
        </w:rPr>
        <w:t>веренность в себе и знание себя;</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3"/>
          <w:sz w:val="28"/>
          <w:szCs w:val="28"/>
        </w:rPr>
        <w:t>- н</w:t>
      </w:r>
      <w:r w:rsidRPr="00005BB9">
        <w:rPr>
          <w:rFonts w:ascii="Times New Roman" w:hAnsi="Times New Roman"/>
          <w:color w:val="000000"/>
          <w:spacing w:val="-3"/>
          <w:sz w:val="28"/>
          <w:szCs w:val="28"/>
        </w:rPr>
        <w:t>астойчивость;</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3"/>
          <w:sz w:val="28"/>
          <w:szCs w:val="28"/>
        </w:rPr>
        <w:t>- э</w:t>
      </w:r>
      <w:r w:rsidRPr="00005BB9">
        <w:rPr>
          <w:rFonts w:ascii="Times New Roman" w:hAnsi="Times New Roman"/>
          <w:color w:val="000000"/>
          <w:spacing w:val="-3"/>
          <w:sz w:val="28"/>
          <w:szCs w:val="28"/>
        </w:rPr>
        <w:t>нтузиазм;</w:t>
      </w:r>
    </w:p>
    <w:p w:rsidR="004A1A96" w:rsidRDefault="00F7707E"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pacing w:val="-1"/>
          <w:sz w:val="28"/>
          <w:szCs w:val="28"/>
        </w:rPr>
      </w:pPr>
      <w:r>
        <w:rPr>
          <w:rFonts w:ascii="Times New Roman" w:hAnsi="Times New Roman"/>
          <w:color w:val="000000"/>
          <w:spacing w:val="-1"/>
          <w:sz w:val="28"/>
          <w:szCs w:val="28"/>
        </w:rPr>
        <w:t>- у</w:t>
      </w:r>
      <w:r w:rsidRPr="00005BB9">
        <w:rPr>
          <w:rFonts w:ascii="Times New Roman" w:hAnsi="Times New Roman"/>
          <w:color w:val="000000"/>
          <w:spacing w:val="-1"/>
          <w:sz w:val="28"/>
          <w:szCs w:val="28"/>
        </w:rPr>
        <w:t>мение ясно выражать мысли.</w:t>
      </w:r>
    </w:p>
    <w:p w:rsidR="00C408DF" w:rsidRDefault="0092359D"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color w:val="000000"/>
          <w:spacing w:val="-1"/>
          <w:sz w:val="28"/>
          <w:szCs w:val="28"/>
        </w:rPr>
        <w:t xml:space="preserve">В художественно-эстетической деятельности выделяют пять видов </w:t>
      </w:r>
      <w:r>
        <w:rPr>
          <w:rFonts w:ascii="Times New Roman" w:hAnsi="Times New Roman"/>
          <w:color w:val="000000"/>
          <w:spacing w:val="-1"/>
          <w:sz w:val="28"/>
          <w:szCs w:val="28"/>
        </w:rPr>
        <w:lastRenderedPageBreak/>
        <w:t>одаренности: музыкальную, хореографическую, изобразительную, сценическую, литературно-поэтическую.</w:t>
      </w:r>
    </w:p>
    <w:p w:rsidR="00CD3AAE" w:rsidRPr="00CD3AAE" w:rsidRDefault="00CD3AAE" w:rsidP="00CD3AAE">
      <w:pPr>
        <w:pStyle w:val="aa"/>
        <w:widowControl w:val="0"/>
        <w:spacing w:before="0" w:beforeAutospacing="0" w:after="0" w:afterAutospacing="0"/>
        <w:ind w:firstLine="567"/>
        <w:jc w:val="both"/>
        <w:rPr>
          <w:sz w:val="28"/>
          <w:szCs w:val="28"/>
        </w:rPr>
      </w:pPr>
      <w:r w:rsidRPr="00CD3AAE">
        <w:rPr>
          <w:i/>
          <w:sz w:val="28"/>
          <w:szCs w:val="28"/>
        </w:rPr>
        <w:t>Музыкальная одаренность</w:t>
      </w:r>
      <w:r w:rsidRPr="00CD3AAE">
        <w:rPr>
          <w:sz w:val="28"/>
          <w:szCs w:val="28"/>
        </w:rPr>
        <w:t xml:space="preserve"> — высшее и крайне индивидуализированное проявление музыкальных способностей. </w:t>
      </w:r>
      <w:r>
        <w:rPr>
          <w:sz w:val="28"/>
          <w:szCs w:val="28"/>
        </w:rPr>
        <w:t>П</w:t>
      </w:r>
      <w:r w:rsidRPr="00CD3AAE">
        <w:rPr>
          <w:sz w:val="28"/>
          <w:szCs w:val="28"/>
        </w:rPr>
        <w:t>оказателями музыкальной одаренности являются блестящий музыкальный слух, феноменальная память, пластичный и прекрасно скоординированный двигательный «аппарат», невероятная обучаемость («схватывание на лету») и титаническая работоспособность.</w:t>
      </w:r>
      <w:r w:rsidR="008A7232" w:rsidRPr="00C16562">
        <w:rPr>
          <w:color w:val="000000"/>
          <w:sz w:val="28"/>
          <w:szCs w:val="28"/>
          <w:shd w:val="clear" w:color="auto" w:fill="FFFFFF"/>
        </w:rPr>
        <w:t>Признаки одаренности в области музыки очевидны, часто проявляются еще в раннем детстве.</w:t>
      </w:r>
    </w:p>
    <w:p w:rsidR="00C408DF" w:rsidRPr="00F95473" w:rsidRDefault="00CD3AAE" w:rsidP="00F95473">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i/>
          <w:sz w:val="28"/>
          <w:szCs w:val="28"/>
        </w:rPr>
      </w:pPr>
      <w:r w:rsidRPr="00CD3AAE">
        <w:rPr>
          <w:rFonts w:ascii="Times New Roman" w:hAnsi="Times New Roman"/>
          <w:i/>
          <w:color w:val="000000"/>
          <w:spacing w:val="-1"/>
          <w:sz w:val="28"/>
          <w:szCs w:val="28"/>
        </w:rPr>
        <w:t>Изобразительная</w:t>
      </w:r>
      <w:r w:rsidRPr="00CD3AAE">
        <w:rPr>
          <w:rFonts w:ascii="Times New Roman" w:hAnsi="Times New Roman"/>
          <w:i/>
          <w:sz w:val="28"/>
          <w:szCs w:val="28"/>
        </w:rPr>
        <w:t>одаренность</w:t>
      </w:r>
      <w:r w:rsidR="00AB14D3">
        <w:rPr>
          <w:rFonts w:ascii="Times New Roman" w:hAnsi="Times New Roman"/>
          <w:sz w:val="28"/>
          <w:szCs w:val="28"/>
        </w:rPr>
        <w:t xml:space="preserve"> -</w:t>
      </w:r>
      <w:r>
        <w:rPr>
          <w:rFonts w:ascii="Times New Roman" w:hAnsi="Times New Roman"/>
          <w:sz w:val="28"/>
          <w:szCs w:val="28"/>
        </w:rPr>
        <w:t xml:space="preserve"> способность </w:t>
      </w:r>
      <w:r w:rsidR="00F95473">
        <w:rPr>
          <w:rFonts w:ascii="Times New Roman" w:hAnsi="Times New Roman"/>
          <w:sz w:val="28"/>
          <w:szCs w:val="28"/>
        </w:rPr>
        <w:t xml:space="preserve">к созданию художественного </w:t>
      </w:r>
      <w:r w:rsidR="00F95473" w:rsidRPr="00005BB9">
        <w:rPr>
          <w:rFonts w:ascii="Times New Roman" w:hAnsi="Times New Roman"/>
          <w:color w:val="000000"/>
          <w:spacing w:val="1"/>
          <w:sz w:val="28"/>
          <w:szCs w:val="28"/>
        </w:rPr>
        <w:t xml:space="preserve">творчества и исполнительскогомастерства </w:t>
      </w:r>
      <w:r w:rsidR="00F95473">
        <w:rPr>
          <w:rFonts w:ascii="Times New Roman" w:hAnsi="Times New Roman"/>
          <w:color w:val="000000"/>
          <w:spacing w:val="1"/>
          <w:sz w:val="28"/>
          <w:szCs w:val="28"/>
        </w:rPr>
        <w:t xml:space="preserve">в </w:t>
      </w:r>
      <w:r w:rsidR="00F95473" w:rsidRPr="00005BB9">
        <w:rPr>
          <w:rFonts w:ascii="Times New Roman" w:hAnsi="Times New Roman"/>
          <w:color w:val="000000"/>
          <w:spacing w:val="1"/>
          <w:sz w:val="28"/>
          <w:szCs w:val="28"/>
        </w:rPr>
        <w:t>живописи, скульптуре</w:t>
      </w:r>
      <w:r w:rsidR="00F95473">
        <w:rPr>
          <w:rFonts w:ascii="Times New Roman" w:hAnsi="Times New Roman"/>
          <w:color w:val="000000"/>
          <w:spacing w:val="1"/>
          <w:sz w:val="28"/>
          <w:szCs w:val="28"/>
        </w:rPr>
        <w:t xml:space="preserve">. </w:t>
      </w:r>
      <w:r w:rsidR="00571209">
        <w:rPr>
          <w:rFonts w:ascii="Times New Roman" w:hAnsi="Times New Roman"/>
          <w:sz w:val="28"/>
          <w:szCs w:val="28"/>
        </w:rPr>
        <w:t xml:space="preserve">А. Ф. Лазурский </w:t>
      </w:r>
      <w:r w:rsidR="00F95473">
        <w:rPr>
          <w:rFonts w:ascii="Times New Roman" w:hAnsi="Times New Roman"/>
          <w:sz w:val="28"/>
          <w:szCs w:val="28"/>
        </w:rPr>
        <w:t>выделял</w:t>
      </w:r>
      <w:r w:rsidR="00C408DF" w:rsidRPr="00A91EB0">
        <w:rPr>
          <w:rFonts w:ascii="Times New Roman" w:hAnsi="Times New Roman"/>
          <w:sz w:val="28"/>
          <w:szCs w:val="28"/>
        </w:rPr>
        <w:t xml:space="preserve"> такие характеристики художников, как наблюдательность, ж</w:t>
      </w:r>
      <w:r w:rsidR="00C408DF">
        <w:rPr>
          <w:rFonts w:ascii="Times New Roman" w:hAnsi="Times New Roman"/>
          <w:sz w:val="28"/>
          <w:szCs w:val="28"/>
        </w:rPr>
        <w:t>ивая восприимчивость по отноше</w:t>
      </w:r>
      <w:r w:rsidR="00C408DF" w:rsidRPr="00A91EB0">
        <w:rPr>
          <w:rFonts w:ascii="Times New Roman" w:hAnsi="Times New Roman"/>
          <w:sz w:val="28"/>
          <w:szCs w:val="28"/>
        </w:rPr>
        <w:t xml:space="preserve">нию к внешним впечатлениям, соединенная с ясной отчетливой памятью; сильно развитое воображение, богатое и яркое; значительное развитие чувствований, постоянно влияющих на суждения и на всю общую умственную деятельность; </w:t>
      </w:r>
      <w:r w:rsidR="00C408DF">
        <w:rPr>
          <w:rFonts w:ascii="Times New Roman" w:hAnsi="Times New Roman"/>
          <w:sz w:val="28"/>
          <w:szCs w:val="28"/>
        </w:rPr>
        <w:t>склонность к эстетическим пере</w:t>
      </w:r>
      <w:r w:rsidR="00C408DF" w:rsidRPr="00A91EB0">
        <w:rPr>
          <w:rFonts w:ascii="Times New Roman" w:hAnsi="Times New Roman"/>
          <w:sz w:val="28"/>
          <w:szCs w:val="28"/>
        </w:rPr>
        <w:t>живаниям, заставляющие предпочитать эстетические наслаждения всему остальному.</w:t>
      </w:r>
    </w:p>
    <w:p w:rsidR="00C16562" w:rsidRDefault="00CD3AAE"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shd w:val="clear" w:color="auto" w:fill="FFFFFF"/>
        </w:rPr>
      </w:pPr>
      <w:r w:rsidRPr="00CD3AAE">
        <w:rPr>
          <w:rFonts w:ascii="Times New Roman" w:hAnsi="Times New Roman"/>
          <w:i/>
          <w:color w:val="000000"/>
          <w:spacing w:val="-1"/>
          <w:sz w:val="28"/>
          <w:szCs w:val="28"/>
        </w:rPr>
        <w:t>Литературно-поэтическая</w:t>
      </w:r>
      <w:r w:rsidRPr="00CD3AAE">
        <w:rPr>
          <w:rFonts w:ascii="Times New Roman" w:hAnsi="Times New Roman"/>
          <w:i/>
          <w:sz w:val="28"/>
          <w:szCs w:val="28"/>
        </w:rPr>
        <w:t>одаренность</w:t>
      </w:r>
      <w:r w:rsidR="00AB14D3">
        <w:rPr>
          <w:rFonts w:ascii="Times New Roman" w:hAnsi="Times New Roman"/>
          <w:sz w:val="28"/>
          <w:szCs w:val="28"/>
        </w:rPr>
        <w:t xml:space="preserve"> -</w:t>
      </w:r>
      <w:r>
        <w:rPr>
          <w:rFonts w:ascii="Times New Roman" w:hAnsi="Times New Roman"/>
          <w:color w:val="000000"/>
          <w:sz w:val="28"/>
          <w:szCs w:val="28"/>
          <w:shd w:val="clear" w:color="auto" w:fill="FFFFFF"/>
        </w:rPr>
        <w:t>э</w:t>
      </w:r>
      <w:r w:rsidR="00C16562" w:rsidRPr="00C16562">
        <w:rPr>
          <w:rFonts w:ascii="Times New Roman" w:hAnsi="Times New Roman"/>
          <w:color w:val="000000"/>
          <w:sz w:val="28"/>
          <w:szCs w:val="28"/>
          <w:shd w:val="clear" w:color="auto" w:fill="FFFFFF"/>
        </w:rPr>
        <w:t>то способность к созданию художественных текстов. Развитие одаренности происходит, если человек или родители ребенка выделяют время на занятия литературным творчеством. Такие люди часто являются генераторами идей, но обратная сторона медали это состояние нервозности и непостоянности. Как следствие, для них важна поддержка окружающих, правильная мотивация и умение позитивно реагировать на критику.</w:t>
      </w:r>
    </w:p>
    <w:p w:rsidR="00F95473" w:rsidRPr="00F95473" w:rsidRDefault="00F95473"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shd w:val="clear" w:color="auto" w:fill="FFFFFF"/>
        </w:rPr>
      </w:pPr>
      <w:r>
        <w:rPr>
          <w:rFonts w:ascii="Times New Roman" w:hAnsi="Times New Roman"/>
          <w:color w:val="000000"/>
          <w:spacing w:val="-1"/>
          <w:sz w:val="28"/>
          <w:szCs w:val="28"/>
        </w:rPr>
        <w:t xml:space="preserve">В основе </w:t>
      </w:r>
      <w:r w:rsidRPr="00F95473">
        <w:rPr>
          <w:rFonts w:ascii="Times New Roman" w:hAnsi="Times New Roman"/>
          <w:i/>
          <w:color w:val="000000"/>
          <w:spacing w:val="-1"/>
          <w:sz w:val="28"/>
          <w:szCs w:val="28"/>
        </w:rPr>
        <w:t xml:space="preserve">сценической </w:t>
      </w:r>
      <w:r>
        <w:rPr>
          <w:rFonts w:ascii="Times New Roman" w:hAnsi="Times New Roman"/>
          <w:i/>
          <w:sz w:val="28"/>
          <w:szCs w:val="28"/>
        </w:rPr>
        <w:t>одаренности</w:t>
      </w:r>
      <w:r>
        <w:rPr>
          <w:rFonts w:ascii="Times New Roman" w:hAnsi="Times New Roman"/>
          <w:sz w:val="28"/>
          <w:szCs w:val="28"/>
        </w:rPr>
        <w:t xml:space="preserve"> лежат </w:t>
      </w:r>
      <w:r w:rsidRPr="00005BB9">
        <w:rPr>
          <w:rFonts w:ascii="Times New Roman" w:hAnsi="Times New Roman"/>
          <w:color w:val="000000"/>
          <w:spacing w:val="1"/>
          <w:sz w:val="28"/>
          <w:szCs w:val="28"/>
        </w:rPr>
        <w:t xml:space="preserve">актерские </w:t>
      </w:r>
      <w:r w:rsidRPr="00005BB9">
        <w:rPr>
          <w:rFonts w:ascii="Times New Roman" w:hAnsi="Times New Roman"/>
          <w:color w:val="000000"/>
          <w:spacing w:val="3"/>
          <w:sz w:val="28"/>
          <w:szCs w:val="28"/>
        </w:rPr>
        <w:t>способности.</w:t>
      </w:r>
    </w:p>
    <w:p w:rsidR="00F95473" w:rsidRPr="00F95473" w:rsidRDefault="00F95473" w:rsidP="00F95473">
      <w:pPr>
        <w:autoSpaceDE w:val="0"/>
        <w:autoSpaceDN w:val="0"/>
        <w:adjustRightInd w:val="0"/>
        <w:spacing w:after="0" w:line="240" w:lineRule="auto"/>
        <w:ind w:firstLine="540"/>
        <w:jc w:val="both"/>
        <w:rPr>
          <w:rFonts w:ascii="Times New Roman" w:hAnsi="Times New Roman"/>
          <w:color w:val="000000"/>
          <w:spacing w:val="-1"/>
          <w:sz w:val="28"/>
          <w:szCs w:val="28"/>
        </w:rPr>
      </w:pPr>
      <w:r>
        <w:rPr>
          <w:rFonts w:ascii="Times New Roman" w:hAnsi="Times New Roman"/>
          <w:iCs/>
          <w:color w:val="000000"/>
          <w:spacing w:val="-1"/>
          <w:sz w:val="28"/>
          <w:szCs w:val="28"/>
        </w:rPr>
        <w:t>О</w:t>
      </w:r>
      <w:r w:rsidRPr="008A074F">
        <w:rPr>
          <w:rFonts w:ascii="Times New Roman" w:hAnsi="Times New Roman"/>
          <w:iCs/>
          <w:color w:val="000000"/>
          <w:spacing w:val="-1"/>
          <w:sz w:val="28"/>
          <w:szCs w:val="28"/>
        </w:rPr>
        <w:t>даренность</w:t>
      </w:r>
      <w:r>
        <w:rPr>
          <w:rFonts w:ascii="Times New Roman" w:hAnsi="Times New Roman"/>
          <w:color w:val="000000"/>
          <w:spacing w:val="-1"/>
          <w:sz w:val="28"/>
          <w:szCs w:val="28"/>
        </w:rPr>
        <w:t xml:space="preserve">в художественно-эстетической деятельности </w:t>
      </w:r>
      <w:r w:rsidRPr="00005BB9">
        <w:rPr>
          <w:rFonts w:ascii="Times New Roman" w:hAnsi="Times New Roman"/>
          <w:color w:val="000000"/>
          <w:spacing w:val="-1"/>
          <w:sz w:val="28"/>
          <w:szCs w:val="28"/>
        </w:rPr>
        <w:t xml:space="preserve">поддерживается и развивается в специальных школах, кружках, студиях. </w:t>
      </w:r>
      <w:r w:rsidRPr="00005BB9">
        <w:rPr>
          <w:rFonts w:ascii="Times New Roman" w:hAnsi="Times New Roman"/>
          <w:color w:val="000000"/>
          <w:spacing w:val="3"/>
          <w:sz w:val="28"/>
          <w:szCs w:val="28"/>
        </w:rPr>
        <w:t xml:space="preserve">Одна из серьезных проблем состоит в том, чтобы в общеобразовательной школе признавались и уважались эти </w:t>
      </w:r>
      <w:r w:rsidRPr="00005BB9">
        <w:rPr>
          <w:rFonts w:ascii="Times New Roman" w:hAnsi="Times New Roman"/>
          <w:color w:val="000000"/>
          <w:spacing w:val="-1"/>
          <w:sz w:val="28"/>
          <w:szCs w:val="28"/>
        </w:rPr>
        <w:t xml:space="preserve">способности. Эти дети уделяют много времени, энергии упражнениям, достижению мастерства в своей области. У них остается мало </w:t>
      </w:r>
      <w:r w:rsidRPr="00005BB9">
        <w:rPr>
          <w:rFonts w:ascii="Times New Roman" w:hAnsi="Times New Roman"/>
          <w:color w:val="000000"/>
          <w:sz w:val="28"/>
          <w:szCs w:val="28"/>
        </w:rPr>
        <w:t xml:space="preserve">возможностей для успешной учебы, они часто нуждаются в индивидуальных программах по школьным предметам, в понимании со </w:t>
      </w:r>
      <w:r w:rsidRPr="00005BB9">
        <w:rPr>
          <w:rFonts w:ascii="Times New Roman" w:hAnsi="Times New Roman"/>
          <w:color w:val="000000"/>
          <w:spacing w:val="-1"/>
          <w:sz w:val="28"/>
          <w:szCs w:val="28"/>
        </w:rPr>
        <w:t>стороны учителей и сверстников.</w:t>
      </w:r>
    </w:p>
    <w:p w:rsidR="00237AE1" w:rsidRPr="00B258A0" w:rsidRDefault="00237AE1" w:rsidP="00237AE1">
      <w:pPr>
        <w:spacing w:after="0" w:line="240" w:lineRule="auto"/>
        <w:ind w:firstLine="567"/>
        <w:jc w:val="both"/>
        <w:rPr>
          <w:rFonts w:ascii="Times New Roman" w:hAnsi="Times New Roman"/>
          <w:sz w:val="28"/>
          <w:szCs w:val="28"/>
        </w:rPr>
      </w:pPr>
      <w:r>
        <w:rPr>
          <w:rFonts w:ascii="Times New Roman" w:hAnsi="Times New Roman"/>
          <w:color w:val="000000"/>
          <w:sz w:val="28"/>
          <w:szCs w:val="28"/>
        </w:rPr>
        <w:t>Как отмечается в «Рабочей концепции одаренности», к</w:t>
      </w:r>
      <w:r w:rsidRPr="00B258A0">
        <w:rPr>
          <w:rFonts w:ascii="Times New Roman" w:hAnsi="Times New Roman"/>
          <w:color w:val="000000"/>
          <w:sz w:val="28"/>
          <w:szCs w:val="28"/>
        </w:rPr>
        <w:t xml:space="preserve">аждый вид одаренности предполагает </w:t>
      </w:r>
      <w:r w:rsidRPr="00AE57C3">
        <w:rPr>
          <w:rFonts w:ascii="Times New Roman" w:hAnsi="Times New Roman"/>
          <w:sz w:val="28"/>
          <w:szCs w:val="28"/>
        </w:rPr>
        <w:t xml:space="preserve">одновременное включение всех уровней психической организации с преобладанием того уровня, который наиболее значим для данного конкретного вида деятельности. </w:t>
      </w:r>
      <w:r w:rsidRPr="00B258A0">
        <w:rPr>
          <w:rFonts w:ascii="Times New Roman" w:hAnsi="Times New Roman"/>
          <w:color w:val="000000"/>
          <w:sz w:val="28"/>
          <w:szCs w:val="28"/>
        </w:rPr>
        <w:t>Например, музыкальная одаренность обеспечивается всеми уровнями психической организации, при этом на первый план могут выходить либо сенсомоторные качества (и тогда мы говорим о виртуозе), либо эмоционально-экспрессивные  (и тогда мы говорим о редкой музыкальности, выразительности и т.д.)</w:t>
      </w:r>
      <w:r w:rsidR="008A7232">
        <w:rPr>
          <w:rFonts w:ascii="Times New Roman" w:hAnsi="Times New Roman"/>
          <w:sz w:val="28"/>
          <w:szCs w:val="28"/>
        </w:rPr>
        <w:t>[39]</w:t>
      </w:r>
      <w:r w:rsidRPr="00B258A0">
        <w:rPr>
          <w:rFonts w:ascii="Times New Roman" w:hAnsi="Times New Roman"/>
          <w:color w:val="000000"/>
          <w:sz w:val="28"/>
          <w:szCs w:val="28"/>
        </w:rPr>
        <w:t>.</w:t>
      </w:r>
    </w:p>
    <w:p w:rsidR="00237AE1" w:rsidRPr="00DE4208" w:rsidRDefault="00237AE1" w:rsidP="00DE4208">
      <w:pPr>
        <w:spacing w:after="0" w:line="240" w:lineRule="auto"/>
        <w:ind w:firstLine="567"/>
        <w:jc w:val="both"/>
        <w:rPr>
          <w:rFonts w:ascii="Times New Roman" w:hAnsi="Times New Roman"/>
          <w:color w:val="000000"/>
          <w:sz w:val="28"/>
          <w:szCs w:val="28"/>
        </w:rPr>
      </w:pPr>
      <w:r w:rsidRPr="00B258A0">
        <w:rPr>
          <w:rFonts w:ascii="Times New Roman" w:hAnsi="Times New Roman"/>
          <w:color w:val="000000"/>
          <w:sz w:val="28"/>
          <w:szCs w:val="28"/>
        </w:rPr>
        <w:t>Каждый вид одаренности по своим проявлениям охватывает в той или иной мер</w:t>
      </w:r>
      <w:r w:rsidR="00DE4208">
        <w:rPr>
          <w:rFonts w:ascii="Times New Roman" w:hAnsi="Times New Roman"/>
          <w:color w:val="000000"/>
          <w:sz w:val="28"/>
          <w:szCs w:val="28"/>
        </w:rPr>
        <w:t>е все пять видов деятельности. Так, н</w:t>
      </w:r>
      <w:r w:rsidRPr="00B258A0">
        <w:rPr>
          <w:rFonts w:ascii="Times New Roman" w:hAnsi="Times New Roman"/>
          <w:color w:val="000000"/>
          <w:sz w:val="28"/>
          <w:szCs w:val="28"/>
        </w:rPr>
        <w:t xml:space="preserve">апример, деятельность </w:t>
      </w:r>
      <w:r w:rsidRPr="00B258A0">
        <w:rPr>
          <w:rFonts w:ascii="Times New Roman" w:hAnsi="Times New Roman"/>
          <w:color w:val="000000"/>
          <w:sz w:val="28"/>
          <w:szCs w:val="28"/>
        </w:rPr>
        <w:lastRenderedPageBreak/>
        <w:t xml:space="preserve">музыканта-исполнителя, </w:t>
      </w:r>
      <w:r w:rsidR="00DE4208">
        <w:rPr>
          <w:rFonts w:ascii="Times New Roman" w:hAnsi="Times New Roman"/>
          <w:color w:val="000000"/>
          <w:sz w:val="28"/>
          <w:szCs w:val="28"/>
        </w:rPr>
        <w:t xml:space="preserve">являясь </w:t>
      </w:r>
      <w:r w:rsidRPr="00B258A0">
        <w:rPr>
          <w:rFonts w:ascii="Times New Roman" w:hAnsi="Times New Roman"/>
          <w:color w:val="000000"/>
          <w:sz w:val="28"/>
          <w:szCs w:val="28"/>
        </w:rPr>
        <w:t xml:space="preserve">художественно-эстетической, </w:t>
      </w:r>
      <w:r w:rsidR="00DE4208">
        <w:rPr>
          <w:rFonts w:ascii="Times New Roman" w:hAnsi="Times New Roman"/>
          <w:color w:val="000000"/>
          <w:sz w:val="28"/>
          <w:szCs w:val="28"/>
        </w:rPr>
        <w:t>в то же время</w:t>
      </w:r>
      <w:r w:rsidRPr="00B258A0">
        <w:rPr>
          <w:rFonts w:ascii="Times New Roman" w:hAnsi="Times New Roman"/>
          <w:color w:val="000000"/>
          <w:sz w:val="28"/>
          <w:szCs w:val="28"/>
        </w:rPr>
        <w:t xml:space="preserve">  формируется и проявляется в</w:t>
      </w:r>
      <w:r w:rsidR="00DE4208" w:rsidRPr="00B258A0">
        <w:rPr>
          <w:rFonts w:ascii="Times New Roman" w:hAnsi="Times New Roman"/>
          <w:color w:val="000000"/>
          <w:sz w:val="28"/>
          <w:szCs w:val="28"/>
        </w:rPr>
        <w:t>практическом</w:t>
      </w:r>
      <w:r w:rsidR="00DE4208">
        <w:rPr>
          <w:rFonts w:ascii="Times New Roman" w:hAnsi="Times New Roman"/>
          <w:color w:val="000000"/>
          <w:sz w:val="28"/>
          <w:szCs w:val="28"/>
        </w:rPr>
        <w:t xml:space="preserve">, </w:t>
      </w:r>
      <w:r w:rsidR="00DE4208" w:rsidRPr="00B258A0">
        <w:rPr>
          <w:rFonts w:ascii="Times New Roman" w:hAnsi="Times New Roman"/>
          <w:color w:val="000000"/>
          <w:sz w:val="28"/>
          <w:szCs w:val="28"/>
        </w:rPr>
        <w:t>познавательном</w:t>
      </w:r>
      <w:r w:rsidR="00DE4208">
        <w:rPr>
          <w:rFonts w:ascii="Times New Roman" w:hAnsi="Times New Roman"/>
          <w:color w:val="000000"/>
          <w:sz w:val="28"/>
          <w:szCs w:val="28"/>
        </w:rPr>
        <w:t>,</w:t>
      </w:r>
      <w:r w:rsidR="00DE4208" w:rsidRPr="00B258A0">
        <w:rPr>
          <w:rFonts w:ascii="Times New Roman" w:hAnsi="Times New Roman"/>
          <w:color w:val="000000"/>
          <w:sz w:val="28"/>
          <w:szCs w:val="28"/>
        </w:rPr>
        <w:t>коммуникативном</w:t>
      </w:r>
      <w:r w:rsidR="00DE4208">
        <w:rPr>
          <w:rFonts w:ascii="Times New Roman" w:hAnsi="Times New Roman"/>
          <w:color w:val="000000"/>
          <w:sz w:val="28"/>
          <w:szCs w:val="28"/>
        </w:rPr>
        <w:t xml:space="preserve"> и</w:t>
      </w:r>
      <w:r w:rsidR="00DE4208" w:rsidRPr="00B258A0">
        <w:rPr>
          <w:rFonts w:ascii="Times New Roman" w:hAnsi="Times New Roman"/>
          <w:color w:val="000000"/>
          <w:sz w:val="28"/>
          <w:szCs w:val="28"/>
        </w:rPr>
        <w:t>духовно-ценностном плане</w:t>
      </w:r>
      <w:r w:rsidR="00DE4208">
        <w:rPr>
          <w:rFonts w:ascii="Times New Roman" w:hAnsi="Times New Roman"/>
          <w:color w:val="000000"/>
          <w:sz w:val="28"/>
          <w:szCs w:val="28"/>
        </w:rPr>
        <w:t>. В п</w:t>
      </w:r>
      <w:r w:rsidR="00DE4208" w:rsidRPr="00B258A0">
        <w:rPr>
          <w:rFonts w:ascii="Times New Roman" w:hAnsi="Times New Roman"/>
          <w:color w:val="000000"/>
          <w:sz w:val="28"/>
          <w:szCs w:val="28"/>
        </w:rPr>
        <w:t>рактическом плане</w:t>
      </w:r>
      <w:r w:rsidR="00DE4208">
        <w:rPr>
          <w:rFonts w:ascii="Times New Roman" w:hAnsi="Times New Roman"/>
          <w:color w:val="000000"/>
          <w:sz w:val="28"/>
          <w:szCs w:val="28"/>
        </w:rPr>
        <w:t xml:space="preserve"> она проявляется </w:t>
      </w:r>
      <w:r w:rsidRPr="00B258A0">
        <w:rPr>
          <w:rFonts w:ascii="Times New Roman" w:hAnsi="Times New Roman"/>
          <w:color w:val="000000"/>
          <w:sz w:val="28"/>
          <w:szCs w:val="28"/>
        </w:rPr>
        <w:t>на уровне моторных навыков и</w:t>
      </w:r>
      <w:r w:rsidR="00DE4208">
        <w:rPr>
          <w:rFonts w:ascii="Times New Roman" w:hAnsi="Times New Roman"/>
          <w:color w:val="000000"/>
          <w:sz w:val="28"/>
          <w:szCs w:val="28"/>
        </w:rPr>
        <w:t xml:space="preserve"> исполнительской техники. В познавательном плане - </w:t>
      </w:r>
      <w:r w:rsidRPr="00B258A0">
        <w:rPr>
          <w:rFonts w:ascii="Times New Roman" w:hAnsi="Times New Roman"/>
          <w:color w:val="000000"/>
          <w:sz w:val="28"/>
          <w:szCs w:val="28"/>
        </w:rPr>
        <w:t>на уровне интерпрет</w:t>
      </w:r>
      <w:r w:rsidR="00DE4208">
        <w:rPr>
          <w:rFonts w:ascii="Times New Roman" w:hAnsi="Times New Roman"/>
          <w:color w:val="000000"/>
          <w:sz w:val="28"/>
          <w:szCs w:val="28"/>
        </w:rPr>
        <w:t>ации музыкального произведения. В коммуникативном плане охватывает уровень</w:t>
      </w:r>
      <w:r w:rsidRPr="00B258A0">
        <w:rPr>
          <w:rFonts w:ascii="Times New Roman" w:hAnsi="Times New Roman"/>
          <w:color w:val="000000"/>
          <w:sz w:val="28"/>
          <w:szCs w:val="28"/>
        </w:rPr>
        <w:t xml:space="preserve"> коммуникации с автором исполняем</w:t>
      </w:r>
      <w:r w:rsidR="00DE4208">
        <w:rPr>
          <w:rFonts w:ascii="Times New Roman" w:hAnsi="Times New Roman"/>
          <w:color w:val="000000"/>
          <w:sz w:val="28"/>
          <w:szCs w:val="28"/>
        </w:rPr>
        <w:t xml:space="preserve">ого произведения и слушателями. В духовно-ценностном плане проявляется </w:t>
      </w:r>
      <w:r w:rsidRPr="00B258A0">
        <w:rPr>
          <w:rFonts w:ascii="Times New Roman" w:hAnsi="Times New Roman"/>
          <w:color w:val="000000"/>
          <w:sz w:val="28"/>
          <w:szCs w:val="28"/>
        </w:rPr>
        <w:t>на уровне придания смысла  своей де</w:t>
      </w:r>
      <w:r w:rsidR="00DE4208">
        <w:rPr>
          <w:rFonts w:ascii="Times New Roman" w:hAnsi="Times New Roman"/>
          <w:color w:val="000000"/>
          <w:sz w:val="28"/>
          <w:szCs w:val="28"/>
        </w:rPr>
        <w:t>ятельности в качестве музыканта</w:t>
      </w:r>
      <w:r w:rsidRPr="00B258A0">
        <w:rPr>
          <w:rFonts w:ascii="Times New Roman" w:hAnsi="Times New Roman"/>
          <w:color w:val="000000"/>
          <w:sz w:val="28"/>
          <w:szCs w:val="28"/>
        </w:rPr>
        <w:t>.</w:t>
      </w:r>
    </w:p>
    <w:p w:rsidR="009A16F7" w:rsidRPr="00F95473" w:rsidRDefault="00237AE1" w:rsidP="00F95473">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 xml:space="preserve">Классификация </w:t>
      </w:r>
      <w:r w:rsidR="00DE4208">
        <w:rPr>
          <w:rFonts w:ascii="Times New Roman" w:hAnsi="Times New Roman"/>
          <w:color w:val="000000"/>
          <w:sz w:val="28"/>
          <w:szCs w:val="28"/>
        </w:rPr>
        <w:t>видов одаренности по критерию  «</w:t>
      </w:r>
      <w:r w:rsidRPr="00B258A0">
        <w:rPr>
          <w:rFonts w:ascii="Times New Roman" w:hAnsi="Times New Roman"/>
          <w:color w:val="000000"/>
          <w:sz w:val="28"/>
          <w:szCs w:val="28"/>
        </w:rPr>
        <w:t xml:space="preserve">вид деятельности  и </w:t>
      </w:r>
      <w:r w:rsidR="00DE4208">
        <w:rPr>
          <w:rFonts w:ascii="Times New Roman" w:hAnsi="Times New Roman"/>
          <w:color w:val="000000"/>
          <w:sz w:val="28"/>
          <w:szCs w:val="28"/>
        </w:rPr>
        <w:t>обеспечивающие ее сферы психики»</w:t>
      </w:r>
      <w:r w:rsidRPr="00B258A0">
        <w:rPr>
          <w:rFonts w:ascii="Times New Roman" w:hAnsi="Times New Roman"/>
          <w:color w:val="000000"/>
          <w:sz w:val="28"/>
          <w:szCs w:val="28"/>
        </w:rPr>
        <w:t xml:space="preserve"> является наиболее важной в плане понимания качественного своеобразия природы одаренности. </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По критерию «</w:t>
      </w:r>
      <w:r>
        <w:rPr>
          <w:rFonts w:ascii="Times New Roman" w:eastAsia="TimesNewRomanPSMT" w:hAnsi="Times New Roman"/>
          <w:sz w:val="28"/>
          <w:szCs w:val="28"/>
        </w:rPr>
        <w:t>степень сформированности</w:t>
      </w:r>
      <w:r>
        <w:rPr>
          <w:rFonts w:ascii="Times New Roman" w:hAnsi="Times New Roman"/>
          <w:sz w:val="28"/>
          <w:szCs w:val="28"/>
        </w:rPr>
        <w:t>одаренности» выделяют два вида одаренности: актуальную и потенциальную.</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sidRPr="00BF2F5F">
        <w:rPr>
          <w:rFonts w:ascii="Times New Roman" w:hAnsi="Times New Roman"/>
          <w:i/>
          <w:sz w:val="28"/>
          <w:szCs w:val="28"/>
        </w:rPr>
        <w:t>Актуальная одаренность</w:t>
      </w:r>
      <w:r>
        <w:rPr>
          <w:rFonts w:ascii="Times New Roman" w:hAnsi="Times New Roman"/>
          <w:sz w:val="28"/>
          <w:szCs w:val="28"/>
        </w:rPr>
        <w:t xml:space="preserve"> – это п</w:t>
      </w:r>
      <w:r w:rsidRPr="00BF2F5F">
        <w:rPr>
          <w:rFonts w:ascii="Times New Roman" w:hAnsi="Times New Roman"/>
          <w:sz w:val="28"/>
          <w:szCs w:val="28"/>
        </w:rPr>
        <w:t>сихологическая характеристика ребенка, который имеет наличный уровень развития, превышающий возрастную и социальную норму при выполнении деятельности</w:t>
      </w:r>
      <w:r>
        <w:rPr>
          <w:rFonts w:ascii="Times New Roman" w:hAnsi="Times New Roman"/>
          <w:sz w:val="28"/>
          <w:szCs w:val="28"/>
        </w:rPr>
        <w:t xml:space="preserve">. </w:t>
      </w:r>
    </w:p>
    <w:p w:rsidR="009A16F7" w:rsidRDefault="009A16F7" w:rsidP="009A16F7">
      <w:pPr>
        <w:spacing w:after="0" w:line="240" w:lineRule="auto"/>
        <w:ind w:right="181" w:firstLine="567"/>
        <w:jc w:val="both"/>
        <w:rPr>
          <w:rFonts w:ascii="Times New Roman" w:hAnsi="Times New Roman"/>
          <w:sz w:val="28"/>
          <w:szCs w:val="28"/>
        </w:rPr>
      </w:pPr>
      <w:r w:rsidRPr="009A16F7">
        <w:rPr>
          <w:rFonts w:ascii="Times New Roman" w:hAnsi="Times New Roman"/>
          <w:sz w:val="28"/>
          <w:szCs w:val="28"/>
        </w:rPr>
        <w:t>В данном случае, безусловно, р</w:t>
      </w:r>
      <w:r>
        <w:rPr>
          <w:rFonts w:ascii="Times New Roman" w:hAnsi="Times New Roman"/>
          <w:sz w:val="28"/>
          <w:szCs w:val="28"/>
        </w:rPr>
        <w:t xml:space="preserve">ечь идет не только об учебной, но и о </w:t>
      </w:r>
      <w:r w:rsidRPr="009A16F7">
        <w:rPr>
          <w:rFonts w:ascii="Times New Roman" w:hAnsi="Times New Roman"/>
          <w:sz w:val="28"/>
          <w:szCs w:val="28"/>
        </w:rPr>
        <w:t>широком спектре различных видов деятельности.</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sidRPr="00BF2F5F">
        <w:rPr>
          <w:rFonts w:ascii="Times New Roman" w:hAnsi="Times New Roman"/>
          <w:i/>
          <w:sz w:val="28"/>
          <w:szCs w:val="28"/>
        </w:rPr>
        <w:t>Потенциальная  одаренность</w:t>
      </w:r>
      <w:r>
        <w:rPr>
          <w:rFonts w:ascii="Times New Roman" w:hAnsi="Times New Roman"/>
          <w:sz w:val="28"/>
          <w:szCs w:val="28"/>
        </w:rPr>
        <w:t xml:space="preserve"> – это п</w:t>
      </w:r>
      <w:r w:rsidRPr="00BF2F5F">
        <w:rPr>
          <w:rFonts w:ascii="Times New Roman" w:hAnsi="Times New Roman"/>
          <w:sz w:val="28"/>
          <w:szCs w:val="28"/>
        </w:rPr>
        <w:t>сихологическая характеристика ребенка, который имеет лишь определенные психические возможности  для высоких достижений в определенном виде деятельности</w:t>
      </w:r>
      <w:r>
        <w:rPr>
          <w:rFonts w:ascii="Times New Roman" w:hAnsi="Times New Roman"/>
          <w:sz w:val="28"/>
          <w:szCs w:val="28"/>
        </w:rPr>
        <w:t xml:space="preserve">. Развитие потенциальной одаренности может сдерживаться неблагоприятными условиями, к которым можно отнести трудные семейные обстоятельства, недостаточную мотивацию, низкую саморегуляцию, отсутствие необходимой образовательной среды и </w:t>
      </w:r>
      <w:r>
        <w:rPr>
          <w:rFonts w:ascii="Times New Roman" w:eastAsia="TimesNewRomanPSMT" w:hAnsi="Times New Roman"/>
          <w:sz w:val="28"/>
          <w:szCs w:val="28"/>
        </w:rPr>
        <w:t>т</w:t>
      </w:r>
      <w:r>
        <w:rPr>
          <w:rFonts w:ascii="Times New Roman" w:hAnsi="Times New Roman"/>
          <w:sz w:val="28"/>
          <w:szCs w:val="28"/>
        </w:rPr>
        <w:t xml:space="preserve">.д. </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hAnsi="Times New Roman"/>
          <w:sz w:val="28"/>
          <w:szCs w:val="28"/>
        </w:rPr>
        <w:t>По критерию «</w:t>
      </w:r>
      <w:r>
        <w:rPr>
          <w:rFonts w:ascii="Times New Roman" w:eastAsia="TimesNewRomanPSMT" w:hAnsi="Times New Roman"/>
          <w:sz w:val="28"/>
          <w:szCs w:val="28"/>
        </w:rPr>
        <w:t>формы проявления» дифференцируют:</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явную одаренность;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скрытую одаренность.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8B2B68">
        <w:rPr>
          <w:rFonts w:ascii="Times New Roman" w:eastAsia="TimesNewRomanPSMT" w:hAnsi="Times New Roman"/>
          <w:i/>
          <w:sz w:val="28"/>
          <w:szCs w:val="28"/>
        </w:rPr>
        <w:t>Явная одаренность</w:t>
      </w:r>
      <w:r>
        <w:rPr>
          <w:rFonts w:ascii="Times New Roman" w:eastAsia="TimesNewRomanPSMT" w:hAnsi="Times New Roman"/>
          <w:sz w:val="28"/>
          <w:szCs w:val="28"/>
        </w:rPr>
        <w:t xml:space="preserve"> проявляет себя ярко и отчетливо в деятельности ребенка даже в неблагоприятных условиях. Достижения ребенка столь очевидны, что его одаренность не вызывает сомнений.</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8B2B68">
        <w:rPr>
          <w:rFonts w:ascii="Times New Roman" w:eastAsia="TimesNewRomanPSMT" w:hAnsi="Times New Roman"/>
          <w:i/>
          <w:sz w:val="28"/>
          <w:szCs w:val="28"/>
        </w:rPr>
        <w:t>Скрытая одаренность</w:t>
      </w:r>
      <w:r>
        <w:rPr>
          <w:rFonts w:ascii="Times New Roman" w:eastAsia="TimesNewRomanPSMT" w:hAnsi="Times New Roman"/>
          <w:sz w:val="28"/>
          <w:szCs w:val="28"/>
        </w:rPr>
        <w:t xml:space="preserve"> проявляется в замаскированной форме, она не замечается окружающими. </w:t>
      </w:r>
      <w:r w:rsidR="00736AB1">
        <w:rPr>
          <w:rFonts w:ascii="Times New Roman" w:eastAsia="TimesNewRomanPSMT" w:hAnsi="Times New Roman"/>
          <w:sz w:val="28"/>
          <w:szCs w:val="28"/>
        </w:rPr>
        <w:t>В результате возникает опасность ошибочных заключений об отсутствии у такого школьника одаренности. Таких детей достаточно часто относят к числу «бесперспективных», вследствие чего их могут лишить необходимой помощи и психологической поддержки.</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hAnsi="Times New Roman"/>
          <w:sz w:val="28"/>
          <w:szCs w:val="28"/>
        </w:rPr>
        <w:t>По критерию «</w:t>
      </w:r>
      <w:r>
        <w:rPr>
          <w:rFonts w:ascii="Times New Roman" w:eastAsia="TimesNewRomanPSMT" w:hAnsi="Times New Roman"/>
          <w:sz w:val="28"/>
          <w:szCs w:val="28"/>
        </w:rPr>
        <w:t>широту проявленийв различных видах деятельности» можно выделить: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общуюодаренность;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специальную одаренность.</w:t>
      </w:r>
    </w:p>
    <w:p w:rsidR="00435281" w:rsidRPr="009903A4"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Этой точки зрения придерживаются</w:t>
      </w:r>
      <w:r w:rsidRPr="00123F47">
        <w:rPr>
          <w:rFonts w:ascii="Times New Roman" w:hAnsi="Times New Roman"/>
          <w:sz w:val="28"/>
          <w:szCs w:val="28"/>
        </w:rPr>
        <w:t>Ф.Гал</w:t>
      </w:r>
      <w:r>
        <w:rPr>
          <w:rFonts w:ascii="Times New Roman" w:hAnsi="Times New Roman"/>
          <w:sz w:val="28"/>
          <w:szCs w:val="28"/>
        </w:rPr>
        <w:t xml:space="preserve">ьтон, С. Марлэнд.В психологиитакже </w:t>
      </w:r>
      <w:r w:rsidRPr="00123F47">
        <w:rPr>
          <w:rFonts w:ascii="Times New Roman" w:hAnsi="Times New Roman"/>
          <w:sz w:val="28"/>
          <w:szCs w:val="28"/>
        </w:rPr>
        <w:t>закрепи</w:t>
      </w:r>
      <w:r w:rsidR="006C0D7B">
        <w:rPr>
          <w:rFonts w:ascii="Times New Roman" w:hAnsi="Times New Roman"/>
          <w:sz w:val="28"/>
          <w:szCs w:val="28"/>
        </w:rPr>
        <w:t>лось представление о двух видах</w:t>
      </w:r>
      <w:r w:rsidRPr="00123F47">
        <w:rPr>
          <w:rFonts w:ascii="Times New Roman" w:hAnsi="Times New Roman"/>
          <w:sz w:val="28"/>
          <w:szCs w:val="28"/>
        </w:rPr>
        <w:t>общей одаренности: интеллектуальной одаренности и творческой одаренности (креативности) (Д.</w:t>
      </w:r>
      <w:r w:rsidR="000445CB">
        <w:rPr>
          <w:rFonts w:ascii="Times New Roman" w:hAnsi="Times New Roman"/>
          <w:sz w:val="28"/>
          <w:szCs w:val="28"/>
        </w:rPr>
        <w:t>Гилфорд, П</w:t>
      </w:r>
      <w:r w:rsidRPr="00123F47">
        <w:rPr>
          <w:rFonts w:ascii="Times New Roman" w:hAnsi="Times New Roman"/>
          <w:sz w:val="28"/>
          <w:szCs w:val="28"/>
        </w:rPr>
        <w:t>.Торренс, Д.Б.Бог</w:t>
      </w:r>
      <w:r w:rsidR="000445CB">
        <w:rPr>
          <w:rFonts w:ascii="Times New Roman" w:hAnsi="Times New Roman"/>
          <w:sz w:val="28"/>
          <w:szCs w:val="28"/>
        </w:rPr>
        <w:t>оявленская и др.) [33</w:t>
      </w:r>
      <w:r>
        <w:rPr>
          <w:rFonts w:ascii="Times New Roman" w:hAnsi="Times New Roman"/>
          <w:sz w:val="28"/>
          <w:szCs w:val="28"/>
        </w:rPr>
        <w:t xml:space="preserve">]. </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A606B1">
        <w:rPr>
          <w:rFonts w:ascii="Times New Roman" w:eastAsia="TimesNewRomanPSMT" w:hAnsi="Times New Roman"/>
          <w:i/>
          <w:sz w:val="28"/>
          <w:szCs w:val="28"/>
        </w:rPr>
        <w:lastRenderedPageBreak/>
        <w:t>Общая одаренность</w:t>
      </w:r>
      <w:r>
        <w:rPr>
          <w:rFonts w:ascii="Times New Roman" w:eastAsia="TimesNewRomanPSMT" w:hAnsi="Times New Roman"/>
          <w:sz w:val="28"/>
          <w:szCs w:val="28"/>
        </w:rPr>
        <w:t xml:space="preserve"> проявляется по отношению к различным видам деятельности и выступает как основа их продуктивности. В качестве психологического ядра общей одаренности выступает результат интеграции умственных способностей, мотивационной сферы и системы ценностей, вокруг которого выстраиваются эмоциональные, волевые и другие качества личности. Важнейшие аспекты общей одаренности – умственная активность и ее саморегуляция.</w:t>
      </w:r>
    </w:p>
    <w:p w:rsidR="000445CB" w:rsidRDefault="00435281" w:rsidP="00435281">
      <w:pPr>
        <w:autoSpaceDE w:val="0"/>
        <w:autoSpaceDN w:val="0"/>
        <w:adjustRightInd w:val="0"/>
        <w:spacing w:after="0" w:line="240" w:lineRule="auto"/>
        <w:ind w:firstLine="540"/>
        <w:jc w:val="both"/>
        <w:rPr>
          <w:rFonts w:ascii="Times New Roman" w:hAnsi="Times New Roman"/>
          <w:snapToGrid w:val="0"/>
          <w:sz w:val="28"/>
          <w:szCs w:val="28"/>
        </w:rPr>
      </w:pPr>
      <w:r w:rsidRPr="00123F47">
        <w:rPr>
          <w:rFonts w:ascii="Times New Roman" w:hAnsi="Times New Roman"/>
          <w:i/>
          <w:snapToGrid w:val="0"/>
          <w:sz w:val="28"/>
          <w:szCs w:val="28"/>
        </w:rPr>
        <w:t xml:space="preserve">Специальная </w:t>
      </w:r>
      <w:r w:rsidRPr="00123F47">
        <w:rPr>
          <w:rFonts w:ascii="Times New Roman" w:hAnsi="Times New Roman"/>
          <w:i/>
          <w:sz w:val="28"/>
          <w:szCs w:val="28"/>
        </w:rPr>
        <w:t>одаренность</w:t>
      </w:r>
      <w:r w:rsidRPr="00123F47">
        <w:rPr>
          <w:rFonts w:ascii="Times New Roman" w:hAnsi="Times New Roman"/>
          <w:snapToGrid w:val="0"/>
          <w:sz w:val="28"/>
          <w:szCs w:val="28"/>
        </w:rPr>
        <w:t xml:space="preserve"> – это одаренность</w:t>
      </w:r>
      <w:r w:rsidR="00F95473">
        <w:rPr>
          <w:rFonts w:ascii="Times New Roman" w:hAnsi="Times New Roman"/>
          <w:snapToGrid w:val="0"/>
          <w:sz w:val="28"/>
          <w:szCs w:val="28"/>
        </w:rPr>
        <w:t xml:space="preserve"> в отдельных видах деятельности, в основе которой лежат способности.</w:t>
      </w:r>
      <w:r w:rsidR="005B0347">
        <w:rPr>
          <w:rFonts w:ascii="Times New Roman" w:hAnsi="Times New Roman"/>
          <w:snapToGrid w:val="0"/>
          <w:sz w:val="28"/>
          <w:szCs w:val="28"/>
        </w:rPr>
        <w:t xml:space="preserve"> Например,</w:t>
      </w:r>
      <w:r w:rsidRPr="00123F47">
        <w:rPr>
          <w:rFonts w:ascii="Times New Roman" w:hAnsi="Times New Roman"/>
          <w:snapToGrid w:val="0"/>
          <w:sz w:val="28"/>
          <w:szCs w:val="28"/>
        </w:rPr>
        <w:t xml:space="preserve"> музыкальная, артистическая, математическая, лингвистическа</w:t>
      </w:r>
      <w:r w:rsidR="00A81EEE">
        <w:rPr>
          <w:rFonts w:ascii="Times New Roman" w:hAnsi="Times New Roman"/>
          <w:snapToGrid w:val="0"/>
          <w:sz w:val="28"/>
          <w:szCs w:val="28"/>
        </w:rPr>
        <w:t>я, спортивная, техническая и т.д</w:t>
      </w:r>
      <w:r w:rsidRPr="00123F47">
        <w:rPr>
          <w:rFonts w:ascii="Times New Roman" w:hAnsi="Times New Roman"/>
          <w:snapToGrid w:val="0"/>
          <w:sz w:val="28"/>
          <w:szCs w:val="28"/>
        </w:rPr>
        <w:t>.</w:t>
      </w:r>
    </w:p>
    <w:p w:rsidR="00523679" w:rsidRDefault="00523679" w:rsidP="00C56E93">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color w:val="000000"/>
          <w:spacing w:val="-1"/>
          <w:sz w:val="28"/>
          <w:szCs w:val="28"/>
        </w:rPr>
        <w:t xml:space="preserve">По критерию «особенности возрастного развития» выделяют </w:t>
      </w:r>
      <w:r w:rsidRPr="001F6AE6">
        <w:rPr>
          <w:rFonts w:ascii="Times New Roman" w:hAnsi="Times New Roman"/>
          <w:i/>
          <w:color w:val="000000"/>
          <w:spacing w:val="-1"/>
          <w:sz w:val="28"/>
          <w:szCs w:val="28"/>
        </w:rPr>
        <w:t xml:space="preserve">раннюю </w:t>
      </w:r>
      <w:r>
        <w:rPr>
          <w:rFonts w:ascii="Times New Roman" w:hAnsi="Times New Roman"/>
          <w:color w:val="000000"/>
          <w:spacing w:val="-1"/>
          <w:sz w:val="28"/>
          <w:szCs w:val="28"/>
        </w:rPr>
        <w:t xml:space="preserve">и </w:t>
      </w:r>
      <w:r w:rsidRPr="001F6AE6">
        <w:rPr>
          <w:rFonts w:ascii="Times New Roman" w:hAnsi="Times New Roman"/>
          <w:i/>
          <w:color w:val="000000"/>
          <w:spacing w:val="-1"/>
          <w:sz w:val="28"/>
          <w:szCs w:val="28"/>
        </w:rPr>
        <w:t>позднюю одаренность</w:t>
      </w:r>
      <w:r>
        <w:rPr>
          <w:rFonts w:ascii="Times New Roman" w:hAnsi="Times New Roman"/>
          <w:color w:val="000000"/>
          <w:spacing w:val="-1"/>
          <w:sz w:val="28"/>
          <w:szCs w:val="28"/>
        </w:rPr>
        <w:t xml:space="preserve">. Решающими показателями в данном случае выступают темп психического развития и те возрастные этапы, на которых одаренность проявляется в явном виде. Однако необходимо учитывать, что ускоренное психическое развитие и раннее обнаружение дарований далеко не всегда связаны с высокими </w:t>
      </w:r>
      <w:r>
        <w:rPr>
          <w:rFonts w:ascii="Times New Roman" w:hAnsi="Times New Roman"/>
          <w:sz w:val="28"/>
          <w:szCs w:val="28"/>
        </w:rPr>
        <w:t xml:space="preserve">достижениями в более старшем возрасте. В свою очередь отсутствие ярких проявлений одаренности в детском возрасте не означает </w:t>
      </w:r>
      <w:r w:rsidR="00C56E93">
        <w:rPr>
          <w:rFonts w:ascii="Times New Roman" w:hAnsi="Times New Roman"/>
          <w:sz w:val="28"/>
          <w:szCs w:val="28"/>
        </w:rPr>
        <w:t>отрицательных выводов относительно перспектив дальнейшего психического развития личности. Причем, существует определенная зависимость между возрастом, в котором проявляется одаренность, и областью деятельности. Наиболее рано проявляется одаренность в сфере искусства, особенно в музыке. В науке достижение значимых результатов проявляется позднее, чем в искусстве, что обусловлено необходимостью приобретения глубоких и обширных знаний, без которых невозможны научные открытия.</w:t>
      </w:r>
    </w:p>
    <w:p w:rsidR="00AB14D3" w:rsidRPr="00E91400" w:rsidRDefault="00AB14D3" w:rsidP="004C4E82">
      <w:pPr>
        <w:spacing w:after="0" w:line="240" w:lineRule="auto"/>
        <w:ind w:firstLine="567"/>
        <w:jc w:val="both"/>
        <w:rPr>
          <w:rFonts w:ascii="Times New Roman" w:hAnsi="Times New Roman"/>
          <w:sz w:val="28"/>
          <w:szCs w:val="28"/>
        </w:rPr>
      </w:pPr>
      <w:r w:rsidRPr="00E91400">
        <w:rPr>
          <w:rFonts w:ascii="Times New Roman" w:hAnsi="Times New Roman"/>
          <w:sz w:val="28"/>
          <w:szCs w:val="28"/>
        </w:rPr>
        <w:t xml:space="preserve">Примером ранней одаренности являются </w:t>
      </w:r>
      <w:r w:rsidR="005651CF">
        <w:rPr>
          <w:rFonts w:ascii="Times New Roman" w:hAnsi="Times New Roman"/>
          <w:sz w:val="28"/>
          <w:szCs w:val="28"/>
        </w:rPr>
        <w:t>«</w:t>
      </w:r>
      <w:r>
        <w:rPr>
          <w:rFonts w:ascii="Times New Roman" w:hAnsi="Times New Roman"/>
          <w:sz w:val="28"/>
          <w:szCs w:val="28"/>
        </w:rPr>
        <w:t>вундеркинды</w:t>
      </w:r>
      <w:r w:rsidR="005651CF">
        <w:rPr>
          <w:rFonts w:ascii="Times New Roman" w:hAnsi="Times New Roman"/>
          <w:sz w:val="28"/>
          <w:szCs w:val="28"/>
        </w:rPr>
        <w:t>» (в переводе с немецкого</w:t>
      </w:r>
      <w:r>
        <w:rPr>
          <w:rFonts w:ascii="Times New Roman" w:hAnsi="Times New Roman"/>
          <w:sz w:val="28"/>
          <w:szCs w:val="28"/>
        </w:rPr>
        <w:t xml:space="preserve"> – «</w:t>
      </w:r>
      <w:r w:rsidRPr="00E91400">
        <w:rPr>
          <w:rFonts w:ascii="Times New Roman" w:hAnsi="Times New Roman"/>
          <w:sz w:val="28"/>
          <w:szCs w:val="28"/>
        </w:rPr>
        <w:t>чудесный ребен</w:t>
      </w:r>
      <w:r>
        <w:rPr>
          <w:rFonts w:ascii="Times New Roman" w:hAnsi="Times New Roman"/>
          <w:sz w:val="28"/>
          <w:szCs w:val="28"/>
        </w:rPr>
        <w:t>ок»</w:t>
      </w:r>
      <w:r w:rsidRPr="00E91400">
        <w:rPr>
          <w:rFonts w:ascii="Times New Roman" w:hAnsi="Times New Roman"/>
          <w:sz w:val="28"/>
          <w:szCs w:val="28"/>
        </w:rPr>
        <w:t>)</w:t>
      </w:r>
      <w:r w:rsidR="005651CF">
        <w:rPr>
          <w:rFonts w:ascii="Times New Roman" w:hAnsi="Times New Roman"/>
          <w:sz w:val="28"/>
          <w:szCs w:val="28"/>
        </w:rPr>
        <w:t>.</w:t>
      </w:r>
      <w:r w:rsidR="005651CF" w:rsidRPr="0055293B">
        <w:rPr>
          <w:rFonts w:ascii="Times New Roman" w:hAnsi="Times New Roman"/>
          <w:i/>
          <w:sz w:val="28"/>
          <w:szCs w:val="28"/>
        </w:rPr>
        <w:t>Вундеркинд</w:t>
      </w:r>
      <w:r w:rsidRPr="00E91400">
        <w:rPr>
          <w:rFonts w:ascii="Times New Roman" w:hAnsi="Times New Roman"/>
          <w:sz w:val="28"/>
          <w:szCs w:val="28"/>
        </w:rPr>
        <w:t>– это ребенокдошкольного или младшего школьного возраста</w:t>
      </w:r>
      <w:r w:rsidR="005651CF">
        <w:rPr>
          <w:rFonts w:ascii="Times New Roman" w:hAnsi="Times New Roman"/>
          <w:sz w:val="28"/>
          <w:szCs w:val="28"/>
        </w:rPr>
        <w:t>, который достиг чрезвычайных, блестящих успехов</w:t>
      </w:r>
      <w:r w:rsidRPr="00E91400">
        <w:rPr>
          <w:rFonts w:ascii="Times New Roman" w:hAnsi="Times New Roman"/>
          <w:sz w:val="28"/>
          <w:szCs w:val="28"/>
        </w:rPr>
        <w:t xml:space="preserve"> в определенном виде деятельности</w:t>
      </w:r>
      <w:r w:rsidR="005651CF">
        <w:rPr>
          <w:rFonts w:ascii="Times New Roman" w:hAnsi="Times New Roman"/>
          <w:sz w:val="28"/>
          <w:szCs w:val="28"/>
        </w:rPr>
        <w:t xml:space="preserve"> (</w:t>
      </w:r>
      <w:r w:rsidRPr="00E91400">
        <w:rPr>
          <w:rFonts w:ascii="Times New Roman" w:hAnsi="Times New Roman"/>
          <w:sz w:val="28"/>
          <w:szCs w:val="28"/>
        </w:rPr>
        <w:t>математике, поэзии,  музыке, рисовании, танце, пении и т.д.</w:t>
      </w:r>
      <w:r w:rsidR="005651CF">
        <w:rPr>
          <w:rFonts w:ascii="Times New Roman" w:hAnsi="Times New Roman"/>
          <w:sz w:val="28"/>
          <w:szCs w:val="28"/>
        </w:rPr>
        <w:t>).</w:t>
      </w:r>
    </w:p>
    <w:p w:rsidR="00AB14D3" w:rsidRPr="004C4E82" w:rsidRDefault="00AB14D3" w:rsidP="004C4E82">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Особое место среди таких детей занимают интеллектуальные вундеркинды. Это не по годам развитые  дети, чьи возможности проявляются в крайне высоком опережающем темпе развития умственных  способностей. Для них характерно чрезвычайно раннее, с 2-3 лет освоение чтения, письма и счета;  овладение программой трехлетнего обучения к концу первого класса;  выбор сложной деятельности по собственному желанию. Их отличает необыкновенно высокое развитии отдельныхпознавательных способностей (блестящая память, необычная  сила абстрактного мышления  и т.п.).</w:t>
      </w:r>
    </w:p>
    <w:p w:rsidR="00435281" w:rsidRPr="00005BB9" w:rsidRDefault="00435281" w:rsidP="008B2B68">
      <w:pPr>
        <w:shd w:val="clear" w:color="auto" w:fill="FFFFFF"/>
        <w:spacing w:after="0" w:line="240" w:lineRule="auto"/>
        <w:ind w:firstLine="567"/>
        <w:jc w:val="both"/>
        <w:rPr>
          <w:rFonts w:ascii="Times New Roman" w:hAnsi="Times New Roman"/>
          <w:b/>
          <w:sz w:val="28"/>
          <w:szCs w:val="28"/>
        </w:rPr>
      </w:pPr>
      <w:r w:rsidRPr="000F13FC">
        <w:rPr>
          <w:rFonts w:ascii="Times New Roman" w:hAnsi="Times New Roman"/>
          <w:i/>
          <w:iCs/>
          <w:color w:val="000000"/>
          <w:spacing w:val="-2"/>
          <w:sz w:val="28"/>
          <w:szCs w:val="28"/>
        </w:rPr>
        <w:t>Творческая одаренность.</w:t>
      </w:r>
      <w:r w:rsidRPr="00005BB9">
        <w:rPr>
          <w:rFonts w:ascii="Times New Roman" w:hAnsi="Times New Roman"/>
          <w:color w:val="000000"/>
          <w:spacing w:val="-1"/>
          <w:sz w:val="28"/>
          <w:szCs w:val="28"/>
        </w:rPr>
        <w:t xml:space="preserve">Прежде всего, продолжаются споры о самой необходимости выделения этого вида одаренности. Суть разногласий состоит в следующем. Одни специалисты полагают, что творчество, креативность является неотъемлемым элементом всех видов одаренности, </w:t>
      </w:r>
      <w:r w:rsidRPr="00005BB9">
        <w:rPr>
          <w:rFonts w:ascii="Times New Roman" w:hAnsi="Times New Roman"/>
          <w:color w:val="000000"/>
          <w:spacing w:val="1"/>
          <w:sz w:val="28"/>
          <w:szCs w:val="28"/>
        </w:rPr>
        <w:t xml:space="preserve">которые не могут быть представлены отдельно от творческого компонента. Так, </w:t>
      </w:r>
      <w:r w:rsidRPr="00005BB9">
        <w:rPr>
          <w:rFonts w:ascii="Times New Roman" w:hAnsi="Times New Roman"/>
          <w:color w:val="000000"/>
          <w:spacing w:val="1"/>
          <w:sz w:val="28"/>
          <w:szCs w:val="28"/>
          <w:lang w:val="en-US"/>
        </w:rPr>
        <w:t>A</w:t>
      </w:r>
      <w:r w:rsidRPr="00005BB9">
        <w:rPr>
          <w:rFonts w:ascii="Times New Roman" w:hAnsi="Times New Roman"/>
          <w:color w:val="000000"/>
          <w:spacing w:val="1"/>
          <w:sz w:val="28"/>
          <w:szCs w:val="28"/>
        </w:rPr>
        <w:t>.</w:t>
      </w:r>
      <w:r w:rsidRPr="00005BB9">
        <w:rPr>
          <w:rFonts w:ascii="Times New Roman" w:hAnsi="Times New Roman"/>
          <w:color w:val="000000"/>
          <w:spacing w:val="1"/>
          <w:sz w:val="28"/>
          <w:szCs w:val="28"/>
          <w:lang w:val="en-US"/>
        </w:rPr>
        <w:t>M</w:t>
      </w:r>
      <w:r w:rsidRPr="00005BB9">
        <w:rPr>
          <w:rFonts w:ascii="Times New Roman" w:hAnsi="Times New Roman"/>
          <w:color w:val="000000"/>
          <w:spacing w:val="1"/>
          <w:sz w:val="28"/>
          <w:szCs w:val="28"/>
        </w:rPr>
        <w:t xml:space="preserve">. Матюшкин настаивает на том, что есть лишь </w:t>
      </w:r>
      <w:r w:rsidRPr="00005BB9">
        <w:rPr>
          <w:rFonts w:ascii="Times New Roman" w:hAnsi="Times New Roman"/>
          <w:color w:val="000000"/>
          <w:spacing w:val="-1"/>
          <w:sz w:val="28"/>
          <w:szCs w:val="28"/>
        </w:rPr>
        <w:t>од</w:t>
      </w:r>
      <w:r>
        <w:rPr>
          <w:rFonts w:ascii="Times New Roman" w:hAnsi="Times New Roman"/>
          <w:color w:val="000000"/>
          <w:spacing w:val="-1"/>
          <w:sz w:val="28"/>
          <w:szCs w:val="28"/>
        </w:rPr>
        <w:t>ин вид одаренности — творческая, так как,</w:t>
      </w:r>
      <w:r w:rsidRPr="00005BB9">
        <w:rPr>
          <w:rFonts w:ascii="Times New Roman" w:hAnsi="Times New Roman"/>
          <w:color w:val="000000"/>
          <w:spacing w:val="-1"/>
          <w:sz w:val="28"/>
          <w:szCs w:val="28"/>
        </w:rPr>
        <w:t xml:space="preserve"> </w:t>
      </w:r>
      <w:r w:rsidRPr="00005BB9">
        <w:rPr>
          <w:rFonts w:ascii="Times New Roman" w:hAnsi="Times New Roman"/>
          <w:color w:val="000000"/>
          <w:spacing w:val="-1"/>
          <w:sz w:val="28"/>
          <w:szCs w:val="28"/>
        </w:rPr>
        <w:lastRenderedPageBreak/>
        <w:t xml:space="preserve">если нет творчества, бессмысленно говорить об одаренности. Другие исследователи отстаивают </w:t>
      </w:r>
      <w:r w:rsidRPr="00005BB9">
        <w:rPr>
          <w:rFonts w:ascii="Times New Roman" w:hAnsi="Times New Roman"/>
          <w:color w:val="000000"/>
          <w:sz w:val="28"/>
          <w:szCs w:val="28"/>
        </w:rPr>
        <w:t xml:space="preserve">правомерность существования творческой одаренности как отдельного, самостоятельного вида. Одна из точек зрения такова, что </w:t>
      </w:r>
      <w:r w:rsidRPr="00005BB9">
        <w:rPr>
          <w:rFonts w:ascii="Times New Roman" w:hAnsi="Times New Roman"/>
          <w:color w:val="000000"/>
          <w:spacing w:val="2"/>
          <w:sz w:val="28"/>
          <w:szCs w:val="28"/>
        </w:rPr>
        <w:t xml:space="preserve">одаренность порождается или способностью продуцировать, выдвигать новые идеи, изобретать или же способностью блестяще </w:t>
      </w:r>
      <w:r w:rsidRPr="00005BB9">
        <w:rPr>
          <w:rFonts w:ascii="Times New Roman" w:hAnsi="Times New Roman"/>
          <w:color w:val="000000"/>
          <w:spacing w:val="1"/>
          <w:sz w:val="28"/>
          <w:szCs w:val="28"/>
        </w:rPr>
        <w:t xml:space="preserve">исполнять, использовать то, что уже создано. </w:t>
      </w:r>
    </w:p>
    <w:p w:rsidR="00435281" w:rsidRPr="00005BB9" w:rsidRDefault="00435281" w:rsidP="008B2B68">
      <w:pPr>
        <w:shd w:val="clear" w:color="auto" w:fill="FFFFFF"/>
        <w:spacing w:after="0" w:line="240" w:lineRule="auto"/>
        <w:ind w:firstLine="567"/>
        <w:jc w:val="both"/>
        <w:rPr>
          <w:rFonts w:ascii="Times New Roman" w:hAnsi="Times New Roman"/>
          <w:sz w:val="28"/>
          <w:szCs w:val="28"/>
        </w:rPr>
      </w:pPr>
      <w:r w:rsidRPr="00005BB9">
        <w:rPr>
          <w:rFonts w:ascii="Times New Roman" w:hAnsi="Times New Roman"/>
          <w:color w:val="000000"/>
          <w:spacing w:val="-1"/>
          <w:sz w:val="28"/>
          <w:szCs w:val="28"/>
        </w:rPr>
        <w:t xml:space="preserve">Вместе с тем исследователи показывают, что дети с творческой направленностью нередко обладают рядом поведенческих </w:t>
      </w:r>
      <w:r w:rsidRPr="00005BB9">
        <w:rPr>
          <w:rFonts w:ascii="Times New Roman" w:hAnsi="Times New Roman"/>
          <w:color w:val="000000"/>
          <w:sz w:val="28"/>
          <w:szCs w:val="28"/>
        </w:rPr>
        <w:t>характеристик, которые их выделяют и которые вызывают отнюдь не положительные эмоции в учителях и окружающих людях:</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2"/>
          <w:sz w:val="28"/>
          <w:szCs w:val="28"/>
        </w:rPr>
        <w:t xml:space="preserve">- </w:t>
      </w:r>
      <w:r w:rsidR="008B2B68">
        <w:rPr>
          <w:rFonts w:ascii="Times New Roman" w:hAnsi="Times New Roman"/>
          <w:color w:val="000000"/>
          <w:spacing w:val="2"/>
          <w:sz w:val="28"/>
          <w:szCs w:val="28"/>
        </w:rPr>
        <w:t>о</w:t>
      </w:r>
      <w:r w:rsidRPr="00005BB9">
        <w:rPr>
          <w:rFonts w:ascii="Times New Roman" w:hAnsi="Times New Roman"/>
          <w:color w:val="000000"/>
          <w:spacing w:val="2"/>
          <w:sz w:val="28"/>
          <w:szCs w:val="28"/>
        </w:rPr>
        <w:t>тсутствие внимания условностям и авторитетам;</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xml:space="preserve">- </w:t>
      </w:r>
      <w:r w:rsidR="008B2B68">
        <w:rPr>
          <w:rFonts w:ascii="Times New Roman" w:hAnsi="Times New Roman"/>
          <w:color w:val="000000"/>
          <w:spacing w:val="-1"/>
          <w:sz w:val="28"/>
          <w:szCs w:val="28"/>
        </w:rPr>
        <w:t>б</w:t>
      </w:r>
      <w:r w:rsidRPr="00005BB9">
        <w:rPr>
          <w:rFonts w:ascii="Times New Roman" w:hAnsi="Times New Roman"/>
          <w:color w:val="000000"/>
          <w:spacing w:val="-1"/>
          <w:sz w:val="28"/>
          <w:szCs w:val="28"/>
        </w:rPr>
        <w:t>ольшая независимость в суждениях;</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xml:space="preserve">- </w:t>
      </w:r>
      <w:r w:rsidR="008B2B68">
        <w:rPr>
          <w:rFonts w:ascii="Times New Roman" w:hAnsi="Times New Roman"/>
          <w:color w:val="000000"/>
          <w:spacing w:val="-1"/>
          <w:sz w:val="28"/>
          <w:szCs w:val="28"/>
        </w:rPr>
        <w:t>т</w:t>
      </w:r>
      <w:r w:rsidRPr="00005BB9">
        <w:rPr>
          <w:rFonts w:ascii="Times New Roman" w:hAnsi="Times New Roman"/>
          <w:color w:val="000000"/>
          <w:spacing w:val="-1"/>
          <w:sz w:val="28"/>
          <w:szCs w:val="28"/>
        </w:rPr>
        <w:t>онкое чувство юмора;</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 </w:t>
      </w:r>
      <w:r w:rsidR="008B2B68">
        <w:rPr>
          <w:rFonts w:ascii="Times New Roman" w:hAnsi="Times New Roman"/>
          <w:color w:val="000000"/>
          <w:sz w:val="28"/>
          <w:szCs w:val="28"/>
        </w:rPr>
        <w:t>о</w:t>
      </w:r>
      <w:r w:rsidRPr="00005BB9">
        <w:rPr>
          <w:rFonts w:ascii="Times New Roman" w:hAnsi="Times New Roman"/>
          <w:color w:val="000000"/>
          <w:sz w:val="28"/>
          <w:szCs w:val="28"/>
        </w:rPr>
        <w:t>тсутствие внимания к порядку и организации работы;</w:t>
      </w:r>
    </w:p>
    <w:p w:rsidR="00435281" w:rsidRPr="000F13FC" w:rsidRDefault="008B2B68" w:rsidP="008B2B68">
      <w:pPr>
        <w:widowControl w:val="0"/>
        <w:shd w:val="clear" w:color="auto" w:fill="FFFFFF"/>
        <w:tabs>
          <w:tab w:val="left" w:pos="9540"/>
        </w:tabs>
        <w:autoSpaceDE w:val="0"/>
        <w:autoSpaceDN w:val="0"/>
        <w:adjustRightInd w:val="0"/>
        <w:spacing w:after="0" w:line="240" w:lineRule="auto"/>
        <w:ind w:firstLine="567"/>
        <w:jc w:val="both"/>
        <w:rPr>
          <w:rFonts w:ascii="Times New Roman" w:hAnsi="Times New Roman"/>
          <w:b/>
          <w:color w:val="000000"/>
          <w:sz w:val="28"/>
          <w:szCs w:val="28"/>
        </w:rPr>
      </w:pPr>
      <w:r>
        <w:rPr>
          <w:rFonts w:ascii="Times New Roman" w:hAnsi="Times New Roman"/>
          <w:color w:val="000000"/>
          <w:spacing w:val="-2"/>
          <w:sz w:val="28"/>
          <w:szCs w:val="28"/>
        </w:rPr>
        <w:t>- я</w:t>
      </w:r>
      <w:r w:rsidR="00435281">
        <w:rPr>
          <w:rFonts w:ascii="Times New Roman" w:hAnsi="Times New Roman"/>
          <w:color w:val="000000"/>
          <w:spacing w:val="-2"/>
          <w:sz w:val="28"/>
          <w:szCs w:val="28"/>
        </w:rPr>
        <w:t>ркий темперамент</w:t>
      </w:r>
    </w:p>
    <w:p w:rsidR="00435281" w:rsidRPr="00D728B7" w:rsidRDefault="00435281" w:rsidP="008B2B68">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Таким образом, т</w:t>
      </w:r>
      <w:r w:rsidRPr="008A074F">
        <w:rPr>
          <w:rFonts w:ascii="Times New Roman" w:hAnsi="Times New Roman"/>
          <w:sz w:val="28"/>
          <w:szCs w:val="28"/>
        </w:rPr>
        <w:t>ворческая одаренность</w:t>
      </w:r>
      <w:r w:rsidRPr="00123F47">
        <w:rPr>
          <w:rFonts w:ascii="Times New Roman" w:hAnsi="Times New Roman"/>
          <w:sz w:val="28"/>
          <w:szCs w:val="28"/>
        </w:rPr>
        <w:t xml:space="preserve"> – порождение необычных идей, отклонение от традиционных схем мышления, способность к быстрому разрешению проблемных ситуаций.</w:t>
      </w:r>
    </w:p>
    <w:p w:rsidR="00435281" w:rsidRPr="003B0394" w:rsidRDefault="00435281" w:rsidP="00A1302B">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В нашемучебном пособии рассматривается, в первую очередь, </w:t>
      </w:r>
      <w:r w:rsidRPr="003B0394">
        <w:rPr>
          <w:rFonts w:ascii="Times New Roman" w:hAnsi="Times New Roman"/>
          <w:sz w:val="28"/>
          <w:szCs w:val="28"/>
        </w:rPr>
        <w:t xml:space="preserve">интеллектуальная одаренность школьников. Необходимо отметить, что в психолого-педагогической литературе даются разные определения интеллектуальной одаренности. </w:t>
      </w:r>
    </w:p>
    <w:p w:rsidR="00435281" w:rsidRPr="003B0394" w:rsidRDefault="00435281" w:rsidP="00A1302B">
      <w:pPr>
        <w:autoSpaceDE w:val="0"/>
        <w:autoSpaceDN w:val="0"/>
        <w:adjustRightInd w:val="0"/>
        <w:spacing w:after="0" w:line="240" w:lineRule="auto"/>
        <w:ind w:firstLine="567"/>
        <w:jc w:val="both"/>
        <w:rPr>
          <w:rStyle w:val="ab"/>
          <w:rFonts w:ascii="Times New Roman" w:hAnsi="Times New Roman"/>
          <w:b w:val="0"/>
          <w:sz w:val="28"/>
          <w:szCs w:val="28"/>
        </w:rPr>
      </w:pPr>
      <w:r w:rsidRPr="003B0394">
        <w:rPr>
          <w:rStyle w:val="ab"/>
          <w:rFonts w:ascii="Times New Roman" w:hAnsi="Times New Roman"/>
          <w:b w:val="0"/>
          <w:sz w:val="28"/>
          <w:szCs w:val="28"/>
        </w:rPr>
        <w:t>Д.Б. Богоявленская</w:t>
      </w:r>
      <w:r w:rsidRPr="003B0394">
        <w:rPr>
          <w:rFonts w:ascii="Times New Roman" w:hAnsi="Times New Roman"/>
          <w:sz w:val="28"/>
          <w:szCs w:val="28"/>
        </w:rPr>
        <w:t xml:space="preserve"> трактует интеллектуальную одаренность как  «проявление необычно высокого уровня умственного развития (при прочих равных условиях) и качественного своеобразия умственной деятельности»</w:t>
      </w:r>
      <w:r w:rsidR="00AB14D3">
        <w:rPr>
          <w:rStyle w:val="ab"/>
          <w:rFonts w:ascii="Times New Roman" w:hAnsi="Times New Roman"/>
          <w:b w:val="0"/>
          <w:sz w:val="28"/>
          <w:szCs w:val="28"/>
        </w:rPr>
        <w:t xml:space="preserve"> [40</w:t>
      </w:r>
      <w:r w:rsidRPr="003B0394">
        <w:rPr>
          <w:rStyle w:val="ab"/>
          <w:rFonts w:ascii="Times New Roman" w:hAnsi="Times New Roman"/>
          <w:b w:val="0"/>
          <w:sz w:val="28"/>
          <w:szCs w:val="28"/>
        </w:rPr>
        <w:t>, с. 56]</w:t>
      </w:r>
      <w:r w:rsidRPr="003B0394">
        <w:rPr>
          <w:rFonts w:ascii="Times New Roman" w:hAnsi="Times New Roman"/>
          <w:sz w:val="28"/>
          <w:szCs w:val="28"/>
        </w:rPr>
        <w:t>.</w:t>
      </w:r>
      <w:r w:rsidRPr="003B0394">
        <w:rPr>
          <w:rFonts w:ascii="Times New Roman" w:hAnsi="Times New Roman"/>
          <w:color w:val="400080"/>
          <w:sz w:val="28"/>
          <w:szCs w:val="28"/>
        </w:rPr>
        <w:t xml:space="preserve"> В </w:t>
      </w:r>
      <w:r w:rsidRPr="003B0394">
        <w:rPr>
          <w:rFonts w:ascii="Times New Roman" w:hAnsi="Times New Roman"/>
          <w:color w:val="000000"/>
          <w:sz w:val="28"/>
          <w:szCs w:val="28"/>
        </w:rPr>
        <w:t xml:space="preserve"> структуре</w:t>
      </w:r>
      <w:r w:rsidRPr="003B0394">
        <w:rPr>
          <w:rStyle w:val="ab"/>
          <w:rFonts w:ascii="Times New Roman" w:hAnsi="Times New Roman"/>
          <w:b w:val="0"/>
          <w:sz w:val="28"/>
          <w:szCs w:val="28"/>
        </w:rPr>
        <w:t>интеллектуальной одаренности она выделяет следующие  составляющие: интеллект, креативность, обучаемость, познавательная мотивация, интеллектуальная активность.</w:t>
      </w:r>
    </w:p>
    <w:p w:rsidR="00435281" w:rsidRPr="003B0394" w:rsidRDefault="00435281" w:rsidP="00A1302B">
      <w:pPr>
        <w:pStyle w:val="Default"/>
        <w:ind w:firstLine="567"/>
        <w:jc w:val="both"/>
        <w:rPr>
          <w:sz w:val="28"/>
          <w:szCs w:val="28"/>
        </w:rPr>
      </w:pPr>
      <w:r w:rsidRPr="003B0394">
        <w:rPr>
          <w:bCs/>
          <w:sz w:val="28"/>
          <w:szCs w:val="28"/>
        </w:rPr>
        <w:t>В когнитивной концепции М.А.Холодной интеллектуальная одаренность</w:t>
      </w:r>
      <w:r w:rsidRPr="003B0394">
        <w:rPr>
          <w:sz w:val="28"/>
          <w:szCs w:val="28"/>
        </w:rPr>
        <w:t>рассматривается как «уровень развития и тип организации индивидуального ментального опыта, которые обеспечивают возможность творческой интеллектуальной  деятельности, то есть деятельности, связанной с созданием субъективно и объективно новых идей, использованием инновационных подходов к решению проблем, открытостью противо</w:t>
      </w:r>
      <w:r w:rsidR="00A1302B">
        <w:rPr>
          <w:sz w:val="28"/>
          <w:szCs w:val="28"/>
        </w:rPr>
        <w:t>речивым аспектам ситуации</w:t>
      </w:r>
      <w:r w:rsidRPr="003B0394">
        <w:rPr>
          <w:sz w:val="28"/>
          <w:szCs w:val="28"/>
        </w:rPr>
        <w:t>»</w:t>
      </w:r>
      <w:r w:rsidR="00E517BE">
        <w:rPr>
          <w:rStyle w:val="ab"/>
          <w:b w:val="0"/>
          <w:sz w:val="28"/>
          <w:szCs w:val="28"/>
        </w:rPr>
        <w:t xml:space="preserve"> [13</w:t>
      </w:r>
      <w:r w:rsidRPr="003B0394">
        <w:rPr>
          <w:rStyle w:val="ab"/>
          <w:b w:val="0"/>
          <w:sz w:val="28"/>
          <w:szCs w:val="28"/>
        </w:rPr>
        <w:t>, с. 143]</w:t>
      </w:r>
      <w:r w:rsidRPr="003B0394">
        <w:rPr>
          <w:sz w:val="28"/>
          <w:szCs w:val="28"/>
        </w:rPr>
        <w:t>.</w:t>
      </w:r>
    </w:p>
    <w:p w:rsidR="001F6AE6" w:rsidRDefault="00435281" w:rsidP="00A1302B">
      <w:pPr>
        <w:pStyle w:val="aa"/>
        <w:spacing w:before="0" w:beforeAutospacing="0" w:after="0" w:afterAutospacing="0"/>
        <w:ind w:firstLine="567"/>
        <w:jc w:val="both"/>
        <w:rPr>
          <w:rStyle w:val="FontStyle21"/>
          <w:sz w:val="28"/>
          <w:szCs w:val="28"/>
        </w:rPr>
      </w:pPr>
      <w:r w:rsidRPr="003B0394">
        <w:rPr>
          <w:rStyle w:val="FontStyle21"/>
          <w:sz w:val="28"/>
          <w:szCs w:val="28"/>
        </w:rPr>
        <w:t xml:space="preserve">Признаки интеллектуальной одаренности -  это те особенности одаренного ребенка, которые проявляются в его реальной деятельности и могут бытьоценены путем наблюдения за характером </w:t>
      </w:r>
      <w:r w:rsidR="001F6AE6">
        <w:rPr>
          <w:rStyle w:val="FontStyle21"/>
          <w:sz w:val="28"/>
          <w:szCs w:val="28"/>
        </w:rPr>
        <w:t xml:space="preserve">его действий. К ним относятся: </w:t>
      </w:r>
    </w:p>
    <w:p w:rsidR="001F6AE6" w:rsidRDefault="001F6AE6" w:rsidP="00A1302B">
      <w:pPr>
        <w:pStyle w:val="aa"/>
        <w:spacing w:before="0" w:beforeAutospacing="0" w:after="0" w:afterAutospacing="0"/>
        <w:ind w:firstLine="567"/>
        <w:jc w:val="both"/>
        <w:rPr>
          <w:sz w:val="28"/>
          <w:szCs w:val="28"/>
        </w:rPr>
      </w:pPr>
      <w:r>
        <w:rPr>
          <w:rStyle w:val="FontStyle21"/>
          <w:sz w:val="28"/>
          <w:szCs w:val="28"/>
        </w:rPr>
        <w:t xml:space="preserve">- </w:t>
      </w:r>
      <w:r w:rsidR="00435281" w:rsidRPr="003B0394">
        <w:rPr>
          <w:sz w:val="28"/>
          <w:szCs w:val="28"/>
        </w:rPr>
        <w:t>повышенная исключительная сообразительность;</w:t>
      </w:r>
    </w:p>
    <w:p w:rsidR="001F6AE6"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динамичность и оперативность  мыслительных процессов;</w:t>
      </w:r>
    </w:p>
    <w:p w:rsidR="001F6AE6"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полное погружение в предпочитаемую сферу деятельности;</w:t>
      </w:r>
    </w:p>
    <w:p w:rsidR="001F6AE6"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успешное применение знаний  и умений в практических ситуациях; </w:t>
      </w:r>
    </w:p>
    <w:p w:rsidR="001F6AE6" w:rsidRDefault="001F6AE6" w:rsidP="00A1302B">
      <w:pPr>
        <w:pStyle w:val="aa"/>
        <w:spacing w:before="0" w:beforeAutospacing="0" w:after="0" w:afterAutospacing="0"/>
        <w:ind w:firstLine="567"/>
        <w:jc w:val="both"/>
        <w:rPr>
          <w:sz w:val="28"/>
          <w:szCs w:val="28"/>
        </w:rPr>
      </w:pPr>
      <w:r>
        <w:rPr>
          <w:sz w:val="28"/>
          <w:szCs w:val="28"/>
        </w:rPr>
        <w:t xml:space="preserve">- </w:t>
      </w:r>
      <w:r w:rsidR="00435281" w:rsidRPr="003B0394">
        <w:rPr>
          <w:sz w:val="28"/>
          <w:szCs w:val="28"/>
        </w:rPr>
        <w:t>острота аналитического ума;</w:t>
      </w:r>
    </w:p>
    <w:p w:rsidR="001F6AE6" w:rsidRDefault="001F6AE6" w:rsidP="00A1302B">
      <w:pPr>
        <w:pStyle w:val="aa"/>
        <w:spacing w:before="0" w:beforeAutospacing="0" w:after="0" w:afterAutospacing="0"/>
        <w:ind w:firstLine="567"/>
        <w:jc w:val="both"/>
        <w:rPr>
          <w:sz w:val="28"/>
          <w:szCs w:val="28"/>
        </w:rPr>
      </w:pPr>
      <w:r>
        <w:rPr>
          <w:sz w:val="28"/>
          <w:szCs w:val="28"/>
        </w:rPr>
        <w:lastRenderedPageBreak/>
        <w:t xml:space="preserve">- </w:t>
      </w:r>
      <w:r w:rsidR="00435281" w:rsidRPr="003B0394">
        <w:rPr>
          <w:sz w:val="28"/>
          <w:szCs w:val="28"/>
        </w:rPr>
        <w:t>стабильная способность ставить и решать проблемы,</w:t>
      </w:r>
      <w:r>
        <w:rPr>
          <w:sz w:val="28"/>
          <w:szCs w:val="28"/>
        </w:rPr>
        <w:t xml:space="preserve"> осуществлять оптимальный выбор;</w:t>
      </w:r>
    </w:p>
    <w:p w:rsidR="001F6AE6" w:rsidRDefault="001F6AE6" w:rsidP="00A1302B">
      <w:pPr>
        <w:pStyle w:val="aa"/>
        <w:spacing w:before="0" w:beforeAutospacing="0" w:after="0" w:afterAutospacing="0"/>
        <w:ind w:firstLine="567"/>
        <w:jc w:val="both"/>
        <w:rPr>
          <w:sz w:val="28"/>
          <w:szCs w:val="28"/>
        </w:rPr>
      </w:pPr>
      <w:r>
        <w:rPr>
          <w:sz w:val="28"/>
          <w:szCs w:val="28"/>
        </w:rPr>
        <w:t>- развитые навыки планирования;</w:t>
      </w:r>
    </w:p>
    <w:p w:rsidR="00435281" w:rsidRPr="003B0394"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настойчивость в достижении цели.</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 xml:space="preserve">Изучение психологических механизмов интеллектуальной одаренности необходимо для разработки валидных средств диагностирования </w:t>
      </w:r>
      <w:r w:rsidR="00A1302B">
        <w:rPr>
          <w:rFonts w:ascii="Times New Roman" w:hAnsi="Times New Roman"/>
          <w:sz w:val="28"/>
          <w:szCs w:val="28"/>
        </w:rPr>
        <w:t xml:space="preserve">ее </w:t>
      </w:r>
      <w:r w:rsidRPr="00123F47">
        <w:rPr>
          <w:rFonts w:ascii="Times New Roman" w:hAnsi="Times New Roman"/>
          <w:sz w:val="28"/>
          <w:szCs w:val="28"/>
        </w:rPr>
        <w:t>проявлений, содействие развитию потенциала личностей.</w:t>
      </w:r>
    </w:p>
    <w:p w:rsidR="00435281" w:rsidRPr="00123F47" w:rsidRDefault="00435281" w:rsidP="00C533B0">
      <w:pPr>
        <w:spacing w:after="0" w:line="240" w:lineRule="auto"/>
        <w:ind w:firstLine="567"/>
        <w:jc w:val="both"/>
        <w:rPr>
          <w:rFonts w:ascii="Times New Roman" w:hAnsi="Times New Roman"/>
          <w:sz w:val="28"/>
          <w:szCs w:val="28"/>
        </w:rPr>
      </w:pPr>
      <w:r w:rsidRPr="00C533B0">
        <w:rPr>
          <w:rFonts w:ascii="Times New Roman" w:hAnsi="Times New Roman"/>
          <w:bCs/>
          <w:iCs/>
          <w:sz w:val="28"/>
          <w:szCs w:val="28"/>
        </w:rPr>
        <w:t>Интеллектуальная</w:t>
      </w:r>
      <w:r w:rsidRPr="00C533B0">
        <w:rPr>
          <w:rFonts w:ascii="Times New Roman" w:hAnsi="Times New Roman"/>
          <w:sz w:val="28"/>
          <w:szCs w:val="28"/>
        </w:rPr>
        <w:t xml:space="preserve"> одаренность</w:t>
      </w:r>
      <w:r w:rsidRPr="00123F47">
        <w:rPr>
          <w:rFonts w:ascii="Times New Roman" w:hAnsi="Times New Roman"/>
          <w:sz w:val="28"/>
          <w:szCs w:val="28"/>
        </w:rPr>
        <w:t xml:space="preserve"> - состояние индивидуальных психологических ресурсов (прежде </w:t>
      </w:r>
      <w:r w:rsidR="00A81EEE">
        <w:rPr>
          <w:rFonts w:ascii="Times New Roman" w:hAnsi="Times New Roman"/>
          <w:sz w:val="28"/>
          <w:szCs w:val="28"/>
        </w:rPr>
        <w:t xml:space="preserve">всего </w:t>
      </w:r>
      <w:r w:rsidRPr="00123F47">
        <w:rPr>
          <w:rFonts w:ascii="Times New Roman" w:hAnsi="Times New Roman"/>
          <w:sz w:val="28"/>
          <w:szCs w:val="28"/>
        </w:rPr>
        <w:t>умственных), который</w:t>
      </w:r>
      <w:r w:rsidRPr="00123F47">
        <w:rPr>
          <w:rFonts w:ascii="Times New Roman" w:hAnsi="Times New Roman"/>
          <w:bCs/>
          <w:iCs/>
          <w:sz w:val="28"/>
          <w:szCs w:val="28"/>
        </w:rPr>
        <w:t>обеспечивает возможность творческой</w:t>
      </w:r>
      <w:r w:rsidRPr="00123F47">
        <w:rPr>
          <w:rFonts w:ascii="Times New Roman" w:hAnsi="Times New Roman"/>
          <w:sz w:val="28"/>
          <w:szCs w:val="28"/>
        </w:rPr>
        <w:t xml:space="preserve"> интелле</w:t>
      </w:r>
      <w:r w:rsidR="00C533B0">
        <w:rPr>
          <w:rFonts w:ascii="Times New Roman" w:hAnsi="Times New Roman"/>
          <w:sz w:val="28"/>
          <w:szCs w:val="28"/>
        </w:rPr>
        <w:t xml:space="preserve">ктуальной деятельности. </w:t>
      </w:r>
      <w:r w:rsidRPr="00123F47">
        <w:rPr>
          <w:rFonts w:ascii="Times New Roman" w:hAnsi="Times New Roman"/>
          <w:sz w:val="28"/>
          <w:szCs w:val="28"/>
        </w:rPr>
        <w:t>Эта деятельность связана с созданием субъективно и объективно новых идей, использованием нестандартных подходов к разработке проблем, чувствительностью к ключевым, наиболее перспективных способов поиска решения в определенной предметной области, открытостью любым инновациям.</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В психологии понятие «интеллектуальная одаренность» многозначно, что обусловлено наличием различных критериев, на основе которых человека идентифицируют как интеллектуально одаренного. С проявлением интеллектуальной  одаренности, по мнению М Холодной, соотносятся такие типы интеллектуального поведения:</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1) лица с высоким уровнем развития общего и</w:t>
      </w:r>
      <w:r>
        <w:rPr>
          <w:rFonts w:ascii="Times New Roman" w:hAnsi="Times New Roman"/>
          <w:sz w:val="28"/>
          <w:szCs w:val="28"/>
        </w:rPr>
        <w:t>нтеллекта, имеющих показатели</w:t>
      </w:r>
      <w:r w:rsidRPr="00123F47">
        <w:rPr>
          <w:rFonts w:ascii="Times New Roman" w:hAnsi="Times New Roman"/>
          <w:sz w:val="28"/>
          <w:szCs w:val="28"/>
        </w:rPr>
        <w:t xml:space="preserve"> 135-140 единиц, их обнаруживают с помощью психометрических тестов интеллекта (</w:t>
      </w:r>
      <w:r w:rsidRPr="00123F47">
        <w:rPr>
          <w:rFonts w:ascii="Times New Roman" w:hAnsi="Times New Roman"/>
          <w:i/>
          <w:sz w:val="28"/>
          <w:szCs w:val="28"/>
        </w:rPr>
        <w:t>сообразительные</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2) лица с высоким уровнем академической успеваемости - показателей учебных достижений; выявляют с использованием критериально-ориентированных тестов (</w:t>
      </w:r>
      <w:r w:rsidRPr="00123F47">
        <w:rPr>
          <w:rFonts w:ascii="Times New Roman" w:hAnsi="Times New Roman"/>
          <w:i/>
          <w:sz w:val="28"/>
          <w:szCs w:val="28"/>
        </w:rPr>
        <w:t>блестящие ученики)</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3) лица с высоким уровнем развития дивергентного способностей - показателей беглости и оригинальности идей; обнаруживают на основе тестов креативности (</w:t>
      </w:r>
      <w:r w:rsidRPr="00123F47">
        <w:rPr>
          <w:rFonts w:ascii="Times New Roman" w:hAnsi="Times New Roman"/>
          <w:i/>
          <w:sz w:val="28"/>
          <w:szCs w:val="28"/>
        </w:rPr>
        <w:t>креативы</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4) лица с высокой успеваемостью в выполнении конкретных видов деятельности, имеющих большой объем предметно-специфических знаний, а также значительный практический опыт работы в соотв</w:t>
      </w:r>
      <w:r w:rsidR="00352BA5">
        <w:rPr>
          <w:rFonts w:ascii="Times New Roman" w:hAnsi="Times New Roman"/>
          <w:sz w:val="28"/>
          <w:szCs w:val="28"/>
        </w:rPr>
        <w:t>етствующей предметной области (</w:t>
      </w:r>
      <w:r w:rsidRPr="00123F47">
        <w:rPr>
          <w:rFonts w:ascii="Times New Roman" w:hAnsi="Times New Roman"/>
          <w:i/>
          <w:sz w:val="28"/>
          <w:szCs w:val="28"/>
        </w:rPr>
        <w:t>компетентные</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5) лица с экстраординарными интеллектуальными достижениями, воплощенными в реальных, объективно новых, общепризнанных формах (</w:t>
      </w:r>
      <w:r w:rsidRPr="00123F47">
        <w:rPr>
          <w:rFonts w:ascii="Times New Roman" w:hAnsi="Times New Roman"/>
          <w:i/>
          <w:sz w:val="28"/>
          <w:szCs w:val="28"/>
        </w:rPr>
        <w:t>талантливые</w:t>
      </w:r>
      <w:r w:rsidRPr="00123F47">
        <w:rPr>
          <w:rFonts w:ascii="Times New Roman" w:hAnsi="Times New Roman"/>
          <w:sz w:val="28"/>
          <w:szCs w:val="28"/>
        </w:rPr>
        <w:t>);</w:t>
      </w:r>
    </w:p>
    <w:p w:rsidR="00435281" w:rsidRPr="00123F47" w:rsidRDefault="00E517BE" w:rsidP="00A1302B">
      <w:pPr>
        <w:spacing w:after="0" w:line="240" w:lineRule="auto"/>
        <w:ind w:firstLine="567"/>
        <w:jc w:val="both"/>
        <w:rPr>
          <w:rFonts w:ascii="Times New Roman" w:hAnsi="Times New Roman"/>
          <w:sz w:val="28"/>
          <w:szCs w:val="28"/>
        </w:rPr>
      </w:pPr>
      <w:r>
        <w:rPr>
          <w:rFonts w:ascii="Times New Roman" w:hAnsi="Times New Roman"/>
          <w:sz w:val="28"/>
          <w:szCs w:val="28"/>
        </w:rPr>
        <w:t>6</w:t>
      </w:r>
      <w:r w:rsidR="00435281" w:rsidRPr="00123F47">
        <w:rPr>
          <w:rFonts w:ascii="Times New Roman" w:hAnsi="Times New Roman"/>
          <w:sz w:val="28"/>
          <w:szCs w:val="28"/>
        </w:rPr>
        <w:t>) лица с высоким уровнем интеллектуальных возможностей, связанных с анализом, оценкой и прогнозированием событий повседневной жизни (</w:t>
      </w:r>
      <w:r w:rsidR="00435281" w:rsidRPr="00123F47">
        <w:rPr>
          <w:rFonts w:ascii="Times New Roman" w:hAnsi="Times New Roman"/>
          <w:i/>
          <w:sz w:val="28"/>
          <w:szCs w:val="28"/>
        </w:rPr>
        <w:t>мудрые</w:t>
      </w:r>
      <w:r w:rsidR="00435281" w:rsidRPr="00123F47">
        <w:rPr>
          <w:rFonts w:ascii="Times New Roman" w:hAnsi="Times New Roman"/>
          <w:sz w:val="28"/>
          <w:szCs w:val="28"/>
        </w:rPr>
        <w:t>)</w:t>
      </w:r>
      <w:r w:rsidRPr="00E517BE">
        <w:rPr>
          <w:rStyle w:val="ab"/>
          <w:rFonts w:ascii="Times New Roman" w:hAnsi="Times New Roman"/>
          <w:b w:val="0"/>
          <w:sz w:val="28"/>
          <w:szCs w:val="28"/>
        </w:rPr>
        <w:t>[13]</w:t>
      </w:r>
      <w:r w:rsidRPr="00E517BE">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Интеллектуальная одаренность, на первы</w:t>
      </w:r>
      <w:r w:rsidR="00A81EEE">
        <w:rPr>
          <w:rFonts w:ascii="Times New Roman" w:hAnsi="Times New Roman"/>
          <w:sz w:val="28"/>
          <w:szCs w:val="28"/>
        </w:rPr>
        <w:t>й взгляд, всегда проявляет</w:t>
      </w:r>
      <w:r w:rsidRPr="00123F47">
        <w:rPr>
          <w:rFonts w:ascii="Times New Roman" w:hAnsi="Times New Roman"/>
          <w:sz w:val="28"/>
          <w:szCs w:val="28"/>
        </w:rPr>
        <w:t>ся в сверхвысоких показателях интеллектуальной деятельности.  В западной психологии доминирует тенденция оценивать интеллектуальную одаренность на основе стандартных психометрических тес</w:t>
      </w:r>
      <w:r w:rsidR="00A81EEE">
        <w:rPr>
          <w:rFonts w:ascii="Times New Roman" w:hAnsi="Times New Roman"/>
          <w:sz w:val="28"/>
          <w:szCs w:val="28"/>
        </w:rPr>
        <w:t xml:space="preserve">тов, максимально высокие оценки </w:t>
      </w:r>
      <w:r w:rsidRPr="00123F47">
        <w:rPr>
          <w:rFonts w:ascii="Times New Roman" w:hAnsi="Times New Roman"/>
          <w:sz w:val="28"/>
          <w:szCs w:val="28"/>
        </w:rPr>
        <w:t xml:space="preserve">по которым получают примерно 2% испытуемых - их и считают интеллектуально одаренными. Противоречие заключается в том, что </w:t>
      </w:r>
      <w:r w:rsidRPr="00123F47">
        <w:rPr>
          <w:rFonts w:ascii="Times New Roman" w:hAnsi="Times New Roman"/>
          <w:sz w:val="28"/>
          <w:szCs w:val="28"/>
        </w:rPr>
        <w:lastRenderedPageBreak/>
        <w:t>стандарт</w:t>
      </w:r>
      <w:r w:rsidR="00C533B0">
        <w:rPr>
          <w:rFonts w:ascii="Times New Roman" w:hAnsi="Times New Roman"/>
          <w:sz w:val="28"/>
          <w:szCs w:val="28"/>
        </w:rPr>
        <w:t xml:space="preserve">ные </w:t>
      </w:r>
      <w:r w:rsidRPr="00123F47">
        <w:rPr>
          <w:rFonts w:ascii="Times New Roman" w:hAnsi="Times New Roman"/>
          <w:sz w:val="28"/>
          <w:szCs w:val="28"/>
        </w:rPr>
        <w:t>тесты интеллекта фиксируют только один аспект индивидуального интеллекта - конвергентные способности, а интеллектуальная одаренность</w:t>
      </w:r>
      <w:r w:rsidR="00C533B0">
        <w:rPr>
          <w:rFonts w:ascii="Times New Roman" w:hAnsi="Times New Roman"/>
          <w:sz w:val="28"/>
          <w:szCs w:val="28"/>
        </w:rPr>
        <w:t xml:space="preserve"> -явление более широкое</w:t>
      </w:r>
      <w:r w:rsidRPr="00123F47">
        <w:rPr>
          <w:rFonts w:ascii="Times New Roman" w:hAnsi="Times New Roman"/>
          <w:sz w:val="28"/>
          <w:szCs w:val="28"/>
        </w:rPr>
        <w:t>.</w:t>
      </w:r>
    </w:p>
    <w:p w:rsidR="00435281"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Одним из оснований отождествлять интеллект</w:t>
      </w:r>
      <w:r>
        <w:rPr>
          <w:rFonts w:ascii="Times New Roman" w:hAnsi="Times New Roman"/>
          <w:sz w:val="28"/>
          <w:szCs w:val="28"/>
        </w:rPr>
        <w:t>уальную одаренность с высоким</w:t>
      </w:r>
      <w:r w:rsidR="00C533B0">
        <w:rPr>
          <w:rFonts w:ascii="Times New Roman" w:hAnsi="Times New Roman"/>
          <w:sz w:val="28"/>
          <w:szCs w:val="28"/>
        </w:rPr>
        <w:t xml:space="preserve">уровнем </w:t>
      </w:r>
      <w:r w:rsidR="00C533B0" w:rsidRPr="00C533B0">
        <w:rPr>
          <w:rFonts w:ascii="Times New Roman" w:hAnsi="Times New Roman"/>
          <w:bCs/>
          <w:sz w:val="28"/>
          <w:szCs w:val="28"/>
        </w:rPr>
        <w:t>IQ</w:t>
      </w:r>
      <w:r w:rsidRPr="00123F47">
        <w:rPr>
          <w:rFonts w:ascii="Times New Roman" w:hAnsi="Times New Roman"/>
          <w:sz w:val="28"/>
          <w:szCs w:val="28"/>
        </w:rPr>
        <w:t>были результаты лонгитюдного исследования Л Термена, которое проводили в течение 20 - 70-х годов XX века. Было отобрано 1500 учеников, которые в получили по интеллектуальной шкале Стэнфорд-Бине 140 и более баллов. Через 40 лет достижения лиц, признанных в детстве одаренными, исследовали снова</w:t>
      </w:r>
      <w:r w:rsidR="00A81EEE">
        <w:rPr>
          <w:rFonts w:ascii="Times New Roman" w:hAnsi="Times New Roman"/>
          <w:sz w:val="28"/>
          <w:szCs w:val="28"/>
        </w:rPr>
        <w:t xml:space="preserve"> и выявили следующие результаты</w:t>
      </w:r>
      <w:r w:rsidRPr="00123F47">
        <w:rPr>
          <w:rFonts w:ascii="Times New Roman" w:hAnsi="Times New Roman"/>
          <w:sz w:val="28"/>
          <w:szCs w:val="28"/>
        </w:rPr>
        <w:t xml:space="preserve">: </w:t>
      </w:r>
      <w:r w:rsidR="00A81EEE" w:rsidRPr="00123F47">
        <w:rPr>
          <w:rFonts w:ascii="Times New Roman" w:hAnsi="Times New Roman"/>
          <w:sz w:val="28"/>
          <w:szCs w:val="28"/>
        </w:rPr>
        <w:t>6</w:t>
      </w:r>
      <w:r w:rsidR="00A81EEE">
        <w:rPr>
          <w:rFonts w:ascii="Times New Roman" w:hAnsi="Times New Roman"/>
          <w:sz w:val="28"/>
          <w:szCs w:val="28"/>
        </w:rPr>
        <w:t>0% из респондентов окончили университет;</w:t>
      </w:r>
      <w:r w:rsidRPr="00123F47">
        <w:rPr>
          <w:rFonts w:ascii="Times New Roman" w:hAnsi="Times New Roman"/>
          <w:sz w:val="28"/>
          <w:szCs w:val="28"/>
        </w:rPr>
        <w:t xml:space="preserve"> 14% мужчин и 4% женщин имели высшие научные звания; мужчины имели 2000 научных статей, 60 монографий, три романа; зарплата большинства из них была выше среднего уровня. Следовательно, значи</w:t>
      </w:r>
      <w:r w:rsidR="00C533B0">
        <w:rPr>
          <w:rFonts w:ascii="Times New Roman" w:hAnsi="Times New Roman"/>
          <w:sz w:val="28"/>
          <w:szCs w:val="28"/>
        </w:rPr>
        <w:t>тельная часть детей с высоким</w:t>
      </w:r>
      <w:r w:rsidR="00A81EEE">
        <w:rPr>
          <w:rFonts w:ascii="Times New Roman" w:hAnsi="Times New Roman"/>
          <w:bCs/>
          <w:sz w:val="28"/>
          <w:szCs w:val="28"/>
        </w:rPr>
        <w:t xml:space="preserve">уровнем </w:t>
      </w:r>
      <w:r w:rsidR="00C533B0" w:rsidRPr="00C533B0">
        <w:rPr>
          <w:rFonts w:ascii="Times New Roman" w:hAnsi="Times New Roman"/>
          <w:bCs/>
          <w:sz w:val="28"/>
          <w:szCs w:val="28"/>
        </w:rPr>
        <w:t>IQ</w:t>
      </w:r>
      <w:r w:rsidRPr="00123F47">
        <w:rPr>
          <w:rFonts w:ascii="Times New Roman" w:hAnsi="Times New Roman"/>
          <w:sz w:val="28"/>
          <w:szCs w:val="28"/>
        </w:rPr>
        <w:t xml:space="preserve"> стали высокопродуктивными в интеллектуальном смысле взрослыми. Одна</w:t>
      </w:r>
      <w:r w:rsidR="00C533B0">
        <w:rPr>
          <w:rFonts w:ascii="Times New Roman" w:hAnsi="Times New Roman"/>
          <w:sz w:val="28"/>
          <w:szCs w:val="28"/>
        </w:rPr>
        <w:t>ко никто из них не стал выдающей</w:t>
      </w:r>
      <w:r w:rsidRPr="00123F47">
        <w:rPr>
          <w:rFonts w:ascii="Times New Roman" w:hAnsi="Times New Roman"/>
          <w:sz w:val="28"/>
          <w:szCs w:val="28"/>
        </w:rPr>
        <w:t xml:space="preserve">ся творческой личностью, а 15% популяции не преуспели по стандартам американского общества (имели относительно низкую зарплату, часто нуждались психиатрической помощи). На этом основании был сделан вывод, что сверхвысокие показатели </w:t>
      </w:r>
      <w:r w:rsidR="00352BA5" w:rsidRPr="00C533B0">
        <w:rPr>
          <w:rFonts w:ascii="Times New Roman" w:hAnsi="Times New Roman"/>
          <w:bCs/>
          <w:sz w:val="28"/>
          <w:szCs w:val="28"/>
        </w:rPr>
        <w:t>IQ</w:t>
      </w:r>
      <w:r w:rsidRPr="00123F47">
        <w:rPr>
          <w:rFonts w:ascii="Times New Roman" w:hAnsi="Times New Roman"/>
          <w:sz w:val="28"/>
          <w:szCs w:val="28"/>
        </w:rPr>
        <w:t xml:space="preserve">в детстве не соотносятся непосредственно с проявлениями интеллектуальной одаренности в зрелом возрасте. Вопрос о том, насколько успешно складывалась интеллектуальная и профессиональная судьба детей со средними и низкими значениями  </w:t>
      </w:r>
      <w:r w:rsidR="00352BA5" w:rsidRPr="00C533B0">
        <w:rPr>
          <w:rFonts w:ascii="Times New Roman" w:hAnsi="Times New Roman"/>
          <w:bCs/>
          <w:sz w:val="28"/>
          <w:szCs w:val="28"/>
        </w:rPr>
        <w:t>IQ</w:t>
      </w:r>
      <w:r w:rsidR="00352BA5">
        <w:rPr>
          <w:rFonts w:ascii="Times New Roman" w:hAnsi="Times New Roman"/>
          <w:bCs/>
          <w:sz w:val="28"/>
          <w:szCs w:val="28"/>
        </w:rPr>
        <w:t>,</w:t>
      </w:r>
      <w:r w:rsidRPr="00123F47">
        <w:rPr>
          <w:rFonts w:ascii="Times New Roman" w:hAnsi="Times New Roman"/>
          <w:sz w:val="28"/>
          <w:szCs w:val="28"/>
        </w:rPr>
        <w:t>оставался открытым</w:t>
      </w:r>
      <w:r w:rsidR="00AB14D3">
        <w:rPr>
          <w:rStyle w:val="ab"/>
          <w:rFonts w:ascii="Times New Roman" w:hAnsi="Times New Roman"/>
          <w:b w:val="0"/>
          <w:sz w:val="28"/>
          <w:szCs w:val="28"/>
        </w:rPr>
        <w:t>[41</w:t>
      </w:r>
      <w:r w:rsidR="00E517BE" w:rsidRPr="00E517BE">
        <w:rPr>
          <w:rStyle w:val="ab"/>
          <w:rFonts w:ascii="Times New Roman" w:hAnsi="Times New Roman"/>
          <w:b w:val="0"/>
          <w:sz w:val="28"/>
          <w:szCs w:val="28"/>
        </w:rPr>
        <w:t>]</w:t>
      </w:r>
      <w:r w:rsidRPr="00123F47">
        <w:rPr>
          <w:rFonts w:ascii="Times New Roman" w:hAnsi="Times New Roman"/>
          <w:sz w:val="28"/>
          <w:szCs w:val="28"/>
        </w:rPr>
        <w:t>.</w:t>
      </w:r>
    </w:p>
    <w:p w:rsidR="00C20E1F" w:rsidRDefault="00C20E1F" w:rsidP="00C20E1F">
      <w:pPr>
        <w:pStyle w:val="Default"/>
        <w:ind w:firstLine="567"/>
        <w:jc w:val="both"/>
        <w:rPr>
          <w:sz w:val="28"/>
          <w:szCs w:val="28"/>
        </w:rPr>
      </w:pPr>
      <w:r w:rsidRPr="005C7229">
        <w:rPr>
          <w:sz w:val="28"/>
          <w:szCs w:val="28"/>
        </w:rPr>
        <w:t>Это привело к тому, что некоторые исследователи, в частности, Л.И. Ларионова, дополняют содержание интеллектуальной одаренности таким компонентом, как духовность. «Интеллектуальная одаренность – динамическое интегральное личностное образование, включающее интеллектуальный компонент, креативность и духовность как высший уровень развития личности, которое формируется в процессе взаимодействия и социокультурной средой и проявляется в высоких творческих достижениях»</w:t>
      </w:r>
      <w:r>
        <w:rPr>
          <w:rStyle w:val="ab"/>
          <w:b w:val="0"/>
          <w:sz w:val="28"/>
          <w:szCs w:val="28"/>
        </w:rPr>
        <w:t xml:space="preserve"> [42</w:t>
      </w:r>
      <w:r w:rsidRPr="005C7229">
        <w:rPr>
          <w:rStyle w:val="ab"/>
          <w:b w:val="0"/>
          <w:sz w:val="28"/>
          <w:szCs w:val="28"/>
        </w:rPr>
        <w:t>, с. 158]</w:t>
      </w:r>
      <w:r>
        <w:rPr>
          <w:sz w:val="28"/>
          <w:szCs w:val="28"/>
        </w:rPr>
        <w:t>.</w:t>
      </w:r>
    </w:p>
    <w:p w:rsidR="00C20E1F" w:rsidRPr="00EF4DA7" w:rsidRDefault="00C20E1F" w:rsidP="00C20E1F">
      <w:pPr>
        <w:pStyle w:val="aa"/>
        <w:spacing w:before="0" w:beforeAutospacing="0" w:after="0" w:afterAutospacing="0"/>
        <w:ind w:firstLine="567"/>
        <w:jc w:val="both"/>
        <w:rPr>
          <w:color w:val="000000"/>
          <w:sz w:val="28"/>
          <w:szCs w:val="28"/>
        </w:rPr>
      </w:pPr>
      <w:r>
        <w:rPr>
          <w:color w:val="000000"/>
          <w:sz w:val="28"/>
          <w:szCs w:val="28"/>
        </w:rPr>
        <w:t>Это позволяет нам рассматривать</w:t>
      </w:r>
      <w:r w:rsidRPr="00EF4DA7">
        <w:rPr>
          <w:color w:val="000000"/>
          <w:sz w:val="28"/>
          <w:szCs w:val="28"/>
        </w:rPr>
        <w:t xml:space="preserve"> понятие интеллектуальной одаренности как динамического интегрального личностного образования, которое формируется в процессе взаимодействия с социокультурным пространством и проявляется в </w:t>
      </w:r>
      <w:r>
        <w:rPr>
          <w:color w:val="000000"/>
          <w:sz w:val="28"/>
          <w:szCs w:val="28"/>
        </w:rPr>
        <w:t xml:space="preserve">высоких творческих достижениях. </w:t>
      </w:r>
      <w:r w:rsidRPr="00EF4DA7">
        <w:rPr>
          <w:color w:val="000000"/>
          <w:sz w:val="28"/>
          <w:szCs w:val="28"/>
        </w:rPr>
        <w:t xml:space="preserve">В </w:t>
      </w:r>
      <w:r>
        <w:rPr>
          <w:color w:val="000000"/>
          <w:sz w:val="28"/>
          <w:szCs w:val="28"/>
        </w:rPr>
        <w:t xml:space="preserve">связи с этим в </w:t>
      </w:r>
      <w:r w:rsidRPr="00EF4DA7">
        <w:rPr>
          <w:color w:val="000000"/>
          <w:sz w:val="28"/>
          <w:szCs w:val="28"/>
        </w:rPr>
        <w:t>структуре одаренности мы выделяем три компонента: интеллектуальный, креативный и духовный. Эти компоненты, являясь в определенной степени самостоятельными, тесно взаимосвязаны и взаимообусловлены. Духовность является системообразующим фактором одаренности, она связана с высшим уровнем развития личности и определяет направление, в котором происходит творческий процесс.</w:t>
      </w:r>
    </w:p>
    <w:p w:rsidR="00C20E1F" w:rsidRPr="00C20E1F" w:rsidRDefault="00C20E1F" w:rsidP="00C20E1F">
      <w:pPr>
        <w:pStyle w:val="aa"/>
        <w:spacing w:before="0" w:beforeAutospacing="0" w:after="0" w:afterAutospacing="0"/>
        <w:ind w:firstLine="567"/>
        <w:jc w:val="both"/>
        <w:rPr>
          <w:color w:val="000000"/>
          <w:sz w:val="28"/>
          <w:szCs w:val="28"/>
        </w:rPr>
      </w:pPr>
      <w:r w:rsidRPr="00EF4DA7">
        <w:rPr>
          <w:color w:val="000000"/>
          <w:sz w:val="28"/>
          <w:szCs w:val="28"/>
        </w:rPr>
        <w:t>Иначе говоря, интеллект, креативность, духовность представляют собой не просто отдельные качества одаренной личности. Одаренность обнаруживается у личности тогда, когда все ее психологические качества охвачены и трансформи</w:t>
      </w:r>
      <w:r>
        <w:rPr>
          <w:color w:val="000000"/>
          <w:sz w:val="28"/>
          <w:szCs w:val="28"/>
        </w:rPr>
        <w:t xml:space="preserve">рованы духовностью, то есть, по </w:t>
      </w:r>
      <w:r w:rsidRPr="00EF4DA7">
        <w:rPr>
          <w:color w:val="000000"/>
          <w:sz w:val="28"/>
          <w:szCs w:val="28"/>
        </w:rPr>
        <w:t xml:space="preserve">существу, стали ее проявлениями.Высокий духовный уровень личности является необходимым </w:t>
      </w:r>
      <w:r w:rsidRPr="00EF4DA7">
        <w:rPr>
          <w:color w:val="000000"/>
          <w:sz w:val="28"/>
          <w:szCs w:val="28"/>
        </w:rPr>
        <w:lastRenderedPageBreak/>
        <w:t>условием того, что, с одной стороны, одаренный учащийся реализует свой дар на пользу человечеству, а, с другой стороны, является необходимым условием д</w:t>
      </w:r>
      <w:r>
        <w:rPr>
          <w:color w:val="000000"/>
          <w:sz w:val="28"/>
          <w:szCs w:val="28"/>
        </w:rPr>
        <w:t>ля развития одаренных учащихся.</w:t>
      </w:r>
    </w:p>
    <w:p w:rsidR="00435281" w:rsidRDefault="00435281" w:rsidP="00A1302B">
      <w:pPr>
        <w:shd w:val="clear" w:color="auto" w:fill="FFFFFF"/>
        <w:spacing w:after="0" w:line="240" w:lineRule="auto"/>
        <w:ind w:firstLine="567"/>
        <w:jc w:val="both"/>
        <w:rPr>
          <w:rFonts w:ascii="Times New Roman" w:hAnsi="Times New Roman"/>
          <w:color w:val="000000"/>
          <w:sz w:val="28"/>
          <w:szCs w:val="28"/>
        </w:rPr>
      </w:pPr>
      <w:r w:rsidRPr="00005BB9">
        <w:rPr>
          <w:rFonts w:ascii="Times New Roman" w:hAnsi="Times New Roman"/>
          <w:color w:val="000000"/>
          <w:spacing w:val="1"/>
          <w:sz w:val="28"/>
          <w:szCs w:val="28"/>
        </w:rPr>
        <w:t xml:space="preserve">Перечисленные виды одаренности проявляются по-разному и встречают специфические барьеры на пути своего развития в </w:t>
      </w:r>
      <w:r w:rsidRPr="00005BB9">
        <w:rPr>
          <w:rFonts w:ascii="Times New Roman" w:hAnsi="Times New Roman"/>
          <w:color w:val="000000"/>
          <w:sz w:val="28"/>
          <w:szCs w:val="28"/>
        </w:rPr>
        <w:t xml:space="preserve">зависимости от индивидуальных особенностей и своеобразия окружения ребенка. </w:t>
      </w:r>
    </w:p>
    <w:p w:rsidR="00435281" w:rsidRDefault="00435281" w:rsidP="00435281">
      <w:pPr>
        <w:tabs>
          <w:tab w:val="left" w:pos="0"/>
          <w:tab w:val="left" w:pos="709"/>
        </w:tabs>
        <w:spacing w:after="0" w:line="240" w:lineRule="auto"/>
        <w:ind w:firstLine="709"/>
        <w:jc w:val="center"/>
        <w:rPr>
          <w:rFonts w:ascii="Times New Roman" w:hAnsi="Times New Roman"/>
          <w:b/>
          <w:sz w:val="28"/>
          <w:szCs w:val="28"/>
        </w:rPr>
      </w:pPr>
    </w:p>
    <w:p w:rsidR="001F6AE6" w:rsidRDefault="00435281" w:rsidP="001F6AE6">
      <w:pPr>
        <w:tabs>
          <w:tab w:val="left" w:pos="0"/>
          <w:tab w:val="left" w:pos="709"/>
        </w:tabs>
        <w:spacing w:after="0" w:line="240" w:lineRule="auto"/>
        <w:ind w:firstLine="709"/>
        <w:jc w:val="center"/>
        <w:rPr>
          <w:rFonts w:ascii="Times New Roman" w:hAnsi="Times New Roman"/>
          <w:b/>
          <w:sz w:val="28"/>
          <w:szCs w:val="28"/>
        </w:rPr>
      </w:pPr>
      <w:r>
        <w:rPr>
          <w:rFonts w:ascii="Times New Roman" w:hAnsi="Times New Roman"/>
          <w:b/>
          <w:sz w:val="28"/>
          <w:szCs w:val="28"/>
        </w:rPr>
        <w:t>1.3Модели одаренности</w:t>
      </w:r>
    </w:p>
    <w:p w:rsidR="008E3E80" w:rsidRPr="001F6AE6" w:rsidRDefault="00435281" w:rsidP="001F6AE6">
      <w:pPr>
        <w:tabs>
          <w:tab w:val="left" w:pos="0"/>
          <w:tab w:val="left" w:pos="709"/>
        </w:tabs>
        <w:spacing w:after="0" w:line="240" w:lineRule="auto"/>
        <w:ind w:firstLine="709"/>
        <w:jc w:val="both"/>
        <w:rPr>
          <w:rFonts w:ascii="Times New Roman" w:hAnsi="Times New Roman"/>
          <w:b/>
          <w:sz w:val="28"/>
          <w:szCs w:val="28"/>
        </w:rPr>
      </w:pPr>
      <w:r>
        <w:rPr>
          <w:rFonts w:ascii="Times New Roman" w:hAnsi="Times New Roman"/>
          <w:sz w:val="28"/>
          <w:szCs w:val="28"/>
        </w:rPr>
        <w:t xml:space="preserve">В настоящее время существуют различные модели одаренности.  </w:t>
      </w:r>
      <w:r w:rsidR="008E3E80">
        <w:rPr>
          <w:rFonts w:ascii="Times New Roman" w:hAnsi="Times New Roman"/>
          <w:sz w:val="28"/>
          <w:szCs w:val="28"/>
        </w:rPr>
        <w:t>Они использую</w:t>
      </w:r>
      <w:r w:rsidR="008E3E80" w:rsidRPr="003B0394">
        <w:rPr>
          <w:rFonts w:ascii="Times New Roman" w:hAnsi="Times New Roman"/>
          <w:sz w:val="28"/>
          <w:szCs w:val="28"/>
        </w:rPr>
        <w:t xml:space="preserve">тся </w:t>
      </w:r>
      <w:r w:rsidR="008E3E80">
        <w:rPr>
          <w:rFonts w:ascii="Times New Roman" w:hAnsi="Times New Roman"/>
          <w:sz w:val="28"/>
          <w:szCs w:val="28"/>
        </w:rPr>
        <w:t>д</w:t>
      </w:r>
      <w:r w:rsidRPr="003B0394">
        <w:rPr>
          <w:rFonts w:ascii="Times New Roman" w:hAnsi="Times New Roman"/>
          <w:sz w:val="28"/>
          <w:szCs w:val="28"/>
        </w:rPr>
        <w:t>ля процедуры выявления одаренности и составления программ обучения одаренных детей</w:t>
      </w:r>
      <w:r w:rsidR="008E3E80">
        <w:rPr>
          <w:rFonts w:ascii="Times New Roman" w:hAnsi="Times New Roman"/>
          <w:sz w:val="28"/>
          <w:szCs w:val="28"/>
        </w:rPr>
        <w:t>.</w:t>
      </w:r>
    </w:p>
    <w:p w:rsidR="00435281" w:rsidRPr="008E3E80" w:rsidRDefault="008E3E80" w:rsidP="008E3E80">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Одной из наиболее активно применяемых моделей</w:t>
      </w:r>
      <w:r w:rsidR="00435281">
        <w:rPr>
          <w:rFonts w:ascii="Times New Roman" w:hAnsi="Times New Roman"/>
          <w:sz w:val="28"/>
          <w:szCs w:val="28"/>
        </w:rPr>
        <w:t xml:space="preserve"> одаренности </w:t>
      </w:r>
      <w:r>
        <w:rPr>
          <w:rFonts w:ascii="Times New Roman" w:hAnsi="Times New Roman"/>
          <w:sz w:val="28"/>
          <w:szCs w:val="28"/>
        </w:rPr>
        <w:t xml:space="preserve">в последние годы является модель Дж. Рензулли </w:t>
      </w:r>
      <w:r w:rsidR="00EA0F5A">
        <w:rPr>
          <w:rFonts w:ascii="Times New Roman" w:eastAsia="Times-Roman" w:hAnsi="Times New Roman"/>
          <w:sz w:val="28"/>
          <w:szCs w:val="28"/>
        </w:rPr>
        <w:t>[43</w:t>
      </w:r>
      <w:r w:rsidRPr="003B0394">
        <w:rPr>
          <w:rFonts w:ascii="Times New Roman" w:eastAsia="Times-Roman" w:hAnsi="Times New Roman"/>
          <w:sz w:val="28"/>
          <w:szCs w:val="28"/>
        </w:rPr>
        <w:t>]</w:t>
      </w:r>
      <w:r>
        <w:rPr>
          <w:rFonts w:ascii="Times New Roman" w:hAnsi="Times New Roman"/>
          <w:sz w:val="28"/>
          <w:szCs w:val="28"/>
        </w:rPr>
        <w:t xml:space="preserve">. </w:t>
      </w:r>
      <w:r w:rsidR="00435281" w:rsidRPr="003B0394">
        <w:rPr>
          <w:rFonts w:ascii="Times New Roman" w:eastAsia="Times-Roman" w:hAnsi="Times New Roman"/>
          <w:sz w:val="28"/>
          <w:szCs w:val="28"/>
        </w:rPr>
        <w:t xml:space="preserve">По </w:t>
      </w:r>
      <w:r w:rsidR="00435281">
        <w:rPr>
          <w:rFonts w:ascii="Times New Roman" w:eastAsia="Times-Roman" w:hAnsi="Times New Roman"/>
          <w:sz w:val="28"/>
          <w:szCs w:val="28"/>
        </w:rPr>
        <w:t xml:space="preserve">его </w:t>
      </w:r>
      <w:r w:rsidR="00435281" w:rsidRPr="003B0394">
        <w:rPr>
          <w:rFonts w:ascii="Times New Roman" w:eastAsia="Times-Roman" w:hAnsi="Times New Roman"/>
          <w:sz w:val="28"/>
          <w:szCs w:val="28"/>
        </w:rPr>
        <w:t>мнению, одаренность является сложным, неоднозначным образованием, зависящим от многих составляющих. Она проявляется в способностях, а способности - в результатах деятельности, качестве того продукта, который индивид способен создавать. Это может быть замкнутый внутренний продукт в виде мобильного запаса знаний, умений и навыков, характеризующий академическую одаренность, или особый вид внутреннего продукта, переносимый во внешнюю среду в виде новых теорий, умозаключений и их материальных воплощ</w:t>
      </w:r>
      <w:r w:rsidR="00435281">
        <w:rPr>
          <w:rFonts w:ascii="Times New Roman" w:eastAsia="Times-Roman" w:hAnsi="Times New Roman"/>
          <w:sz w:val="28"/>
          <w:szCs w:val="28"/>
        </w:rPr>
        <w:t>е</w:t>
      </w:r>
      <w:r w:rsidR="00E517BE">
        <w:rPr>
          <w:rFonts w:ascii="Times New Roman" w:eastAsia="Times-Roman" w:hAnsi="Times New Roman"/>
          <w:sz w:val="28"/>
          <w:szCs w:val="28"/>
        </w:rPr>
        <w:t>ний (творческая одаренность)</w:t>
      </w:r>
      <w:r w:rsidR="00435281" w:rsidRPr="003B0394">
        <w:rPr>
          <w:rFonts w:ascii="Times New Roman" w:eastAsia="Times-Roman" w:hAnsi="Times New Roman"/>
          <w:sz w:val="28"/>
          <w:szCs w:val="28"/>
        </w:rPr>
        <w:t>. Способности как комплексное синтетическое образование интегрируют природную одаренность со специфической совокупностью прижизненно развитых умений, личностных качеств, мотив</w:t>
      </w:r>
      <w:r w:rsidR="00E517BE">
        <w:rPr>
          <w:rFonts w:ascii="Times New Roman" w:eastAsia="Times-Roman" w:hAnsi="Times New Roman"/>
          <w:sz w:val="28"/>
          <w:szCs w:val="28"/>
        </w:rPr>
        <w:t>ов и потребностей, отношений и ц</w:t>
      </w:r>
      <w:r w:rsidR="00435281" w:rsidRPr="003B0394">
        <w:rPr>
          <w:rFonts w:ascii="Times New Roman" w:eastAsia="Times-Roman" w:hAnsi="Times New Roman"/>
          <w:sz w:val="28"/>
          <w:szCs w:val="28"/>
        </w:rPr>
        <w:t>елевых установок, обусловливая высокую результативность соответствующей им деятель</w:t>
      </w:r>
      <w:r w:rsidR="00E517BE">
        <w:rPr>
          <w:rFonts w:ascii="Times New Roman" w:eastAsia="Times-Roman" w:hAnsi="Times New Roman"/>
          <w:sz w:val="28"/>
          <w:szCs w:val="28"/>
        </w:rPr>
        <w:t>ности</w:t>
      </w:r>
      <w:r w:rsidR="00435281" w:rsidRPr="003B0394">
        <w:rPr>
          <w:rFonts w:ascii="Times New Roman" w:eastAsia="Times-Roman" w:hAnsi="Times New Roman"/>
          <w:sz w:val="28"/>
          <w:szCs w:val="28"/>
        </w:rPr>
        <w:t>.</w:t>
      </w:r>
    </w:p>
    <w:p w:rsidR="00435281" w:rsidRPr="006575FB" w:rsidRDefault="006575FB" w:rsidP="006575FB">
      <w:pPr>
        <w:spacing w:after="0" w:line="240" w:lineRule="auto"/>
        <w:ind w:firstLine="567"/>
        <w:jc w:val="both"/>
        <w:rPr>
          <w:rFonts w:ascii="Times New Roman" w:hAnsi="Times New Roman"/>
          <w:sz w:val="28"/>
          <w:szCs w:val="28"/>
        </w:rPr>
      </w:pPr>
      <w:r w:rsidRPr="00A35EEC">
        <w:rPr>
          <w:rFonts w:ascii="Times New Roman" w:hAnsi="Times New Roman"/>
          <w:sz w:val="28"/>
          <w:szCs w:val="28"/>
        </w:rPr>
        <w:t>Заслуга Дж. Рензулли в</w:t>
      </w:r>
      <w:r>
        <w:rPr>
          <w:rFonts w:ascii="Times New Roman" w:hAnsi="Times New Roman"/>
          <w:sz w:val="28"/>
          <w:szCs w:val="28"/>
        </w:rPr>
        <w:t xml:space="preserve"> том, что он выдвинул идею счи</w:t>
      </w:r>
      <w:r w:rsidRPr="00A35EEC">
        <w:rPr>
          <w:rFonts w:ascii="Times New Roman" w:hAnsi="Times New Roman"/>
          <w:sz w:val="28"/>
          <w:szCs w:val="28"/>
        </w:rPr>
        <w:t>тать одаренными не только тех, кто соответствует всем трем параметрам согласно его концепции одаренности, но и тех, кто демонстрирует высокий уровень хотя бы по одному из них. Данная идея существенным о</w:t>
      </w:r>
      <w:r>
        <w:rPr>
          <w:rFonts w:ascii="Times New Roman" w:hAnsi="Times New Roman"/>
          <w:sz w:val="28"/>
          <w:szCs w:val="28"/>
        </w:rPr>
        <w:t>бразом изменила взгляд на воп</w:t>
      </w:r>
      <w:r w:rsidRPr="00A35EEC">
        <w:rPr>
          <w:rFonts w:ascii="Times New Roman" w:hAnsi="Times New Roman"/>
          <w:sz w:val="28"/>
          <w:szCs w:val="28"/>
        </w:rPr>
        <w:t>росы, связанные с идентифицированием одаренных детей, расширив тем самым диапаз</w:t>
      </w:r>
      <w:r>
        <w:rPr>
          <w:rFonts w:ascii="Times New Roman" w:hAnsi="Times New Roman"/>
          <w:sz w:val="28"/>
          <w:szCs w:val="28"/>
        </w:rPr>
        <w:t>он контингента детей с потенци</w:t>
      </w:r>
      <w:r w:rsidRPr="00A35EEC">
        <w:rPr>
          <w:rFonts w:ascii="Times New Roman" w:hAnsi="Times New Roman"/>
          <w:sz w:val="28"/>
          <w:szCs w:val="28"/>
        </w:rPr>
        <w:t>альными способностями.</w:t>
      </w:r>
      <w:r w:rsidR="00435281" w:rsidRPr="008127B2">
        <w:rPr>
          <w:rFonts w:ascii="Kz Times New Roman" w:hAnsi="Kz Times New Roman" w:cs="Kz Times New Roman"/>
          <w:sz w:val="28"/>
          <w:szCs w:val="28"/>
        </w:rPr>
        <w:t xml:space="preserve">Примечательно, что в названии </w:t>
      </w:r>
      <w:r w:rsidR="00D76B32">
        <w:rPr>
          <w:rFonts w:ascii="Kz Times New Roman" w:hAnsi="Kz Times New Roman" w:cs="Kz Times New Roman"/>
          <w:sz w:val="28"/>
          <w:szCs w:val="28"/>
        </w:rPr>
        <w:t xml:space="preserve">модели </w:t>
      </w:r>
      <w:r w:rsidR="00435281" w:rsidRPr="008127B2">
        <w:rPr>
          <w:rFonts w:ascii="Kz Times New Roman" w:hAnsi="Kz Times New Roman" w:cs="Kz Times New Roman"/>
          <w:sz w:val="28"/>
          <w:szCs w:val="28"/>
        </w:rPr>
        <w:t xml:space="preserve">термин «одаренность» заменен на термин «потенциал».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i/>
          <w:sz w:val="28"/>
          <w:szCs w:val="28"/>
        </w:rPr>
        <w:t>Мотивация.</w:t>
      </w:r>
      <w:r w:rsidRPr="008127B2">
        <w:rPr>
          <w:rFonts w:ascii="Kz Times New Roman" w:hAnsi="Kz Times New Roman" w:cs="Kz Times New Roman"/>
          <w:sz w:val="28"/>
          <w:szCs w:val="28"/>
        </w:rPr>
        <w:t xml:space="preserve"> Мотив – психическое явление, становящееся побуждением к деятельности. При всем возможном и реальном многообразии мотивов поведения и деятельности все они могут быть сгруппированы в несколько относительно небольших групп.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1. Мотивы, заложенные в самой учебной деятельности и связанные с ее прямым продуктом:</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«мотивация содержанием» – мотивы, связанные с содержанием учения (побуждает учиться стремление узнавать новые факты, овладевать знаниями, способами действий, проникать в суть явлений);</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«мотивация процессом» – мотивы, связанные с самим процессом учения (увлекает процесс общения с учителем и другими детьми в учебной </w:t>
      </w:r>
      <w:r w:rsidRPr="008127B2">
        <w:rPr>
          <w:rFonts w:ascii="Kz Times New Roman" w:hAnsi="Kz Times New Roman" w:cs="Kz Times New Roman"/>
          <w:sz w:val="28"/>
          <w:szCs w:val="28"/>
        </w:rPr>
        <w:lastRenderedPageBreak/>
        <w:t xml:space="preserve">деятельности, процесс учения насыщен игровыми приемами, техническими средствами и др.).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2. Мотивы, связанные с косвенным продуктом учения:</w:t>
      </w:r>
    </w:p>
    <w:p w:rsidR="00435281" w:rsidRPr="008127B2" w:rsidRDefault="005C7229" w:rsidP="005C7229">
      <w:pPr>
        <w:spacing w:after="0" w:line="240" w:lineRule="auto"/>
        <w:ind w:firstLine="567"/>
        <w:jc w:val="both"/>
        <w:rPr>
          <w:rFonts w:ascii="Kz Times New Roman" w:hAnsi="Kz Times New Roman" w:cs="Kz Times New Roman"/>
          <w:sz w:val="28"/>
          <w:szCs w:val="28"/>
        </w:rPr>
      </w:pPr>
      <w:r>
        <w:rPr>
          <w:rFonts w:ascii="Kz Times New Roman" w:hAnsi="Kz Times New Roman" w:cs="Kz Times New Roman"/>
          <w:sz w:val="28"/>
          <w:szCs w:val="28"/>
        </w:rPr>
        <w:t>- «ш</w:t>
      </w:r>
      <w:r w:rsidR="00435281" w:rsidRPr="008127B2">
        <w:rPr>
          <w:rFonts w:ascii="Kz Times New Roman" w:hAnsi="Kz Times New Roman" w:cs="Kz Times New Roman"/>
          <w:sz w:val="28"/>
          <w:szCs w:val="28"/>
        </w:rPr>
        <w:t>ирокие социальные мотивы»: а) общественно ценные – мотивы долга, ответственности, чести (перед обществом, классом, учителем, родителями и др.); б) узколичные (престижная мотивация) – мотивы самоутверждения, самоопределения, самосовершенствования;</w:t>
      </w:r>
    </w:p>
    <w:p w:rsidR="00435281" w:rsidRPr="008127B2" w:rsidRDefault="005C7229" w:rsidP="005C7229">
      <w:pPr>
        <w:spacing w:after="0" w:line="240" w:lineRule="auto"/>
        <w:ind w:firstLine="567"/>
        <w:jc w:val="both"/>
        <w:rPr>
          <w:rFonts w:ascii="Kz Times New Roman" w:hAnsi="Kz Times New Roman" w:cs="Kz Times New Roman"/>
          <w:sz w:val="28"/>
          <w:szCs w:val="28"/>
        </w:rPr>
      </w:pPr>
      <w:r>
        <w:rPr>
          <w:rFonts w:ascii="Kz Times New Roman" w:hAnsi="Kz Times New Roman" w:cs="Kz Times New Roman"/>
          <w:sz w:val="28"/>
          <w:szCs w:val="28"/>
        </w:rPr>
        <w:t>- «м</w:t>
      </w:r>
      <w:r w:rsidR="00435281" w:rsidRPr="008127B2">
        <w:rPr>
          <w:rFonts w:ascii="Kz Times New Roman" w:hAnsi="Kz Times New Roman" w:cs="Kz Times New Roman"/>
          <w:sz w:val="28"/>
          <w:szCs w:val="28"/>
        </w:rPr>
        <w:t xml:space="preserve">отивы избегания неприятностей» – учение на основе принуждения, страха быть наказанными </w:t>
      </w:r>
      <w:r w:rsidR="001818AD">
        <w:rPr>
          <w:rFonts w:ascii="Kz Times New Roman" w:hAnsi="Kz Times New Roman" w:cs="Kz Times New Roman"/>
          <w:sz w:val="28"/>
          <w:szCs w:val="28"/>
        </w:rPr>
        <w:t xml:space="preserve"> и т.</w:t>
      </w:r>
      <w:r w:rsidR="00435281" w:rsidRPr="008127B2">
        <w:rPr>
          <w:rFonts w:ascii="Kz Times New Roman" w:hAnsi="Kz Times New Roman" w:cs="Kz Times New Roman"/>
          <w:sz w:val="28"/>
          <w:szCs w:val="28"/>
        </w:rPr>
        <w:t xml:space="preserve">п.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Все группы мотивов присутствуют практически в каждом действии ребенка, связ</w:t>
      </w:r>
      <w:r w:rsidR="001818AD">
        <w:rPr>
          <w:rFonts w:ascii="Kz Times New Roman" w:hAnsi="Kz Times New Roman" w:cs="Kz Times New Roman"/>
          <w:sz w:val="28"/>
          <w:szCs w:val="28"/>
        </w:rPr>
        <w:t>анном с учением. Каждому школьнику</w:t>
      </w:r>
      <w:r w:rsidRPr="008127B2">
        <w:rPr>
          <w:rFonts w:ascii="Kz Times New Roman" w:hAnsi="Kz Times New Roman" w:cs="Kz Times New Roman"/>
          <w:sz w:val="28"/>
          <w:szCs w:val="28"/>
        </w:rPr>
        <w:t xml:space="preserve"> свойственны чувства долга и ответственности, стремления к самоутверждению и самосовершенствованию, в какой-то мере интересны содержание и процесс учебной деятельности, свойственна боязнь неудачи.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Наиболее желательно, чтобы доминировали мотивы, связанные с содержанием учения (ориентация на овладение новыми знаниями, фактами, явлениями, закономерностями, на усвоение способов приобретения знаний и т.п.). Доминирование этой группы мотивов характеризует одаренного ребенка. Это одна из ведущих характеристик одаренности</w:t>
      </w:r>
      <w:r w:rsidR="005C7229">
        <w:rPr>
          <w:rFonts w:ascii="Kz Times New Roman" w:hAnsi="Kz Times New Roman" w:cs="Kz Times New Roman"/>
          <w:sz w:val="28"/>
          <w:szCs w:val="28"/>
        </w:rPr>
        <w:t>,</w:t>
      </w:r>
      <w:r w:rsidRPr="008127B2">
        <w:rPr>
          <w:rFonts w:ascii="Kz Times New Roman" w:hAnsi="Kz Times New Roman" w:cs="Kz Times New Roman"/>
          <w:sz w:val="28"/>
          <w:szCs w:val="28"/>
        </w:rPr>
        <w:t xml:space="preserve">  по Дж.Рензулли.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С позиции развития одаренности особенно важно, что в последнее время многие исследователи приняли точку зрения, согласно которой ключевой характеристикой потенциала личности следует считать не выдающийся интеллект или высокую креативность, как считалось ранее, а мотивацию деятельности.</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i/>
          <w:sz w:val="28"/>
          <w:szCs w:val="28"/>
        </w:rPr>
        <w:t>Креативность.</w:t>
      </w:r>
      <w:r w:rsidRPr="008127B2">
        <w:rPr>
          <w:rFonts w:ascii="Kz Times New Roman" w:hAnsi="Kz Times New Roman" w:cs="Kz Times New Roman"/>
          <w:sz w:val="28"/>
          <w:szCs w:val="28"/>
        </w:rPr>
        <w:t xml:space="preserve"> Большинство ученых в мире склоняются к тому, что природа творчества едина, а потому и способность к творчеству универсальна. Научившись «творить» в сфере искусства, техники или других видах деятельности, ребенок без труда может перенести этот опыт в любую другую сферу. Именно поэтому творчество рассматривается как относительно автономная, самостоятельная, универсальная способность.</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При оценке креативности учитывают обычно четыре параметра.</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1. </w:t>
      </w:r>
      <w:r w:rsidRPr="008127B2">
        <w:rPr>
          <w:rFonts w:ascii="Kz Times New Roman" w:hAnsi="Kz Times New Roman" w:cs="Kz Times New Roman"/>
          <w:i/>
          <w:sz w:val="28"/>
          <w:szCs w:val="28"/>
        </w:rPr>
        <w:t>Продуктивность или «беглость»</w:t>
      </w:r>
      <w:r w:rsidRPr="008127B2">
        <w:rPr>
          <w:rFonts w:ascii="Kz Times New Roman" w:hAnsi="Kz Times New Roman" w:cs="Kz Times New Roman"/>
          <w:sz w:val="28"/>
          <w:szCs w:val="28"/>
        </w:rPr>
        <w:t xml:space="preserve"> – способность к продуцированию максимально большого числа идей.</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2. </w:t>
      </w:r>
      <w:r w:rsidRPr="008127B2">
        <w:rPr>
          <w:rFonts w:ascii="Kz Times New Roman" w:hAnsi="Kz Times New Roman" w:cs="Kz Times New Roman"/>
          <w:i/>
          <w:sz w:val="28"/>
          <w:szCs w:val="28"/>
        </w:rPr>
        <w:t>Гибкость</w:t>
      </w:r>
      <w:r w:rsidRPr="008127B2">
        <w:rPr>
          <w:rFonts w:ascii="Kz Times New Roman" w:hAnsi="Kz Times New Roman" w:cs="Kz Times New Roman"/>
          <w:sz w:val="28"/>
          <w:szCs w:val="28"/>
        </w:rPr>
        <w:t xml:space="preserve"> представляет собой способность легко переходить от явлений одного класса к явлениям другого класса, часто очень далеким по содержанию. Противоположное качество называют «инертностью мышления».</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3. </w:t>
      </w:r>
      <w:r w:rsidRPr="008127B2">
        <w:rPr>
          <w:rFonts w:ascii="Kz Times New Roman" w:hAnsi="Kz Times New Roman" w:cs="Kz Times New Roman"/>
          <w:i/>
          <w:sz w:val="28"/>
          <w:szCs w:val="28"/>
        </w:rPr>
        <w:t xml:space="preserve">Оригинальность </w:t>
      </w:r>
      <w:r w:rsidRPr="008127B2">
        <w:rPr>
          <w:rFonts w:ascii="Kz Times New Roman" w:hAnsi="Kz Times New Roman" w:cs="Kz Times New Roman"/>
          <w:sz w:val="28"/>
          <w:szCs w:val="28"/>
        </w:rPr>
        <w:t>– один из основных показателей креативности. Это способность выдвигать новые, неожиданные идеи, отличающиеся от широкоизвестных, общепринятых, банальных.</w:t>
      </w:r>
    </w:p>
    <w:p w:rsidR="00435281"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4. </w:t>
      </w:r>
      <w:r w:rsidRPr="008127B2">
        <w:rPr>
          <w:rFonts w:ascii="Kz Times New Roman" w:hAnsi="Kz Times New Roman" w:cs="Kz Times New Roman"/>
          <w:i/>
          <w:sz w:val="28"/>
          <w:szCs w:val="28"/>
        </w:rPr>
        <w:t>Разработанность.</w:t>
      </w:r>
      <w:r w:rsidRPr="008127B2">
        <w:rPr>
          <w:rFonts w:ascii="Kz Times New Roman" w:hAnsi="Kz Times New Roman" w:cs="Kz Times New Roman"/>
          <w:sz w:val="28"/>
          <w:szCs w:val="28"/>
        </w:rPr>
        <w:t xml:space="preserve"> Творцы могут быть условно поделены на две большие группы: одни умеют лучше всего продуцировать оригинальные идеи, другие – детально, творчески разрабатывать существующие. Эти варианты творческой деятельности специалистами не ранжируются, считается, что это просто разные способы </w:t>
      </w:r>
      <w:r>
        <w:rPr>
          <w:rFonts w:ascii="Kz Times New Roman" w:hAnsi="Kz Times New Roman" w:cs="Kz Times New Roman"/>
          <w:sz w:val="28"/>
          <w:szCs w:val="28"/>
        </w:rPr>
        <w:t>реализации творческой личности.</w:t>
      </w:r>
    </w:p>
    <w:p w:rsidR="00435281" w:rsidRDefault="00E517BE" w:rsidP="006477A0">
      <w:pPr>
        <w:spacing w:after="0" w:line="240" w:lineRule="auto"/>
        <w:ind w:firstLine="567"/>
        <w:jc w:val="both"/>
        <w:rPr>
          <w:rFonts w:ascii="Kz Times New Roman" w:hAnsi="Kz Times New Roman" w:cs="Kz Times New Roman"/>
          <w:sz w:val="28"/>
          <w:szCs w:val="28"/>
        </w:rPr>
      </w:pPr>
      <w:r>
        <w:rPr>
          <w:rFonts w:ascii="Kz Times New Roman" w:hAnsi="Kz Times New Roman" w:cs="Kz Times New Roman"/>
          <w:sz w:val="28"/>
          <w:szCs w:val="28"/>
        </w:rPr>
        <w:lastRenderedPageBreak/>
        <w:t>Согласно модели</w:t>
      </w:r>
      <w:r w:rsidR="00435281" w:rsidRPr="003B0394">
        <w:rPr>
          <w:rFonts w:ascii="Times New Roman" w:eastAsia="Times-Roman" w:hAnsi="Times New Roman"/>
          <w:sz w:val="28"/>
          <w:szCs w:val="28"/>
        </w:rPr>
        <w:t>Дж. Рензулли</w:t>
      </w:r>
      <w:r w:rsidR="00435281" w:rsidRPr="003610D9">
        <w:rPr>
          <w:rFonts w:ascii="Kz Times New Roman" w:hAnsi="Kz Times New Roman" w:cs="Kz Times New Roman"/>
          <w:sz w:val="28"/>
          <w:szCs w:val="28"/>
        </w:rPr>
        <w:t xml:space="preserve">, одаренность есть сочетание трех основных характеристик: интеллектуальных способностей (превышающих средний уровень), креативности и настойчивости (мотивация, ориентированная на задачу). </w:t>
      </w:r>
      <w:r w:rsidR="001777E8" w:rsidRPr="00A35EEC">
        <w:rPr>
          <w:rFonts w:ascii="Times New Roman" w:hAnsi="Times New Roman"/>
          <w:sz w:val="28"/>
          <w:szCs w:val="28"/>
        </w:rPr>
        <w:t xml:space="preserve">Одаренность проявляется как результат взаимодействия всех трех факторов, как бы на </w:t>
      </w:r>
      <w:r w:rsidR="001777E8">
        <w:rPr>
          <w:rFonts w:ascii="Times New Roman" w:hAnsi="Times New Roman"/>
          <w:sz w:val="28"/>
          <w:szCs w:val="28"/>
        </w:rPr>
        <w:t>их стыке. При этом все три фак</w:t>
      </w:r>
      <w:r w:rsidR="001777E8" w:rsidRPr="00A35EEC">
        <w:rPr>
          <w:rFonts w:ascii="Times New Roman" w:hAnsi="Times New Roman"/>
          <w:sz w:val="28"/>
          <w:szCs w:val="28"/>
        </w:rPr>
        <w:t xml:space="preserve">тора выступают как взаимосвязанные переменные. </w:t>
      </w:r>
    </w:p>
    <w:p w:rsidR="001777E8" w:rsidRPr="003B0394" w:rsidRDefault="001777E8" w:rsidP="006477A0">
      <w:pPr>
        <w:spacing w:after="0" w:line="240" w:lineRule="auto"/>
        <w:ind w:firstLine="567"/>
        <w:jc w:val="both"/>
        <w:rPr>
          <w:rFonts w:ascii="Times New Roman" w:hAnsi="Times New Roman"/>
          <w:sz w:val="28"/>
          <w:szCs w:val="28"/>
        </w:rPr>
      </w:pPr>
    </w:p>
    <w:p w:rsidR="00435281" w:rsidRPr="003B0394" w:rsidRDefault="00E06982" w:rsidP="00435281">
      <w:pPr>
        <w:spacing w:after="0" w:line="240" w:lineRule="auto"/>
        <w:ind w:right="70"/>
        <w:rPr>
          <w:rFonts w:ascii="Times New Roman" w:hAnsi="Times New Roman"/>
          <w:sz w:val="28"/>
          <w:szCs w:val="28"/>
        </w:rPr>
      </w:pPr>
      <w:r>
        <w:rPr>
          <w:rFonts w:ascii="Times New Roman" w:hAnsi="Times New Roman"/>
          <w:noProof/>
          <w:sz w:val="28"/>
          <w:szCs w:val="28"/>
        </w:rPr>
        <w:pict>
          <v:group id="Группа 25" o:spid="_x0000_s1030" style="position:absolute;margin-left:85.85pt;margin-top:0;width:336.2pt;height:145.9pt;z-index:251660288" coordorigin="4041,12233" coordsize="4860,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n1RXQMAAG4NAAAOAAAAZHJzL2Uyb0RvYy54bWzsV2tq3DAQ/l/oHYT+b/xYr7Nr4oSwj1Bo&#10;m0DaA2ht+UFlyZW08aalUOgRepHeoFdIbtSRbO8jKbSkEEqIF7ySRhrNfDOfRj46WVcMXVGpSsFj&#10;7B24GFGeiLTkeYzfv1sMxhgpTXhKmOA0xtdU4ZPjly+OmjqivigES6lEoISrqKljXGhdR46jkoJW&#10;RB2ImnIQZkJWRENX5k4qSQPaK+b4rhs6jZBpLUVClYLRWSvEx1Z/ltFEn2eZohqxGINt2r6lfS/N&#10;2zk+IlEuSV2USWcGeYAVFSk5bLpRNSOaoJUs76mqykQKJTJ9kIjKEVlWJtT6AN547h1vzqRY1daX&#10;PGryegMTQHsHpwerTd5eXUhUpjH2RxhxUkGMbr7ffr39dvMTfj8QDANGTZ1HMPVM1pf1hWwdheZr&#10;kXxQIHbuyk0/byejZfNGpKCWrLSwGK0zWRkV4D1a21Bcb0JB1xolMBj44SQcg0kJyLzxyA9HQRus&#10;pICImnWBG3gYGbHvD4e9cN4rGIcQb7N6GPg2zg6J2p2ttZ11xjXIPLUFV/0buJcFqamNmTKI9eCG&#10;PbjnV4Qha63ZGGb0gKoWTcTFtCA8p6dSiqagJAWDPOMdmL2zwHQUxOKP8P4Oph5lf3QI/DQg+cNg&#10;HyQS1VLpMyoqZBoxpoyVtTKukYhcvVbamLSdZYa5WJSMwTiJGEcNQD/2XBOFqoYES5fMLlaClamZ&#10;aOYpmS+nTCJABXLAPtZXkOxOAyLw1Co2iMy7tiYla9tgCONGH3gGpnWtloGfJ+5kPp6PgwEk1XwQ&#10;uLPZ4HQxDQbhwjsczYaz6XTmfTGmeUFUlGlKubGuPw284O8SojuXWh5vzoM9L/acXdjnvrPOvhkW&#10;ZPCq/7fe2VQw0W/TV6+Xa8thSxGTGUuRXkNuSAGBgwDAAQ2NQshPGDVw2MVYfVwRSTFirzjk18QL&#10;IPxI204wOgTCILkrWe5KCE9AVYw1Rm1zqtsTdVXLMi9gJ88GmotToHxW2kzZWtVlMnDusch3uEe+&#10;DUiPQL7R0O3OqOHQ686oLfkMzM/keyrk6wrlM/naMtVXPigw7bXCVr4NSI9AvhDKz90LwjP5nmbl&#10;C00h3daY/7/y2UsoXOptXe8+QMxXw27fVsrtZ9LxLwAAAP//AwBQSwMEFAAGAAgAAAAhAEg6p+fe&#10;AAAACAEAAA8AAABkcnMvZG93bnJldi54bWxMj0FLw0AUhO+C/2F5gje72VptjNmUUtRTEWwF8bbN&#10;viah2bchu03Sf+/zpMdhhplv8tXkWjFgHxpPGtQsAYFUettQpeFz/3qXggjRkDWtJ9RwwQCr4voq&#10;N5n1I33gsIuV4BIKmdFQx9hlUoayRmfCzHdI7B1970xk2VfS9mbkctfKeZI8Smca4oXadLipsTzt&#10;zk7D22jG9b16Gban4+byvX94/9oq1Pr2Zlo/g4g4xb8w/OIzOhTMdPBnskG0rJdqyVEN/IjtdLFQ&#10;IA4a5k8qBVnk8v+B4gcAAP//AwBQSwECLQAUAAYACAAAACEAtoM4kv4AAADhAQAAEwAAAAAAAAAA&#10;AAAAAAAAAAAAW0NvbnRlbnRfVHlwZXNdLnhtbFBLAQItABQABgAIAAAAIQA4/SH/1gAAAJQBAAAL&#10;AAAAAAAAAAAAAAAAAC8BAABfcmVscy8ucmVsc1BLAQItABQABgAIAAAAIQB74n1RXQMAAG4NAAAO&#10;AAAAAAAAAAAAAAAAAC4CAABkcnMvZTJvRG9jLnhtbFBLAQItABQABgAIAAAAIQBIOqfn3gAAAAgB&#10;AAAPAAAAAAAAAAAAAAAAALcFAABkcnMvZG93bnJldi54bWxQSwUGAAAAAAQABADzAAAAwgYAAAAA&#10;">
            <v:oval id="Oval 3" o:spid="_x0000_s1031" style="position:absolute;left:4041;top:12233;width:2578;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agCcAA&#10;AADbAAAADwAAAGRycy9kb3ducmV2LnhtbESPS4vCMBSF94L/IVzBnaYqlKEaRQRBRQZ8LHR3aa5t&#10;sLkpTdT6782AMMvDeXyc2aK1lXhS441jBaNhAoI4d9pwoeB8Wg9+QPiArLFyTAre5GEx73ZmmGn3&#10;4gM9j6EQcYR9hgrKEOpMSp+XZNEPXU0cvZtrLIYom0LqBl9x3FZynCSptGg4EkqsaVVSfj8+bOTS&#10;7/Vi3jc3Ge0vhuwSt2nYKdXvtcspiEBt+A9/2xutYJzC35f4A+T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agCcAAAADbAAAADwAAAAAAAAAAAAAAAACYAgAAZHJzL2Rvd25y&#10;ZXYueG1sUEsFBgAAAAAEAAQA9QAAAIUDAAAAAA==&#10;" filled="f" strokeweight="3pt">
              <v:stroke linestyle="thinThin"/>
              <v:textbox>
                <w:txbxContent>
                  <w:p w:rsidR="009D0DE2" w:rsidRPr="003610D9" w:rsidRDefault="009D0DE2" w:rsidP="00435281">
                    <w:pPr>
                      <w:jc w:val="center"/>
                      <w:rPr>
                        <w:b/>
                        <w:sz w:val="24"/>
                        <w:szCs w:val="24"/>
                      </w:rPr>
                    </w:pPr>
                    <w:r w:rsidRPr="003610D9">
                      <w:rPr>
                        <w:b/>
                        <w:sz w:val="24"/>
                        <w:szCs w:val="24"/>
                      </w:rPr>
                      <w:t>Интеллект выше среднего</w:t>
                    </w:r>
                  </w:p>
                  <w:p w:rsidR="009D0DE2" w:rsidRDefault="009D0DE2" w:rsidP="00435281">
                    <w:pPr>
                      <w:jc w:val="center"/>
                    </w:pPr>
                  </w:p>
                </w:txbxContent>
              </v:textbox>
            </v:oval>
            <v:oval id="Oval 4" o:spid="_x0000_s1032" style="position:absolute;left:5301;top:13313;width:252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oFksIA&#10;AADbAAAADwAAAGRycy9kb3ducmV2LnhtbESPX2vCMBTF3wd+h3AF32aqghvVKCIIU2Swzof6dmmu&#10;bbC5KU3W1m9vBoM9Hs6fH2e9HWwtOmq9caxgNk1AEBdOGy4VXL4Pr+8gfEDWWDsmBQ/ysN2MXtaY&#10;atfzF3VZKEUcYZ+igiqEJpXSFxVZ9FPXEEfv5lqLIcq2lLrFPo7bWs6TZCktGo6EChvaV1Tcsx8b&#10;ufR5zc3j5hazc27I7vC4DCelJuNhtwIRaAj/4b/2h1Ywf4PfL/EH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WgWSwgAAANsAAAAPAAAAAAAAAAAAAAAAAJgCAABkcnMvZG93&#10;bnJldi54bWxQSwUGAAAAAAQABAD1AAAAhwMAAAAA&#10;" filled="f" strokeweight="3pt">
              <v:stroke linestyle="thinThin"/>
              <v:textbox>
                <w:txbxContent>
                  <w:p w:rsidR="009D0DE2" w:rsidRDefault="009D0DE2" w:rsidP="00435281">
                    <w:pPr>
                      <w:jc w:val="center"/>
                    </w:pPr>
                  </w:p>
                  <w:p w:rsidR="009D0DE2" w:rsidRPr="003610D9" w:rsidRDefault="009D0DE2" w:rsidP="00435281">
                    <w:pPr>
                      <w:jc w:val="center"/>
                      <w:rPr>
                        <w:b/>
                        <w:sz w:val="24"/>
                        <w:szCs w:val="24"/>
                      </w:rPr>
                    </w:pPr>
                    <w:r w:rsidRPr="003610D9">
                      <w:rPr>
                        <w:b/>
                        <w:sz w:val="24"/>
                        <w:szCs w:val="24"/>
                      </w:rPr>
                      <w:t>Креативность</w:t>
                    </w:r>
                  </w:p>
                  <w:p w:rsidR="009D0DE2" w:rsidRDefault="009D0DE2" w:rsidP="00435281">
                    <w:pPr>
                      <w:jc w:val="center"/>
                    </w:pPr>
                  </w:p>
                  <w:p w:rsidR="009D0DE2" w:rsidRPr="000A74A8" w:rsidRDefault="009D0DE2" w:rsidP="00435281">
                    <w:pPr>
                      <w:jc w:val="center"/>
                      <w:rPr>
                        <w:sz w:val="28"/>
                        <w:szCs w:val="28"/>
                      </w:rPr>
                    </w:pPr>
                    <w:r w:rsidRPr="000A74A8">
                      <w:rPr>
                        <w:sz w:val="28"/>
                        <w:szCs w:val="28"/>
                      </w:rPr>
                      <w:t>Креативность</w:t>
                    </w:r>
                  </w:p>
                </w:txbxContent>
              </v:textbox>
            </v:oval>
            <v:oval id="Oval 5" o:spid="_x0000_s1033" style="position:absolute;left:6381;top:12233;width:252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WR4MAA&#10;AADbAAAADwAAAGRycy9kb3ducmV2LnhtbERPS2vCQBC+F/wPywi91Y0RpKSuIgXBShFqe7C3ITsm&#10;S7OzIbvN4987h0KPH997sxt9o3rqogtsYLnIQBGXwTquDHx9Hp6eQcWEbLEJTAYmirDbzh42WNgw&#10;8Af1l1QpCeFYoIE6pbbQOpY1eYyL0BILdwudxySwq7TtcJBw3+g8y9bao2NpqLGl15rKn8uvl146&#10;f1/ddAur5fvVkd/j2zqdjHmcj/sXUInG9C/+cx+tgVzGyhf5AXp7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WR4MAAAADbAAAADwAAAAAAAAAAAAAAAACYAgAAZHJzL2Rvd25y&#10;ZXYueG1sUEsFBgAAAAAEAAQA9QAAAIUDAAAAAA==&#10;" filled="f" strokeweight="3pt">
              <v:stroke linestyle="thinThin"/>
              <v:textbox>
                <w:txbxContent>
                  <w:p w:rsidR="009D0DE2" w:rsidRDefault="009D0DE2" w:rsidP="004E3219">
                    <w:pPr>
                      <w:spacing w:after="0" w:line="240" w:lineRule="auto"/>
                      <w:jc w:val="center"/>
                      <w:rPr>
                        <w:b/>
                        <w:sz w:val="24"/>
                        <w:szCs w:val="24"/>
                      </w:rPr>
                    </w:pPr>
                    <w:r>
                      <w:rPr>
                        <w:b/>
                        <w:sz w:val="24"/>
                        <w:szCs w:val="24"/>
                      </w:rPr>
                      <w:t>Мотивация,</w:t>
                    </w:r>
                  </w:p>
                  <w:p w:rsidR="009D0DE2" w:rsidRDefault="009D0DE2" w:rsidP="004E3219">
                    <w:pPr>
                      <w:spacing w:after="0" w:line="240" w:lineRule="auto"/>
                      <w:jc w:val="center"/>
                      <w:rPr>
                        <w:b/>
                        <w:sz w:val="24"/>
                        <w:szCs w:val="24"/>
                      </w:rPr>
                    </w:pPr>
                    <w:r>
                      <w:rPr>
                        <w:b/>
                        <w:sz w:val="24"/>
                        <w:szCs w:val="24"/>
                      </w:rPr>
                      <w:t>ориентированная</w:t>
                    </w:r>
                  </w:p>
                  <w:p w:rsidR="009D0DE2" w:rsidRPr="003610D9" w:rsidRDefault="009D0DE2" w:rsidP="004E3219">
                    <w:pPr>
                      <w:spacing w:after="0" w:line="240" w:lineRule="auto"/>
                      <w:jc w:val="center"/>
                      <w:rPr>
                        <w:b/>
                        <w:sz w:val="24"/>
                        <w:szCs w:val="24"/>
                      </w:rPr>
                    </w:pPr>
                    <w:r>
                      <w:rPr>
                        <w:b/>
                        <w:sz w:val="24"/>
                        <w:szCs w:val="24"/>
                      </w:rPr>
                      <w:t>на  задачу</w:t>
                    </w:r>
                  </w:p>
                </w:txbxContent>
              </v:textbox>
            </v:oval>
          </v:group>
        </w:pict>
      </w: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jc w:val="center"/>
        <w:rPr>
          <w:rFonts w:ascii="Times New Roman" w:hAnsi="Times New Roman"/>
          <w:i/>
          <w:sz w:val="28"/>
          <w:szCs w:val="28"/>
        </w:rPr>
      </w:pPr>
    </w:p>
    <w:p w:rsidR="00435281" w:rsidRPr="003B0394" w:rsidRDefault="00435281" w:rsidP="00435281">
      <w:pPr>
        <w:spacing w:after="0" w:line="240" w:lineRule="auto"/>
        <w:ind w:right="70"/>
        <w:rPr>
          <w:rFonts w:ascii="Times New Roman" w:hAnsi="Times New Roman"/>
          <w:i/>
          <w:sz w:val="28"/>
          <w:szCs w:val="28"/>
        </w:rPr>
      </w:pPr>
    </w:p>
    <w:p w:rsidR="00435281" w:rsidRPr="003B0394" w:rsidRDefault="00435281" w:rsidP="00435281">
      <w:pPr>
        <w:spacing w:after="0" w:line="240" w:lineRule="auto"/>
        <w:ind w:right="70"/>
        <w:jc w:val="center"/>
        <w:rPr>
          <w:rFonts w:ascii="Times New Roman" w:hAnsi="Times New Roman"/>
          <w:i/>
          <w:sz w:val="28"/>
          <w:szCs w:val="28"/>
        </w:rPr>
      </w:pPr>
    </w:p>
    <w:p w:rsidR="00BA3425" w:rsidRDefault="00E06982" w:rsidP="00435281">
      <w:pPr>
        <w:spacing w:after="0" w:line="240" w:lineRule="auto"/>
        <w:ind w:right="70"/>
        <w:jc w:val="center"/>
        <w:rPr>
          <w:rFonts w:ascii="Times New Roman" w:hAnsi="Times New Roman"/>
          <w:sz w:val="28"/>
          <w:szCs w:val="28"/>
        </w:rPr>
      </w:pPr>
      <w:r w:rsidRPr="00E06982">
        <w:rPr>
          <w:rFonts w:ascii="Times New Roman" w:hAnsi="Times New Roman"/>
          <w:i/>
          <w:noProof/>
          <w:sz w:val="28"/>
          <w:szCs w:val="28"/>
        </w:rPr>
        <w:pict>
          <v:line id="Прямая соединительная линия 30" o:spid="_x0000_s1199" style="position:absolute;left:0;text-align:left;z-index:251683840;visibility:visible;mso-height-relative:margin" from="256.8pt,1pt" to="256.8pt,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l9jAwIAADAEAAAOAAAAZHJzL2Uyb0RvYy54bWysU82O0zAQviPxDpbvNOnCQoma7mFXywVB&#10;xc8DeB27seQ/2aZJb8AZqY/AK3AAaaUFniF5I8ZOmq4AIYG4OOOZ+b6Z+TxZnrVKoi1zXhhd4vks&#10;x4hpaiqhNyV+/ery3gIjH4iuiDSalXjHPD5b3b2zbGzBTkxtZMUcAhLti8aWuA7BFlnmac0U8TNj&#10;mYYgN06RAFe3ySpHGmBXMjvJ84dZY1xlnaHMe/BeDEG8SvycMxqec+5ZQLLE0FtIp0vnVTyz1ZIU&#10;G0dsLejYBvmHLhQRGopOVBckEPTGiV+olKDOeMPDjBqVGc4FZWkGmGae/zTNy5pYlmYBcbydZPL/&#10;j5Y+264dElWJ74M8mih4o+5j/7bfd1+7T/0e9e+6792X7nN33X3rrvv3YN/0H8COwe5mdO8RwEHL&#10;xvoCKM/12o03b9cuCtNyp+IXRkZt0n836c/agOjgpOBdnC4ePZhHuuyIs86HJ8woFI0SS6GjMqQg&#10;26c+DKmHlOiWGjWwj4/z0zyleSNFdSmkjMG0XexcOrQlsBehPRS7lQWlpYYO4kTDDMkKO8kG/heM&#10;g27Q9XwoEDf2yEkoZToceKWG7Ajj0MEEHDv7E3DMj1CWtvlvwBMiVTY6TGAltHG/a/soBR/yDwoM&#10;c0cJrky1S6+bpIG1TM80/kJx72/fE/z4o69+AAAA//8DAFBLAwQUAAYACAAAACEAcaLtf9kAAAAJ&#10;AQAADwAAAGRycy9kb3ducmV2LnhtbEyPwW7CMBBE75X6D9Yi9RIVh6TQKsRBVSQ+oMAHmHhJotrr&#10;KDaQ/j2LeoDjaN7OzpSbyVlxwTH0nhQs5ikIpMabnloFh/32/QtEiJqMtp5QwR8G2FSvL6UujL/S&#10;D152sRUcQqHQCroYh0LK0HTodJj7AYm9kx+djizHVppRXzncWZml6Uo63RN/6PSAdYfN7+7suEZd&#10;H5KAW5sn++aUfEzLzIZBqbfZ9L0GEXGKDxju9fkGKu509GcyQVgFy0W+YlRBxpPY/9dHBvPPDGRV&#10;yucF1Q0AAP//AwBQSwECLQAUAAYACAAAACEAtoM4kv4AAADhAQAAEwAAAAAAAAAAAAAAAAAAAAAA&#10;W0NvbnRlbnRfVHlwZXNdLnhtbFBLAQItABQABgAIAAAAIQA4/SH/1gAAAJQBAAALAAAAAAAAAAAA&#10;AAAAAC8BAABfcmVscy8ucmVsc1BLAQItABQABgAIAAAAIQD9Vl9jAwIAADAEAAAOAAAAAAAAAAAA&#10;AAAAAC4CAABkcnMvZTJvRG9jLnhtbFBLAQItABQABgAIAAAAIQBxou1/2QAAAAkBAAAPAAAAAAAA&#10;AAAAAAAAAF0EAABkcnMvZG93bnJldi54bWxQSwUGAAAAAAQABADzAAAAYwUAAAAA&#10;" strokecolor="black [3213]" strokeweight="1.5pt"/>
        </w:pict>
      </w:r>
      <w:r>
        <w:rPr>
          <w:rFonts w:ascii="Times New Roman" w:hAnsi="Times New Roman"/>
          <w:noProof/>
          <w:sz w:val="28"/>
          <w:szCs w:val="28"/>
        </w:rPr>
        <w:pict>
          <v:shape id="Поле 39" o:spid="_x0000_s1034" type="#_x0000_t202" style="position:absolute;left:0;text-align:left;margin-left:326.3pt;margin-top:11.2pt;width:135.25pt;height:40.65pt;z-index:2516879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0TGnQIAAJMFAAAOAAAAZHJzL2Uyb0RvYy54bWysVMFu2zAMvQ/YPwi6r07SpGmDOkXWosOA&#10;oi2WDj0rstQYk0RNUmJnP7Ov2GnAviGfNEq2k6zrpcMutiQ+kuLTI88vaq3IWjhfgslp/6hHiTAc&#10;itI85fTzw/W7U0p8YKZgCozI6UZ4ejF9++a8shMxgCWoQjiCQYyfVDanyxDsJMs8XwrN/BFYYdAo&#10;wWkWcOuessKxCqNrlQ16vZOsAldYB1x4j6dXjZFOU3wpBQ93UnoRiMop3i2kr0vfRfxm03M2eXLM&#10;LkveXoP9wy00Kw0m3YW6YoGRlSv/CqVL7sCDDEccdAZSllykGrCafu9ZNfMlsyLVguR4u6PJ/7+w&#10;/HZ970hZ5PT4jBLDNL7R9vv21/bn9gfBI+Snsn6CsLlFYKjfQ43v3J17PIxl19Lp+MeCCNqR6c2O&#10;XVEHwqPTuD8eng4o4Wgb9U8Go1EMk+29rfPhgwBN4iKnDl8vkcrWNz400A4Sk3lQZXFdKpU2UTHi&#10;UjmyZvjWKqQ7YvA/UMqQKqcnx6NeCmwgujeRlYlhRNJMmy5W3lSYVmGjRMQo80lI5CwV+kJuxrkw&#10;u/wJHVESU73GscXvb/Ua56YO9EiZwYSdsy4NuFR9arI9ZcWXjjLZ4PFtDuqOy1Av6iSWcSeABRQb&#10;1IWDprO85dclPt4N8+GeOWwllAKOh3CHH6kAyYd2RckS3LeXziMeFY5WSipszZz6ryvmBCXqo0Ht&#10;n/WHw9jLaTMcjQe4cYeWxaHFrPQloCL6OIgsT8uID6pbSgf6EafILGZFEzMcc+c0dMvL0AwMnEJc&#10;zGYJhN1rWbgxc8tj6MhylOZD/cicbfUbUPm30DUxmzyTcYONngZmqwCyTBqPPDestvxj56cuaadU&#10;HC2H+4Taz9LpbwAAAP//AwBQSwMEFAAGAAgAAAAhAH+VVNvhAAAACgEAAA8AAABkcnMvZG93bnJl&#10;di54bWxMj01Pg0AQhu8m/ofNmHgxdilYqsjSGONH4s3Sarxt2RGI7Cxht4D/3vGkx8n75H2fyTez&#10;7cSIg28dKVguIhBIlTMt1Qp25ePlNQgfNBndOUIF3+hhU5ye5DozbqJXHLehFlxCPtMKmhD6TEpf&#10;NWi1X7geibNPN1gd+BxqaQY9cbntZBxFqbS6JV5odI/3DVZf26NV8HFRv7/4+Wk/Jaukf3gey/Wb&#10;KZU6P5vvbkEEnMMfDL/6rA4FOx3ckYwXnYJ0FaeMKojjKxAM3MTJEsSByShZgyxy+f+F4gcAAP//&#10;AwBQSwECLQAUAAYACAAAACEAtoM4kv4AAADhAQAAEwAAAAAAAAAAAAAAAAAAAAAAW0NvbnRlbnRf&#10;VHlwZXNdLnhtbFBLAQItABQABgAIAAAAIQA4/SH/1gAAAJQBAAALAAAAAAAAAAAAAAAAAC8BAABf&#10;cmVscy8ucmVsc1BLAQItABQABgAIAAAAIQARz0TGnQIAAJMFAAAOAAAAAAAAAAAAAAAAAC4CAABk&#10;cnMvZTJvRG9jLnhtbFBLAQItABQABgAIAAAAIQB/lVTb4QAAAAoBAAAPAAAAAAAAAAAAAAAAAPcE&#10;AABkcnMvZG93bnJldi54bWxQSwUGAAAAAAQABADzAAAABQYAAAAA&#10;" fillcolor="white [3201]" stroked="f" strokeweight=".5pt">
            <v:textbox>
              <w:txbxContent>
                <w:p w:rsidR="009D0DE2" w:rsidRPr="006F3C3B" w:rsidRDefault="009D0DE2" w:rsidP="006F3C3B">
                  <w:pPr>
                    <w:jc w:val="center"/>
                    <w:rPr>
                      <w:rFonts w:ascii="Times New Roman" w:hAnsi="Times New Roman"/>
                      <w:b/>
                      <w:sz w:val="24"/>
                    </w:rPr>
                  </w:pPr>
                  <w:r w:rsidRPr="006F3C3B">
                    <w:rPr>
                      <w:rFonts w:ascii="Times New Roman" w:hAnsi="Times New Roman"/>
                      <w:b/>
                      <w:sz w:val="24"/>
                    </w:rPr>
                    <w:t>Благоприятная окружающая среда</w:t>
                  </w:r>
                </w:p>
              </w:txbxContent>
            </v:textbox>
          </v:shape>
        </w:pict>
      </w:r>
      <w:r>
        <w:rPr>
          <w:rFonts w:ascii="Times New Roman" w:hAnsi="Times New Roman"/>
          <w:noProof/>
          <w:sz w:val="28"/>
          <w:szCs w:val="28"/>
        </w:rPr>
        <w:pict>
          <v:shape id="Поле 37" o:spid="_x0000_s1035" type="#_x0000_t202" style="position:absolute;left:0;text-align:left;margin-left:18.25pt;margin-top:11.2pt;width:154.65pt;height:40.7pt;z-index:25168691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yEbnQIAAJMFAAAOAAAAZHJzL2Uyb0RvYy54bWysVEtu2zAQ3RfoHQjuG/kTO44ROXATpCgQ&#10;JEGTImuaImOiFIclaUvuZXqKrgr0DD5Sh5Rku2k2KbqRSM6bGc7jmzk7r0tN1sJ5BSan/aMeJcJw&#10;KJR5yunnh6t3E0p8YKZgGozI6UZ4ej57++asslMxgCXoQjiCQYyfVjanyxDsNMs8X4qS+SOwwqBR&#10;gitZwK17ygrHKoxe6mzQ642zClxhHXDhPZ5eNkY6S/GlFDzcSulFIDqneLeQvi59F/Gbzc7Y9Mkx&#10;u1S8vQb7h1uUTBlMugt1yQIjK6f+ClUq7sCDDEccygykVFykGrCafu9ZNfdLZkWqBcnxdkeT/39h&#10;+c36zhFV5HR4QolhJb7R9vv21/bn9gfBI+Snsn6KsHuLwFC/hxrfuTv3eBjLrqUr4x8LImhHpjc7&#10;dkUdCI9Op+Ph6cmAEo62UX88GY5imGzvbZ0PHwSUJC5y6vD1Eqlsfe1DA+0gMZkHrYorpXXaRMWI&#10;C+3ImuFb65DuiMH/QGlDqpyOh6NeCmwgujeRtYlhRNJMmy5W3lSYVmGjRcRo80lI5CwV+kJuxrkw&#10;u/wJHVESU73GscXvb/Ua56YO9EiZwYSdc6kMuFR9arI9ZcWXjjLZ4PFtDuqOy1Av6iSWSSeABRQb&#10;1IWDprO85VcKH++a+XDHHLYSSgHHQ7jFj9SA5EO7omQJ7ttL5xGPCkcrJRW2Zk791xVzghL90aD2&#10;T/vHx7GX0+Z4dDLAjTu0LA4tZlVeACqij4PI8rSM+KC7pXRQPuIUmcesaGKGY+6chm55EZqBgVOI&#10;i/k8gbB7LQvX5t7yGDqyHKX5UD8yZ1v9BlT+DXRNzKbPZNxgo6eB+SqAVEnjkeeG1ZZ/7PzUJe2U&#10;iqPlcJ9Q+1k6+w0AAP//AwBQSwMEFAAGAAgAAAAhAK2r0mXgAAAACQEAAA8AAABkcnMvZG93bnJl&#10;di54bWxMj01Pg0AQhu8m/ofNmHgxdhFKbZClMcaPpDdLq/G2ZUcgsrOE3QL+e8eTHifvk3eeN9/M&#10;thMjDr51pOBmEYFAqpxpqVawL5+u1yB80GR05wgVfKOHTXF+luvMuIlecdyFWnAJ+UwraELoMyl9&#10;1aDVfuF6JM4+3WB14HOopRn0xOW2k3EUraTVLfGHRvf40GD1tTtZBR9X9fvWz8+HKUmT/vFlLG/f&#10;TKnU5cV8fwci4Bz+YPjVZ3Uo2OnoTmS86BQkq5RJBXG8BMF5skx5ypHBKFmDLHL5f0HxAwAA//8D&#10;AFBLAQItABQABgAIAAAAIQC2gziS/gAAAOEBAAATAAAAAAAAAAAAAAAAAAAAAABbQ29udGVudF9U&#10;eXBlc10ueG1sUEsBAi0AFAAGAAgAAAAhADj9If/WAAAAlAEAAAsAAAAAAAAAAAAAAAAALwEAAF9y&#10;ZWxzLy5yZWxzUEsBAi0AFAAGAAgAAAAhABl7IRudAgAAkwUAAA4AAAAAAAAAAAAAAAAALgIAAGRy&#10;cy9lMm9Eb2MueG1sUEsBAi0AFAAGAAgAAAAhAK2r0mXgAAAACQEAAA8AAAAAAAAAAAAAAAAA9wQA&#10;AGRycy9kb3ducmV2LnhtbFBLBQYAAAAABAAEAPMAAAAEBgAAAAA=&#10;" fillcolor="white [3201]" stroked="f" strokeweight=".5pt">
            <v:textbox>
              <w:txbxContent>
                <w:p w:rsidR="009D0DE2" w:rsidRPr="006F3C3B" w:rsidRDefault="009D0DE2" w:rsidP="006F3C3B">
                  <w:pPr>
                    <w:jc w:val="center"/>
                    <w:rPr>
                      <w:rFonts w:ascii="Times New Roman" w:hAnsi="Times New Roman"/>
                      <w:b/>
                      <w:sz w:val="24"/>
                      <w:szCs w:val="24"/>
                    </w:rPr>
                  </w:pPr>
                  <w:r w:rsidRPr="006F3C3B">
                    <w:rPr>
                      <w:rFonts w:ascii="Times New Roman" w:hAnsi="Times New Roman"/>
                      <w:b/>
                      <w:sz w:val="24"/>
                      <w:szCs w:val="24"/>
                    </w:rPr>
                    <w:t>Знания на основе опыта (эрудиция)</w:t>
                  </w:r>
                </w:p>
              </w:txbxContent>
            </v:textbox>
          </v:shape>
        </w:pict>
      </w:r>
    </w:p>
    <w:p w:rsidR="00BA3425" w:rsidRDefault="00E06982" w:rsidP="00435281">
      <w:pPr>
        <w:spacing w:after="0" w:line="240" w:lineRule="auto"/>
        <w:ind w:right="70"/>
        <w:jc w:val="center"/>
        <w:rPr>
          <w:rFonts w:ascii="Times New Roman" w:hAnsi="Times New Roman"/>
          <w:sz w:val="28"/>
          <w:szCs w:val="28"/>
        </w:rPr>
      </w:pPr>
      <w:r>
        <w:rPr>
          <w:rFonts w:ascii="Times New Roman" w:hAnsi="Times New Roman"/>
          <w:noProof/>
          <w:sz w:val="28"/>
          <w:szCs w:val="28"/>
        </w:rPr>
        <w:pict>
          <v:shapetype id="_x0000_t32" coordsize="21600,21600" o:spt="32" o:oned="t" path="m,l21600,21600e" filled="f">
            <v:path arrowok="t" fillok="f" o:connecttype="none"/>
            <o:lock v:ext="edit" shapetype="t"/>
          </v:shapetype>
          <v:shape id="Прямая со стрелкой 31" o:spid="_x0000_s1198" type="#_x0000_t32" style="position:absolute;left:0;text-align:left;margin-left:182.95pt;margin-top:10.7pt;width:143.35pt;height:.65pt;flip:y;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WDtMwIAAJYEAAAOAAAAZHJzL2Uyb0RvYy54bWysVEuOEzEQ3SNxB8t70p3AwKSVziwyDBsE&#10;Eb+9x11OW3Lblm3SyW7gAnMErsCGBR/NGTo3ouxOOvyEALEp2e16r+o9l3t2tmkUWYPz0uiSjkc5&#10;JaC5qaRelfTli4s7p5T4wHTFlNFQ0i14eja/fWvW2gImpjaqAkeQRPuitSWtQ7BFlnleQ8P8yFjQ&#10;eCiMa1jArVtllWMtsjcqm+T5/aw1rrLOcPAev573h3Se+IUAHp4K4SEQVVLsLaToUryMMZvPWLFy&#10;zNaS79tg/9BFw6TGogPVOQuMvHbyJ6pGcme8EWHETZMZISSHpAHVjPMf1DyvmYWkBc3xdrDJ/z9a&#10;/mS9dERWJb07pkSzBu+oe7e72l13X7r3u2uye9PdYNi93V11H7rP3afupvtIMBmda60vkGChl26/&#10;83bpog0b4RoilLSvcCiSMSiVbJLv28F32ATC8eP4dJKf3ptSwvHswfRkEsmzniWyWefDIzANiYuS&#10;+uCYXNVhYbTGCzaur8DWj33ogQdABCtNWiwxzU/y1Ig3SlYXUql4mOYMFsqRNcMJCZukC0t/l1UD&#10;qx7qioStRXuCk0yvFNDI20BFiQKc/bjC6qwITKo/zcZKSqPW6GTvXVqFrYK+92cg8HaiR33z8V0c&#10;+2Wcgw6HnpXG7AgTqG4A7lX/DrjPj1BIb+ZvwAMiVTY6DOBGauN+1fbRZtHnHxzodUcLLk21TVOV&#10;rMHhTwOxf6jxdX27T/Dj72T+FQAA//8DAFBLAwQUAAYACAAAACEAXpS1aNwAAAAJAQAADwAAAGRy&#10;cy9kb3ducmV2LnhtbEyPwU7DMAyG70i8Q2QkbixdoWWUphMgIXFCWtkDpI1pKhqnarI1vD3mBEfb&#10;n/7/c71PbhJnXMLoScF2k4FA6r0ZaVBw/Hi92YEIUZPRkydU8I0B9s3lRa0r41c64LmNg+AQCpVW&#10;YGOcKylDb9HpsPEzEt8+/eJ05HEZpFn0yuFuknmWldLpkbjB6hlfLPZf7clx77DzXVrfV314bsNb&#10;UdjuOCalrq/S0yOIiCn+wfCrz+rQsFPnT2SCmBTclsUDowry7R0IBsoiL0F0vMjvQTa1/P9B8wMA&#10;AP//AwBQSwECLQAUAAYACAAAACEAtoM4kv4AAADhAQAAEwAAAAAAAAAAAAAAAAAAAAAAW0NvbnRl&#10;bnRfVHlwZXNdLnhtbFBLAQItABQABgAIAAAAIQA4/SH/1gAAAJQBAAALAAAAAAAAAAAAAAAAAC8B&#10;AABfcmVscy8ucmVsc1BLAQItABQABgAIAAAAIQD41WDtMwIAAJYEAAAOAAAAAAAAAAAAAAAAAC4C&#10;AABkcnMvZTJvRG9jLnhtbFBLAQItABQABgAIAAAAIQBelLVo3AAAAAkBAAAPAAAAAAAAAAAAAAAA&#10;AI0EAABkcnMvZG93bnJldi54bWxQSwUGAAAAAAQABADzAAAAlgUAAAAA&#10;" strokecolor="black [3213]" strokeweight="1.5pt">
            <v:stroke startarrow="block" endarrow="block"/>
          </v:shape>
        </w:pict>
      </w:r>
    </w:p>
    <w:p w:rsidR="00BA3425" w:rsidRDefault="00BA3425" w:rsidP="00435281">
      <w:pPr>
        <w:spacing w:after="0" w:line="240" w:lineRule="auto"/>
        <w:ind w:right="70"/>
        <w:jc w:val="center"/>
        <w:rPr>
          <w:rFonts w:ascii="Times New Roman" w:hAnsi="Times New Roman"/>
          <w:sz w:val="28"/>
          <w:szCs w:val="28"/>
        </w:rPr>
      </w:pPr>
    </w:p>
    <w:p w:rsidR="00BA3425" w:rsidRDefault="00E06982" w:rsidP="00435281">
      <w:pPr>
        <w:spacing w:after="0" w:line="240" w:lineRule="auto"/>
        <w:ind w:right="70"/>
        <w:jc w:val="center"/>
        <w:rPr>
          <w:rFonts w:ascii="Times New Roman" w:hAnsi="Times New Roman"/>
          <w:sz w:val="28"/>
          <w:szCs w:val="28"/>
        </w:rPr>
      </w:pPr>
      <w:r>
        <w:rPr>
          <w:rFonts w:ascii="Times New Roman" w:hAnsi="Times New Roman"/>
          <w:noProof/>
          <w:sz w:val="28"/>
          <w:szCs w:val="28"/>
        </w:rPr>
        <w:pict>
          <v:line id="Прямая соединительная линия 36" o:spid="_x0000_s1197" style="position:absolute;left:0;text-align:left;flip:y;z-index:251685888;visibility:visible" from="190.4pt,7.3pt" to="321.5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oCuEQIAAD4EAAAOAAAAZHJzL2Uyb0RvYy54bWysU82O0zAQviPxDpbvNGlRA0RN97Cr5YKg&#10;4u/udezWkv9km6a9AWekPgKvwAGklRZ4huSNGDtpugKEBOJi2TPzfTPzzXhxtlMSbZnzwugKTyc5&#10;RkxTUwu9rvCrl5f3HmLkA9E1kUazCu+Zx2fLu3cWjS3ZzGyMrJlDQKJ92dgKb0KwZZZ5umGK+Imx&#10;TIOTG6dIgKdbZ7UjDbArmc3yvMga42rrDGXeg/Wid+Jl4uec0fCMc88CkhWG2kI6XTqv4pktF6Rc&#10;O2I3gg5lkH+oQhGhIelIdUECQW+c+IVKCeqMNzxMqFGZ4VxQlnqAbqb5T9282BDLUi8gjrejTP7/&#10;0dKn25VDoq7w/QIjTRTMqP3Yve0O7df2U3dA3bv2e/ul/dxet9/a6+493G+6D3CPzvZmMB8QwEHL&#10;xvoSKM/1yg0vb1cuCrPjTiEuhX0Na5KkgubRLk1iP06C7QKiYJwWxbzI5xhR8D0oZmlQWc8S2azz&#10;4TEzCsVLhaXQUSdSku0THyAzhB5Dollq1ADpo3yepzBvpKgvhZTRmXaNnUuHtgS2JOymsRNguBUF&#10;L6nBGPvrO0q3sJes53/OOKgYK+8TxP09cRJKmQ5HXqkhOsI4VDACh8r+BBziI5Sl3f4b8IhImY0O&#10;I1gJbdzvyj5Jwfv4owJ931GCK1Pv06yTNLCkSbnhQ8VfcPud4Kdvv/wBAAD//wMAUEsDBBQABgAI&#10;AAAAIQCqsjwP3wAAAAkBAAAPAAAAZHJzL2Rvd25yZXYueG1sTI/BTsMwEETvSPyDtUhcKuqUligN&#10;cSqEygfQABK3TWySqPY6it005etZTnCcndHM22I3OysmM4bek4LVMgFhqPG6p1bBW/Vyl4EIEUmj&#10;9WQUXEyAXXl9VWCu/ZlezXSIreASCjkq6GIccilD0xmHYekHQ+x9+dFhZDm2Uo945nJn5X2SpNJh&#10;T7zQ4WCeO9McDyen4ON9W31Li/Ui7D/btFrsL9P2qNTtzfz0CCKaOf6F4Ref0aFkptqfSAdhFayz&#10;hNEjG5sUBAfSzXoFoubDQwayLOT/D8ofAAAA//8DAFBLAQItABQABgAIAAAAIQC2gziS/gAAAOEB&#10;AAATAAAAAAAAAAAAAAAAAAAAAABbQ29udGVudF9UeXBlc10ueG1sUEsBAi0AFAAGAAgAAAAhADj9&#10;If/WAAAAlAEAAAsAAAAAAAAAAAAAAAAALwEAAF9yZWxzLy5yZWxzUEsBAi0AFAAGAAgAAAAhAG92&#10;gK4RAgAAPgQAAA4AAAAAAAAAAAAAAAAALgIAAGRycy9lMm9Eb2MueG1sUEsBAi0AFAAGAAgAAAAh&#10;AKqyPA/fAAAACQEAAA8AAAAAAAAAAAAAAAAAawQAAGRycy9kb3ducmV2LnhtbFBLBQYAAAAABAAE&#10;APMAAAB3BQAAAAA=&#10;" strokecolor="black [3213]" strokeweight="1.5pt"/>
        </w:pict>
      </w:r>
    </w:p>
    <w:p w:rsidR="00BA3425" w:rsidRDefault="00BA3425" w:rsidP="001818AD">
      <w:pPr>
        <w:spacing w:after="0" w:line="240" w:lineRule="auto"/>
        <w:ind w:right="70"/>
        <w:rPr>
          <w:rFonts w:ascii="Times New Roman" w:hAnsi="Times New Roman"/>
          <w:sz w:val="28"/>
          <w:szCs w:val="28"/>
        </w:rPr>
      </w:pPr>
    </w:p>
    <w:p w:rsidR="00EA0F5A" w:rsidRDefault="001777E8" w:rsidP="00D83846">
      <w:pPr>
        <w:spacing w:after="0" w:line="240" w:lineRule="auto"/>
        <w:ind w:right="70"/>
        <w:jc w:val="center"/>
        <w:rPr>
          <w:rFonts w:ascii="Times New Roman" w:hAnsi="Times New Roman"/>
          <w:sz w:val="28"/>
          <w:szCs w:val="28"/>
        </w:rPr>
      </w:pPr>
      <w:r>
        <w:rPr>
          <w:rFonts w:ascii="Times New Roman" w:hAnsi="Times New Roman"/>
          <w:sz w:val="28"/>
          <w:szCs w:val="28"/>
        </w:rPr>
        <w:t>Рисунок 3</w:t>
      </w:r>
      <w:r w:rsidR="00435281" w:rsidRPr="003B0394">
        <w:rPr>
          <w:rFonts w:ascii="Times New Roman" w:hAnsi="Times New Roman"/>
          <w:sz w:val="28"/>
          <w:szCs w:val="28"/>
        </w:rPr>
        <w:t>. Модель</w:t>
      </w:r>
      <w:r w:rsidR="00D76B32">
        <w:rPr>
          <w:rFonts w:ascii="Times New Roman" w:hAnsi="Times New Roman"/>
          <w:sz w:val="28"/>
          <w:szCs w:val="28"/>
        </w:rPr>
        <w:t xml:space="preserve"> одаренности (</w:t>
      </w:r>
      <w:r w:rsidR="00435281">
        <w:rPr>
          <w:rFonts w:ascii="Times New Roman" w:hAnsi="Times New Roman"/>
          <w:sz w:val="28"/>
          <w:szCs w:val="28"/>
        </w:rPr>
        <w:t>по Дж. Рензулли)</w:t>
      </w:r>
    </w:p>
    <w:p w:rsidR="00C33F50" w:rsidRPr="00F4555D" w:rsidRDefault="00C33F50" w:rsidP="00D83846">
      <w:pPr>
        <w:spacing w:after="0" w:line="240" w:lineRule="auto"/>
        <w:ind w:right="70"/>
        <w:jc w:val="center"/>
        <w:rPr>
          <w:rFonts w:ascii="Times New Roman" w:hAnsi="Times New Roman"/>
          <w:sz w:val="28"/>
          <w:szCs w:val="28"/>
        </w:rPr>
      </w:pPr>
    </w:p>
    <w:p w:rsidR="00435281"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Кроме этого, в его теоретической модели учтены знания </w:t>
      </w:r>
      <w:r w:rsidR="006477A0">
        <w:rPr>
          <w:rFonts w:ascii="Times New Roman" w:hAnsi="Times New Roman"/>
          <w:sz w:val="28"/>
          <w:szCs w:val="28"/>
        </w:rPr>
        <w:t xml:space="preserve">на основе опыта </w:t>
      </w:r>
      <w:r w:rsidRPr="005C7229">
        <w:rPr>
          <w:rFonts w:ascii="Times New Roman" w:hAnsi="Times New Roman"/>
          <w:sz w:val="28"/>
          <w:szCs w:val="28"/>
        </w:rPr>
        <w:t>(эрудиция) и благоприятная окружающая среда.</w:t>
      </w:r>
    </w:p>
    <w:p w:rsidR="006575FB" w:rsidRDefault="006575FB" w:rsidP="005C7229">
      <w:pPr>
        <w:spacing w:after="0" w:line="240" w:lineRule="auto"/>
        <w:ind w:firstLine="567"/>
        <w:jc w:val="both"/>
        <w:rPr>
          <w:rFonts w:ascii="Times New Roman" w:hAnsi="Times New Roman"/>
          <w:sz w:val="28"/>
          <w:szCs w:val="28"/>
        </w:rPr>
      </w:pPr>
      <w:r w:rsidRPr="00A35EEC">
        <w:rPr>
          <w:rFonts w:ascii="Times New Roman" w:hAnsi="Times New Roman"/>
          <w:sz w:val="28"/>
          <w:szCs w:val="28"/>
        </w:rPr>
        <w:t>Помимо мотивационных факторов многие исследователи обращали внимание на ряд других внеинтеллектуальных факторов, определяющих од</w:t>
      </w:r>
      <w:r>
        <w:rPr>
          <w:rFonts w:ascii="Times New Roman" w:hAnsi="Times New Roman"/>
          <w:sz w:val="28"/>
          <w:szCs w:val="28"/>
        </w:rPr>
        <w:t>аренность. К ним относится, на</w:t>
      </w:r>
      <w:r w:rsidRPr="00A35EEC">
        <w:rPr>
          <w:rFonts w:ascii="Times New Roman" w:hAnsi="Times New Roman"/>
          <w:sz w:val="28"/>
          <w:szCs w:val="28"/>
        </w:rPr>
        <w:t>пример, самооценка, «образ-Я</w:t>
      </w:r>
      <w:r>
        <w:rPr>
          <w:rFonts w:ascii="Times New Roman" w:hAnsi="Times New Roman"/>
          <w:sz w:val="28"/>
          <w:szCs w:val="28"/>
        </w:rPr>
        <w:t>», а также внешние (внеличност</w:t>
      </w:r>
      <w:r w:rsidRPr="00A35EEC">
        <w:rPr>
          <w:rFonts w:ascii="Times New Roman" w:hAnsi="Times New Roman"/>
          <w:sz w:val="28"/>
          <w:szCs w:val="28"/>
        </w:rPr>
        <w:t>ные) параметры окружения, в котором развивается ребенок.</w:t>
      </w:r>
    </w:p>
    <w:p w:rsidR="006477A0" w:rsidRDefault="006575FB" w:rsidP="005C7229">
      <w:pPr>
        <w:spacing w:after="0" w:line="240" w:lineRule="auto"/>
        <w:ind w:firstLine="567"/>
        <w:jc w:val="both"/>
        <w:rPr>
          <w:rFonts w:ascii="Times New Roman" w:hAnsi="Times New Roman"/>
          <w:sz w:val="28"/>
          <w:szCs w:val="28"/>
        </w:rPr>
      </w:pPr>
      <w:r>
        <w:rPr>
          <w:rFonts w:ascii="Times New Roman" w:hAnsi="Times New Roman"/>
          <w:sz w:val="28"/>
          <w:szCs w:val="28"/>
        </w:rPr>
        <w:t>В связи с этим м</w:t>
      </w:r>
      <w:r w:rsidR="006477A0">
        <w:rPr>
          <w:rFonts w:ascii="Times New Roman" w:hAnsi="Times New Roman"/>
          <w:sz w:val="28"/>
          <w:szCs w:val="28"/>
        </w:rPr>
        <w:t>одель</w:t>
      </w:r>
      <w:r w:rsidR="00435281" w:rsidRPr="005C7229">
        <w:rPr>
          <w:rFonts w:ascii="Times New Roman" w:hAnsi="Times New Roman"/>
          <w:sz w:val="28"/>
          <w:szCs w:val="28"/>
        </w:rPr>
        <w:t xml:space="preserve"> одаренности</w:t>
      </w:r>
      <w:r w:rsidR="00DC4A6C">
        <w:rPr>
          <w:rFonts w:ascii="Times New Roman" w:hAnsi="Times New Roman"/>
          <w:sz w:val="28"/>
          <w:szCs w:val="28"/>
        </w:rPr>
        <w:t>, предложенная Д. Фельдхью</w:t>
      </w:r>
      <w:r w:rsidR="005C7229">
        <w:rPr>
          <w:rFonts w:ascii="Times New Roman" w:hAnsi="Times New Roman"/>
          <w:sz w:val="28"/>
          <w:szCs w:val="28"/>
        </w:rPr>
        <w:t>сеном</w:t>
      </w:r>
      <w:r w:rsidR="00EA0F5A">
        <w:rPr>
          <w:rFonts w:ascii="Times New Roman" w:eastAsia="Times-Roman" w:hAnsi="Times New Roman"/>
          <w:sz w:val="28"/>
          <w:szCs w:val="28"/>
        </w:rPr>
        <w:t>[44</w:t>
      </w:r>
      <w:r w:rsidR="003E0EC3" w:rsidRPr="003B0394">
        <w:rPr>
          <w:rFonts w:ascii="Times New Roman" w:eastAsia="Times-Roman" w:hAnsi="Times New Roman"/>
          <w:sz w:val="28"/>
          <w:szCs w:val="28"/>
        </w:rPr>
        <w:t>]</w:t>
      </w:r>
      <w:r w:rsidR="006477A0">
        <w:rPr>
          <w:rFonts w:ascii="Times New Roman" w:hAnsi="Times New Roman"/>
          <w:sz w:val="28"/>
          <w:szCs w:val="28"/>
        </w:rPr>
        <w:t>,</w:t>
      </w:r>
      <w:r w:rsidR="000B4CDC">
        <w:rPr>
          <w:rFonts w:ascii="Times New Roman" w:hAnsi="Times New Roman"/>
          <w:sz w:val="28"/>
          <w:szCs w:val="28"/>
        </w:rPr>
        <w:t xml:space="preserve"> включает не только личностные задатки (общие и специальные способности выше среднего</w:t>
      </w:r>
      <w:r w:rsidR="006477A0">
        <w:rPr>
          <w:rFonts w:ascii="Times New Roman" w:hAnsi="Times New Roman"/>
          <w:sz w:val="28"/>
          <w:szCs w:val="28"/>
        </w:rPr>
        <w:t>, высокий уровень креативности)</w:t>
      </w:r>
      <w:r w:rsidR="005C7229">
        <w:rPr>
          <w:rFonts w:ascii="Times New Roman" w:hAnsi="Times New Roman"/>
          <w:sz w:val="28"/>
          <w:szCs w:val="28"/>
        </w:rPr>
        <w:t xml:space="preserve">, </w:t>
      </w:r>
      <w:r w:rsidR="006477A0">
        <w:rPr>
          <w:rFonts w:ascii="Times New Roman" w:hAnsi="Times New Roman"/>
          <w:sz w:val="28"/>
          <w:szCs w:val="28"/>
        </w:rPr>
        <w:t>но и позитивную жизненную установку (позитивную Я-концепцию, высокую мотивацию) и высокую степень социальной активности ( высокий уровень включенности в задачу).</w:t>
      </w:r>
    </w:p>
    <w:p w:rsidR="00EA0F5A" w:rsidRDefault="00EA0F5A" w:rsidP="00EA0F5A">
      <w:pPr>
        <w:shd w:val="clear" w:color="auto" w:fill="FFFFFF"/>
        <w:spacing w:after="0" w:line="240" w:lineRule="auto"/>
        <w:ind w:firstLine="567"/>
        <w:jc w:val="both"/>
        <w:rPr>
          <w:rFonts w:ascii="Times New Roman" w:hAnsi="Times New Roman"/>
          <w:sz w:val="28"/>
          <w:szCs w:val="28"/>
        </w:rPr>
      </w:pPr>
      <w:r w:rsidRPr="00DC4A6C">
        <w:rPr>
          <w:rFonts w:ascii="Times New Roman" w:hAnsi="Times New Roman"/>
          <w:iCs/>
          <w:sz w:val="28"/>
          <w:szCs w:val="28"/>
        </w:rPr>
        <w:t>«</w:t>
      </w:r>
      <w:r w:rsidRPr="006575FB">
        <w:rPr>
          <w:rFonts w:ascii="Times New Roman" w:hAnsi="Times New Roman"/>
          <w:i/>
          <w:iCs/>
          <w:sz w:val="28"/>
          <w:szCs w:val="28"/>
        </w:rPr>
        <w:t>Я-концепция</w:t>
      </w:r>
      <w:r w:rsidRPr="00DC4A6C">
        <w:rPr>
          <w:rFonts w:ascii="Times New Roman" w:hAnsi="Times New Roman"/>
          <w:iCs/>
          <w:sz w:val="28"/>
          <w:szCs w:val="28"/>
        </w:rPr>
        <w:t>»</w:t>
      </w:r>
      <w:r w:rsidRPr="00D76B32">
        <w:rPr>
          <w:rFonts w:ascii="Times New Roman" w:hAnsi="Times New Roman"/>
          <w:sz w:val="28"/>
          <w:szCs w:val="28"/>
        </w:rPr>
        <w:t xml:space="preserve"> - </w:t>
      </w:r>
      <w:r>
        <w:rPr>
          <w:rFonts w:ascii="Times New Roman" w:hAnsi="Times New Roman"/>
          <w:sz w:val="28"/>
          <w:szCs w:val="28"/>
        </w:rPr>
        <w:t xml:space="preserve">это </w:t>
      </w:r>
      <w:r w:rsidRPr="00D76B32">
        <w:rPr>
          <w:rFonts w:ascii="Times New Roman" w:hAnsi="Times New Roman"/>
          <w:sz w:val="28"/>
          <w:szCs w:val="28"/>
        </w:rPr>
        <w:t>относительно устойчивая, достаточно осознанная, переживаемая как неповторимая система представлений человека о самом себе как субъекте своей жизни и деятельности, на основе которой он строит взаимодействия с другими, относится к себе, осуществляет деятельность и поведение.</w:t>
      </w:r>
    </w:p>
    <w:p w:rsidR="00EE13F8" w:rsidRDefault="00A7349F" w:rsidP="00EA0F5A">
      <w:pPr>
        <w:shd w:val="clear" w:color="auto" w:fill="FFFFFF"/>
        <w:spacing w:after="0" w:line="240" w:lineRule="auto"/>
        <w:ind w:firstLine="567"/>
        <w:jc w:val="both"/>
        <w:rPr>
          <w:rFonts w:ascii="Times New Roman" w:hAnsi="Times New Roman"/>
          <w:sz w:val="28"/>
          <w:szCs w:val="28"/>
        </w:rPr>
      </w:pPr>
      <w:r w:rsidRPr="00FD35AB">
        <w:rPr>
          <w:rFonts w:ascii="Times New Roman" w:hAnsi="Times New Roman"/>
          <w:i/>
          <w:sz w:val="28"/>
          <w:szCs w:val="28"/>
        </w:rPr>
        <w:t xml:space="preserve">Позитивная </w:t>
      </w:r>
      <w:r w:rsidR="00EE13F8" w:rsidRPr="00FD35AB">
        <w:rPr>
          <w:rFonts w:ascii="Times New Roman" w:hAnsi="Times New Roman"/>
          <w:i/>
          <w:sz w:val="28"/>
          <w:szCs w:val="28"/>
        </w:rPr>
        <w:t>«</w:t>
      </w:r>
      <w:r w:rsidRPr="00FD35AB">
        <w:rPr>
          <w:rFonts w:ascii="Times New Roman" w:hAnsi="Times New Roman"/>
          <w:i/>
          <w:sz w:val="28"/>
          <w:szCs w:val="28"/>
        </w:rPr>
        <w:t>Я-концепция</w:t>
      </w:r>
      <w:r w:rsidR="00EE13F8" w:rsidRPr="00FD35AB">
        <w:rPr>
          <w:rFonts w:ascii="Times New Roman" w:hAnsi="Times New Roman"/>
          <w:i/>
          <w:sz w:val="28"/>
          <w:szCs w:val="28"/>
        </w:rPr>
        <w:t>»</w:t>
      </w:r>
      <w:r w:rsidRPr="00251561">
        <w:rPr>
          <w:rFonts w:ascii="Times New Roman" w:hAnsi="Times New Roman"/>
          <w:sz w:val="28"/>
          <w:szCs w:val="28"/>
        </w:rPr>
        <w:t xml:space="preserve"> – это позитивное отношение к себе, ощ</w:t>
      </w:r>
      <w:r>
        <w:rPr>
          <w:rFonts w:ascii="Times New Roman" w:hAnsi="Times New Roman"/>
          <w:sz w:val="28"/>
          <w:szCs w:val="28"/>
        </w:rPr>
        <w:t>ущение собственной ценности</w:t>
      </w:r>
      <w:r w:rsidRPr="00251561">
        <w:rPr>
          <w:rFonts w:ascii="Times New Roman" w:hAnsi="Times New Roman"/>
          <w:sz w:val="28"/>
          <w:szCs w:val="28"/>
        </w:rPr>
        <w:t xml:space="preserve">, которое развивается в процессе самоактуализации личности и включает </w:t>
      </w:r>
      <w:r>
        <w:rPr>
          <w:rFonts w:ascii="Times New Roman" w:hAnsi="Times New Roman"/>
          <w:sz w:val="28"/>
          <w:szCs w:val="28"/>
        </w:rPr>
        <w:t>самоуважение и самопринятие</w:t>
      </w:r>
      <w:r w:rsidRPr="00251561">
        <w:rPr>
          <w:rFonts w:ascii="Times New Roman" w:hAnsi="Times New Roman"/>
          <w:sz w:val="28"/>
          <w:szCs w:val="28"/>
        </w:rPr>
        <w:t xml:space="preserve">. </w:t>
      </w:r>
    </w:p>
    <w:p w:rsidR="00EE13F8" w:rsidRDefault="00A7349F" w:rsidP="00EA0F5A">
      <w:pPr>
        <w:shd w:val="clear" w:color="auto" w:fill="FFFFFF"/>
        <w:spacing w:after="0" w:line="240" w:lineRule="auto"/>
        <w:ind w:firstLine="567"/>
        <w:jc w:val="both"/>
        <w:rPr>
          <w:rFonts w:ascii="Times New Roman" w:hAnsi="Times New Roman"/>
          <w:sz w:val="28"/>
          <w:szCs w:val="28"/>
        </w:rPr>
      </w:pPr>
      <w:r w:rsidRPr="00251561">
        <w:rPr>
          <w:rFonts w:ascii="Times New Roman" w:hAnsi="Times New Roman"/>
          <w:sz w:val="28"/>
          <w:szCs w:val="28"/>
        </w:rPr>
        <w:lastRenderedPageBreak/>
        <w:t>Самоуважение обусловлено реальными</w:t>
      </w:r>
      <w:r w:rsidR="00EE13F8">
        <w:rPr>
          <w:rFonts w:ascii="Times New Roman" w:hAnsi="Times New Roman"/>
          <w:sz w:val="28"/>
          <w:szCs w:val="28"/>
        </w:rPr>
        <w:t xml:space="preserve"> достоинствами или недостатками и </w:t>
      </w:r>
      <w:r w:rsidR="00EE13F8" w:rsidRPr="00251561">
        <w:rPr>
          <w:rFonts w:ascii="Times New Roman" w:hAnsi="Times New Roman"/>
          <w:sz w:val="28"/>
          <w:szCs w:val="28"/>
        </w:rPr>
        <w:t>понимается как успех, деленный на притязания (У. Джеймс)</w:t>
      </w:r>
      <w:r w:rsidR="00EE13F8">
        <w:rPr>
          <w:rFonts w:ascii="Times New Roman" w:hAnsi="Times New Roman"/>
          <w:sz w:val="28"/>
          <w:szCs w:val="28"/>
        </w:rPr>
        <w:t xml:space="preserve">. Поэтому </w:t>
      </w:r>
      <w:r w:rsidR="00EE13F8" w:rsidRPr="00251561">
        <w:rPr>
          <w:rFonts w:ascii="Times New Roman" w:hAnsi="Times New Roman"/>
          <w:sz w:val="28"/>
          <w:szCs w:val="28"/>
        </w:rPr>
        <w:t>самоуважение укрепляет межличностную привлекательность личности, способствует становлению морали, академическим достижениям, позволяет противостоять фрустраторам и стрессорам, содействует социальной адапта</w:t>
      </w:r>
      <w:r w:rsidR="00EE13F8">
        <w:rPr>
          <w:rFonts w:ascii="Times New Roman" w:hAnsi="Times New Roman"/>
          <w:sz w:val="28"/>
          <w:szCs w:val="28"/>
        </w:rPr>
        <w:t xml:space="preserve">ции и продуктивной деятельности.Таким образом, </w:t>
      </w:r>
      <w:r w:rsidR="00EE13F8" w:rsidRPr="00251561">
        <w:rPr>
          <w:rFonts w:ascii="Times New Roman" w:hAnsi="Times New Roman"/>
          <w:sz w:val="28"/>
          <w:szCs w:val="28"/>
        </w:rPr>
        <w:t>высокое самоуважение личности выступает важной предпосылкой ее наибольшей активности, плодотворности в деятельности, осуществления творческого потенциала</w:t>
      </w:r>
      <w:r w:rsidR="00EE13F8">
        <w:rPr>
          <w:rFonts w:ascii="Times New Roman" w:hAnsi="Times New Roman"/>
          <w:sz w:val="28"/>
          <w:szCs w:val="28"/>
        </w:rPr>
        <w:t>.</w:t>
      </w:r>
    </w:p>
    <w:p w:rsidR="00EE13F8" w:rsidRDefault="00EE13F8" w:rsidP="00FD35AB">
      <w:pPr>
        <w:shd w:val="clear" w:color="auto" w:fill="FFFFFF"/>
        <w:spacing w:after="0" w:line="240" w:lineRule="auto"/>
        <w:ind w:firstLine="567"/>
        <w:jc w:val="both"/>
        <w:rPr>
          <w:rFonts w:ascii="Times New Roman" w:hAnsi="Times New Roman"/>
          <w:sz w:val="28"/>
          <w:szCs w:val="28"/>
        </w:rPr>
      </w:pPr>
      <w:r>
        <w:rPr>
          <w:rFonts w:ascii="Times New Roman" w:hAnsi="Times New Roman"/>
          <w:sz w:val="28"/>
          <w:szCs w:val="28"/>
        </w:rPr>
        <w:t xml:space="preserve"> С</w:t>
      </w:r>
      <w:r w:rsidR="00A7349F" w:rsidRPr="00251561">
        <w:rPr>
          <w:rFonts w:ascii="Times New Roman" w:hAnsi="Times New Roman"/>
          <w:sz w:val="28"/>
          <w:szCs w:val="28"/>
        </w:rPr>
        <w:t xml:space="preserve">амопринятие </w:t>
      </w:r>
      <w:r w:rsidRPr="00251561">
        <w:rPr>
          <w:rFonts w:ascii="Times New Roman" w:hAnsi="Times New Roman"/>
          <w:sz w:val="28"/>
          <w:szCs w:val="28"/>
        </w:rPr>
        <w:t>как компонент самоотношения отражает уровень поведенческих установок и конкре</w:t>
      </w:r>
      <w:r>
        <w:rPr>
          <w:rFonts w:ascii="Times New Roman" w:hAnsi="Times New Roman"/>
          <w:sz w:val="28"/>
          <w:szCs w:val="28"/>
        </w:rPr>
        <w:t>тных действий самоотношения</w:t>
      </w:r>
      <w:r w:rsidRPr="00251561">
        <w:rPr>
          <w:rFonts w:ascii="Times New Roman" w:hAnsi="Times New Roman"/>
          <w:sz w:val="28"/>
          <w:szCs w:val="28"/>
        </w:rPr>
        <w:t xml:space="preserve"> и выражается в непосредственном эмоциональном отношении к себе, не зависящем от каких-либо конкр</w:t>
      </w:r>
      <w:r>
        <w:rPr>
          <w:rFonts w:ascii="Times New Roman" w:hAnsi="Times New Roman"/>
          <w:sz w:val="28"/>
          <w:szCs w:val="28"/>
        </w:rPr>
        <w:t>етных черт личности</w:t>
      </w:r>
      <w:r w:rsidRPr="00251561">
        <w:rPr>
          <w:rFonts w:ascii="Times New Roman" w:hAnsi="Times New Roman"/>
          <w:sz w:val="28"/>
          <w:szCs w:val="28"/>
        </w:rPr>
        <w:t>.</w:t>
      </w:r>
      <w:r w:rsidR="00FD35AB">
        <w:rPr>
          <w:rFonts w:ascii="Times New Roman" w:hAnsi="Times New Roman"/>
          <w:sz w:val="28"/>
          <w:szCs w:val="28"/>
        </w:rPr>
        <w:t xml:space="preserve"> Одаренные школьники часто склонны к самообвинению, которое проявляетсяв готовности</w:t>
      </w:r>
      <w:r w:rsidR="00FD35AB" w:rsidRPr="00251561">
        <w:rPr>
          <w:rFonts w:ascii="Times New Roman" w:hAnsi="Times New Roman"/>
          <w:sz w:val="28"/>
          <w:szCs w:val="28"/>
        </w:rPr>
        <w:t xml:space="preserve"> поставить себе в вину собственные неудачи и недостатки. Социальный страх отражает переживания, связанные с отношением к человеку окружающих людей и проявляющиеся в таких эмоциях как застенчивость, смущение. Социальный страх выступает следствием неуверенного поведения и осложняет межличностное общение. Ожидание положительного отношения от окружающих предполагает безусловное и обусловленное позитивное расположение со стороны других людей. Безусловное отношение проявляется в симпатии, принятии, обусловленное –</w:t>
      </w:r>
      <w:r w:rsidR="00FD35AB">
        <w:rPr>
          <w:rFonts w:ascii="Times New Roman" w:hAnsi="Times New Roman"/>
          <w:sz w:val="28"/>
          <w:szCs w:val="28"/>
        </w:rPr>
        <w:t xml:space="preserve"> в уважении, высокой оценке</w:t>
      </w:r>
      <w:r w:rsidR="00FD35AB" w:rsidRPr="00251561">
        <w:rPr>
          <w:rFonts w:ascii="Times New Roman" w:hAnsi="Times New Roman"/>
          <w:sz w:val="28"/>
          <w:szCs w:val="28"/>
        </w:rPr>
        <w:t>.</w:t>
      </w:r>
      <w:r w:rsidRPr="00251561">
        <w:rPr>
          <w:rFonts w:ascii="Times New Roman" w:hAnsi="Times New Roman"/>
          <w:sz w:val="28"/>
          <w:szCs w:val="28"/>
        </w:rPr>
        <w:t>Для гармоничного развития личности одаренного школьника необходимы оба варианта отношения окружающих, поскольку в первом случае обеспечивается принятие себя независимо от достижений и успехов, во втором случае возникает стимул для дальнейшего саморазвития и самосовершенствования</w:t>
      </w:r>
    </w:p>
    <w:p w:rsidR="006F3C3B" w:rsidRDefault="006477A0" w:rsidP="00EA0F5A">
      <w:pPr>
        <w:spacing w:after="0" w:line="240" w:lineRule="auto"/>
        <w:ind w:firstLine="567"/>
        <w:jc w:val="both"/>
        <w:rPr>
          <w:rFonts w:ascii="Times New Roman" w:hAnsi="Times New Roman"/>
          <w:sz w:val="28"/>
          <w:szCs w:val="28"/>
        </w:rPr>
      </w:pPr>
      <w:r>
        <w:rPr>
          <w:rFonts w:ascii="Times New Roman" w:hAnsi="Times New Roman"/>
          <w:sz w:val="28"/>
          <w:szCs w:val="28"/>
        </w:rPr>
        <w:t xml:space="preserve">На рисунке </w:t>
      </w:r>
      <w:r w:rsidR="006575FB">
        <w:rPr>
          <w:rFonts w:ascii="Times New Roman" w:hAnsi="Times New Roman"/>
          <w:sz w:val="28"/>
          <w:szCs w:val="28"/>
        </w:rPr>
        <w:t>4</w:t>
      </w:r>
      <w:r w:rsidR="00BA3425">
        <w:rPr>
          <w:rFonts w:ascii="Times New Roman" w:hAnsi="Times New Roman"/>
          <w:sz w:val="28"/>
          <w:szCs w:val="28"/>
        </w:rPr>
        <w:t xml:space="preserve"> представлена схема,</w:t>
      </w:r>
      <w:r>
        <w:rPr>
          <w:rFonts w:ascii="Times New Roman" w:hAnsi="Times New Roman"/>
          <w:sz w:val="28"/>
          <w:szCs w:val="28"/>
        </w:rPr>
        <w:t xml:space="preserve"> раскрывающая сущность модели</w:t>
      </w:r>
      <w:r w:rsidR="00DC4A6C">
        <w:rPr>
          <w:rFonts w:ascii="Times New Roman" w:hAnsi="Times New Roman"/>
          <w:sz w:val="28"/>
          <w:szCs w:val="28"/>
        </w:rPr>
        <w:t xml:space="preserve">  Д. Фельдхью</w:t>
      </w:r>
      <w:r w:rsidR="00BA3425">
        <w:rPr>
          <w:rFonts w:ascii="Times New Roman" w:hAnsi="Times New Roman"/>
          <w:sz w:val="28"/>
          <w:szCs w:val="28"/>
        </w:rPr>
        <w:t>сена.</w:t>
      </w:r>
    </w:p>
    <w:p w:rsidR="006F3C3B" w:rsidRDefault="006F3C3B"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4945711" cy="2552368"/>
            <wp:effectExtent l="0" t="0" r="0" b="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76B32" w:rsidRDefault="003E0EC3" w:rsidP="00FD35AB">
      <w:pPr>
        <w:spacing w:after="0" w:line="240" w:lineRule="auto"/>
        <w:ind w:firstLine="567"/>
        <w:jc w:val="center"/>
        <w:rPr>
          <w:rFonts w:ascii="Times New Roman" w:hAnsi="Times New Roman"/>
          <w:sz w:val="28"/>
          <w:szCs w:val="28"/>
        </w:rPr>
      </w:pPr>
      <w:r>
        <w:rPr>
          <w:rFonts w:ascii="Times New Roman" w:hAnsi="Times New Roman"/>
          <w:sz w:val="28"/>
          <w:szCs w:val="28"/>
        </w:rPr>
        <w:t>Рисунок 4</w:t>
      </w:r>
      <w:r w:rsidR="00DC4A6C">
        <w:rPr>
          <w:rFonts w:ascii="Times New Roman" w:hAnsi="Times New Roman"/>
          <w:sz w:val="28"/>
          <w:szCs w:val="28"/>
        </w:rPr>
        <w:t>. Модель одаренности Д. Фельдхью</w:t>
      </w:r>
      <w:r w:rsidR="00C33F50">
        <w:rPr>
          <w:rFonts w:ascii="Times New Roman" w:hAnsi="Times New Roman"/>
          <w:sz w:val="28"/>
          <w:szCs w:val="28"/>
        </w:rPr>
        <w:t>сена</w:t>
      </w:r>
    </w:p>
    <w:p w:rsidR="00EA0F5A" w:rsidRPr="009D0DE2" w:rsidRDefault="00435281" w:rsidP="003E0EC3">
      <w:pPr>
        <w:spacing w:after="0" w:line="240" w:lineRule="auto"/>
        <w:ind w:firstLine="567"/>
        <w:jc w:val="both"/>
        <w:rPr>
          <w:rFonts w:ascii="Times New Roman" w:eastAsia="Times-Roman" w:hAnsi="Times New Roman"/>
          <w:sz w:val="28"/>
          <w:szCs w:val="28"/>
        </w:rPr>
      </w:pPr>
      <w:r w:rsidRPr="009D0DE2">
        <w:rPr>
          <w:rFonts w:ascii="Times New Roman" w:hAnsi="Times New Roman"/>
          <w:sz w:val="28"/>
          <w:szCs w:val="28"/>
        </w:rPr>
        <w:t xml:space="preserve">Важной особенностью современного понимания одаренности является то, что она рассматривается не как статическая, а как динамическая характеристика. Одаренность реально существует лишь в движении, в развитии </w:t>
      </w:r>
      <w:r w:rsidRPr="009D0DE2">
        <w:rPr>
          <w:rFonts w:ascii="Times New Roman" w:hAnsi="Times New Roman"/>
          <w:sz w:val="28"/>
          <w:szCs w:val="28"/>
        </w:rPr>
        <w:lastRenderedPageBreak/>
        <w:t>такое понимание привело к созданию теоретических моделей одаренности, которые наряду с факторами, характеризующими потенциал личности, включены факторы среды.</w:t>
      </w:r>
      <w:r w:rsidR="003E0EC3" w:rsidRPr="009D0DE2">
        <w:rPr>
          <w:rFonts w:ascii="Times New Roman" w:hAnsi="Times New Roman"/>
          <w:sz w:val="28"/>
          <w:szCs w:val="28"/>
        </w:rPr>
        <w:t xml:space="preserve"> Примером мо</w:t>
      </w:r>
      <w:r w:rsidR="00D83846" w:rsidRPr="009D0DE2">
        <w:rPr>
          <w:rFonts w:ascii="Times New Roman" w:hAnsi="Times New Roman"/>
          <w:sz w:val="28"/>
          <w:szCs w:val="28"/>
        </w:rPr>
        <w:t>гу</w:t>
      </w:r>
      <w:r w:rsidR="003E0EC3" w:rsidRPr="009D0DE2">
        <w:rPr>
          <w:rFonts w:ascii="Times New Roman" w:hAnsi="Times New Roman"/>
          <w:sz w:val="28"/>
          <w:szCs w:val="28"/>
        </w:rPr>
        <w:t xml:space="preserve">т служить «мультифакторная модель одаренности» Ф.Монкса </w:t>
      </w:r>
      <w:r w:rsidR="003E0EC3" w:rsidRPr="009D0DE2">
        <w:rPr>
          <w:rFonts w:ascii="Times New Roman" w:eastAsia="Times-Roman" w:hAnsi="Times New Roman"/>
          <w:sz w:val="28"/>
          <w:szCs w:val="28"/>
        </w:rPr>
        <w:t>[4</w:t>
      </w:r>
      <w:r w:rsidR="00EA0F5A" w:rsidRPr="009D0DE2">
        <w:rPr>
          <w:rFonts w:ascii="Times New Roman" w:eastAsia="Times-Roman" w:hAnsi="Times New Roman"/>
          <w:sz w:val="28"/>
          <w:szCs w:val="28"/>
        </w:rPr>
        <w:t>5</w:t>
      </w:r>
      <w:r w:rsidR="003E0EC3" w:rsidRPr="009D0DE2">
        <w:rPr>
          <w:rFonts w:ascii="Times New Roman" w:eastAsia="Times-Roman" w:hAnsi="Times New Roman"/>
          <w:sz w:val="28"/>
          <w:szCs w:val="28"/>
        </w:rPr>
        <w:t>]</w:t>
      </w:r>
      <w:r w:rsidR="00D83846" w:rsidRPr="009D0DE2">
        <w:rPr>
          <w:rFonts w:ascii="Times New Roman" w:eastAsia="Times-Roman" w:hAnsi="Times New Roman"/>
          <w:sz w:val="28"/>
          <w:szCs w:val="28"/>
        </w:rPr>
        <w:t xml:space="preserve">, </w:t>
      </w:r>
      <w:r w:rsidR="00D83846" w:rsidRPr="009D0DE2">
        <w:rPr>
          <w:rFonts w:ascii="Times New Roman" w:hAnsi="Times New Roman"/>
          <w:sz w:val="28"/>
          <w:szCs w:val="28"/>
        </w:rPr>
        <w:t>«пятифакторная модель» А. Таннебаума</w:t>
      </w:r>
      <w:r w:rsidR="00D83846" w:rsidRPr="009D0DE2">
        <w:rPr>
          <w:rFonts w:ascii="Times New Roman" w:eastAsia="Times-Roman" w:hAnsi="Times New Roman"/>
          <w:sz w:val="28"/>
          <w:szCs w:val="28"/>
        </w:rPr>
        <w:t>[46]</w:t>
      </w:r>
      <w:r w:rsidR="003E0EC3" w:rsidRPr="009D0DE2">
        <w:rPr>
          <w:rFonts w:ascii="Times New Roman" w:eastAsia="Times-Roman" w:hAnsi="Times New Roman"/>
          <w:sz w:val="28"/>
          <w:szCs w:val="28"/>
        </w:rPr>
        <w:t xml:space="preserve">. </w:t>
      </w:r>
      <w:r w:rsidR="00D83846" w:rsidRPr="009D0DE2">
        <w:rPr>
          <w:rFonts w:ascii="Times New Roman" w:eastAsia="Times-Roman" w:hAnsi="Times New Roman"/>
          <w:sz w:val="28"/>
          <w:szCs w:val="28"/>
        </w:rPr>
        <w:t>Дадим более подробную их характеристику.</w:t>
      </w:r>
    </w:p>
    <w:p w:rsidR="00435281" w:rsidRDefault="00D83846" w:rsidP="003E0EC3">
      <w:pPr>
        <w:spacing w:after="0" w:line="240" w:lineRule="auto"/>
        <w:ind w:firstLine="567"/>
        <w:jc w:val="both"/>
        <w:rPr>
          <w:rFonts w:ascii="Times New Roman" w:hAnsi="Times New Roman"/>
          <w:sz w:val="28"/>
          <w:szCs w:val="28"/>
        </w:rPr>
      </w:pPr>
      <w:r w:rsidRPr="005C7229">
        <w:rPr>
          <w:rFonts w:ascii="Times New Roman" w:hAnsi="Times New Roman"/>
          <w:sz w:val="28"/>
          <w:szCs w:val="28"/>
        </w:rPr>
        <w:t>«</w:t>
      </w:r>
      <w:r w:rsidR="00263C8A">
        <w:rPr>
          <w:rFonts w:ascii="Times New Roman" w:hAnsi="Times New Roman"/>
          <w:sz w:val="28"/>
          <w:szCs w:val="28"/>
        </w:rPr>
        <w:t>М</w:t>
      </w:r>
      <w:r>
        <w:rPr>
          <w:rFonts w:ascii="Times New Roman" w:hAnsi="Times New Roman"/>
          <w:sz w:val="28"/>
          <w:szCs w:val="28"/>
        </w:rPr>
        <w:t>у</w:t>
      </w:r>
      <w:r w:rsidRPr="005C7229">
        <w:rPr>
          <w:rFonts w:ascii="Times New Roman" w:hAnsi="Times New Roman"/>
          <w:sz w:val="28"/>
          <w:szCs w:val="28"/>
        </w:rPr>
        <w:t>льтифакторная модель одаренности»</w:t>
      </w:r>
      <w:r w:rsidRPr="00D83846">
        <w:rPr>
          <w:rFonts w:ascii="Times New Roman" w:hAnsi="Times New Roman"/>
          <w:i/>
          <w:sz w:val="28"/>
          <w:szCs w:val="28"/>
        </w:rPr>
        <w:t xml:space="preserve">Ф. Монкса </w:t>
      </w:r>
      <w:r>
        <w:rPr>
          <w:rFonts w:ascii="Times New Roman" w:eastAsia="Times-Roman" w:hAnsi="Times New Roman"/>
          <w:sz w:val="28"/>
          <w:szCs w:val="28"/>
        </w:rPr>
        <w:t>[45</w:t>
      </w:r>
      <w:r w:rsidRPr="003B0394">
        <w:rPr>
          <w:rFonts w:ascii="Times New Roman" w:eastAsia="Times-Roman" w:hAnsi="Times New Roman"/>
          <w:sz w:val="28"/>
          <w:szCs w:val="28"/>
        </w:rPr>
        <w:t>]</w:t>
      </w:r>
      <w:r w:rsidR="00485C85">
        <w:rPr>
          <w:rFonts w:ascii="Times New Roman" w:hAnsi="Times New Roman"/>
          <w:sz w:val="28"/>
          <w:szCs w:val="28"/>
        </w:rPr>
        <w:t>включает, кроме личностных особенностей самого одаренного учащегося</w:t>
      </w:r>
      <w:r w:rsidR="00435281" w:rsidRPr="005C7229">
        <w:rPr>
          <w:rFonts w:ascii="Times New Roman" w:hAnsi="Times New Roman"/>
          <w:sz w:val="28"/>
          <w:szCs w:val="28"/>
        </w:rPr>
        <w:t xml:space="preserve">, </w:t>
      </w:r>
      <w:r w:rsidR="00485C85">
        <w:rPr>
          <w:rFonts w:ascii="Times New Roman" w:hAnsi="Times New Roman"/>
          <w:sz w:val="28"/>
          <w:szCs w:val="28"/>
        </w:rPr>
        <w:t xml:space="preserve">и окружающую его социальную среду: семья, сверстники, школа </w:t>
      </w:r>
      <w:r w:rsidR="00263C8A">
        <w:rPr>
          <w:rFonts w:ascii="Times New Roman" w:hAnsi="Times New Roman"/>
          <w:sz w:val="28"/>
          <w:szCs w:val="28"/>
        </w:rPr>
        <w:t>(</w:t>
      </w:r>
      <w:r w:rsidR="003E0EC3">
        <w:rPr>
          <w:rFonts w:ascii="Times New Roman" w:hAnsi="Times New Roman"/>
          <w:sz w:val="28"/>
          <w:szCs w:val="28"/>
        </w:rPr>
        <w:t>рисунок 5)</w:t>
      </w:r>
      <w:r w:rsidR="00435281" w:rsidRPr="005C7229">
        <w:rPr>
          <w:rFonts w:ascii="Times New Roman" w:hAnsi="Times New Roman"/>
          <w:sz w:val="28"/>
          <w:szCs w:val="28"/>
        </w:rPr>
        <w:t xml:space="preserve">. </w:t>
      </w:r>
    </w:p>
    <w:p w:rsidR="002C6B55" w:rsidRDefault="00E06982" w:rsidP="00575522">
      <w:pPr>
        <w:tabs>
          <w:tab w:val="left" w:pos="709"/>
          <w:tab w:val="left" w:pos="851"/>
        </w:tabs>
        <w:spacing w:after="0" w:line="240" w:lineRule="auto"/>
        <w:ind w:left="142" w:firstLine="426"/>
        <w:jc w:val="both"/>
        <w:rPr>
          <w:rFonts w:ascii="Times New Roman" w:hAnsi="Times New Roman"/>
          <w:sz w:val="28"/>
          <w:szCs w:val="28"/>
        </w:rPr>
      </w:pPr>
      <w:r>
        <w:rPr>
          <w:rFonts w:ascii="Times New Roman" w:hAnsi="Times New Roman"/>
          <w:noProof/>
          <w:sz w:val="28"/>
          <w:szCs w:val="28"/>
        </w:rPr>
        <w:pict>
          <v:shape id="Поле 48" o:spid="_x0000_s1036" type="#_x0000_t202" style="position:absolute;left:0;text-align:left;margin-left:146.6pt;margin-top:9.05pt;width:160.25pt;height:25.65pt;z-index:25169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iUxnQIAAJMFAAAOAAAAZHJzL2Uyb0RvYy54bWysVM1u2zAMvg/YOwi6r3Z+2i1BnSJr0WFA&#10;0RZrh54VWWqMSaImKbGzl9lT7DRgz5BHGiXbSdb10mEXmxI/kiL5kadnjVZkLZyvwBR0cJRTIgyH&#10;sjKPBf18f/nmHSU+MFMyBUYUdCM8PZu9fnVa26kYwhJUKRxBJ8ZPa1vQZQh2mmWeL4Vm/gisMKiU&#10;4DQLeHSPWelYjd61yoZ5fpLV4ErrgAvv8faiVdJZ8i+l4OFGSi8CUQXFt4X0dem7iN9sdsqmj47Z&#10;ZcW7Z7B/eIVmlcGgO1cXLDCyctVfrnTFHXiQ4YiDzkDKiouUA2YzyJ9kc7dkVqRcsDje7srk/59b&#10;fr2+daQqCzrGThmmsUfb79tf25/bHwSvsD619VOE3VkEhuY9NNjn/t7jZUy7kU7HPyZEUI+V3uyq&#10;K5pAOF4O89HxYDChhKNuNDzJ81F0k+2trfPhgwBNolBQh91LRWXrKx9aaA+JwTyoqryslEqHyBhx&#10;rhxZM+y1CumN6PwPlDKkLujJ6DhPjg1E89azMtGNSJzpwsXM2wyTFDZKRIwyn4TEmqVEn4nNOBdm&#10;Fz+hI0piqJcYdvj9q15i3OaBFikymLAz1pUBl7JPQ7YvWfmlL5ls8dibg7yjGJpFk8gy6QmwgHKD&#10;vHDQTpa3/LLC5l0xH26Zw1FCKuB6CDf4kQqw+NBJlCzBfXvuPuKR4ailpMbRLKj/umJOUKI+GuT+&#10;ZDAex1lOh/Hx2yEe3KFmcagxK30OyIgBLiLLkxjxQfWidKAfcIvMY1RUMcMxdkFDL56HdmHgFuJi&#10;Pk8gnF7LwpW5szy6jlWO1LxvHpizHX8DMv8a+iFm0yc0brHR0sB8FUBWieOxzm1Vu/rj5Kcp6bZU&#10;XC2H54Ta79LZbwAAAP//AwBQSwMEFAAGAAgAAAAhAI5kAlbgAAAACQEAAA8AAABkcnMvZG93bnJl&#10;di54bWxMj8tOxDAMRfdI/ENkJDaISR8wj9J0hBAwEjumPMQu05i2onGqJtOWv8esYGfrHl0f59vZ&#10;dmLEwbeOFMSLCARS5UxLtYKX8uFyDcIHTUZ3jlDBN3rYFqcnuc6Mm+gZx32oBZeQz7SCJoQ+k9JX&#10;DVrtF65H4uzTDVYHXodamkFPXG47mUTRUlrdEl9odI93DVZf+6NV8HFRvz/5+fF1Sq/T/n43lqs3&#10;Uyp1fjbf3oAIOIc/GH71WR0Kdjq4IxkvOgXJJk0Y5WAdg2BgGacrEAceNlcgi1z+/6D4AQAA//8D&#10;AFBLAQItABQABgAIAAAAIQC2gziS/gAAAOEBAAATAAAAAAAAAAAAAAAAAAAAAABbQ29udGVudF9U&#10;eXBlc10ueG1sUEsBAi0AFAAGAAgAAAAhADj9If/WAAAAlAEAAAsAAAAAAAAAAAAAAAAALwEAAF9y&#10;ZWxzLy5yZWxzUEsBAi0AFAAGAAgAAAAhAN7aJTGdAgAAkwUAAA4AAAAAAAAAAAAAAAAALgIAAGRy&#10;cy9lMm9Eb2MueG1sUEsBAi0AFAAGAAgAAAAhAI5kAlbgAAAACQEAAA8AAAAAAAAAAAAAAAAA9wQA&#10;AGRycy9kb3ducmV2LnhtbFBLBQYAAAAABAAEAPMAAAAEBgAAAAA=&#10;" fillcolor="white [3201]" stroked="f" strokeweight=".5pt">
            <v:textbox>
              <w:txbxContent>
                <w:p w:rsidR="009D0DE2" w:rsidRPr="002C6B55" w:rsidRDefault="009D0DE2" w:rsidP="002C6B55">
                  <w:pPr>
                    <w:jc w:val="center"/>
                    <w:rPr>
                      <w:rFonts w:ascii="Times New Roman" w:hAnsi="Times New Roman"/>
                      <w:b/>
                      <w:sz w:val="28"/>
                      <w:szCs w:val="28"/>
                    </w:rPr>
                  </w:pPr>
                  <w:r w:rsidRPr="002C6B55">
                    <w:rPr>
                      <w:rFonts w:ascii="Times New Roman" w:hAnsi="Times New Roman"/>
                      <w:b/>
                      <w:sz w:val="28"/>
                      <w:szCs w:val="28"/>
                    </w:rPr>
                    <w:t>Сверстники</w:t>
                  </w:r>
                </w:p>
              </w:txbxContent>
            </v:textbox>
          </v:shape>
        </w:pict>
      </w:r>
    </w:p>
    <w:p w:rsidR="002C6B55" w:rsidRDefault="002C6B55" w:rsidP="003E0EC3">
      <w:pPr>
        <w:spacing w:after="0" w:line="240" w:lineRule="auto"/>
        <w:ind w:firstLine="567"/>
        <w:jc w:val="both"/>
        <w:rPr>
          <w:rFonts w:ascii="Times New Roman" w:hAnsi="Times New Roman"/>
          <w:sz w:val="28"/>
          <w:szCs w:val="28"/>
        </w:rPr>
      </w:pPr>
    </w:p>
    <w:p w:rsidR="002C6B55" w:rsidRDefault="00E06982" w:rsidP="00575522">
      <w:pPr>
        <w:spacing w:after="0" w:line="240" w:lineRule="auto"/>
        <w:jc w:val="both"/>
        <w:rPr>
          <w:rFonts w:ascii="Times New Roman" w:hAnsi="Times New Roman"/>
          <w:sz w:val="28"/>
          <w:szCs w:val="28"/>
        </w:rPr>
      </w:pPr>
      <w:r>
        <w:rPr>
          <w:rFonts w:ascii="Times New Roman" w:hAnsi="Times New Roman"/>
          <w:noProof/>
          <w:sz w:val="28"/>
          <w:szCs w:val="28"/>
        </w:rPr>
        <w:pict>
          <v:line id="Прямая соединительная линия 46" o:spid="_x0000_s1196" style="position:absolute;left:0;text-align:left;z-index:251692032;visibility:visible;mso-width-relative:margin;mso-height-relative:margin" from="225.45pt,2.5pt" to="413.85pt,28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vACwIAADcEAAAOAAAAZHJzL2Uyb0RvYy54bWysU82O0zAQviPxDpbvNEkXqhI13cOulguC&#10;ip8H8Dp2a8l/sk3T3oAzUh+BV+AA0koLPEPyRoydNF0BQgJxceyZ+b6Z+WayON8pibbMeWF0hYtJ&#10;jhHT1NRCryv8+tXVgzlGPhBdE2k0q/CeeXy+vH9v0diSTc3GyJo5BCTal42t8CYEW2aZpxumiJ8Y&#10;yzQ4uXGKBHi6dVY70gC7ktk0z2dZY1xtnaHMe7Be9k68TPycMxqec+5ZQLLCUFtIp0vndTyz5YKU&#10;a0fsRtChDPIPVSgiNCQdqS5JIOiNE79QKUGd8YaHCTUqM5wLylIP0E2R/9TNyw2xLPUC4ng7yuT/&#10;Hy19tl05JOoKP5xhpImCGbUfu7fdof3afuoOqHvXfm+/tJ/bm/Zbe9O9h/tt9wHu0dneDuYDAjho&#10;2VhfAuWFXrnh5e3KRWF23Kn4hZbRLum/H/Vnu4AoGKdnj6ezOYyJgu9sBoLMH0XW7AS3zocnzCgU&#10;LxWWQkeBSEm2T33oQ48h0Sw1aoBqXuR5CvNGivpKSBmdacnYhXRoS2A9wq4Ykt2JgtRSQwWxsb6V&#10;dAt7yXr+F4yDfFB80SeIi3viJJQyHY68UkN0hHGoYAQOlf0JOMRHKEtL/TfgEZEyGx1GsBLauN+V&#10;fZKC9/FHBfq+owTXpt6nISdpYDvTmIY/Ka7/3XeCn/735Q8AAAD//wMAUEsDBBQABgAIAAAAIQD6&#10;kSXL3QAAAAkBAAAPAAAAZHJzL2Rvd25yZXYueG1sTI/NTsMwEITvSLyDtUjcqN2IkDTEqRA/F3qi&#10;oPa6iZckIraj2GnD27Oc4Dia0cw35XaxgzjRFHrvNKxXCgS5xpvetRo+3l9uchAhojM4eEcavinA&#10;trq8KLEw/uze6LSPreASFwrU0MU4FlKGpiOLYeVHcux9+sliZDm10kx45nI7yESpO2mxd7zQ4UiP&#10;HTVf+9lqqK3dxXT39LpRzzY36dHinB60vr5aHu5BRFriXxh+8RkdKmaq/exMEIOG21RtOKoh5Uvs&#10;50mWgahZZ8kaZFXK/w+qHwAAAP//AwBQSwECLQAUAAYACAAAACEAtoM4kv4AAADhAQAAEwAAAAAA&#10;AAAAAAAAAAAAAAAAW0NvbnRlbnRfVHlwZXNdLnhtbFBLAQItABQABgAIAAAAIQA4/SH/1gAAAJQB&#10;AAALAAAAAAAAAAAAAAAAAC8BAABfcmVscy8ucmVsc1BLAQItABQABgAIAAAAIQBEN+vACwIAADcE&#10;AAAOAAAAAAAAAAAAAAAAAC4CAABkcnMvZTJvRG9jLnhtbFBLAQItABQABgAIAAAAIQD6kSXL3QAA&#10;AAkBAAAPAAAAAAAAAAAAAAAAAGUEAABkcnMvZG93bnJldi54bWxQSwUGAAAAAAQABADzAAAAbwUA&#10;AAAA&#10;" strokecolor="black [3213]" strokeweight="3pt"/>
        </w:pict>
      </w:r>
      <w:r>
        <w:rPr>
          <w:rFonts w:ascii="Times New Roman" w:hAnsi="Times New Roman"/>
          <w:noProof/>
          <w:sz w:val="28"/>
          <w:szCs w:val="28"/>
        </w:rPr>
        <w:pict>
          <v:line id="Прямая соединительная линия 44" o:spid="_x0000_s1195" style="position:absolute;left:0;text-align:left;flip:x;z-index:251691008;visibility:visible;mso-width-relative:margin;mso-height-relative:margin" from="42.05pt,1.9pt" to="223.5pt,28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drwFwIAAEEEAAAOAAAAZHJzL2Uyb0RvYy54bWysU81uEzEQviPxDpbvZDdpFMoqmx5aFQ4I&#10;In4ewPXaiSX/yTbZ5AackfIIvAKHIlUq8Ay7b8TYu9m05QTiYtkz830z8814frZVEm2Y88LoEo9H&#10;OUZMU1MJvSrx+3eXT04x8oHoikijWYl3zOOzxeNH89oWbGLWRlbMISDRvqhtidch2CLLPF0zRfzI&#10;WKbByY1TJMDTrbLKkRrYlcwmeT7LauMq6wxl3oP1onPiReLnnNHwmnPPApIlhtpCOl06r+KZLeak&#10;WDli14L2ZZB/qEIRoSHpQHVBAkEfnPiDSgnqjDc8jKhRmeFcUJZ6gG7G+YNu3q6JZakXEMfbQSb/&#10;/2jpq83SIVGVeDrFSBMFM2q+th/bffOj+dbuUfup+dV8b66bm+Znc9N+hvtt+wXu0dnc9uY9Ajho&#10;WVtfAOW5Xrr+5e3SRWG23CnEpbAvYE2SVNA82qZJ7IZJsG1AFIyTk3w6Hc8wouA7meXPZk/HkT/r&#10;iCKhdT48Z0aheCmxFDpKRQqyeelDF3oIiWapUQ1Up+M8T2HeSFFdCimjM60bO5cObQgsStgekt2J&#10;gtRSQwWxxa6pdAs7yTr+N4yDkFB8194DTkIp0+HAKzVERxiHCgZgX1nc/WMx94F9fISytN5/Ax4Q&#10;KbPRYQAroY3rdLmf/SgF7+IPCnR9RwmuTLVL407SwJ6mMfV/Kn6Eu+8EP/78xW8AAAD//wMAUEsD&#10;BBQABgAIAAAAIQAmTgAJ3wAAAAgBAAAPAAAAZHJzL2Rvd25yZXYueG1sTI9BTwIxEIXvJv6HZky8&#10;SRdYhKzbJYbIQRODgiQcy3bcbtxON22B9d87nvQ4eS9vvq9cDq4TZwyx9aRgPMpAINXetNQo+Nit&#10;7xYgYtJkdOcJFXxjhGV1fVXqwvgLveN5mxrBIxQLrcCm1BdSxtqi03HkeyTOPn1wOvEZGmmCvvC4&#10;6+Qky+6l0y3xB6t7XFmsv7Ynp8DsX1ZPm92zlfE1Cz6s89mbOSh1ezM8PoBIOKS/MvziMzpUzHT0&#10;JzJRdAoW+ZibCqYswHGez1ntqGA2n0xBVqX8L1D9AAAA//8DAFBLAQItABQABgAIAAAAIQC2gziS&#10;/gAAAOEBAAATAAAAAAAAAAAAAAAAAAAAAABbQ29udGVudF9UeXBlc10ueG1sUEsBAi0AFAAGAAgA&#10;AAAhADj9If/WAAAAlAEAAAsAAAAAAAAAAAAAAAAALwEAAF9yZWxzLy5yZWxzUEsBAi0AFAAGAAgA&#10;AAAhAJ5V2vAXAgAAQQQAAA4AAAAAAAAAAAAAAAAALgIAAGRycy9lMm9Eb2MueG1sUEsBAi0AFAAG&#10;AAgAAAAhACZOAAnfAAAACAEAAA8AAAAAAAAAAAAAAAAAcQQAAGRycy9kb3ducmV2LnhtbFBLBQYA&#10;AAAABAAEAPMAAAB9BQAAAAA=&#10;" strokecolor="black [3213]" strokeweight="3pt"/>
        </w:pict>
      </w: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jc w:val="both"/>
        <w:rPr>
          <w:rFonts w:ascii="Times New Roman" w:hAnsi="Times New Roman"/>
          <w:sz w:val="28"/>
          <w:szCs w:val="28"/>
        </w:rPr>
      </w:pPr>
    </w:p>
    <w:p w:rsidR="003E0EC3" w:rsidRDefault="00E06982" w:rsidP="003E0EC3">
      <w:pPr>
        <w:spacing w:after="0" w:line="240" w:lineRule="auto"/>
        <w:ind w:firstLine="567"/>
        <w:jc w:val="both"/>
        <w:rPr>
          <w:rFonts w:ascii="Times New Roman" w:hAnsi="Times New Roman"/>
          <w:sz w:val="28"/>
          <w:szCs w:val="28"/>
        </w:rPr>
      </w:pPr>
      <w:r>
        <w:rPr>
          <w:rFonts w:ascii="Times New Roman" w:hAnsi="Times New Roman"/>
          <w:noProof/>
          <w:sz w:val="28"/>
          <w:szCs w:val="28"/>
        </w:rPr>
        <w:pict>
          <v:line id="Прямая соединительная линия 47" o:spid="_x0000_s1194" style="position:absolute;left:0;text-align:left;z-index:251693056;visibility:visible;mso-width-relative:margin;mso-height-relative:margin" from="42pt,157.9pt" to="413.85pt,15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Mi+BwIAADEEAAAOAAAAZHJzL2Uyb0RvYy54bWysU8uO0zAU3SPxD5b3NEkpzBA1ncWMhg2C&#10;iscHeBy7teSXbNO0O2CN1E/gF1gM0kgDfEPyR1w7aToChARi4/g+zrn3nlzPz7ZKog1zXhhd4WKS&#10;Y8Q0NbXQqwq/eX354BQjH4iuiTSaVXjHPD5b3L83b2zJpmZtZM0cAhLty8ZWeB2CLbPM0zVTxE+M&#10;ZRqC3DhFAphuldWONMCuZDbN88dZY1xtnaHMe/Be9EG8SPycMxpecO5ZQLLC0FtIp0vnVTyzxZyU&#10;K0fsWtChDfIPXSgiNBQdqS5IIOitE79QKUGd8YaHCTUqM5wLytIMME2R/zTNqzWxLM0C4ng7yuT/&#10;Hy19vlk6JOoKz04w0kTBP2o/de+6ffu1/dztUfe+/d5+aa/bm/Zbe9N9gPtt9xHuMdjeDu49Ajho&#10;2VhfAuW5XrrB8nbpojBb7lT8wshom/TfjfqzbUAUnLOT6XT25BFG9BDLjkDrfHjKjELxUmEpdJSG&#10;lGTzzAcoBqmHlOiWGjUVfnha5HlK80aK+lJIGYNpvdi5dGhDYDHCtojNA8OdLLCkBmccqR8i3cJO&#10;sp7/JeMgHLRd9AXiyh45CaVMhwOv1JAdYRw6GIFDZ38CDvkRytI6/w14RKTKRocRrIQ27ndtH6Xg&#10;ff5BgX7uKMGVqXfp9yZpYC+TcsMbiot/107w40tf/AAAAP//AwBQSwMEFAAGAAgAAAAhAChNbyLd&#10;AAAACgEAAA8AAABkcnMvZG93bnJldi54bWxMj01PwzAMhu9I/IfISNxYukFZKU0nxMeFnRgIrm5j&#10;2orGqZp0K/8eI02Co+1Xr5+n2MyuV3saQ+fZwHKRgCKuve24MfD2+nSRgQoR2WLvmQx8U4BNeXpS&#10;YG79gV9ov4uNkhIOORpoYxxyrUPdksOw8AOx3D796DDKODbajniQctfrVZJca4cdy4cWB7pvqf7a&#10;Tc5A5dw2ptuH55vk0WU2/XA4pe/GnJ/Nd7egIs3xLwy/+IIOpTBVfmIbVG8guxKVaOBymYqCBLLV&#10;eg2qOm50Wej/CuUPAAAA//8DAFBLAQItABQABgAIAAAAIQC2gziS/gAAAOEBAAATAAAAAAAAAAAA&#10;AAAAAAAAAABbQ29udGVudF9UeXBlc10ueG1sUEsBAi0AFAAGAAgAAAAhADj9If/WAAAAlAEAAAsA&#10;AAAAAAAAAAAAAAAALwEAAF9yZWxzLy5yZWxzUEsBAi0AFAAGAAgAAAAhAOnsyL4HAgAAMQQAAA4A&#10;AAAAAAAAAAAAAAAALgIAAGRycy9lMm9Eb2MueG1sUEsBAi0AFAAGAAgAAAAhAChNbyLdAAAACgEA&#10;AA8AAAAAAAAAAAAAAAAAYQQAAGRycy9kb3ducmV2LnhtbFBLBQYAAAAABAAEAPMAAABrBQAAAAA=&#10;" strokecolor="black [3213]" strokeweight="3pt"/>
        </w:pict>
      </w:r>
      <w:r w:rsidR="00E44FAD">
        <w:rPr>
          <w:rFonts w:ascii="Times New Roman" w:hAnsi="Times New Roman"/>
          <w:noProof/>
          <w:sz w:val="28"/>
          <w:szCs w:val="28"/>
        </w:rPr>
        <w:drawing>
          <wp:inline distT="0" distB="0" distL="0" distR="0">
            <wp:extent cx="4572000" cy="1940118"/>
            <wp:effectExtent l="0" t="0" r="0" b="60132"/>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3E0EC3" w:rsidRDefault="00E06982" w:rsidP="003E0EC3">
      <w:pPr>
        <w:spacing w:after="0" w:line="240" w:lineRule="auto"/>
        <w:jc w:val="center"/>
        <w:rPr>
          <w:rFonts w:ascii="Times New Roman" w:hAnsi="Times New Roman"/>
          <w:sz w:val="28"/>
          <w:szCs w:val="28"/>
        </w:rPr>
      </w:pPr>
      <w:r>
        <w:rPr>
          <w:rFonts w:ascii="Times New Roman" w:hAnsi="Times New Roman"/>
          <w:noProof/>
          <w:sz w:val="28"/>
          <w:szCs w:val="28"/>
        </w:rPr>
        <w:pict>
          <v:shape id="Поле 50" o:spid="_x0000_s1037" type="#_x0000_t202" style="position:absolute;left:0;text-align:left;margin-left:320.05pt;margin-top:5.2pt;width:101.4pt;height:25.65pt;z-index:251696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lZdmwIAAJQFAAAOAAAAZHJzL2Uyb0RvYy54bWysVM1OGzEQvlfqO1i+l00CITRig1IQVSUE&#10;qFBxdrw2sWp7XNvJbvoyPEVPlfoMeaSOvZufUi5UveyOPd/MeGa+mdOzxmiyFD4osCXtH/QoEZZD&#10;pexjSb/cX747oSREZiumwYqSrkSgZ5O3b05rNxYDmIOuhCfoxIZx7Uo6j9GNiyLwuTAsHIATFpUS&#10;vGERj/6xqDyr0bvRxaDXOy5q8JXzwEUIeHvRKukk+5dS8HgjZRCR6JLi22L++vydpW8xOWXjR8/c&#10;XPHuGewfXmGYshh06+qCRUYWXv3lyijuIYCMBxxMAVIqLnIOmE2/9yybuzlzIueCxQluW6bw/9zy&#10;6+WtJ6oq6RDLY5nBHq2f1r/WP9c/CF5hfWoXxgi7cwiMzQdosM+b+4CXKe1GepP+mBBBPbpabasr&#10;mkh4MhqcjEYnqOKoOxwMR8NhclPsrJ0P8aMAQ5JQUo/dy0Vly6sQW+gGkoIF0Kq6VFrnQ2KMONee&#10;LBn2Wsf8RnT+B0pbUpf0+BAzS0YWknnrWdt0IzJnunAp8zbDLMWVFgmj7WchsWY50RdiM86F3cbP&#10;6ISSGOo1hh1+96rXGLd5oEWODDZujY2y4HP2ech2Jau+bkomWzz2Zi/vJMZm1mSy9LfMmEG1QmJ4&#10;aEcrOH6psHtXLMRb5nGWsOG4H+INfqQGrD50EiVz8N9fuk94pDhqKalxNksavi2YF5ToTxbJ/75/&#10;dIRuYz4cDUcDPPh9zWxfYxfmHJASfdxEjmcx4aPeiNKDecA1Mk1RUcUsx9gljRvxPLYbA9cQF9Np&#10;BuH4Ohav7J3jyXUqc+LmffPAvOsIHJH617CZYjZ+xuMWmywtTBcRpMokT4Vuq9o1AEc/j0m3ptJu&#10;2T9n1G6ZTn4DAAD//wMAUEsDBBQABgAIAAAAIQAfsizP4AAAAAkBAAAPAAAAZHJzL2Rvd25yZXYu&#10;eG1sTI9BT4NAEIXvJv6HzZh4Me1Ci21FlsYYtYk3S9V427IjENlZwm4B/73jSY+T7+W9b7LtZFsx&#10;YO8bRwrieQQCqXSmoUrBoXicbUD4oMno1hEq+EYP2/z8LNOpcSO94LAPleAS8qlWUIfQpVL6skar&#10;/dx1SMw+XW914LOvpOn1yOW2lYsoWkmrG+KFWnd4X2P5tT9ZBR9X1fuzn55ex+X1snvYDcX6zRRK&#10;XV5Md7cgAk7hLwy/+qwOOTsd3YmMF62CVRLFHGUQJSA4sEkWNyCOTOI1yDyT/z/IfwAAAP//AwBQ&#10;SwECLQAUAAYACAAAACEAtoM4kv4AAADhAQAAEwAAAAAAAAAAAAAAAAAAAAAAW0NvbnRlbnRfVHlw&#10;ZXNdLnhtbFBLAQItABQABgAIAAAAIQA4/SH/1gAAAJQBAAALAAAAAAAAAAAAAAAAAC8BAABfcmVs&#10;cy8ucmVsc1BLAQItABQABgAIAAAAIQBhtlZdmwIAAJQFAAAOAAAAAAAAAAAAAAAAAC4CAABkcnMv&#10;ZTJvRG9jLnhtbFBLAQItABQABgAIAAAAIQAfsizP4AAAAAkBAAAPAAAAAAAAAAAAAAAAAPUEAABk&#10;cnMvZG93bnJldi54bWxQSwUGAAAAAAQABADzAAAAAgYAAAAA&#10;" fillcolor="white [3201]" stroked="f" strokeweight=".5pt">
            <v:textbox>
              <w:txbxContent>
                <w:p w:rsidR="009D0DE2" w:rsidRPr="002C6B55" w:rsidRDefault="009D0DE2" w:rsidP="002C6B55">
                  <w:pPr>
                    <w:jc w:val="center"/>
                    <w:rPr>
                      <w:rFonts w:ascii="Times New Roman" w:hAnsi="Times New Roman"/>
                      <w:b/>
                      <w:sz w:val="28"/>
                    </w:rPr>
                  </w:pPr>
                  <w:r w:rsidRPr="002C6B55">
                    <w:rPr>
                      <w:rFonts w:ascii="Times New Roman" w:hAnsi="Times New Roman"/>
                      <w:b/>
                      <w:sz w:val="28"/>
                    </w:rPr>
                    <w:t>Школа</w:t>
                  </w:r>
                </w:p>
              </w:txbxContent>
            </v:textbox>
          </v:shape>
        </w:pict>
      </w:r>
      <w:r>
        <w:rPr>
          <w:rFonts w:ascii="Times New Roman" w:hAnsi="Times New Roman"/>
          <w:noProof/>
          <w:sz w:val="28"/>
          <w:szCs w:val="28"/>
        </w:rPr>
        <w:pict>
          <v:shape id="Поле 49" o:spid="_x0000_s1038" type="#_x0000_t202" style="position:absolute;left:0;text-align:left;margin-left:7pt;margin-top:5.2pt;width:91.4pt;height:25.65pt;z-index:251695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zY0mwIAAJQFAAAOAAAAZHJzL2Uyb0RvYy54bWysVEtu2zAQ3RfoHQjuG8mfOIkROXATpCgQ&#10;JEGTImuaIm2iFIclaUvuZXqKrgr0DD5Sh5T8aZpNim6kIefNDOfN5/yiqTRZCecVmIL2jnJKhOFQ&#10;KjMv6OfH63enlPjATMk0GFHQtfD0YvL2zXltx6IPC9ClcASdGD+ubUEXIdhxlnm+EBXzR2CFQaUE&#10;V7GARzfPSsdq9F7prJ/no6wGV1oHXHiPt1etkk6SfykFD3dSehGILii+LaSvS99Z/GaTczaeO2YX&#10;infPYP/wioopg0F3rq5YYGTp1F+uKsUdeJDhiEOVgZSKi5QDZtPLn2XzsGBWpFyQHG93NPn/55bf&#10;ru4dUWVBh2eUGFZhjTbfN782Pzc/CF4hP7X1Y4Q9WASG5j00WOftvcfLmHYjXRX/mBBBPTK93rEr&#10;mkB4NOqN8pNTVHHUDfqjPB9EN9ne2jofPgioSBQK6rB6iVS2uvGhhW4hMZgHrcprpXU6xI4Rl9qR&#10;FcNa65DeiM7/QGlD6oKOBsd5cmwgmreetYluROqZLlzMvM0wSWGtRcRo80lI5Cwl+kJsxrkwu/gJ&#10;HVESQ73GsMPvX/Ua4zYPtEiRwYSdcaUMuJR9GrI9ZeWXLWWyxWNtDvKOYmhmTWqW3q4DZlCusTEc&#10;tKPlLb9WWL0b5sM9czhLWHDcD+EOP1IDsg+dRMkC3LeX7iMeWxy1lNQ4mwX1X5fMCUr0R4PNf9Yb&#10;DuMwp8Pw+KSPB3eomR1qzLK6BGyJHm4iy5MY8UFvRemgesI1Mo1RUcUMx9gFDVvxMrQbA9cQF9Np&#10;AuH4WhZuzIPl0XWkOfbmY/PEnO0aOGDr38J2itn4WR+32GhpYLoMIFVq8kh0y2pXABz9NCbdmoq7&#10;5fCcUPtlOvkNAAD//wMAUEsDBBQABgAIAAAAIQASr+vu4AAAAAgBAAAPAAAAZHJzL2Rvd25yZXYu&#10;eG1sTI/NTsMwEITvSH0Ha5F6QdQpLSmEOBWq+JG40bQgbm68JFHjdRS7SXh7tic4rUYzmp0vXY+2&#10;ET12vnakYD6LQCAVztRUKtjlz9d3IHzQZHTjCBX8oId1NrlIdWLcQO/Yb0MpuIR8ohVUIbSJlL6o&#10;0Go/cy0Se9+uszqw7EppOj1wuW3kTRTF0uqa+EOlW9xUWBy3J6vg66r8fPPjy35Y3C7ap9c+X32Y&#10;XKnp5fj4ACLgGP7CcJ7P0yHjTQd3IuNFw3rJKIFvtARx9u9jRjkoiOcrkFkq/wNkvwAAAP//AwBQ&#10;SwECLQAUAAYACAAAACEAtoM4kv4AAADhAQAAEwAAAAAAAAAAAAAAAAAAAAAAW0NvbnRlbnRfVHlw&#10;ZXNdLnhtbFBLAQItABQABgAIAAAAIQA4/SH/1gAAAJQBAAALAAAAAAAAAAAAAAAAAC8BAABfcmVs&#10;cy8ucmVsc1BLAQItABQABgAIAAAAIQDryzY0mwIAAJQFAAAOAAAAAAAAAAAAAAAAAC4CAABkcnMv&#10;ZTJvRG9jLnhtbFBLAQItABQABgAIAAAAIQASr+vu4AAAAAgBAAAPAAAAAAAAAAAAAAAAAPUEAABk&#10;cnMvZG93bnJldi54bWxQSwUGAAAAAAQABADzAAAAAgYAAAAA&#10;" fillcolor="white [3201]" stroked="f" strokeweight=".5pt">
            <v:textbox>
              <w:txbxContent>
                <w:p w:rsidR="009D0DE2" w:rsidRPr="002C6B55" w:rsidRDefault="009D0DE2" w:rsidP="000E56B5">
                  <w:pPr>
                    <w:jc w:val="right"/>
                    <w:rPr>
                      <w:rFonts w:ascii="Times New Roman" w:hAnsi="Times New Roman"/>
                      <w:b/>
                      <w:sz w:val="28"/>
                    </w:rPr>
                  </w:pPr>
                  <w:r w:rsidRPr="002C6B55">
                    <w:rPr>
                      <w:rFonts w:ascii="Times New Roman" w:hAnsi="Times New Roman"/>
                      <w:b/>
                      <w:sz w:val="28"/>
                    </w:rPr>
                    <w:t>Семья</w:t>
                  </w:r>
                </w:p>
              </w:txbxContent>
            </v:textbox>
          </v:shape>
        </w:pict>
      </w:r>
    </w:p>
    <w:p w:rsidR="00E44FAD" w:rsidRDefault="00E44FAD" w:rsidP="000E56B5">
      <w:pPr>
        <w:spacing w:after="0" w:line="240" w:lineRule="auto"/>
        <w:ind w:firstLine="567"/>
        <w:jc w:val="center"/>
        <w:rPr>
          <w:rFonts w:ascii="Times New Roman" w:hAnsi="Times New Roman"/>
          <w:sz w:val="28"/>
          <w:szCs w:val="28"/>
        </w:rPr>
      </w:pPr>
    </w:p>
    <w:p w:rsidR="000E56B5" w:rsidRDefault="000E56B5" w:rsidP="000E56B5">
      <w:pPr>
        <w:spacing w:after="0" w:line="240" w:lineRule="auto"/>
        <w:ind w:firstLine="567"/>
        <w:jc w:val="center"/>
        <w:rPr>
          <w:rFonts w:ascii="Times New Roman" w:hAnsi="Times New Roman"/>
          <w:sz w:val="28"/>
          <w:szCs w:val="28"/>
        </w:rPr>
      </w:pPr>
      <w:r>
        <w:rPr>
          <w:rFonts w:ascii="Times New Roman" w:hAnsi="Times New Roman"/>
          <w:sz w:val="28"/>
          <w:szCs w:val="28"/>
        </w:rPr>
        <w:t>Рисунок 5. М</w:t>
      </w:r>
      <w:r w:rsidR="0083705D">
        <w:rPr>
          <w:rFonts w:ascii="Times New Roman" w:hAnsi="Times New Roman"/>
          <w:sz w:val="28"/>
          <w:szCs w:val="28"/>
        </w:rPr>
        <w:t>ультифакторная м</w:t>
      </w:r>
      <w:r>
        <w:rPr>
          <w:rFonts w:ascii="Times New Roman" w:hAnsi="Times New Roman"/>
          <w:sz w:val="28"/>
          <w:szCs w:val="28"/>
        </w:rPr>
        <w:t xml:space="preserve">одель одаренности </w:t>
      </w:r>
      <w:r w:rsidR="0083705D">
        <w:rPr>
          <w:rFonts w:ascii="Times New Roman" w:hAnsi="Times New Roman"/>
          <w:sz w:val="28"/>
          <w:szCs w:val="28"/>
        </w:rPr>
        <w:t>(</w:t>
      </w:r>
      <w:r w:rsidRPr="003E0EC3">
        <w:rPr>
          <w:rFonts w:ascii="Times New Roman" w:hAnsi="Times New Roman"/>
          <w:sz w:val="28"/>
          <w:szCs w:val="28"/>
        </w:rPr>
        <w:t>Ф.</w:t>
      </w:r>
      <w:r w:rsidR="0083705D">
        <w:rPr>
          <w:rFonts w:ascii="Times New Roman" w:hAnsi="Times New Roman"/>
          <w:sz w:val="28"/>
          <w:szCs w:val="28"/>
        </w:rPr>
        <w:t>Монкс)</w:t>
      </w:r>
    </w:p>
    <w:p w:rsidR="000E56B5" w:rsidRDefault="000E56B5" w:rsidP="005C7229">
      <w:pPr>
        <w:spacing w:after="0" w:line="240" w:lineRule="auto"/>
        <w:ind w:firstLine="567"/>
        <w:jc w:val="both"/>
        <w:rPr>
          <w:rFonts w:ascii="Times New Roman" w:hAnsi="Times New Roman"/>
          <w:sz w:val="28"/>
          <w:szCs w:val="28"/>
        </w:rPr>
      </w:pPr>
    </w:p>
    <w:p w:rsidR="00C33F50" w:rsidRDefault="00C33F50" w:rsidP="00C33F50">
      <w:pPr>
        <w:tabs>
          <w:tab w:val="left" w:pos="709"/>
          <w:tab w:val="left" w:pos="851"/>
        </w:tabs>
        <w:spacing w:after="0" w:line="240" w:lineRule="auto"/>
        <w:ind w:firstLine="567"/>
        <w:jc w:val="both"/>
        <w:rPr>
          <w:rFonts w:ascii="Times New Roman" w:hAnsi="Times New Roman"/>
          <w:sz w:val="28"/>
          <w:szCs w:val="28"/>
        </w:rPr>
      </w:pPr>
      <w:r w:rsidRPr="0013017D">
        <w:rPr>
          <w:rFonts w:ascii="Times New Roman" w:hAnsi="Times New Roman"/>
          <w:sz w:val="28"/>
          <w:szCs w:val="28"/>
        </w:rPr>
        <w:t>Под термином «среда» в педагогической и психологической литературе понимают весь комплекс внешних факторов, влияющих на процесс развития</w:t>
      </w:r>
      <w:r>
        <w:rPr>
          <w:rFonts w:ascii="Times New Roman" w:hAnsi="Times New Roman"/>
          <w:sz w:val="28"/>
          <w:szCs w:val="28"/>
        </w:rPr>
        <w:t>. Этот комплекс традиционно условно разделяется</w:t>
      </w:r>
      <w:r w:rsidRPr="0013017D">
        <w:rPr>
          <w:rFonts w:ascii="Times New Roman" w:hAnsi="Times New Roman"/>
          <w:sz w:val="28"/>
          <w:szCs w:val="28"/>
        </w:rPr>
        <w:t xml:space="preserve"> на «макросреду» и «микросреду». К факторам «макросреды» обычно относят такие глобальные средства воздействия, как «особенности национальной культуры», «специфику социально-политического устройства общества», «географическую среду» (климат, особенности рельефа местности и</w:t>
      </w:r>
      <w:r>
        <w:rPr>
          <w:rFonts w:ascii="Times New Roman" w:hAnsi="Times New Roman"/>
          <w:sz w:val="28"/>
          <w:szCs w:val="28"/>
        </w:rPr>
        <w:t xml:space="preserve"> др.). К факторам «микросреды» относятсемью, школу, сверстников (друзей</w:t>
      </w:r>
      <w:r w:rsidRPr="0013017D">
        <w:rPr>
          <w:rFonts w:ascii="Times New Roman" w:hAnsi="Times New Roman"/>
          <w:sz w:val="28"/>
          <w:szCs w:val="28"/>
        </w:rPr>
        <w:t>)</w:t>
      </w:r>
      <w:r>
        <w:rPr>
          <w:rFonts w:ascii="Times New Roman" w:hAnsi="Times New Roman"/>
          <w:sz w:val="28"/>
          <w:szCs w:val="28"/>
        </w:rPr>
        <w:t xml:space="preserve">, то есть </w:t>
      </w:r>
      <w:r w:rsidRPr="0013017D">
        <w:rPr>
          <w:rFonts w:ascii="Times New Roman" w:hAnsi="Times New Roman"/>
          <w:sz w:val="28"/>
          <w:szCs w:val="28"/>
        </w:rPr>
        <w:t xml:space="preserve">ближайшее окружение. </w:t>
      </w:r>
      <w:r>
        <w:rPr>
          <w:rFonts w:ascii="Times New Roman" w:hAnsi="Times New Roman"/>
          <w:sz w:val="28"/>
          <w:szCs w:val="28"/>
        </w:rPr>
        <w:t>Причем, выделение в модели Ф. Монкса окружения сверстников в качестве фактора и постановка его на вершину пирамиды подчеркивает особое влияние этого фактора на развитие личности школьника.</w:t>
      </w:r>
    </w:p>
    <w:p w:rsidR="00435281" w:rsidRPr="005C7229" w:rsidRDefault="009674C8" w:rsidP="00805F2B">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Наиболее интересный</w:t>
      </w:r>
      <w:r w:rsidR="00435281" w:rsidRPr="005C7229">
        <w:rPr>
          <w:rFonts w:ascii="Times New Roman" w:hAnsi="Times New Roman"/>
          <w:sz w:val="28"/>
          <w:szCs w:val="28"/>
        </w:rPr>
        <w:t xml:space="preserve"> вариант</w:t>
      </w:r>
      <w:r w:rsidR="00805F2B">
        <w:rPr>
          <w:rFonts w:ascii="Times New Roman" w:hAnsi="Times New Roman"/>
          <w:sz w:val="28"/>
          <w:szCs w:val="28"/>
        </w:rPr>
        <w:t xml:space="preserve"> модели одаренности, когда </w:t>
      </w:r>
      <w:r w:rsidR="00805F2B" w:rsidRPr="00805F2B">
        <w:rPr>
          <w:rFonts w:ascii="Times New Roman" w:hAnsi="Times New Roman"/>
          <w:sz w:val="28"/>
          <w:szCs w:val="28"/>
        </w:rPr>
        <w:t>наряду с факторами, характеризующими потенциал л</w:t>
      </w:r>
      <w:r w:rsidR="00805F2B">
        <w:rPr>
          <w:rFonts w:ascii="Times New Roman" w:hAnsi="Times New Roman"/>
          <w:sz w:val="28"/>
          <w:szCs w:val="28"/>
        </w:rPr>
        <w:t>ичности, включены факторы среды</w:t>
      </w:r>
      <w:r w:rsidR="00435281" w:rsidRPr="005C7229">
        <w:rPr>
          <w:rFonts w:ascii="Times New Roman" w:hAnsi="Times New Roman"/>
          <w:sz w:val="28"/>
          <w:szCs w:val="28"/>
        </w:rPr>
        <w:t xml:space="preserve"> – «пятифакторная модель» </w:t>
      </w:r>
      <w:r w:rsidR="00435281" w:rsidRPr="005C7229">
        <w:rPr>
          <w:rFonts w:ascii="Times New Roman" w:hAnsi="Times New Roman"/>
          <w:i/>
          <w:sz w:val="28"/>
          <w:szCs w:val="28"/>
        </w:rPr>
        <w:t>А.Таннебаума</w:t>
      </w:r>
      <w:r w:rsidR="00914383">
        <w:rPr>
          <w:rFonts w:ascii="Times New Roman" w:eastAsia="Times-Roman" w:hAnsi="Times New Roman"/>
          <w:sz w:val="28"/>
          <w:szCs w:val="28"/>
        </w:rPr>
        <w:t>[46</w:t>
      </w:r>
      <w:r w:rsidR="00914383" w:rsidRPr="003B0394">
        <w:rPr>
          <w:rFonts w:ascii="Times New Roman" w:eastAsia="Times-Roman" w:hAnsi="Times New Roman"/>
          <w:sz w:val="28"/>
          <w:szCs w:val="28"/>
        </w:rPr>
        <w:t>]</w:t>
      </w:r>
      <w:r w:rsidR="0013017D">
        <w:rPr>
          <w:rFonts w:ascii="Times New Roman" w:hAnsi="Times New Roman"/>
          <w:sz w:val="28"/>
          <w:szCs w:val="28"/>
        </w:rPr>
        <w:t>. Автор</w:t>
      </w:r>
      <w:r w:rsidR="00435281" w:rsidRPr="005C7229">
        <w:rPr>
          <w:rFonts w:ascii="Times New Roman" w:hAnsi="Times New Roman"/>
          <w:sz w:val="28"/>
          <w:szCs w:val="28"/>
        </w:rPr>
        <w:t xml:space="preserve"> подчеркивает, что само по себе наличие выдающихся интеллектуальных, творческих качеств не может гарантировать реализацию личности в деятельности. Для этого требуется взаимодействие пяти условий, включающих внутренние и внешние факторы:</w:t>
      </w:r>
    </w:p>
    <w:p w:rsidR="00435281" w:rsidRPr="005C7229" w:rsidRDefault="00914383" w:rsidP="005C7229">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5C7229">
        <w:rPr>
          <w:rFonts w:ascii="Times New Roman" w:hAnsi="Times New Roman"/>
          <w:sz w:val="28"/>
          <w:szCs w:val="28"/>
        </w:rPr>
        <w:t>общие способности;</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специальные способности в конкретной деятельности;</w:t>
      </w:r>
    </w:p>
    <w:p w:rsidR="00435281" w:rsidRPr="005C7229" w:rsidRDefault="00D5420E" w:rsidP="005C7229">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5C7229">
        <w:rPr>
          <w:rFonts w:ascii="Times New Roman" w:hAnsi="Times New Roman"/>
          <w:sz w:val="28"/>
          <w:szCs w:val="28"/>
        </w:rPr>
        <w:t>специальные характеристики неинтеллектуального характе</w:t>
      </w:r>
      <w:r w:rsidR="00914383">
        <w:rPr>
          <w:rFonts w:ascii="Times New Roman" w:hAnsi="Times New Roman"/>
          <w:sz w:val="28"/>
          <w:szCs w:val="28"/>
        </w:rPr>
        <w:t xml:space="preserve">ра, подходящие для конкретной </w:t>
      </w:r>
      <w:r w:rsidR="00435281" w:rsidRPr="005C7229">
        <w:rPr>
          <w:rFonts w:ascii="Times New Roman" w:hAnsi="Times New Roman"/>
          <w:sz w:val="28"/>
          <w:szCs w:val="28"/>
        </w:rPr>
        <w:t>области специальных способностей (личностные, волевые);</w:t>
      </w:r>
    </w:p>
    <w:p w:rsidR="00435281" w:rsidRPr="005C7229" w:rsidRDefault="0013017D" w:rsidP="005C7229">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5C7229">
        <w:rPr>
          <w:rFonts w:ascii="Times New Roman" w:hAnsi="Times New Roman"/>
          <w:sz w:val="28"/>
          <w:szCs w:val="28"/>
        </w:rPr>
        <w:t>стимулирующее окружение, соответствующее развитию этих способностей (семья, школа);</w:t>
      </w:r>
    </w:p>
    <w:p w:rsidR="000E56B5" w:rsidRDefault="00435281" w:rsidP="000E56B5">
      <w:pPr>
        <w:spacing w:after="0" w:line="240" w:lineRule="auto"/>
        <w:ind w:firstLine="567"/>
        <w:jc w:val="both"/>
        <w:rPr>
          <w:rFonts w:ascii="Times New Roman" w:hAnsi="Times New Roman"/>
          <w:sz w:val="28"/>
          <w:szCs w:val="28"/>
        </w:rPr>
      </w:pPr>
      <w:r w:rsidRPr="005C7229">
        <w:rPr>
          <w:rFonts w:ascii="Times New Roman" w:hAnsi="Times New Roman"/>
          <w:sz w:val="28"/>
          <w:szCs w:val="28"/>
        </w:rPr>
        <w:t>- случайные факторы (очутиться в нужном месте в нужный час).</w:t>
      </w:r>
    </w:p>
    <w:p w:rsidR="005E141F" w:rsidRDefault="00263C8A" w:rsidP="005E141F">
      <w:pPr>
        <w:spacing w:after="0" w:line="240" w:lineRule="auto"/>
        <w:ind w:firstLine="567"/>
        <w:jc w:val="both"/>
        <w:rPr>
          <w:rFonts w:ascii="Times New Roman" w:hAnsi="Times New Roman"/>
          <w:sz w:val="28"/>
          <w:szCs w:val="28"/>
        </w:rPr>
      </w:pPr>
      <w:r>
        <w:rPr>
          <w:rFonts w:ascii="Times New Roman" w:hAnsi="Times New Roman"/>
          <w:sz w:val="28"/>
          <w:szCs w:val="28"/>
        </w:rPr>
        <w:t xml:space="preserve">Необходимо отметить, что </w:t>
      </w:r>
      <w:r w:rsidRPr="00263C8A">
        <w:rPr>
          <w:rFonts w:ascii="Times New Roman" w:hAnsi="Times New Roman"/>
          <w:sz w:val="28"/>
          <w:szCs w:val="28"/>
        </w:rPr>
        <w:t xml:space="preserve">А. </w:t>
      </w:r>
      <w:r>
        <w:rPr>
          <w:rFonts w:ascii="Times New Roman" w:hAnsi="Times New Roman"/>
          <w:sz w:val="28"/>
          <w:szCs w:val="28"/>
        </w:rPr>
        <w:t xml:space="preserve">Таннебаум – единственный из ученых, кто обращает внимание на роль случайных факторов в </w:t>
      </w:r>
      <w:r w:rsidR="000B1CC8">
        <w:rPr>
          <w:rFonts w:ascii="Times New Roman" w:hAnsi="Times New Roman"/>
          <w:sz w:val="28"/>
          <w:szCs w:val="28"/>
        </w:rPr>
        <w:t xml:space="preserve">развитии одаренного человека. </w:t>
      </w:r>
    </w:p>
    <w:p w:rsidR="005E141F" w:rsidRDefault="00F849DE" w:rsidP="00C33F50">
      <w:pPr>
        <w:spacing w:after="0" w:line="240" w:lineRule="auto"/>
        <w:ind w:firstLine="567"/>
        <w:jc w:val="both"/>
        <w:rPr>
          <w:rFonts w:ascii="Times New Roman" w:hAnsi="Times New Roman"/>
          <w:sz w:val="28"/>
          <w:szCs w:val="28"/>
        </w:rPr>
      </w:pPr>
      <w:r>
        <w:rPr>
          <w:rFonts w:ascii="Times New Roman" w:hAnsi="Times New Roman"/>
          <w:sz w:val="28"/>
          <w:szCs w:val="28"/>
        </w:rPr>
        <w:t>Вместе с тем анализ биографий выдающихся личностей свидетельствует о том, что в их жизни часто имел место случай, который повлиял на их творческий путь.</w:t>
      </w:r>
      <w:r w:rsidR="005E141F">
        <w:rPr>
          <w:rFonts w:ascii="Times New Roman" w:hAnsi="Times New Roman"/>
          <w:sz w:val="28"/>
          <w:szCs w:val="28"/>
        </w:rPr>
        <w:t xml:space="preserve"> Рисунок 6.</w:t>
      </w:r>
    </w:p>
    <w:p w:rsidR="00914383" w:rsidRDefault="00A24154" w:rsidP="00914383">
      <w:pPr>
        <w:spacing w:after="0" w:line="240" w:lineRule="auto"/>
        <w:jc w:val="both"/>
        <w:rPr>
          <w:rFonts w:ascii="Times New Roman" w:hAnsi="Times New Roman"/>
          <w:sz w:val="28"/>
          <w:szCs w:val="28"/>
        </w:rPr>
      </w:pPr>
      <w:r>
        <w:rPr>
          <w:rFonts w:ascii="Times New Roman" w:hAnsi="Times New Roman"/>
          <w:noProof/>
          <w:sz w:val="28"/>
          <w:szCs w:val="28"/>
        </w:rPr>
        <w:drawing>
          <wp:inline distT="0" distB="0" distL="0" distR="0">
            <wp:extent cx="5701086" cy="3864334"/>
            <wp:effectExtent l="0" t="0" r="0" b="0"/>
            <wp:docPr id="45" name="Схема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914383" w:rsidRDefault="00914383" w:rsidP="00997A9B">
      <w:pPr>
        <w:spacing w:after="0" w:line="240" w:lineRule="auto"/>
        <w:jc w:val="both"/>
        <w:rPr>
          <w:rFonts w:ascii="Times New Roman" w:hAnsi="Times New Roman"/>
          <w:sz w:val="28"/>
          <w:szCs w:val="28"/>
        </w:rPr>
      </w:pPr>
    </w:p>
    <w:p w:rsidR="00914383" w:rsidRDefault="004E6CEC" w:rsidP="00C33F50">
      <w:pPr>
        <w:spacing w:after="0" w:line="240" w:lineRule="auto"/>
        <w:ind w:firstLine="567"/>
        <w:jc w:val="center"/>
        <w:rPr>
          <w:rFonts w:ascii="Times New Roman" w:hAnsi="Times New Roman"/>
          <w:sz w:val="28"/>
          <w:szCs w:val="28"/>
        </w:rPr>
      </w:pPr>
      <w:r>
        <w:rPr>
          <w:rFonts w:ascii="Times New Roman" w:hAnsi="Times New Roman"/>
          <w:sz w:val="28"/>
          <w:szCs w:val="28"/>
        </w:rPr>
        <w:t xml:space="preserve">Рисунок 6. </w:t>
      </w:r>
      <w:r w:rsidR="0083705D">
        <w:rPr>
          <w:rFonts w:ascii="Times New Roman" w:hAnsi="Times New Roman"/>
          <w:sz w:val="28"/>
          <w:szCs w:val="28"/>
        </w:rPr>
        <w:t>Пятифакторная м</w:t>
      </w:r>
      <w:r>
        <w:rPr>
          <w:rFonts w:ascii="Times New Roman" w:hAnsi="Times New Roman"/>
          <w:sz w:val="28"/>
          <w:szCs w:val="28"/>
        </w:rPr>
        <w:t xml:space="preserve">одель одаренности </w:t>
      </w:r>
      <w:r w:rsidR="0083705D">
        <w:rPr>
          <w:rFonts w:ascii="Times New Roman" w:hAnsi="Times New Roman"/>
          <w:sz w:val="28"/>
          <w:szCs w:val="28"/>
        </w:rPr>
        <w:t>(А. Таннебаум)</w:t>
      </w:r>
    </w:p>
    <w:p w:rsidR="00435281" w:rsidRPr="005C7229" w:rsidRDefault="00435281" w:rsidP="00067647">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Немецкий ученый </w:t>
      </w:r>
      <w:r w:rsidRPr="005C7229">
        <w:rPr>
          <w:rFonts w:ascii="Times New Roman" w:hAnsi="Times New Roman"/>
          <w:i/>
          <w:sz w:val="28"/>
          <w:szCs w:val="28"/>
        </w:rPr>
        <w:t>К.Хеллер</w:t>
      </w:r>
      <w:r w:rsidR="000E56B5">
        <w:rPr>
          <w:rFonts w:ascii="Times New Roman" w:hAnsi="Times New Roman"/>
          <w:sz w:val="28"/>
          <w:szCs w:val="28"/>
        </w:rPr>
        <w:t xml:space="preserve">также </w:t>
      </w:r>
      <w:r w:rsidRPr="005C7229">
        <w:rPr>
          <w:rFonts w:ascii="Times New Roman" w:hAnsi="Times New Roman"/>
          <w:sz w:val="28"/>
          <w:szCs w:val="28"/>
        </w:rPr>
        <w:t xml:space="preserve">считает наиболее эффективными в педагогическом отношении многофакторные модели одаренности. </w:t>
      </w:r>
      <w:r w:rsidR="00EC39B0">
        <w:rPr>
          <w:rFonts w:ascii="Times New Roman" w:hAnsi="Times New Roman"/>
          <w:sz w:val="28"/>
          <w:szCs w:val="28"/>
        </w:rPr>
        <w:t xml:space="preserve">Его </w:t>
      </w:r>
      <w:r w:rsidR="000E56B5">
        <w:rPr>
          <w:rFonts w:ascii="Times New Roman" w:hAnsi="Times New Roman"/>
          <w:sz w:val="28"/>
          <w:szCs w:val="28"/>
        </w:rPr>
        <w:t>д</w:t>
      </w:r>
      <w:r w:rsidR="00EC39B0">
        <w:rPr>
          <w:rFonts w:ascii="Times New Roman" w:hAnsi="Times New Roman"/>
          <w:sz w:val="28"/>
          <w:szCs w:val="28"/>
        </w:rPr>
        <w:t>литель</w:t>
      </w:r>
      <w:r w:rsidRPr="005C7229">
        <w:rPr>
          <w:rFonts w:ascii="Times New Roman" w:hAnsi="Times New Roman"/>
          <w:sz w:val="28"/>
          <w:szCs w:val="28"/>
        </w:rPr>
        <w:t xml:space="preserve">ное исследование по выявлению и специальному обучению одаренных </w:t>
      </w:r>
      <w:r w:rsidRPr="005C7229">
        <w:rPr>
          <w:rFonts w:ascii="Times New Roman" w:hAnsi="Times New Roman"/>
          <w:sz w:val="28"/>
          <w:szCs w:val="28"/>
        </w:rPr>
        <w:lastRenderedPageBreak/>
        <w:t xml:space="preserve">детей </w:t>
      </w:r>
      <w:r w:rsidR="000E56B5">
        <w:rPr>
          <w:rFonts w:ascii="Times New Roman" w:hAnsi="Times New Roman"/>
          <w:sz w:val="28"/>
          <w:szCs w:val="28"/>
        </w:rPr>
        <w:t xml:space="preserve">было </w:t>
      </w:r>
      <w:r w:rsidRPr="005C7229">
        <w:rPr>
          <w:rFonts w:ascii="Times New Roman" w:hAnsi="Times New Roman"/>
          <w:sz w:val="28"/>
          <w:szCs w:val="28"/>
        </w:rPr>
        <w:t>построено на базе разработанной им многофакторной модели - «Мюнхенская модель одаренности»</w:t>
      </w:r>
      <w:r w:rsidR="00FD35AB">
        <w:rPr>
          <w:rFonts w:ascii="Times New Roman" w:eastAsia="Times-Roman" w:hAnsi="Times New Roman"/>
          <w:sz w:val="28"/>
          <w:szCs w:val="28"/>
        </w:rPr>
        <w:t>[47</w:t>
      </w:r>
      <w:r w:rsidR="00333747" w:rsidRPr="003B0394">
        <w:rPr>
          <w:rFonts w:ascii="Times New Roman" w:eastAsia="Times-Roman" w:hAnsi="Times New Roman"/>
          <w:sz w:val="28"/>
          <w:szCs w:val="28"/>
        </w:rPr>
        <w:t>]</w:t>
      </w:r>
      <w:r w:rsidRPr="005C7229">
        <w:rPr>
          <w:rFonts w:ascii="Times New Roman" w:hAnsi="Times New Roman"/>
          <w:sz w:val="28"/>
          <w:szCs w:val="28"/>
        </w:rPr>
        <w:t xml:space="preserve">. Модель включает: </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факторы одаренности (интеллектуальные способности, креативность, социальную компетентность и др.), </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факторы среды (микроклимат в семье, классе), </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достижения (спорт, языки, естественные науки др.) </w:t>
      </w:r>
    </w:p>
    <w:p w:rsidR="00076F44" w:rsidRDefault="00435281" w:rsidP="00F849DE">
      <w:pPr>
        <w:spacing w:after="0" w:line="240" w:lineRule="auto"/>
        <w:ind w:firstLine="567"/>
        <w:jc w:val="both"/>
        <w:rPr>
          <w:rFonts w:ascii="Times New Roman" w:hAnsi="Times New Roman"/>
          <w:sz w:val="28"/>
          <w:szCs w:val="28"/>
        </w:rPr>
      </w:pPr>
      <w:r w:rsidRPr="005C7229">
        <w:rPr>
          <w:rFonts w:ascii="Times New Roman" w:hAnsi="Times New Roman"/>
          <w:sz w:val="28"/>
          <w:szCs w:val="28"/>
        </w:rPr>
        <w:t>- не когнитивные личностные особенности (преодоление стресса, мотивации достижений, стратегии работы и учебы и ряд других).</w:t>
      </w:r>
      <w:r w:rsidR="00067647">
        <w:rPr>
          <w:rFonts w:ascii="Times New Roman" w:hAnsi="Times New Roman"/>
          <w:sz w:val="28"/>
          <w:szCs w:val="28"/>
        </w:rPr>
        <w:t xml:space="preserve"> Рисунок 7</w:t>
      </w:r>
      <w:r w:rsidR="000E56B5">
        <w:rPr>
          <w:rFonts w:ascii="Times New Roman" w:hAnsi="Times New Roman"/>
          <w:sz w:val="28"/>
          <w:szCs w:val="28"/>
        </w:rPr>
        <w:t>.</w:t>
      </w:r>
    </w:p>
    <w:p w:rsidR="00EC39B0" w:rsidRDefault="00EC39B0" w:rsidP="00F849DE">
      <w:pPr>
        <w:spacing w:after="0" w:line="240" w:lineRule="auto"/>
        <w:ind w:firstLine="567"/>
        <w:jc w:val="both"/>
        <w:rPr>
          <w:rFonts w:ascii="Times New Roman" w:hAnsi="Times New Roman"/>
          <w:sz w:val="28"/>
          <w:szCs w:val="28"/>
        </w:rPr>
      </w:pPr>
    </w:p>
    <w:p w:rsidR="00076F44" w:rsidRDefault="00E069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256" o:spid="_x0000_s1039" type="#_x0000_t202" style="position:absolute;left:0;text-align:left;margin-left:373.1pt;margin-top:8.4pt;width:69.45pt;height:35.65pt;z-index:25170329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BXFpwIAAL4FAAAOAAAAZHJzL2Uyb0RvYy54bWysVEtu2zAQ3RfoHQjuG9mGlY8ROXATpCgQ&#10;JEGdImuaImMhJIclaUvuZXqKrgr0DD5Sh5TkOGk2KbqRhpw3w5k3n9OzRiuyFs5XYAo6PBhQIgyH&#10;sjIPBf16d/nhmBIfmCmZAiMKuhGenk3fvzut7USMYAmqFI6gE+MntS3oMgQ7yTLPl0IzfwBWGFRK&#10;cJoFPLqHrHSsRu9aZaPB4DCrwZXWARfe4+1Fq6TT5F9KwcONlF4EogqKsYX0dem7iN9sesomD47Z&#10;ZcW7MNg/RKFZZfDRnasLFhhZueovV7riDjzIcMBBZyBlxUXKAbMZDl5kM18yK1IuSI63O5r8/3PL&#10;r9e3jlRlQUf5ISWGaSzS9sf29/bX9ieJd8hQbf0EgXOL0NB8hAYr3d97vIyJN9Lp+MeUCOqR682O&#10;X9EEwvHy+BiTzCnhqBrno6M8j16yJ2PrfPgkQJMoFNRh+RKrbH3lQwvtIfEtD6oqLyul0iG2jDhX&#10;jqwZFluFFCI6f4ZShtQY/ckgHyTPz5TR987BQjH+2MW3h0KHysT3ROquLq7IUMtEksJGiYhR5ouQ&#10;yG4i5JUgGefC7AJN6IiSmNJbDDv8U1RvMW7zQIv0MpiwM9aVAdey9Jzb8rHnVrZ4LOJe3lEMzaJJ&#10;bTUc9Z2ygHKDDeSgHUJv+WWFhF8xH26Zw6nDnsFNEm7wIxVgmaCTKFmC+/7afcTjMKCWkhqnuKD+&#10;24o5QYn6bHBMTobjcRz7dBjnRyM8uH3NYl9jVvocsHeGuLMsT2LEB9WL0oG+x4Uzi6+iihmObxc0&#10;9OJ5aHcLLiwuZrMEwkG3LFyZueXRdaQ5Ntpdc8+c7To94IhcQz/vbPKi4VtstDQwWwWQVZqGSHTL&#10;alcAXBJpnrqFFrfQ/jmhntbu9A8AAAD//wMAUEsDBBQABgAIAAAAIQDvEsNX3gAAAAkBAAAPAAAA&#10;ZHJzL2Rvd25yZXYueG1sTI9LT8MwEITvSPwHa5G4Ucd9hBDiVIDgUG6USlzdeEki/Ihst03767s9&#10;lduO5tPsTLUcrWF7DLH3ToKYZMDQNV73rpWw+f54KIDFpJxWxjuUcMQIy/r2plKl9gf3hft1ahmF&#10;uFgqCV1KQ8l5bDq0Kk78gI68Xx+sSiRDy3VQBwq3hk+zLOdW9Y4+dGrAtw6bv/XOSnh//XyarY6r&#10;YXNqT3OTZuInLISU93fjyzOwhGO6wnCpT9Whpk5bv3M6MiPhcZ5PCSUjpwkEFMVCANteDgG8rvj/&#10;BfUZAAD//wMAUEsBAi0AFAAGAAgAAAAhALaDOJL+AAAA4QEAABMAAAAAAAAAAAAAAAAAAAAAAFtD&#10;b250ZW50X1R5cGVzXS54bWxQSwECLQAUAAYACAAAACEAOP0h/9YAAACUAQAACwAAAAAAAAAAAAAA&#10;AAAvAQAAX3JlbHMvLnJlbHNQSwECLQAUAAYACAAAACEA6pQVxacCAAC+BQAADgAAAAAAAAAAAAAA&#10;AAAuAgAAZHJzL2Uyb0RvYy54bWxQSwECLQAUAAYACAAAACEA7xLDV94AAAAJAQAADwAAAAAAAAAA&#10;AAAAAAABBQAAZHJzL2Rvd25yZXYueG1sUEsFBgAAAAAEAAQA8wAAAAwGAAAAAA==&#10;" fillcolor="white [3201]" strokeweight="1.5pt">
            <v:textbox>
              <w:txbxContent>
                <w:p w:rsidR="009D0DE2" w:rsidRPr="00780BF7" w:rsidRDefault="009D0DE2" w:rsidP="00780BF7">
                  <w:pPr>
                    <w:jc w:val="center"/>
                    <w:rPr>
                      <w:b/>
                    </w:rPr>
                  </w:pPr>
                  <w:r w:rsidRPr="00780BF7">
                    <w:rPr>
                      <w:b/>
                    </w:rPr>
                    <w:t>Локус контроля</w:t>
                  </w:r>
                </w:p>
              </w:txbxContent>
            </v:textbox>
          </v:shape>
        </w:pict>
      </w:r>
      <w:r>
        <w:rPr>
          <w:rFonts w:ascii="Times New Roman" w:hAnsi="Times New Roman"/>
          <w:noProof/>
          <w:sz w:val="28"/>
          <w:szCs w:val="28"/>
        </w:rPr>
        <w:pict>
          <v:shape id="Поле 63" o:spid="_x0000_s1040" type="#_x0000_t202" style="position:absolute;left:0;text-align:left;margin-left:285.55pt;margin-top:8.35pt;width:82.6pt;height:35.65pt;z-index:251702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AlrpQIAAL0FAAAOAAAAZHJzL2Uyb0RvYy54bWysVM1OGzEQvlfqO1i+l92kCZSIDUpBVJUQ&#10;oELF2fHaZIXtcW0nu+nL9Cl6qtRnyCN17N1sAuVC1cvu2PPNeOabn5PTRiuyEs5XYAo6OMgpEYZD&#10;WZmHgn69u3j3gRIfmCmZAiMKuhaenk7fvjmp7UQMYQGqFI6gE+MntS3oIgQ7yTLPF0IzfwBWGFRK&#10;cJoFPLqHrHSsRu9aZcM8P8xqcKV1wIX3eHveKuk0+ZdS8HAtpReBqIJibCF9XfrO4zebnrDJg2N2&#10;UfEuDPYPUWhWGXy0d3XOAiNLV/3lSlfcgQcZDjjoDKSsuEg5YDaD/Fk2twtmRcoFyfG2p8n/P7f8&#10;anXjSFUW9PA9JYZprNHmx+b35tfmJ8Er5Ke2foKwW4vA0HyEBuu8vfd4GdNupNPxjwkR1CPT655d&#10;0QTCo1E+Os6HqOKoG42HR+NxdJPtrK3z4ZMATaJQUIfVS6Sy1aUPLXQLiY95UFV5USmVDrFjxJly&#10;ZMWw1iqkGNH5E5QypMZIjvNxnjw/UUbfvYO5Yvyxi28PhQ6Vie+J1FxdXJGilookhbUSEaPMFyGR&#10;3MTIC0EyzoXpA03oiJKY0msMO/wuqtcYt3mgRXoZTOiNdWXAtSw95bZ83HIrWzwWcS/vKIZm3qSu&#10;GvQtNIdyjR3koJ1Bb/lFhYRfMh9umMOhw87ARRKu8SMVYJmgkyhZgPv+0n3E4yyglpIah7ig/tuS&#10;OUGJ+mxwSo4Ho1Gc+nQYjY9i97l9zXxfY5b6DLB3BriyLE9ixAe1FaUDfY/7ZhZfRRUzHN8uaNiK&#10;Z6FdLbivuJjNEgjn3LJwaW4tj64jzbHR7pp75mzX6QFn5Aq2484mzxq+xUZLA7NlAFmlaYhEt6x2&#10;BcAdkeap22dxCe2fE2q3dad/AAAA//8DAFBLAwQUAAYACAAAACEAHQ+nBd8AAAAJAQAADwAAAGRy&#10;cy9kb3ducmV2LnhtbEyPwU7DMBBE70j8g7VI3KhjQpMQ4lSA4FBulEpc3XhJIux1ZLtt2q/HnOC4&#10;mqeZt81qtoYd0IfRkQSxyIAhdU6P1EvYfrzeVMBCVKSVcYQSThhg1V5eNKrW7kjveNjEnqUSCrWS&#10;MMQ41ZyHbkCrwsJNSCn7ct6qmE7fc+3VMZVbw2+zrOBWjZQWBjXh84Dd92ZvJbw8vd3n69N62p77&#10;852Jufj0SyHl9dX8+AAs4hz/YPjVT+rQJqed25MOzEhYlkIkNAVFCSwBZV7kwHYSqioD3jb8/wft&#10;DwAAAP//AwBQSwECLQAUAAYACAAAACEAtoM4kv4AAADhAQAAEwAAAAAAAAAAAAAAAAAAAAAAW0Nv&#10;bnRlbnRfVHlwZXNdLnhtbFBLAQItABQABgAIAAAAIQA4/SH/1gAAAJQBAAALAAAAAAAAAAAAAAAA&#10;AC8BAABfcmVscy8ucmVsc1BLAQItABQABgAIAAAAIQCWGAlrpQIAAL0FAAAOAAAAAAAAAAAAAAAA&#10;AC4CAABkcnMvZTJvRG9jLnhtbFBLAQItABQABgAIAAAAIQAdD6cF3wAAAAkBAAAPAAAAAAAAAAAA&#10;AAAAAP8EAABkcnMvZG93bnJldi54bWxQSwUGAAAAAAQABADzAAAACwYAAAAA&#10;" fillcolor="white [3201]" strokeweight="1.5pt">
            <v:textbox>
              <w:txbxContent>
                <w:p w:rsidR="009D0DE2" w:rsidRPr="00780BF7" w:rsidRDefault="009D0DE2" w:rsidP="00780BF7">
                  <w:pPr>
                    <w:jc w:val="center"/>
                    <w:rPr>
                      <w:b/>
                    </w:rPr>
                  </w:pPr>
                  <w:r w:rsidRPr="00780BF7">
                    <w:rPr>
                      <w:b/>
                    </w:rPr>
                    <w:t>Страх перед экзаменами</w:t>
                  </w:r>
                </w:p>
              </w:txbxContent>
            </v:textbox>
          </v:shape>
        </w:pict>
      </w:r>
      <w:r>
        <w:rPr>
          <w:rFonts w:ascii="Times New Roman" w:hAnsi="Times New Roman"/>
          <w:noProof/>
          <w:sz w:val="28"/>
          <w:szCs w:val="28"/>
        </w:rPr>
        <w:pict>
          <v:shape id="Поле 62" o:spid="_x0000_s1041" type="#_x0000_t202" style="position:absolute;left:0;text-align:left;margin-left:192.3pt;margin-top:8.35pt;width:88.25pt;height:35.65pt;z-index:251701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LLapgIAAL0FAAAOAAAAZHJzL2Uyb0RvYy54bWysVM1OGzEQvlfqO1i+l91ECSkRG5SCqCoh&#10;QIWKs+O1iYXX49pOdtOX6VNwqtRnyCN17N0NgXKh6mV37PlmPPPNz/FJU2myFs4rMAUdHOSUCMOh&#10;VOa+oN9uzz98pMQHZkqmwYiCboSnJ7P3745rOxVDWIIuhSPoxPhpbQu6DMFOs8zzpaiYPwArDCol&#10;uIoFPLr7rHSsRu+VzoZ5fpjV4ErrgAvv8fasVdJZ8i+l4OFKSi8C0QXF2EL6uvRdxG82O2bTe8fs&#10;UvEuDPYPUVRMGXx05+qMBUZWTv3lqlLcgQcZDjhUGUipuEg5YDaD/EU2N0tmRcoFyfF2R5P/f275&#10;5fraEVUW9HBIiWEV1mj7c/t7+2v7SPAK+amtnyLsxiIwNJ+gwTr39x4vY9qNdFX8Y0IE9cj0Zseu&#10;aALh0WgwzCeTMSUcdaPxcDIeRzfZk7V1PnwWUJEoFNRh9RKpbH3hQwvtIfExD1qV50rrdIgdI061&#10;I2uGtdYhxYjOn6G0ITVGcpSP8+T5mTL63jlYaMYfuvj2UOhQm/ieSM3VxRUpaqlIUthoETHafBUS&#10;yU2MvBIk41yYXaAJHVESU3qLYYd/iuotxm0eaJFeBhN2xpUy4FqWnnNbPvTcyhaPRdzLO4qhWTSp&#10;qwajvlUWUG6wgxy0M+gtP1dI+AXz4Zo5HDpsGlwk4Qo/UgOWCTqJkiW4H6/dRzzOAmopqXGIC+q/&#10;r5gTlOgvBqfkaDAaxalPh9F4MsSD29cs9jVmVZ0C9s4AV5blSYz4oHtROqjucN/M46uoYobj2wUN&#10;vXga2tWC+4qL+TyBcM4tCxfmxvLoOtIcG+22uWPOdp0ecEYuoR93Nn3R8C02WhqYrwJIlaYhEt2y&#10;2hUAd0Sap26fxSW0f06op607+wMAAP//AwBQSwMEFAAGAAgAAAAhAAW0X0bfAAAACQEAAA8AAABk&#10;cnMvZG93bnJldi54bWxMj8FOwzAQRO+V+Adrkbi1jkkbQohTAYJDuVEqcXVjk0TY68h227Rfz3KC&#10;42qeZt7W68lZdjQhDh4liEUGzGDr9YCdhN3H67wEFpNCraxHI+FsIqybq1mtKu1P+G6O29QxKsFY&#10;KQl9SmPFeWx741Rc+NEgZV8+OJXoDB3XQZ2o3Fl+m2UFd2pAWujVaJ57035vD07Cy9Pbfb45b8bd&#10;pbssbcrFZ1gJKW+up8cHYMlM6Q+GX31Sh4ac9v6AOjIrIS+XBaEUFHfACFgVQgDbSyjLDHhT8/8f&#10;ND8AAAD//wMAUEsBAi0AFAAGAAgAAAAhALaDOJL+AAAA4QEAABMAAAAAAAAAAAAAAAAAAAAAAFtD&#10;b250ZW50X1R5cGVzXS54bWxQSwECLQAUAAYACAAAACEAOP0h/9YAAACUAQAACwAAAAAAAAAAAAAA&#10;AAAvAQAAX3JlbHMvLnJlbHNQSwECLQAUAAYACAAAACEATbiy2qYCAAC9BQAADgAAAAAAAAAAAAAA&#10;AAAuAgAAZHJzL2Uyb0RvYy54bWxQSwECLQAUAAYACAAAACEABbRfRt8AAAAJAQAADwAAAAAAAAAA&#10;AAAAAAAABQAAZHJzL2Rvd25yZXYueG1sUEsFBgAAAAAEAAQA8wAAAAwGAAAAAA==&#10;" fillcolor="white [3201]" strokeweight="1.5pt">
            <v:textbox>
              <w:txbxContent>
                <w:p w:rsidR="009D0DE2" w:rsidRPr="00780BF7" w:rsidRDefault="009D0DE2" w:rsidP="00780BF7">
                  <w:pPr>
                    <w:jc w:val="center"/>
                    <w:rPr>
                      <w:b/>
                    </w:rPr>
                  </w:pPr>
                  <w:r w:rsidRPr="00780BF7">
                    <w:rPr>
                      <w:b/>
                    </w:rPr>
                    <w:t>Стратегии учебы/работы</w:t>
                  </w:r>
                </w:p>
              </w:txbxContent>
            </v:textbox>
          </v:shape>
        </w:pict>
      </w:r>
      <w:r>
        <w:rPr>
          <w:rFonts w:ascii="Times New Roman" w:hAnsi="Times New Roman"/>
          <w:noProof/>
          <w:sz w:val="28"/>
          <w:szCs w:val="28"/>
        </w:rPr>
        <w:pict>
          <v:shape id="Поле 61" o:spid="_x0000_s1042" type="#_x0000_t202" style="position:absolute;left:0;text-align:left;margin-left:101.5pt;margin-top:8.4pt;width:85.1pt;height:35.65pt;z-index:251700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oYdpAIAAL0FAAAOAAAAZHJzL2Uyb0RvYy54bWysVM1OGzEQvlfqO1i+l91ECYGIDUpBVJUQ&#10;oIaKs+O1yQrb49pOdtOX6VP0VKnPkEfq2Lv5gXKh6mV37PlmPPPNz9l5oxVZCecrMAXtHeWUCMOh&#10;rMxjQb/eX304ocQHZkqmwIiCroWn55P3785qOxZ9WIAqhSPoxPhxbQu6CMGOs8zzhdDMH4EVBpUS&#10;nGYBj+4xKx2r0btWWT/Pj7MaXGkdcOE93l62SjpJ/qUUPNxK6UUgqqAYW0hfl77z+M0mZ2z86Jhd&#10;VLwLg/1DFJpVBh/dubpkgZGlq/5ypSvuwIMMRxx0BlJWXKQcMJte/iKb2YJZkXJBcrzd0eT/n1t+&#10;s7pzpCoLetyjxDCNNdr82Pze/Nr8JHiF/NTWjxE2swgMzUdosM7be4+XMe1GOh3/mBBBPTK93rEr&#10;mkB4NMpP8tEIVRx1g2F/NBxGN9ne2jofPgnQJAoFdVi9RCpbXfvQQreQ+JgHVZVXlVLpEDtGXChH&#10;VgxrrUKKEZ0/QylDaozkNB/myfMzZfS9czBXjD918R2g0KEy8T2RmquLK1LUUpGksFYiYpT5IiSS&#10;mxh5JUjGuTC7QBM6oiSm9BbDDr+P6i3GbR5okV4GE3bGujLgWpaec1s+bbmVLR6LeJB3FEMzb1JX&#10;9VKN49UcyjV2kIN2Br3lVxUSfs18uGMOhw47AxdJuMWPVIBlgk6iZAHu+2v3EY+zgFpKahzigvpv&#10;S+YEJeqzwSk57Q0GcerTYTAc9fHgDjXzQ41Z6gvA3sFBwOiSGPFBbUXpQD/gvpnGV1HFDMe3Cxq2&#10;4kVoVwvuKy6m0wTCObcsXJuZ5dF1pDk22n3zwJztOj3gjNzAdtzZ+EXDt9hoaWC6DCCrNA17VrsC&#10;4I5I89Tts7iEDs8Jtd+6kz8AAAD//wMAUEsDBBQABgAIAAAAIQCifTDm3wAAAAkBAAAPAAAAZHJz&#10;L2Rvd25yZXYueG1sTI/BTsMwEETvSPyDtUjcqJMYShriVIDg0N4olXp1Y5NE2OvIdtu0X89yguNq&#10;RrPv1cvJWXY0IQ4eJeSzDJjB1usBOwnbz/e7ElhMCrWyHo2Es4mwbK6valVpf8IPc9ykjtEIxkpJ&#10;6FMaK85j2xun4syPBin78sGpRGfouA7qROPO8iLL5typAelDr0bz2pv2e3NwEt5e1guxOq/G7aW7&#10;3Nsk8l14yKW8vZmen4AlM6W/MvziEzo0xLT3B9SRWQlFJsglUTAnBSqIR1EA20soyxx4U/P/Bs0P&#10;AAAA//8DAFBLAQItABQABgAIAAAAIQC2gziS/gAAAOEBAAATAAAAAAAAAAAAAAAAAAAAAABbQ29u&#10;dGVudF9UeXBlc10ueG1sUEsBAi0AFAAGAAgAAAAhADj9If/WAAAAlAEAAAsAAAAAAAAAAAAAAAAA&#10;LwEAAF9yZWxzLy5yZWxzUEsBAi0AFAAGAAgAAAAhAHaKhh2kAgAAvQUAAA4AAAAAAAAAAAAAAAAA&#10;LgIAAGRycy9lMm9Eb2MueG1sUEsBAi0AFAAGAAgAAAAhAKJ9MObfAAAACQEAAA8AAAAAAAAAAAAA&#10;AAAA/gQAAGRycy9kb3ducmV2LnhtbFBLBQYAAAAABAAEAPMAAAAKBgAAAAA=&#10;" fillcolor="white [3201]" strokeweight="1.5pt">
            <v:textbox>
              <w:txbxContent>
                <w:p w:rsidR="009D0DE2" w:rsidRPr="00780BF7" w:rsidRDefault="009D0DE2" w:rsidP="00780BF7">
                  <w:pPr>
                    <w:jc w:val="center"/>
                    <w:rPr>
                      <w:b/>
                    </w:rPr>
                  </w:pPr>
                  <w:r w:rsidRPr="00780BF7">
                    <w:rPr>
                      <w:b/>
                    </w:rPr>
                    <w:t>Мотивация достижения</w:t>
                  </w:r>
                </w:p>
              </w:txbxContent>
            </v:textbox>
          </v:shape>
        </w:pict>
      </w:r>
      <w:r>
        <w:rPr>
          <w:rFonts w:ascii="Times New Roman" w:hAnsi="Times New Roman"/>
          <w:noProof/>
          <w:sz w:val="28"/>
          <w:szCs w:val="28"/>
        </w:rPr>
        <w:pict>
          <v:shape id="Поле 60" o:spid="_x0000_s1043" type="#_x0000_t202" style="position:absolute;left:0;text-align:left;margin-left:8.2pt;margin-top:8.35pt;width:88.2pt;height:35.65pt;z-index:251699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JoJoQIAAL0FAAAOAAAAZHJzL2Uyb0RvYy54bWysVM1u2zAMvg/YOwi6r06CpF2DOkXWosOA&#10;oi2WDj0rstQYk0VNYmJnL7On2GnAniGPNEp2ftr10mEXmxI/UuTHn7PzpjJspXwowea8f9TjTFkJ&#10;RWkfc/7l/urde84CClsIA1blfK0CP5+8fXNWu7EawAJMoTwjJzaMa5fzBaIbZ1mQC1WJcAROWVJq&#10;8JVAOvrHrPCiJu+VyQa93nFWgy+cB6lCoNvLVsknyb/WSuKt1kEhMzmn2DB9ffrO4zebnInxoxdu&#10;UcouDPEPUVSitPToztWlQMGWvvzLVVVKDwE0HkmoMtC6lCrlQNn0e8+ymS2EUykXIie4HU3h/7mV&#10;N6s7z8oi58dEjxUV1WjzY/N782vzk9EV8VO7MCbYzBEQmw/QUJ2394EuY9qN9lX8U0KM9ORqvWNX&#10;NchkNOpTikNSSdINR4OT0Si6yfbWzgf8qKBiUci5p+olUsXqOmAL3ULiYwFMWVyVxqRD7Bh1YTxb&#10;Caq1wRQjOX+CMpbVFMlpb9RLnp8oU9PtXWDzggtyaGx8T6Xm6uKKFLVUJAnXRkWMsZ+VJnITIy8E&#10;KaRUdhdoQkeUppReY9jh91G9xrjNgyzSy2BxZ1yVFnzL0lNui69bYnSLpyIe5B1FbOZN6qr+8bZV&#10;5lCsqYM8tDMYnLwqqczXIuCd8DR01Bm0SPCWPtoAlQk6ibMF+O8v3Uc8zQJpOatpiHMevi2FV5yZ&#10;T5am5LQ/jA2H6TAcnQzo4A8180ONXVYXQL3Tp5XlZBIjHs1W1B6qB9o30/gqqYSV9HbOcSteYLta&#10;aF9JNZ0mEM25E3htZ05G15Hm2MT3zYPwrut0pBm5ge24i/Gzhm+x0dLCdImgyzQNkeiW1a4AtCPS&#10;PHX7LC6hw3NC7bfu5A8AAAD//wMAUEsDBBQABgAIAAAAIQC3kVZO2gAAAAgBAAAPAAAAZHJzL2Rv&#10;d25yZXYueG1sTI9BS8QwEIXvgv8hjODNTSxSa226LILeXLDrweNsE9tiM6lJulv/vdOTnobHe7z5&#10;XrVd3ChONsTBk4bbjQJhqfVmoE7D++H5pgARE5LB0ZPV8GMjbOvLiwpL48/0Zk9N6gSXUCxRQ5/S&#10;VEoZ2946jBs/WWLv0weHiWXopAl45nI3ykypXDociD/0ONmn3rZfzew0vHx8Y4Z5tjTKHcI+4L7Y&#10;vc5aX18tu0cQyS7pLwwrPqNDzUxHP5OJYmSd33FyvfcgVv8h4ylHDUWhQNaV/D+g/gUAAP//AwBQ&#10;SwECLQAUAAYACAAAACEAtoM4kv4AAADhAQAAEwAAAAAAAAAAAAAAAAAAAAAAW0NvbnRlbnRfVHlw&#10;ZXNdLnhtbFBLAQItABQABgAIAAAAIQA4/SH/1gAAAJQBAAALAAAAAAAAAAAAAAAAAC8BAABfcmVs&#10;cy8ucmVsc1BLAQItABQABgAIAAAAIQAZIJoJoQIAAL0FAAAOAAAAAAAAAAAAAAAAAC4CAABkcnMv&#10;ZTJvRG9jLnhtbFBLAQItABQABgAIAAAAIQC3kVZO2gAAAAgBAAAPAAAAAAAAAAAAAAAAAPsEAABk&#10;cnMvZG93bnJldi54bWxQSwUGAAAAAAQABADzAAAAAgYAAAAA&#10;" fillcolor="white [3201]" strokecolor="black [3213]" strokeweight="1.5pt">
            <v:textbox>
              <w:txbxContent>
                <w:p w:rsidR="009D0DE2" w:rsidRPr="00CC12CA" w:rsidRDefault="009D0DE2" w:rsidP="00CC12CA">
                  <w:pPr>
                    <w:jc w:val="center"/>
                    <w:rPr>
                      <w:b/>
                    </w:rPr>
                  </w:pPr>
                  <w:r w:rsidRPr="00CC12CA">
                    <w:rPr>
                      <w:b/>
                    </w:rPr>
                    <w:t>Преодоление стресса</w:t>
                  </w:r>
                </w:p>
              </w:txbxContent>
            </v:textbox>
          </v:shape>
        </w:pict>
      </w:r>
    </w:p>
    <w:p w:rsidR="00076F44" w:rsidRDefault="00076F44" w:rsidP="005C7229">
      <w:pPr>
        <w:spacing w:after="0" w:line="240" w:lineRule="auto"/>
        <w:ind w:firstLine="567"/>
        <w:jc w:val="both"/>
        <w:rPr>
          <w:rFonts w:ascii="Times New Roman" w:hAnsi="Times New Roman"/>
          <w:sz w:val="28"/>
          <w:szCs w:val="28"/>
        </w:rPr>
      </w:pPr>
    </w:p>
    <w:p w:rsidR="00076F44" w:rsidRDefault="00E069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line id="Прямая соединительная линия 261" o:spid="_x0000_s1193" style="position:absolute;left:0;text-align:left;flip:x;z-index:251708416;visibility:visible;mso-width-relative:margin;mso-height-relative:margin" from="237.35pt,13.8pt" to="403.25pt,5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AOLFgIAAEIEAAAOAAAAZHJzL2Uyb0RvYy54bWysU0uOEzEQ3SNxB8t70p0IoqSVzixmNLBA&#10;EPE5gMdtJ5b8k23SyQ5YI+UIXIEFI400wBm6b0TZ3enMDCsQG8t21XtV77m8ONspibbMeWF0icej&#10;HCOmqamEXpf4/bvLJzOMfCC6ItJoVuI98/hs+fjRorYFm5iNkRVzCEi0L2pb4k0ItsgyTzdMET8y&#10;lmkIcuMUCXB066xypAZ2JbNJnk+z2rjKOkOZ93B70QXxMvFzzmh4zblnAckSQ28hrS6tV3HNlgtS&#10;rB2xG0H7Nsg/dKGI0FB0oLoggaAPTvxBpQR1xhseRtSozHAuKEsaQM04f6Dm7YZYlrSAOd4ONvn/&#10;R0tfbVcOiarEk+kYI00UPFLztf3YHpofzbf2gNpPza/muvne3DQ/m5v2M+xv2y+wj8Hmtr8+oIgH&#10;N2vrCyA91yvXn7xduWjNjjuFuBT2BQxKMgvko116i/3wFmwXEIXLyTifzmdTjCjEns4n81mizzqe&#10;yGedD8+ZUShuSiyFjl6Rgmxf+gC1IfWYEq+lRjUUnufP8pTmjRTVpZAyBtO8sXPp0JbApITdsdid&#10;LOCTGmijwk5T2oW9ZB3/G8bBSei9U/eAk1DKdDjySg3ZEcahgwHYdxaH/9TMfWCfH6EszfffgAdE&#10;qmx0GMBKaOM6X+5XP1nBu/yjA53uaMGVqfbptZM1MKjJ+/5TxZ9w95zgp6+//A0AAP//AwBQSwME&#10;FAAGAAgAAAAhAOTjJAHgAAAACgEAAA8AAABkcnMvZG93bnJldi54bWxMj8tOwzAQRfdI/IM1SGwq&#10;ahO1SRviVAiVD6ABJHaT2CRR/YhiN035eoYVXY7u0b1nit1sDZv0GHrvJDwuBTDtGq9610p4r14f&#10;NsBCRKfQeKclXHSAXXl7U2Cu/Nm96ekQW0YlLuQooYtxyDkPTacthqUftKPs248WI51jy9WIZyq3&#10;hidCpNxi72ihw0G/dLo5Hk5WwufHtvrhButF2H+1abXYX6btUcr7u/n5CVjUc/yH4U+f1KEkp9qf&#10;nArMSFhlq4xQCUmWAiNgI9I1sJpIsU6AlwW/fqH8BQAA//8DAFBLAQItABQABgAIAAAAIQC2gziS&#10;/gAAAOEBAAATAAAAAAAAAAAAAAAAAAAAAABbQ29udGVudF9UeXBlc10ueG1sUEsBAi0AFAAGAAgA&#10;AAAhADj9If/WAAAAlAEAAAsAAAAAAAAAAAAAAAAALwEAAF9yZWxzLy5yZWxzUEsBAi0AFAAGAAgA&#10;AAAhADpcA4sWAgAAQgQAAA4AAAAAAAAAAAAAAAAALgIAAGRycy9lMm9Eb2MueG1sUEsBAi0AFAAG&#10;AAgAAAAhAOTjJAHgAAAACgEAAA8AAAAAAAAAAAAAAAAAcAQAAGRycy9kb3ducmV2LnhtbFBLBQYA&#10;AAAABAAEAPMAAAB9BQAAAAA=&#10;" strokecolor="black [3213]" strokeweight="1.5pt"/>
        </w:pict>
      </w:r>
      <w:r>
        <w:rPr>
          <w:rFonts w:ascii="Times New Roman" w:hAnsi="Times New Roman"/>
          <w:noProof/>
          <w:sz w:val="28"/>
          <w:szCs w:val="28"/>
        </w:rPr>
        <w:pict>
          <v:line id="Прямая соединительная линия 260" o:spid="_x0000_s1192" style="position:absolute;left:0;text-align:left;flip:x;z-index:251707392;visibility:visible;mso-width-relative:margin;mso-height-relative:margin" from="241.1pt,13.75pt" to="326.8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bFMEwIAAEIEAAAOAAAAZHJzL2Uyb0RvYy54bWysU82O0zAQviPxDpbvNEnFrrZR0z3sauGA&#10;oOLnAbyO3Vryn2zTtDfgjNRH4BU4sNJKCzxD8kaMnTRdAUICcbHGnvm+mflmPD/fKok2zHlhdIWL&#10;SY4R09TUQq8q/Ob11aMzjHwguibSaFbhHfP4fPHwwbyxJZuatZE1cwhItC8bW+F1CLbMMk/XTBE/&#10;MZZpcHLjFAlwdausdqQBdiWzaZ6fZo1xtXWGMu/h9bJ34kXi55zR8IJzzwKSFYbaQjpdOq/jmS3m&#10;pFw5YteCDmWQf6hCEaEh6Uh1SQJBb534hUoJ6ow3PEyoUZnhXFCWeoBuivynbl6tiWWpFxDH21Em&#10;//9o6fPN0iFRV3h6CvpoomBI7afuXbdvv7afuz3q3rff25v2S3vbfmtvuw9g33UfwY7O9m543qOI&#10;BzUb60sgvdBLN9y8XboozZY7hbgU9iksShIL2kfbNIvdOAu2DYjCY5GfzfLpCUYUfI9n0wJsIMx6&#10;nshnnQ9PmFEoGhWWQketSEk2z3zoQw8h8Vlq1ADtLD/JU5g3UtRXQsroTPvGLqRDGwKbErbFkOxe&#10;FKSWGiqIHfY9JSvsJOv5XzIOSsba+wRxh4+chFKmw4FXaoiOMA4VjMChsj8Bh/gIZWm//wY8IlJm&#10;o8MIVkIb97uyj1LwPv6gQN93lODa1Ls07SQNLGoa0/Cp4k+4f0/w49df/AAAAP//AwBQSwMEFAAG&#10;AAgAAAAhALh90ifgAAAACgEAAA8AAABkcnMvZG93bnJldi54bWxMj0FOwzAQRfdI3MEaJDYVtQkk&#10;bUOcCqFyABpAYufEJolqj6PYTVNOz7Aqy9F/+v9NsZ2dZZMZQ+9Rwv1SADPYeN1jK+G9er1bAwtR&#10;oVbWo5FwNgG25fVVoXLtT/hmpn1sGZVgyJWELsYh5zw0nXEqLP1gkLJvPzoV6Rxbrkd1onJneSJE&#10;xp3qkRY6NZiXzjSH/dFJ+PzYVD/cqnoRdl9tVi1252lzkPL2Zn5+AhbNHC8w/OmTOpTkVPsj6sCs&#10;hMd1khAqIVmlwAjI0ocVsJpIkQrgZcH/v1D+AgAA//8DAFBLAQItABQABgAIAAAAIQC2gziS/gAA&#10;AOEBAAATAAAAAAAAAAAAAAAAAAAAAABbQ29udGVudF9UeXBlc10ueG1sUEsBAi0AFAAGAAgAAAAh&#10;ADj9If/WAAAAlAEAAAsAAAAAAAAAAAAAAAAALwEAAF9yZWxzLy5yZWxzUEsBAi0AFAAGAAgAAAAh&#10;AKMRsUwTAgAAQgQAAA4AAAAAAAAAAAAAAAAALgIAAGRycy9lMm9Eb2MueG1sUEsBAi0AFAAGAAgA&#10;AAAhALh90ifgAAAACgEAAA8AAAAAAAAAAAAAAAAAbQQAAGRycy9kb3ducmV2LnhtbFBLBQYAAAAA&#10;BAAEAPMAAAB6BQAAAAA=&#10;" strokecolor="black [3213]" strokeweight="1.5pt"/>
        </w:pict>
      </w:r>
      <w:r>
        <w:rPr>
          <w:rFonts w:ascii="Times New Roman" w:hAnsi="Times New Roman"/>
          <w:noProof/>
          <w:sz w:val="28"/>
          <w:szCs w:val="28"/>
        </w:rPr>
        <w:pict>
          <v:line id="Прямая соединительная линия 258" o:spid="_x0000_s1191" style="position:absolute;left:0;text-align:left;flip:x y;z-index:251705344;visibility:visible;mso-width-relative:margin;mso-height-relative:margin" from="146.55pt,13.7pt" to="237.3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KFwIAAEwEAAAOAAAAZHJzL2Uyb0RvYy54bWysVM2O0zAQviPxDpbvNEmlrCBquoddLRwQ&#10;VPzdvY7dWvKfbNO0N+CMtI/AK3BgpZUWeIbkjRg7aboChARClayxZ75vZr6ZdHG6UxJtmfPC6BoX&#10;sxwjpqlphF7X+PWriwcPMfKB6IZIo1mN98zj0+X9e4vWVmxuNkY2zCEg0b5qbY03IdgqyzzdMEX8&#10;zFimwcmNUyTA1a2zxpEW2JXM5nl+krXGNdYZyryH1/PBiZeJn3NGw3POPQtI1hhqC+l06byMZ7Zc&#10;kGrtiN0IOpZB/qEKRYSGpBPVOQkEvXXiFyolqDPe8DCjRmWGc0FZ6gG6KfKfunm5IZalXkAcbyeZ&#10;/P+jpc+2K4dEU+N5CaPSRMGQuk/9u/6q+9p97q9Q/7773l13X7qb7lt3038A+7b/CHZ0drfj8xWK&#10;eFCztb4C0jO9cuPN25WL0uy4U4hLYZ/AouBkvYlW9IEQaJemsp+mwnYBUXgsinIOP4wo+MriZF6W&#10;MVE2MEa0dT48ZkahaNRYCh1VIxXZPvVhCD2ExGepUQu0j/IyT2HeSNFcCCmjM20eO5MObQnsTNgV&#10;Y7I7UZBaaqgg9jp0l6ywl2zgf8E4aBprHxLEbT5yEkqZDgdeqSE6wjhUMAHHyv4EHOMjlKVN/xvw&#10;hEiZjQ4TWAlt3O/KPkrBh/iDAkPfUYJL0+zT3JM0sLJpTOPnFb+Ju/cEP/4JLH8AAAD//wMAUEsD&#10;BBQABgAIAAAAIQBoY9+M3wAAAAoBAAAPAAAAZHJzL2Rvd25yZXYueG1sTI/LTsMwEEX3SPyDNUhs&#10;EHUaouZBnAoh2HSBRMsHTGM3iYjHUeym7t8zrGA3ozm6c269jXYUi5n94EjBepWAMNQ6PVCn4Ovw&#10;/liA8AFJ4+jIKLgaD9vm9qbGSrsLfZplHzrBIeQrVNCHMFVS+rY3Fv3KTYb4dnKzxcDr3Ek944XD&#10;7SjTJNlIiwPxhx4n89qb9nt/tgoesiIvD6cYrzp5K5cUdx+62yl1fxdfnkEEE8MfDL/6rA4NOx3d&#10;mbQXo4K0fFozykOegWAgy7MNiCOTSZGDbGr5v0LzAwAA//8DAFBLAQItABQABgAIAAAAIQC2gziS&#10;/gAAAOEBAAATAAAAAAAAAAAAAAAAAAAAAABbQ29udGVudF9UeXBlc10ueG1sUEsBAi0AFAAGAAgA&#10;AAAhADj9If/WAAAAlAEAAAsAAAAAAAAAAAAAAAAALwEAAF9yZWxzLy5yZWxzUEsBAi0AFAAGAAgA&#10;AAAhADLD/0oXAgAATAQAAA4AAAAAAAAAAAAAAAAALgIAAGRycy9lMm9Eb2MueG1sUEsBAi0AFAAG&#10;AAgAAAAhAGhj34zfAAAACgEAAA8AAAAAAAAAAAAAAAAAcQQAAGRycy9kb3ducmV2LnhtbFBLBQYA&#10;AAAABAAEAPMAAAB9BQAAAAA=&#10;" strokecolor="black [3213]" strokeweight="1.5pt"/>
        </w:pict>
      </w:r>
      <w:r>
        <w:rPr>
          <w:rFonts w:ascii="Times New Roman" w:hAnsi="Times New Roman"/>
          <w:noProof/>
          <w:sz w:val="28"/>
          <w:szCs w:val="28"/>
        </w:rPr>
        <w:pict>
          <v:line id="Прямая соединительная линия 257" o:spid="_x0000_s1190" style="position:absolute;left:0;text-align:left;flip:x y;z-index:251704320;visibility:visible;mso-width-relative:margin;mso-height-relative:margin" from="52.65pt,11.85pt" to="241.1pt,5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z7HgIAAEwEAAAOAAAAZHJzL2Uyb0RvYy54bWysVM2O0zAQviPxDpbvNGmrLmzUdA+7Wjgg&#10;qPi7ex27teQ/2aZpb8AZqY/AK3AAaaUFniF5I8ZOmu4uJxAXazwz3+eZbyaZn22VRBvmvDC6xONR&#10;jhHT1FRCr0r89s3loycY+UB0RaTRrMQ75vHZ4uGDeW0LNjFrIyvmEJBoX9S2xOsQbJFlnq6ZIn5k&#10;LNMQ5MYpEuDqVlnlSA3sSmaTPD/JauMq6wxl3oP3ogviReLnnNHwknPPApIlhtpCOl06r+KZLeak&#10;WDli14L2ZZB/qEIRoeHRgeqCBILeO/EHlRLUGW94GFGjMsO5oCz1AN2M83vdvF4Ty1IvII63g0z+&#10;/9HSF5ulQ6Iq8WT2GCNNFAyp+dJ+aPfNj+Zru0ftx+ZX87351lw3P5vr9hPYN+1nsGOwuendexTx&#10;oGZtfQGk53rp+pu3Sxel2XKnEJfCPoNFwcl6F60YAyHQNk1lN0yFbQOi4JxMT6fT8QwjCrHZeHYy&#10;SWPLOsaIts6Hp8woFI0SS6GjaqQgm+c+QBWQekiJbqlRDQ+f5rM8pXkjRXUppIzBtHnsXDq0IbAz&#10;YTuOXQHDrSy4SQ3O2GvXXbLCTrKO/xXjoCnU3nV3j5NQynQ48EoN2RHGoYIB2FcWP4NjMXeBfX6E&#10;srTpfwMeEOllo8MAVkIb1+ly9/WjFLzLPyjQ9R0luDLVLs09SQMrm5TrP6/4Tdy+J/jxJ7D4DQAA&#10;//8DAFBLAwQUAAYACAAAACEAs3m/Rd4AAAAKAQAADwAAAGRycy9kb3ducmV2LnhtbEyPQU7DMBBF&#10;90jcwRokNojauIEmIU6FEGy6qETLAdx4mkTEdhS7qXt7pitYfv2nP2+qdbIDm3EKvXcKnhYCGLrG&#10;m961Cr73n485sBC1M3rwDhVcMMC6vr2pdGn82X3hvIstoxEXSq2gi3EsOQ9Nh1aHhR/RUXf0k9WR&#10;4tRyM+kzjduBSyFeuNW9owudHvG9w+Znd7IKHrJ8VeyPKV2M+ChmqTdb026Uur9Lb6/AIqb4B8NV&#10;n9ShJqeDPzkT2EBZPC8JVSCXK2AEZLmUwA7XJiuA1xX//0L9CwAA//8DAFBLAQItABQABgAIAAAA&#10;IQC2gziS/gAAAOEBAAATAAAAAAAAAAAAAAAAAAAAAABbQ29udGVudF9UeXBlc10ueG1sUEsBAi0A&#10;FAAGAAgAAAAhADj9If/WAAAAlAEAAAsAAAAAAAAAAAAAAAAALwEAAF9yZWxzLy5yZWxzUEsBAi0A&#10;FAAGAAgAAAAhALOP7PseAgAATAQAAA4AAAAAAAAAAAAAAAAALgIAAGRycy9lMm9Eb2MueG1sUEsB&#10;Ai0AFAAGAAgAAAAhALN5v0XeAAAACgEAAA8AAAAAAAAAAAAAAAAAeAQAAGRycy9kb3ducmV2Lnht&#10;bFBLBQYAAAAABAAEAPMAAACDBQAAAAA=&#10;" strokecolor="black [3213]" strokeweight="1.5pt"/>
        </w:pict>
      </w:r>
      <w:r>
        <w:rPr>
          <w:rFonts w:ascii="Times New Roman" w:hAnsi="Times New Roman"/>
          <w:noProof/>
          <w:sz w:val="28"/>
          <w:szCs w:val="28"/>
        </w:rPr>
        <w:pict>
          <v:line id="Прямая соединительная линия 259" o:spid="_x0000_s1189" style="position:absolute;left:0;text-align:left;flip:y;z-index:251706368;visibility:visible;mso-width-relative:margin;mso-height-relative:margin" from="241.1pt,13.75pt" to="241.1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zWkEAIAADwEAAAOAAAAZHJzL2Uyb0RvYy54bWysU82O0zAQviPxDpbvNGlhVzRquoddLRcE&#10;FX93r2O3lvwn2zTpDTgj9RF4BQ4grbTAMyRvxNhJ093lBOJi2TPzfTPzzXhx1iiJtsx5YXSJp5Mc&#10;I6apqYRel/jtm8tHTzHygeiKSKNZiXfM47PlwweL2hZsZjZGVswhING+qG2JNyHYIss83TBF/MRY&#10;psHJjVMkwNOts8qRGtiVzGZ5fprVxlXWGcq8B+tF78TLxM85o+El554FJEsMtYV0unRexTNbLkix&#10;dsRuBB3KIP9QhSJCQ9KR6oIEgt478QeVEtQZb3iYUKMyw7mgLPUA3Uzze9283hDLUi8gjrejTP7/&#10;0dIX25VDoirx7GSOkSYKhtR+6T50+/ZH+7Xbo+5j+6v93n5rr9uf7XX3Ce433We4R2d7M5j3KOJB&#10;zdr6AkjP9coNL29XLkrTcKcQl8K+g0VJYkH7qEmz2I2zYE1AtDdSsD6Zz2aPTyNx1jNEJut8eMaM&#10;QvFSYil0VIkUZPvchz70EBLNUqMaUs7zkzyFeSNFdSmkjM60aexcOrQlsCOhmQ7JbkVBaqmhgthb&#10;3026hZ1kPf8rxkFDqLrv6x4noZTpcOCVGqIjjEMFI3CoLK79sZi7wCE+Qlna7L8Bj4iU2egwgpXQ&#10;xvW63M1+lIL38QcF+r6jBFem2qU5J2lgRdOYhu8U/8Dtd4IfP/3yNwAAAP//AwBQSwMEFAAGAAgA&#10;AAAhAH4N7aveAAAACgEAAA8AAABkcnMvZG93bnJldi54bWxMj8tOwzAQRfdI/IM1SGwqahPRV4hT&#10;IVQ+gAYqsXOSIYlqj6PYTVO+nkEsYDkzR3fOzbaTs2LEIXSeNNzPFQikytcdNRreipe7NYgQDdXG&#10;ekINFwywza+vMpPW/kyvOO5jIziEQmo0tDH2qZShatGZMPc9Et8+/eBM5HFoZD2YM4c7KxOlltKZ&#10;jvhDa3p8brE67k9Ow+F9U3xJa8pZ2H00y2K2u4ybo9a3N9PTI4iIU/yD4Uef1SFnp9KfqA7CanhY&#10;JwmjGpLVAgQDv4uSSbVQIPNM/q+QfwMAAP//AwBQSwECLQAUAAYACAAAACEAtoM4kv4AAADhAQAA&#10;EwAAAAAAAAAAAAAAAAAAAAAAW0NvbnRlbnRfVHlwZXNdLnhtbFBLAQItABQABgAIAAAAIQA4/SH/&#10;1gAAAJQBAAALAAAAAAAAAAAAAAAAAC8BAABfcmVscy8ucmVsc1BLAQItABQABgAIAAAAIQAhYzWk&#10;EAIAADwEAAAOAAAAAAAAAAAAAAAAAC4CAABkcnMvZTJvRG9jLnhtbFBLAQItABQABgAIAAAAIQB+&#10;De2r3gAAAAoBAAAPAAAAAAAAAAAAAAAAAGoEAABkcnMvZG93bnJldi54bWxQSwUGAAAAAAQABADz&#10;AAAAdQUAAAAA&#10;" strokecolor="black [3213]" strokeweight="1.5pt"/>
        </w:pict>
      </w:r>
    </w:p>
    <w:p w:rsidR="00076F44" w:rsidRDefault="00076F44" w:rsidP="005C7229">
      <w:pPr>
        <w:spacing w:after="0" w:line="240" w:lineRule="auto"/>
        <w:ind w:firstLine="567"/>
        <w:jc w:val="both"/>
        <w:rPr>
          <w:rFonts w:ascii="Times New Roman" w:hAnsi="Times New Roman"/>
          <w:sz w:val="28"/>
          <w:szCs w:val="28"/>
        </w:rPr>
      </w:pPr>
    </w:p>
    <w:p w:rsidR="00076F44" w:rsidRDefault="00E069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65" o:spid="_x0000_s1044" type="#_x0000_t202" style="position:absolute;left:0;text-align:left;margin-left:379.5pt;margin-top:14.75pt;width:67pt;height:25.1pt;z-index:25172889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bYMpAIAALwFAAAOAAAAZHJzL2Uyb0RvYy54bWysVM1OGzEQvlfqO1i+l91QQkLEBqUgqkoI&#10;UKHi7HhtYtXrcW0nu+nL9Cl6qtRnyCN17N1NAuVC1cvu2PPNeOabn9OzptJkJZxXYAo6OMgpEYZD&#10;qcxjQb/cX74bU+IDMyXTYERB18LTs+nbN6e1nYhDWIAuhSPoxPhJbQu6CMFOsszzhaiYPwArDCol&#10;uIoFPLrHrHSsRu+Vzg7z/DirwZXWARfe4+1Fq6TT5F9KwcONlF4EoguKsYX0dek7j99sesomj47Z&#10;heJdGOwfoqiYMvjo1tUFC4wsnfrLVaW4Aw8yHHCoMpBScZFywGwG+bNs7hbMipQLkuPtlib//9zy&#10;69WtI6os6PGQEsMqrNHmx+b35tfmJ8Er5Ke2foKwO4vA0HyABuvc33u8jGk30lXxjwkR1CPT6y27&#10;ogmE4+V4mI/GJ5RwVL0fjEejxH62M7bOh48CKhKFgjosXuKUra58wEAQ2kPiWx60Ki+V1ukQG0ac&#10;a0dWDEutQwoRLZ6gtCE1Rn+SD/Pk+Yky9dzORWhecIEOtYnvidRbXVyRoZaJJIW1FhGjzWchkdtE&#10;yAtBMs6F2Qaa0BElMaXXGHb4XVSvMW7zQIv0MpiwNa6UAdey9JTb8mtPjGzxWJm9vKMYmnmTmmow&#10;6jtlDuUaG8hBO4Le8kuFZb5iPtwyhzOHPYN7JNzgR2rAMkEnUbIA9/2l+4jHUUAtJTXOcEH9tyVz&#10;ghL9yeCQnAyOjuLQp8PRcHSIB7evme9rzLI6B+ydAW4sy5MY8UH3onRQPeC6mcVXUcUMx7cLGnrx&#10;PLSbBdcVF7NZAuGYWxauzJ3l0XWkOTbxffPAnO06PeCIXEM/7WzyrOFbbLQ0MFsGkCpNQyS6ZbUr&#10;AK6INCTdOos7aP+cULulO/0DAAD//wMAUEsDBBQABgAIAAAAIQBWbUBB3QAAAAkBAAAPAAAAZHJz&#10;L2Rvd25yZXYueG1sTI/BTsMwEETvSPyDtUjcqENQ2ySNU1VIcKMSKQeO23ibRMR2sJ02/D3LiR53&#10;ZjT7ptzOZhBn8qF3VsHjIgFBtnG6t62Cj8PLQwYiRLQaB2dJwQ8F2Fa3NyUW2l3sO53r2AousaFA&#10;BV2MYyFlaDoyGBZuJMveyXmDkU/fSu3xwuVmkGmSrKTB3vKHDkd67qj5qiej4PXzG1NcpXOdmIPf&#10;e9xnu7dJqfu7ebcBEWmO/2H4w2d0qJjp6CargxgUrJc5b4kK0nwJggNZ/sTCkZ18DbIq5fWC6hcA&#10;AP//AwBQSwECLQAUAAYACAAAACEAtoM4kv4AAADhAQAAEwAAAAAAAAAAAAAAAAAAAAAAW0NvbnRl&#10;bnRfVHlwZXNdLnhtbFBLAQItABQABgAIAAAAIQA4/SH/1gAAAJQBAAALAAAAAAAAAAAAAAAAAC8B&#10;AABfcmVscy8ucmVsc1BLAQItABQABgAIAAAAIQDwabYMpAIAALwFAAAOAAAAAAAAAAAAAAAAAC4C&#10;AABkcnMvZTJvRG9jLnhtbFBLAQItABQABgAIAAAAIQBWbUBB3QAAAAkBAAAPAAAAAAAAAAAAAAAA&#10;AP4EAABkcnMvZG93bnJldi54bWxQSwUGAAAAAAQABADzAAAACAY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Спорт</w:t>
                  </w:r>
                </w:p>
              </w:txbxContent>
            </v:textbox>
          </v:shape>
        </w:pict>
      </w:r>
    </w:p>
    <w:p w:rsidR="00076F44" w:rsidRDefault="00E06982" w:rsidP="00CC12CA">
      <w:pPr>
        <w:spacing w:after="0" w:line="240" w:lineRule="auto"/>
        <w:jc w:val="both"/>
        <w:rPr>
          <w:rFonts w:ascii="Times New Roman" w:hAnsi="Times New Roman"/>
          <w:sz w:val="28"/>
          <w:szCs w:val="28"/>
        </w:rPr>
      </w:pPr>
      <w:r>
        <w:rPr>
          <w:rFonts w:ascii="Times New Roman" w:hAnsi="Times New Roman"/>
          <w:noProof/>
          <w:sz w:val="28"/>
          <w:szCs w:val="28"/>
        </w:rPr>
        <w:pict>
          <v:line id="Прямая соединительная линия 41" o:spid="_x0000_s1188" style="position:absolute;left:0;text-align:left;flip:x;z-index:251751424;visibility:visible;mso-height-relative:margin" from="362.6pt,4.3pt" to="379.5pt,1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u2TFwIAAEAEAAAOAAAAZHJzL2Uyb0RvYy54bWysU0uOEzEQ3SNxB8t70p0wv7TSmcWMBhYI&#10;Ij4H8LjtxJJ/sk062QFrpByBK7AAaaQBztB9I8ruTmdmWIHYWLar3nO9V+XZ+UZJtGbOC6NLPB7l&#10;GDFNTSX0ssTv3l49OcPIB6IrIo1mJd4yj8/njx/NaluwiVkZWTGHgET7orYlXoVgiyzzdMUU8SNj&#10;mYYgN06RAEe3zCpHamBXMpvk+UlWG1dZZyjzHm4vuyCeJ37OGQ2vOPcsIFliqC2k1aX1Oq7ZfEaK&#10;pSN2JWhfBvmHKhQRGh4dqC5JIOi9E39QKUGd8YaHETUqM5wLypIGUDPOH6h5syKWJS1gjreDTf7/&#10;0dKX64VDoirx0RgjTRT0qPnSfmh3zY/ma7tD7cfmV/O9+dbcND+bm/YT7G/bz7CPwea2v94hgIOX&#10;tfUFUF7ohetP3i5cNGbDnUJcCvscxiRZBeLRJnViO3SCbQKicDkZH508hX5RCI2Pp6en07NIn3U8&#10;kc86H54xo1DclFgKHZ0iBVm/8KFL3afEa6lRDVTT/DhPad5IUV0JKWMwTRu7kA6tCcxJ2CQt8Nid&#10;LDhJDRVEhZ2mtAtbyTr+14yDj1B7p+4BJ6GU6bDnlRqyI4xDBQOwryyO/qGY+8A+P0JZmu6/AQ+I&#10;9LLRYQAroY3rfLn/+sEK3uXvHeh0RwuuTbVN3U7WwJimNvVfKv6Du+cEP3z8+W8AAAD//wMAUEsD&#10;BBQABgAIAAAAIQAerrsr3wAAAAkBAAAPAAAAZHJzL2Rvd25yZXYueG1sTI/NTsMwEITvSLyDtUhc&#10;KupgqWmTZlMhVB6ApiBx28RuEtU/UeymKU+POcFxNKOZb4rdbDSb1Oh7ZxGelwkwZRsne9siHKu3&#10;pw0wH8hK0s4qhJvysCvv7wrKpbvadzUdQstiifU5IXQhDDnnvumUIb90g7LRO7nRUIhybLkc6RrL&#10;jeYiSVJuqLdxoaNBvXaqOR8uBuHzI6u+uaZ64fdfbVot9rcpOyM+PswvW2BBzeEvDL/4ER3KyFS7&#10;i5WeaYS1WIkYRdikwKK/XmXxW40g0kQALwv+/0H5AwAA//8DAFBLAQItABQABgAIAAAAIQC2gziS&#10;/gAAAOEBAAATAAAAAAAAAAAAAAAAAAAAAABbQ29udGVudF9UeXBlc10ueG1sUEsBAi0AFAAGAAgA&#10;AAAhADj9If/WAAAAlAEAAAsAAAAAAAAAAAAAAAAALwEAAF9yZWxzLy5yZWxzUEsBAi0AFAAGAAgA&#10;AAAhAF5W7ZMXAgAAQAQAAA4AAAAAAAAAAAAAAAAALgIAAGRycy9lMm9Eb2MueG1sUEsBAi0AFAAG&#10;AAgAAAAhAB6uuyvfAAAACQEAAA8AAAAAAAAAAAAAAAAAcQQAAGRycy9kb3ducmV2LnhtbFBLBQYA&#10;AAAABAAEAPMAAAB9BQAAAAA=&#10;" strokecolor="black [3213]" strokeweight="1.5pt"/>
        </w:pict>
      </w:r>
      <w:r>
        <w:rPr>
          <w:rFonts w:ascii="Times New Roman" w:hAnsi="Times New Roman"/>
          <w:noProof/>
          <w:sz w:val="28"/>
          <w:szCs w:val="28"/>
        </w:rPr>
        <w:pict>
          <v:line id="Прямая соединительная линия 325" o:spid="_x0000_s1187" style="position:absolute;left:0;text-align:left;flip:x y;z-index:251743232;visibility:visible;mso-width-relative:margin" from="362.6pt,141.4pt" to="373.25pt,27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S5yGgIAAEwEAAAOAAAAZHJzL2Uyb0RvYy54bWysVMGO0zAQvSPxD5bvNEl3W3ajpnvY1cIB&#10;QcUCd69jt5Yc27JN096AM1I/YX+BA0grLfANyR8xdtJ0BQgJxMUae+a9mXkzyexsU0m0ZtYJrQqc&#10;jVKMmKK6FGpZ4NevLh+dYOQ8USWRWrECb5nDZ/OHD2a1ydlYr7QsmUVAolxemwKvvDd5kji6YhVx&#10;I22YAifXtiIernaZlJbUwF7JZJym06TWtjRWU+YcvF50TjyP/Jwz6l9w7phHssBQm4+njed1OJP5&#10;jORLS8xK0L4M8g9VVEQoSDpQXRBP0FsrfqGqBLXaae5HVFeJ5lxQFnuAbrL0p26uVsSw2AuI48wg&#10;k/t/tPT5emGRKAt8NJ5gpEgFQ2pu2nftrvnafGp3qH3ffG++NJ+b2+Zbc9t+APuu/Qh2cDZ3/fMO&#10;BTyoWRuXA+m5Wtj+5szCBmk23FaIS2GewqLgaL0JVvCBEGgTp7IdpsI2HlF4zI4m2eMxRhRc2XR6&#10;epwdh0RJxxjQxjr/hOkKBaPAUqigGsnJ+pnzXeg+JDxLhWqgOk0naQxzWoryUkgZnHHz2Lm0aE1g&#10;Z/wm65Pdi4LUUkEFodeuu2j5rWQd/0vGQdNQe5cgbPOBk1DKlN/zSgXRAcahggHYV/YnYB8foCxu&#10;+t+AB0TMrJUfwJVQ2v6u7IMUvIvfK9D1HSS41uU2zj1KAysbx9R/XuGbuH+P8MNPYP4DAAD//wMA&#10;UEsDBBQABgAIAAAAIQAShoTg4AAAAAsBAAAPAAAAZHJzL2Rvd25yZXYueG1sTI9BTsMwEEX3SNzB&#10;GiQ2iDpYSZOGTCqEYNMFEi0HmMZuEhGPo9hN09tjVrAczdP/71fbxQ5iNpPvHSM8rRIQhhune24R&#10;vg7vjwUIH4g1DY4NwtV42Na3NxWV2l3408z70IoYwr4khC6EsZTSN52x5FduNBx/JzdZCvGcWqkn&#10;usRwO0iVJGtpqefY0NFoXjvTfO/PFuEhLfLN4bQsV528bWZFuw/d7hDv75aXZxDBLOEPhl/9qA51&#10;dDq6M2svBoRcZSqiCKpQcUMk8nSdgTgiZGmWg6wr+X9D/QMAAP//AwBQSwECLQAUAAYACAAAACEA&#10;toM4kv4AAADhAQAAEwAAAAAAAAAAAAAAAAAAAAAAW0NvbnRlbnRfVHlwZXNdLnhtbFBLAQItABQA&#10;BgAIAAAAIQA4/SH/1gAAAJQBAAALAAAAAAAAAAAAAAAAAC8BAABfcmVscy8ucmVsc1BLAQItABQA&#10;BgAIAAAAIQBplS5yGgIAAEwEAAAOAAAAAAAAAAAAAAAAAC4CAABkcnMvZTJvRG9jLnhtbFBLAQIt&#10;ABQABgAIAAAAIQAShoTg4AAAAAsBAAAPAAAAAAAAAAAAAAAAAHQEAABkcnMvZG93bnJldi54bWxQ&#10;SwUGAAAAAAQABADzAAAAgQUAAAAA&#10;" strokecolor="black [3213]" strokeweight="1.5pt"/>
        </w:pict>
      </w:r>
      <w:r>
        <w:rPr>
          <w:rFonts w:ascii="Times New Roman" w:hAnsi="Times New Roman"/>
          <w:noProof/>
          <w:sz w:val="28"/>
          <w:szCs w:val="28"/>
        </w:rPr>
        <w:pict>
          <v:shape id="Поле 89" o:spid="_x0000_s1045" type="#_x0000_t202" style="position:absolute;left:0;text-align:left;margin-left:373.25pt;margin-top:258.5pt;width:73.2pt;height:35.05pt;z-index:251735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r8owIAALwFAAAOAAAAZHJzL2Uyb0RvYy54bWysVM1uEzEQviPxDpbvdJOwgSbqpgqtipCq&#10;tqJFPTteu7HweoztZDe8DE/BCYlnyCMx9u4maemliMvu2PPNeOabn5PTptJkLZxXYAo6PBpQIgyH&#10;UpmHgn65u3hzTIkPzJRMgxEF3QhPT2evX53UdipGsARdCkfQifHT2hZ0GYKdZpnnS1ExfwRWGFRK&#10;cBULeHQPWelYjd4rnY0Gg3dZDa60DrjwHm/PWyWdJf9SCh6upfQiEF1QjC2kr0vfRfxmsxM2fXDM&#10;LhXvwmD/EEXFlMFHd67OWWBk5dRfrirFHXiQ4YhDlYGUiouUA2YzHDzJ5nbJrEi5IDne7mjy/88t&#10;v1rfOKLKgh5PKDGswhptf2x/b39tfxK8Qn5q66cIu7UIDM0HaLDO/b3Hy5h2I10V/5gQQT0yvdmx&#10;K5pAOF5ORpP8fU4JR1Wej4dvx9FLtje2zoePAioShYI6LF7ilK0vfWihPSS+5UGr8kJpnQ6xYcSZ&#10;dmTNsNQ6pBDR+SOUNqTG6CeD8SB5fqRMPbd3EZpnXKBDbeJ7IvVWF1dkqGUiSWGjRcRo81lI5DYR&#10;8kyQjHNhdoEmdERJTOklhh1+H9VLjNs80CK9DCbsjCtlwLUsPea2/NoTI1s8FvEg7yiGZtGkphoe&#10;952ygHKDDeSgHUFv+YXCMl8yH26Yw5nDnsE9Eq7xIzVgmaCTKFmC+/7cfcTjKKCWkhpnuKD+24o5&#10;QYn+ZHBIJsM8j0OfDvn4/QgP7lCzONSYVXUG2DtD3FiWJzHig+5F6aC6x3Uzj6+iihmObxc09OJZ&#10;aDcLrisu5vMEwjG3LFyaW8uj60hzbOK75p4523V6wBG5gn7a2fRJw7fYaGlgvgogVZqGSHTLalcA&#10;XBFpnrp1FnfQ4Tmh9kt39gcAAP//AwBQSwMEFAAGAAgAAAAhALDGOXLfAAAACwEAAA8AAABkcnMv&#10;ZG93bnJldi54bWxMj8FOg0AQhu8mvsNmTLzZBWKBUpamMdGbTaQePE5hBFJ2F3eXFt/e8aTHmfny&#10;z/eXu0WP4kLOD9YoiFcRCDKNbQfTKXg/Pj/kIHxA0+JoDSn4Jg+76vamxKK1V/NGlzp0gkOML1BB&#10;H8JUSOmbnjT6lZ3I8O3TOo2BR9fJ1uGVw/UokyhKpcbB8IceJ3rqqTnXs1bw8vGFCabJUkf66A4O&#10;D/n+dVbq/m7Zb0EEWsIfDL/6rA4VO53sbFovRgXZY7pmVME6zrgUE/km2YA48SbPYpBVKf93qH4A&#10;AAD//wMAUEsBAi0AFAAGAAgAAAAhALaDOJL+AAAA4QEAABMAAAAAAAAAAAAAAAAAAAAAAFtDb250&#10;ZW50X1R5cGVzXS54bWxQSwECLQAUAAYACAAAACEAOP0h/9YAAACUAQAACwAAAAAAAAAAAAAAAAAv&#10;AQAAX3JlbHMvLnJlbHNQSwECLQAUAAYACAAAACEAQ6f6/KMCAAC8BQAADgAAAAAAAAAAAAAAAAAu&#10;AgAAZHJzL2Uyb0RvYy54bWxQSwECLQAUAAYACAAAACEAsMY5ct8AAAALAQAADwAAAAAAAAAAAAAA&#10;AAD9BAAAZHJzL2Rvd25yZXYueG1sUEsFBgAAAAAEAAQA8wAAAAkGAAAAAA==&#10;" fillcolor="white [3201]" strokecolor="black [3213]" strokeweight="1.5pt">
            <v:textbox>
              <w:txbxContent>
                <w:p w:rsidR="009D0DE2" w:rsidRPr="00546106" w:rsidRDefault="009D0DE2" w:rsidP="00546106">
                  <w:pPr>
                    <w:jc w:val="center"/>
                    <w:rPr>
                      <w:b/>
                    </w:rPr>
                  </w:pPr>
                  <w:r w:rsidRPr="00F849DE">
                    <w:rPr>
                      <w:b/>
                      <w:sz w:val="16"/>
                      <w:szCs w:val="16"/>
                    </w:rPr>
                    <w:t xml:space="preserve">Общественные </w:t>
                  </w:r>
                  <w:r w:rsidRPr="00575522">
                    <w:rPr>
                      <w:b/>
                      <w:sz w:val="16"/>
                      <w:szCs w:val="16"/>
                    </w:rPr>
                    <w:t>отношения</w:t>
                  </w:r>
                </w:p>
              </w:txbxContent>
            </v:textbox>
          </v:shape>
        </w:pict>
      </w:r>
      <w:r>
        <w:rPr>
          <w:rFonts w:ascii="Times New Roman" w:hAnsi="Times New Roman"/>
          <w:noProof/>
          <w:sz w:val="28"/>
          <w:szCs w:val="28"/>
        </w:rPr>
        <w:pict>
          <v:shape id="Поле 70" o:spid="_x0000_s1046" type="#_x0000_t202" style="position:absolute;left:0;text-align:left;margin-left:380.1pt;margin-top:222.8pt;width:66.3pt;height:25.65pt;z-index:251734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6a/oQIAALwFAAAOAAAAZHJzL2Uyb0RvYy54bWysVM1OGzEQvlfqO1i+l03SpEDEBqUgqkoI&#10;UKHi7HhtsqrX49qT7KYvw1P0VKnPkEfq2Lv5gXKh6mXX9nz+PPPNz8lpUxm2VD6UYHPeP+hxpqyE&#10;orQPOf96d/HuiLOAwhbCgFU5X6nATydv35zUbqwGMAdTKM+IxIZx7XI+R3TjLAtyrioRDsApS0YN&#10;vhJIW/+QFV7UxF6ZbNDrfchq8IXzIFUIdHreGvkk8WutJF5rHRQyk3PyDdPXp+8sfrPJiRg/eOHm&#10;pezcEP/gRSVKS49uqc4FCrbw5V9UVSk9BNB4IKHKQOtSqhQDRdPvPYvmdi6cSrGQOMFtZQr/j1Ze&#10;LW88K4ucH5I8VlSUo/Xj+vf61/onoyPSp3ZhTLBbR0BsPkJDed6cBzqMYTfaV/FPATGyE9Vqq65q&#10;kEk6PBrGEDmTZHo/GB2ORpEl2112PuAnBRWLi5x7Sl7SVCwvA7bQDSS+FcCUxUVpTNrEglFnxrOl&#10;oFQbTC4S+ROUsawm7497o15ifmJMNbejwOYFCiI0Nr6nUm11fkWFWiXSCldGRYyxX5QmbZMgLzgp&#10;pFR262hCR5SmkF5zscPvvHrN5TYOupFeBovby1VpwbcqPdW2+LYRRrd4SuJe3HGJzaxJRdU/3lTK&#10;DIoVFZCHtgWDkxclpflSBLwRnnqOKoPmCF7TRxugNEG34mwO/sdL5xFPrUBWzmrq4ZyH7wvhFWfm&#10;s6UmOe4Ph0SLaTMcHQ5o4/cts32LXVRnQLXTp4nlZFpGPJrNUnuo7mncTOOrZBJW0ts5x83yDNvJ&#10;QuNKquk0gajNncBLe+tkpI4yxyK+a+6Fd12lI7XIFWy6XYyfFXyLjTctTBcIukzdEIVuVe0SQCMi&#10;9VM3zuIM2t8n1G7oTv4AAAD//wMAUEsDBBQABgAIAAAAIQBh6IuQ3wAAAAsBAAAPAAAAZHJzL2Rv&#10;d25yZXYueG1sTI/BTsMwDIbvSLxDZCRuLCEape2aThMS3JhEx4Gj12RtRZOUJN3K22NOcLT96ff3&#10;V9vFjuxsQhy8U3C/EsCMa70eXKfg/fB8lwOLCZ3G0Tuj4NtE2NbXVxWW2l/cmzk3qWMU4mKJCvqU&#10;ppLz2PbGYlz5yTi6nXywmGgMHdcBLxRuRy6FyLjFwdGHHifz1Jv2s5mtgpePL5SYyaUR9hD2Aff5&#10;7nVW6vZm2W2AJbOkPxh+9UkdanI6+tnpyEYFj5mQhCpYrx8yYETkhaQyR9oUWQG8rvj/DvUPAAAA&#10;//8DAFBLAQItABQABgAIAAAAIQC2gziS/gAAAOEBAAATAAAAAAAAAAAAAAAAAAAAAABbQ29udGVu&#10;dF9UeXBlc10ueG1sUEsBAi0AFAAGAAgAAAAhADj9If/WAAAAlAEAAAsAAAAAAAAAAAAAAAAALwEA&#10;AF9yZWxzLy5yZWxzUEsBAi0AFAAGAAgAAAAhADzHpr+hAgAAvAUAAA4AAAAAAAAAAAAAAAAALgIA&#10;AGRycy9lMm9Eb2MueG1sUEsBAi0AFAAGAAgAAAAhAGHoi5DfAAAACwEAAA8AAAAAAAAAAAAAAAAA&#10;+wQAAGRycy9kb3ducmV2LnhtbFBLBQYAAAAABAAEAPMAAAAHBg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Математика</w:t>
                  </w:r>
                </w:p>
              </w:txbxContent>
            </v:textbox>
          </v:shape>
        </w:pict>
      </w:r>
      <w:r>
        <w:rPr>
          <w:rFonts w:ascii="Times New Roman" w:hAnsi="Times New Roman"/>
          <w:noProof/>
          <w:sz w:val="28"/>
          <w:szCs w:val="28"/>
        </w:rPr>
        <w:pict>
          <v:shape id="Поле 69" o:spid="_x0000_s1047" type="#_x0000_t202" style="position:absolute;left:0;text-align:left;margin-left:379.5pt;margin-top:177.7pt;width:66.9pt;height:36.9pt;z-index:251732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a4OoAIAALwFAAAOAAAAZHJzL2Uyb0RvYy54bWysVM1OGzEQvlfqO1i+l01oSEnEBqUgqkoI&#10;UKHi7HhtYtX2uLaT3fRleIqeKvUZ8kgdezc/UC5UveyOZz6PZ775OTltjCZL4YMCW9L+QY8SYTlU&#10;yj6U9OvdxbtjSkJktmIarCjpSgR6Onn75qR2Y3EIc9CV8ASd2DCuXUnnMbpxUQQ+F4aFA3DColGC&#10;Nyzi0T8UlWc1eje6OOz1hkUNvnIeuAgBteetkU6yfykFj9dSBhGJLinGFvPX5+8sfYvJCRs/eObm&#10;indhsH+IwjBl8dGtq3MWGVl49Zcro7iHADIecDAFSKm4yDlgNv3es2xu58yJnAuSE9yWpvD/3PKr&#10;5Y0nqirpcESJZQZrtH5c/17/Wv8kqEJ+ahfGCLt1CIzNR2iwzht9QGVKu5HepD8mRNCOTK+27Iom&#10;Eo7K48Fo+B4tHE2D4XGS0Xuxu+x8iJ8EGJKEknosXuaULS9DbKEbSHorgFbVhdI6H1LDiDPtyZJh&#10;qXXMIaLzJyhtSY3Rj3pHvez5iTH33M5FbF5wgQ61Te+J3FtdXImhloksxZUWCaPtFyGR20zIC0Ey&#10;zoXdBprRCSUxpddc7PC7qF5zuc0Db+SXwcbtZaMs+Jalp9xW3zbEyBaPRdzLO4mxmTW5qQ5zjZNq&#10;BtUKG8hDO4LB8QuFZb5kId4wjzOHnYF7JF7jR2rAMkEnUTIH/+MlfcLjKKCVkhpnuKTh+4J5QYn+&#10;bHFIRv3BIA19PgyOPmA0xO9bZvsWuzBngL3Tx43leBYTPuqNKD2Ye1w30/Qqmpjl+HZJ40Y8i+1m&#10;wXXFxXSaQTjmjsVLe+t4cp1oTk1819wz77pOjzgiV7CZdjZ+1vAtNt20MF1EkCpPw47VrgC4IvI8&#10;dess7aD9c0btlu7kDwAAAP//AwBQSwMEFAAGAAgAAAAhAPUGOFvfAAAACwEAAA8AAABkcnMvZG93&#10;bnJldi54bWxMj8FOwzAQRO9I/IO1SNyog2lKErKpKiS4UYmUA8dtYpKIeB1spw1/jznBcbWjmffK&#10;7WJGcdLOD5YRblcJCM2NbQfuEN4OTzcZCB+IWxota4Rv7WFbXV6UVLT2zK/6VIdOxBL2BSH0IUyF&#10;lL7ptSG/spPm+PuwzlCIp+tk6+gcy80oVZJspKGB40JPk37sdfNZzwbh+f2LFG3UUifm4PaO9tnu&#10;ZUa8vlp2DyCCXsJfGH7xIzpUkeloZ269GBHu0zy6BIS7NF2DiIksV1HmiLBWuQJZlfK/Q/UDAAD/&#10;/wMAUEsBAi0AFAAGAAgAAAAhALaDOJL+AAAA4QEAABMAAAAAAAAAAAAAAAAAAAAAAFtDb250ZW50&#10;X1R5cGVzXS54bWxQSwECLQAUAAYACAAAACEAOP0h/9YAAACUAQAACwAAAAAAAAAAAAAAAAAvAQAA&#10;X3JlbHMvLnJlbHNQSwECLQAUAAYACAAAACEAxjmuDqACAAC8BQAADgAAAAAAAAAAAAAAAAAuAgAA&#10;ZHJzL2Uyb0RvYy54bWxQSwECLQAUAAYACAAAACEA9QY4W98AAAALAQAADwAAAAAAAAAAAAAAAAD6&#10;BAAAZHJzL2Rvd25yZXYueG1sUEsFBgAAAAAEAAQA8wAAAAYGAAAAAA==&#10;" fillcolor="white [3201]" strokecolor="black [3213]" strokeweight="1.5pt">
            <v:textbox>
              <w:txbxContent>
                <w:p w:rsidR="009D0DE2" w:rsidRPr="00546106" w:rsidRDefault="009D0DE2" w:rsidP="00546106">
                  <w:pPr>
                    <w:jc w:val="center"/>
                    <w:rPr>
                      <w:b/>
                    </w:rPr>
                  </w:pPr>
                  <w:r w:rsidRPr="00F849DE">
                    <w:rPr>
                      <w:b/>
                      <w:sz w:val="18"/>
                      <w:szCs w:val="18"/>
                    </w:rPr>
                    <w:t>Абстрактное мышление</w:t>
                  </w:r>
                </w:p>
              </w:txbxContent>
            </v:textbox>
          </v:shape>
        </w:pict>
      </w:r>
      <w:r>
        <w:rPr>
          <w:rFonts w:ascii="Times New Roman" w:hAnsi="Times New Roman"/>
          <w:noProof/>
          <w:sz w:val="28"/>
          <w:szCs w:val="28"/>
        </w:rPr>
        <w:pict>
          <v:shape id="Поле 90" o:spid="_x0000_s1048" type="#_x0000_t202" style="position:absolute;left:0;text-align:left;margin-left:380.1pt;margin-top:141.4pt;width:66.3pt;height:28.15pt;z-index:251736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NsYoAIAALwFAAAOAAAAZHJzL2Uyb0RvYy54bWysVM1OGzEQvlfqO1i+l92kSYGIDUpBVJUQ&#10;oELF2fHaZFWvx7Un2U1fhqfoqVKfIY/UsTd/UC5Uvezans+fZ775OTlta8MWyocKbMF7Bzlnykoo&#10;K/tQ8K93F++OOAsobCkMWFXwpQr8dPz2zUnjRqoPMzCl8oxIbBg1ruAzRDfKsiBnqhbhAJyyZNTg&#10;a4G09Q9Z6UVD7LXJ+nn+IWvAl86DVCHQ6Xln5OPEr7WSeK11UMhMwck3TF+fvtP4zcYnYvTghZtV&#10;cu2G+AcvalFZenRLdS5QsLmv/qKqK+khgMYDCXUGWldSpRgoml7+LJrbmXAqxULiBLeVKfw/Wnm1&#10;uPGsKgt+TPJYUVOOVo+r36tfq5+MjkifxoURwW4dAbH9CC3leXMe6DCG3Wpfxz8FxMhOVMutuqpF&#10;JunwaBBD5EyS6f3wcJgPI0u2u+x8wE8KahYXBfeUvKSpWFwG7KAbSHwrgKnKi8qYtIkFo86MZwtB&#10;qTaYXCTyJyhjWUPeH+fDPDE/Maaa21Fg+wIFERob31OpttZ+RYU6JdIKl0ZFjLFflCZtkyAvOCmk&#10;VHbraEJHlKaQXnNxjd959ZrLXRx0I70MFreX68qC71R6qm35bSOM7vCUxL244xLbaZuKqr+tlCmU&#10;SyogD10LBicvKkrzpQh4Izz1HFUGzRG8po82QGmC9YqzGfgfL51HPLUCWTlrqIcLHr7PhVecmc+W&#10;muS4NxgQLabNYHjYp43ft0z3LXZenwHVTo8mlpNpGfFoNkvtob6ncTOJr5JJWElvFxw3yzPsJguN&#10;K6kmkwSiNncCL+2tk5E6yhyL+K69F96tKx2pRa5g0+1i9KzgO2y8aWEyR9BV6oYodKfqOgE0IlI/&#10;rcdZnEH7+4TaDd3xHwAAAP//AwBQSwMEFAAGAAgAAAAhAGKDkZLfAAAACwEAAA8AAABkcnMvZG93&#10;bnJldi54bWxMj8FOwzAMhu9IvENkJG4sWSZ1XWk6TUhwYxLdDhy9JrQVjVOSdCtvT3ZiN1v+9Pv7&#10;y+1sB3Y2PvSOFCwXApihxumeWgXHw+tTDixEJI2DI6Pg1wTYVvd3JRbaXejDnOvYshRCoUAFXYxj&#10;wXloOmMxLNxoKN2+nLcY0+pbrj1eUrgduBQi4xZ7Sh86HM1LZ5rverIK3j5/UGIm51rYg9973Oe7&#10;90mpx4d59wwsmjn+w3DVT+pQJaeTm0gHNihYZ0ImVIHMZeqQiHxzHU4KVqvNEnhV8tsO1R8AAAD/&#10;/wMAUEsBAi0AFAAGAAgAAAAhALaDOJL+AAAA4QEAABMAAAAAAAAAAAAAAAAAAAAAAFtDb250ZW50&#10;X1R5cGVzXS54bWxQSwECLQAUAAYACAAAACEAOP0h/9YAAACUAQAACwAAAAAAAAAAAAAAAAAvAQAA&#10;X3JlbHMvLnJlbHNQSwECLQAUAAYACAAAACEA4JzbGKACAAC8BQAADgAAAAAAAAAAAAAAAAAuAgAA&#10;ZHJzL2Uyb0RvYy54bWxQSwECLQAUAAYACAAAACEAYoORkt8AAAALAQAADwAAAAAAAAAAAAAAAAD6&#10;BAAAZHJzL2Rvd25yZXYueG1sUEsFBgAAAAAEAAQA8wAAAAYGAAAAAA==&#10;" fillcolor="white [3201]" strokecolor="black [3213]" strokeweight="1.5pt">
            <v:textbox>
              <w:txbxContent>
                <w:p w:rsidR="009D0DE2" w:rsidRPr="00F849DE" w:rsidRDefault="009D0DE2" w:rsidP="009F7D88">
                  <w:pPr>
                    <w:jc w:val="center"/>
                    <w:rPr>
                      <w:b/>
                      <w:sz w:val="18"/>
                      <w:szCs w:val="18"/>
                    </w:rPr>
                  </w:pPr>
                  <w:r w:rsidRPr="00F849DE">
                    <w:rPr>
                      <w:b/>
                      <w:sz w:val="18"/>
                      <w:szCs w:val="18"/>
                    </w:rPr>
                    <w:t>Техника</w:t>
                  </w:r>
                </w:p>
              </w:txbxContent>
            </v:textbox>
          </v:shape>
        </w:pict>
      </w:r>
      <w:r>
        <w:rPr>
          <w:rFonts w:ascii="Times New Roman" w:hAnsi="Times New Roman"/>
          <w:noProof/>
          <w:sz w:val="28"/>
          <w:szCs w:val="28"/>
        </w:rPr>
        <w:pict>
          <v:shape id="Поле 68" o:spid="_x0000_s1049" type="#_x0000_t202" style="position:absolute;left:0;text-align:left;margin-left:380.1pt;margin-top:108.85pt;width:66.3pt;height:23.15pt;z-index:25173196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CLDoQIAALwFAAAOAAAAZHJzL2Uyb0RvYy54bWysVM1u2zAMvg/YOwi6r3aCtGuDOkXWosOA&#10;oi3WDj0rspQIk0VNUmJnL7On2GnAniGPNEq2k7TLpcMuNiV+pMiPP+cXTaXJSjivwBR0cJRTIgyH&#10;Upl5Qb88Xr87pcQHZkqmwYiCroWnF5O3b85rOxZDWIAuhSPoxPhxbQu6CMGOs8zzhaiYPwIrDCol&#10;uIoFPLp5VjpWo/dKZ8M8P8lqcKV1wIX3eHvVKukk+ZdS8HAnpReB6IJibCF9XfrO4jebnLPx3DG7&#10;ULwLg/1DFBVTBh/durpigZGlU3+5qhR34EGGIw5VBlIqLlIOmM0gf5HNw4JZkXJBcrzd0uT/n1t+&#10;u7p3RJUFPcFKGVZhjTY/Nr83vzY/CV4hP7X1Y4Q9WASG5gM0WOf+3uNlTLuRrop/TIigHpleb9kV&#10;TSAcL09HMUVKOKqGZ6M8P45esp2xdT58FFCRKBTUYfESp2x140ML7SHxLQ9alddK63SIDSMutSMr&#10;hqXWIYWIzp+htCE1Rn+WH+fJ8zNl6rmdi9AccIEOtYnvidRbXVyRoZaJJIW1FhGjzWchkdtEyIEg&#10;GefCbANN6IiSmNJrDDv8LqrXGLd5oEV6GUzYGlfKgGtZes5t+bUnRrZ4LOJe3lEMzaxJTTUc9p0y&#10;g3KNDeSgHUFv+bXCMt8wH+6Zw5nDzsA9Eu7wIzVgmaCTKFmA+37oPuJxFFBLSY0zXFD/bcmcoER/&#10;MjgkZ4PRKA59OoyO3w/x4PY1s32NWVaXgL0zwI1leRIjPuhelA6qJ1w30/gqqpjh+HZBQy9ehnaz&#10;4LriYjpNIBxzy8KNebA8uo40xyZ+bJ6Ys12nBxyRW+innY1fNHyLjZYGpssAUqVpiES3rHYFwBWR&#10;5qlbZ3EH7Z8Tard0J38AAAD//wMAUEsDBBQABgAIAAAAIQBYftcA3gAAAAsBAAAPAAAAZHJzL2Rv&#10;d25yZXYueG1sTI/BTsMwDIbvSLxD5EncWLIItaU0nSYkuDGJbgeOXhPaak1SknQrb485wdH2p9/f&#10;X20XO7KLCXHwTsFmLYAZ13o9uE7B8fByXwCLCZ3G0Tuj4NtE2Na3NxWW2l/du7k0qWMU4mKJCvqU&#10;ppLz2PbGYlz7yTi6ffpgMdEYOq4DXincjlwKkXGLg6MPPU7muTftuZmtgtePL5SYyaUR9hD2AffF&#10;7m1W6m617J6AJbOkPxh+9UkdanI6+dnpyEYFeSYkoQrkJs+BEVE8Sipzok32IIDXFf/fof4BAAD/&#10;/wMAUEsBAi0AFAAGAAgAAAAhALaDOJL+AAAA4QEAABMAAAAAAAAAAAAAAAAAAAAAAFtDb250ZW50&#10;X1R5cGVzXS54bWxQSwECLQAUAAYACAAAACEAOP0h/9YAAACUAQAACwAAAAAAAAAAAAAAAAAvAQAA&#10;X3JlbHMvLnJlbHNQSwECLQAUAAYACAAAACEAGdAiw6ECAAC8BQAADgAAAAAAAAAAAAAAAAAuAgAA&#10;ZHJzL2Uyb0RvYy54bWxQSwECLQAUAAYACAAAACEAWH7XAN4AAAALAQAADwAAAAAAAAAAAAAAAAD7&#10;BAAAZHJzL2Rvd25yZXYueG1sUEsFBgAAAAAEAAQA8wAAAAYGA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Искусства</w:t>
                  </w:r>
                </w:p>
              </w:txbxContent>
            </v:textbox>
          </v:shape>
        </w:pict>
      </w:r>
      <w:r>
        <w:rPr>
          <w:rFonts w:ascii="Times New Roman" w:hAnsi="Times New Roman"/>
          <w:noProof/>
          <w:sz w:val="28"/>
          <w:szCs w:val="28"/>
        </w:rPr>
        <w:pict>
          <v:shape id="Поле 67" o:spid="_x0000_s1050" type="#_x0000_t202" style="position:absolute;left:0;text-align:left;margin-left:380.1pt;margin-top:64.4pt;width:66.3pt;height:36.9pt;z-index:251730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aMRowIAALwFAAAOAAAAZHJzL2Uyb0RvYy54bWysVM1OGzEQvlfqO1i+l01CCCFig1IQVSUE&#10;qFBxdrw2WdX2uLaT3fRleIqeKvUZ8kgde3eTQLlQ9bI79nwznvnm5/Ss1oqshPMlmJz2D3qUCMOh&#10;KM1jTr/eX34YU+IDMwVTYERO18LTs+n7d6eVnYgBLEAVwhF0YvyksjldhGAnWeb5QmjmD8AKg0oJ&#10;TrOAR/eYFY5V6F2rbNDrjbIKXGEdcOE93l40SjpN/qUUPNxI6UUgKqcYW0hfl77z+M2mp2zy6Jhd&#10;lLwNg/1DFJqVBh/durpggZGlK/9ypUvuwIMMBxx0BlKWXKQcMJt+70U2dwtmRcoFyfF2S5P/f275&#10;9erWkbLI6eiYEsM01mjztPm9+bX5SfAK+amsnyDsziIw1B+hxjp39x4vY9q1dDr+MSGCemR6vWVX&#10;1IFwvBwPY4qUcFQNR+PRYWI/2xlb58MnAZpEIacOi5c4ZasrHzAQhHaQ+JYHVRaXpVLpEBtGnCtH&#10;VgxLrUIKES2eoZQhFUZ/0jvqJc/PlKnndi5C/YoLdKhMfE+k3mrjigw1TCQprJWIGGW+CIncJkJe&#10;CZJxLsw20ISOKIkpvcWwxe+ieotxkwdapJfBhK2xLg24hqXn3BbfOmJkg8fK7OUdxVDP69RUg8Ou&#10;U+ZQrLGBHDQj6C2/LLHMV8yHW+Zw5rAzcI+EG/xIBVgmaCVKFuB+vHYf8TgKqKWkwhnOqf++ZE5Q&#10;oj4bHJKT/nAYhz4dhkfHAzy4fc18X2OW+hywd/q4sSxPYsQH1YnSgX7AdTOLr6KKGY5v5zR04nlo&#10;NguuKy5mswTCMbcsXJk7y6PrSHNs4vv6gTnbdnrAEbmGbtrZ5EXDN9hoaWC2DCDLNA2R6IbVtgC4&#10;ItKQtOss7qD9c0Ltlu70DwAAAP//AwBQSwMEFAAGAAgAAAAhADCCn1/cAAAACwEAAA8AAABkcnMv&#10;ZG93bnJldi54bWxMj7FOxDAQRHsk/sFaJDrOxkUIIc7phAQdJ5GjoNyLTRIRr4Pt3IW/Z6mg29E8&#10;zc7U29VP4uRiGgMZuN0oEI66YEfqDbwdnm5KECkjWZwCOQPfLsG2ubyosbLhTK/u1OZecAilCg0M&#10;Oc+VlKkbnMe0CbMj9j5C9JhZxl7aiGcO95PUShXS40j8YcDZPQ6u+2wXb+D5/Qs1FnptlT/EfcR9&#10;uXtZjLm+WncPILJb8x8Mv/W5OjTc6RgWsklMBu4KpRllQ5e8gYnyXvNxNKCVLkA2tfy/ofkBAAD/&#10;/wMAUEsBAi0AFAAGAAgAAAAhALaDOJL+AAAA4QEAABMAAAAAAAAAAAAAAAAAAAAAAFtDb250ZW50&#10;X1R5cGVzXS54bWxQSwECLQAUAAYACAAAACEAOP0h/9YAAACUAQAACwAAAAAAAAAAAAAAAAAvAQAA&#10;X3JlbHMvLnJlbHNQSwECLQAUAAYACAAAACEAZxmjEaMCAAC8BQAADgAAAAAAAAAAAAAAAAAuAgAA&#10;ZHJzL2Uyb0RvYy54bWxQSwECLQAUAAYACAAAACEAMIKfX9wAAAALAQAADwAAAAAAAAAAAAAAAAD9&#10;BAAAZHJzL2Rvd25yZXYueG1sUEsFBgAAAAAEAAQA8wAAAAYGA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Естественные науки</w:t>
                  </w:r>
                </w:p>
              </w:txbxContent>
            </v:textbox>
          </v:shape>
        </w:pict>
      </w:r>
      <w:r>
        <w:rPr>
          <w:rFonts w:ascii="Times New Roman" w:hAnsi="Times New Roman"/>
          <w:noProof/>
          <w:sz w:val="28"/>
          <w:szCs w:val="28"/>
        </w:rPr>
        <w:pict>
          <v:shape id="Поле 66" o:spid="_x0000_s1051" type="#_x0000_t202" style="position:absolute;left:0;text-align:left;margin-left:380.1pt;margin-top:30.55pt;width:66.3pt;height:25.65pt;z-index:25172992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pXuogIAALwFAAAOAAAAZHJzL2Uyb0RvYy54bWysVEtu2zAQ3RfoHQjuG9munY8ROXATpCgQ&#10;JEGTImuaIm2hJIclaUvuZXqKrgr0DD5Sh5TkT5pNim6kIefNcObN5/yi1oqshPMlmJz2j3qUCMOh&#10;KM08p18er9+dUuIDMwVTYERO18LTi8nbN+eVHYsBLEAVwhF0Yvy4sjldhGDHWeb5Qmjmj8AKg0oJ&#10;TrOARzfPCscq9K5VNuj1jrMKXGEdcOE93l41SjpJ/qUUPNxJ6UUgKqcYW0hfl76z+M0m52w8d8wu&#10;St6Gwf4hCs1Kg49uXV2xwMjSlX+50iV34EGGIw46AylLLlIOmE2/9yybhwWzIuWC5Hi7pcn/P7f8&#10;dnXvSFnk9PiYEsM01mjzY/N782vzk+AV8lNZP0bYg0VgqD9AjXXu7j1exrRr6XT8Y0IE9cj0esuu&#10;qAPheHk6jClSwlH1fjA6GY2il2xnbJ0PHwVoEoWcOixe4pStbnxooB0kvuVBlcV1qVQ6xIYRl8qR&#10;FcNSq5BCROcHKGVIhdGf9Ua95PlAmXpu5yLUL7hAh8rE90TqrTauyFDDRJLCWomIUeazkMhtIuSF&#10;IBnnwmwDTeiIkpjSawxb/C6q1xg3eaBFehlM2Brr0oBrWDrktvjaESMbPBZxL+8ohnpWp6YaDLtO&#10;mUGxxgZy0Iygt/y6xDLfMB/umcOZw87APRLu8CMVYJmglShZgPv+0n3E4yiglpIKZzin/tuSOUGJ&#10;+mRwSM76w2Ec+nQYjk4GeHD7mtm+xiz1JWDv9HFjWZ7EiA+qE6UD/YTrZhpfRRUzHN/OaejEy9Bs&#10;FlxXXEynCYRjblm4MQ+WR9eR5tjEj/UTc7bt9IAjcgvdtLPxs4ZvsNHSwHQZQJZpGiLRDattAXBF&#10;pHlq11ncQfvnhNot3ckfAAAA//8DAFBLAwQUAAYACAAAACEA2n2JSd0AAAAKAQAADwAAAGRycy9k&#10;b3ducmV2LnhtbEyPQU+EMBCF7yb+h2ZMvLmFxiAiZbMx0ZubyHrwOEtHINIW27KL/97xpMfJfHnv&#10;e/V2tZM4UYijdxryTQaCXOfN6HoNb4enmxJETOgMTt6Rhm+KsG0uL2qsjD+7Vzq1qRcc4mKFGoaU&#10;5krK2A1kMW78TI5/Hz5YTHyGXpqAZw63k1RZVkiLo+OGAWd6HKj7bBer4fn9CxUWam0zewj7gPty&#10;97JofX217h5AJFrTHwy/+qwODTsd/eJMFJOGuyJTjGoo8hwEA+W94i1HJnN1C7Kp5f8JzQ8AAAD/&#10;/wMAUEsBAi0AFAAGAAgAAAAhALaDOJL+AAAA4QEAABMAAAAAAAAAAAAAAAAAAAAAAFtDb250ZW50&#10;X1R5cGVzXS54bWxQSwECLQAUAAYACAAAACEAOP0h/9YAAACUAQAACwAAAAAAAAAAAAAAAAAvAQAA&#10;X3JlbHMvLnJlbHNQSwECLQAUAAYACAAAACEAQHKV7qICAAC8BQAADgAAAAAAAAAAAAAAAAAuAgAA&#10;ZHJzL2Uyb0RvYy54bWxQSwECLQAUAAYACAAAACEA2n2JSd0AAAAKAQAADwAAAAAAAAAAAAAAAAD8&#10;BAAAZHJzL2Rvd25yZXYueG1sUEsFBgAAAAAEAAQA8wAAAAYGA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Языки</w:t>
                  </w:r>
                </w:p>
              </w:txbxContent>
            </v:textbox>
          </v:shape>
        </w:pict>
      </w:r>
      <w:r>
        <w:rPr>
          <w:rFonts w:ascii="Times New Roman" w:hAnsi="Times New Roman"/>
          <w:noProof/>
          <w:sz w:val="28"/>
          <w:szCs w:val="28"/>
        </w:rPr>
        <w:pict>
          <v:line id="Прямая соединительная линия 267" o:spid="_x0000_s1186" style="position:absolute;left:0;text-align:left;z-index:251714560;visibility:visible;mso-width-relative:margin;mso-height-relative:margin" from="241.1pt,276.05pt" to="373.15pt,30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fQHDQIAADgEAAAOAAAAZHJzL2Uyb0RvYy54bWysU8uO0zAU3SPxD5b3NGnLtBA1ncWMhg2C&#10;iscHeBy7teSXbNO0O2CN1E/gF1iANNIA35D8EddOmo4AIYHYOL6Pc3zvuTeL852SaMucF0aXeDzK&#10;MWKamkrodYlfv7p68AgjH4iuiDSalXjPPD5f3r+3qG3BJmZjZMUcAhLti9qWeBOCLbLM0w1TxI+M&#10;ZRqC3DhFAphunVWO1MCuZDbJ81lWG1dZZyjzHryXXRAvEz/njIbnnHsWkCwx1BbS6dJ5Hc9suSDF&#10;2hG7EbQvg/xDFYoIDY8OVJckEPTGiV+olKDOeMPDiBqVGc4FZakH6Gac/9TNyw2xLPUC4ng7yOT/&#10;Hy19tl05JKoST2ZzjDRRMKTmY/u2PTRfm0/tAbXvmu/Nl+Zzc9N8a27a93C/bT/APQab2959QBEP&#10;atbWF0B6oVeut7xduSjNjjsVv9A02qUJ7IcJsF1AFJzj2XyeT88wohCbPsynszSi7IS2zocnzCgU&#10;LyWWQkeFSEG2T32AFyH1mBLdUqMaaB/nZ3lK80aK6kpIGYNpy9iFdGhLYD/Cbhw7AIY7WWBJDc7Y&#10;V9dJuoW9ZB3/C8ZBv1h790Dc3BMnoZTpcOSVGrIjjEMFA7Cv7E/APj9CWdrqvwEPiPSy0WEAK6GN&#10;+13ZJyl4l39UoOs7SnBtqn2acZIG1jMp1/9Kcf/v2gl++uGXPwAAAP//AwBQSwMEFAAGAAgAAAAh&#10;AJwWLNbeAAAACwEAAA8AAABkcnMvZG93bnJldi54bWxMj0FugzAQRfeVegdrKnWDGhMCJKKYqELK&#10;AZrkAA6eAKo9RthJ6O07XbXL0bz/5029X5wVd5zD6EnBepWCQOq8GalXcD4d3nYgQtRktPWECr4x&#10;wL55fqp1ZfyDPvF+jL3gEgqVVjDEOFVShm5Ap8PKT0i8u/rZ6cjj3Esz6weXOyuzNC2l0yPxhUFP&#10;2A7YfR1vjjXa9pwEPNhNcuquSb4UmQ2TUq8vy8c7iIhL/IPhV58z0LDTxd/IBGEV5LssY1RBUWRr&#10;EExs83ID4qKgTIstyKaW/39ofgAAAP//AwBQSwECLQAUAAYACAAAACEAtoM4kv4AAADhAQAAEwAA&#10;AAAAAAAAAAAAAAAAAAAAW0NvbnRlbnRfVHlwZXNdLnhtbFBLAQItABQABgAIAAAAIQA4/SH/1gAA&#10;AJQBAAALAAAAAAAAAAAAAAAAAC8BAABfcmVscy8ucmVsc1BLAQItABQABgAIAAAAIQAdcfQHDQIA&#10;ADgEAAAOAAAAAAAAAAAAAAAAAC4CAABkcnMvZTJvRG9jLnhtbFBLAQItABQABgAIAAAAIQCcFizW&#10;3gAAAAsBAAAPAAAAAAAAAAAAAAAAAGcEAABkcnMvZG93bnJldi54bWxQSwUGAAAAAAQABADzAAAA&#10;cgUAAAAA&#10;" strokecolor="black [3213]" strokeweight="1.5pt"/>
        </w:pict>
      </w:r>
      <w:r>
        <w:rPr>
          <w:rFonts w:ascii="Times New Roman" w:hAnsi="Times New Roman"/>
          <w:noProof/>
          <w:sz w:val="28"/>
          <w:szCs w:val="28"/>
        </w:rPr>
        <w:pict>
          <v:line id="Прямая соединительная линия 265" o:spid="_x0000_s1185" style="position:absolute;left:0;text-align:left;flip:x;z-index:251712512;visibility:visible;mso-width-relative:margin;mso-height-relative:margin" from="112.75pt,276.05pt" to="241.05pt,30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HMvFQIAAEIEAAAOAAAAZHJzL2Uyb0RvYy54bWysU81uEzEQviPxDpbvZDehjcgqmx5aFQ4I&#10;IqAP4HrtxJL/ZJtscgPOSHkEXoEDSJUKfYbdN2Ls3WwqQEggLpY9M983M9+M52dbJdGGOS+MLvF4&#10;lGPENDWV0KsSX725fPQEIx+Irog0mpV4xzw+Wzx8MK9twSZmbWTFHAIS7Yvalngdgi2yzNM1U8SP&#10;jGUanNw4RQI83SqrHKmBXclskufTrDauss5Q5j1YLzonXiR+zhkNLzn3LCBZYqgtpNOl8zqe2WJO&#10;ipUjdi1oXwb5hyoUERqSDlQXJBD01olfqJSgznjDw4galRnOBWWpB+hmnP/Uzes1sSz1AuJ4O8jk&#10;/x8tfbFZOiSqEk+mpxhpomBIzaf2XbtvvjWf2z1q3zd3zdfmS3PTfG9u2g9wv20/wj06m9vevEcR&#10;D2rW1hdAeq6Xrn95u3RRmi13CnEp7DNYlCQWtI+2aRa7YRZsGxAF43g6mZ2MYWQUfI9P8tks0Wcd&#10;T+SzzoenzCgULyWWQketSEE2z32A3BB6CIlmqVENtLP8NE9h3khRXQopozPtGzuXDm0IbErYjmMv&#10;wHAvCl5SgzF22PWUbmEnWcf/inFQMtbeJYg7fOQklDIdDrxSQ3SEcahgAPaV/QnYx0coS/v9N+AB&#10;kTIbHQawEtq435V9lIJ38QcFur6jBNem2qVpJ2lgUZNy/aeKP+H+O8GPX3/xAwAA//8DAFBLAwQU&#10;AAYACAAAACEAoufemOAAAAALAQAADwAAAGRycy9kb3ducmV2LnhtbEyPy07DMBBF90j8gzVIbCrq&#10;NMJRGuJUCJUPoAEkdpN4SKL6EcVumvL1uCvYzWiO7pxb7haj2UyTH5yVsFknwMi2Tg22k/Bevz7k&#10;wHxAq1A7SxIu5GFX3d6UWCh3tm80H0LHYoj1BUroQxgLzn3bk0G/diPZePt2k8EQ16njasJzDDea&#10;p0mScYODjR96HOmlp/Z4OBkJnx/b+odrbFZ+/9Vl9Wp/mbdHKe/vlucnYIGW8AfDVT+qQxWdGney&#10;yjMtIU2FiKgEIdINsEg85tehkZAlIgdelfx/h+oXAAD//wMAUEsBAi0AFAAGAAgAAAAhALaDOJL+&#10;AAAA4QEAABMAAAAAAAAAAAAAAAAAAAAAAFtDb250ZW50X1R5cGVzXS54bWxQSwECLQAUAAYACAAA&#10;ACEAOP0h/9YAAACUAQAACwAAAAAAAAAAAAAAAAAvAQAAX3JlbHMvLnJlbHNQSwECLQAUAAYACAAA&#10;ACEAYwBzLxUCAABCBAAADgAAAAAAAAAAAAAAAAAuAgAAZHJzL2Uyb0RvYy54bWxQSwECLQAUAAYA&#10;CAAAACEAoufemOAAAAALAQAADwAAAAAAAAAAAAAAAABvBAAAZHJzL2Rvd25yZXYueG1sUEsFBgAA&#10;AAAEAAQA8wAAAHwFAAAAAA==&#10;" strokecolor="black [3213]" strokeweight="1.5pt"/>
        </w:pict>
      </w:r>
      <w:r>
        <w:rPr>
          <w:rFonts w:ascii="Times New Roman" w:hAnsi="Times New Roman"/>
          <w:noProof/>
          <w:sz w:val="28"/>
          <w:szCs w:val="28"/>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270" o:spid="_x0000_s1184" type="#_x0000_t69" style="position:absolute;left:0;text-align:left;margin-left:178.3pt;margin-top:172.3pt;width:36.15pt;height:25.1pt;rotation:3280284fd;z-index:251717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D768AIAABcGAAAOAAAAZHJzL2Uyb0RvYy54bWysVM1uEzEQviPxDpbvdHfThLRRN1XUqgip&#10;tFVb1LPjtbMree3FdrIJJ+AFuPAgFRIHqIBX2LwRY3uz/aEICXGxPJ6Zz58/z8ze/rIUaMG0KZRM&#10;cbIVY8QkVVkhZyl+fXn0bAcjY4nMiFCSpXjFDN4fP32yV1cj1lO5EhnTCECkGdVVinNrq1EUGZqz&#10;kpgtVTEJTq50SSyYehZlmtSAXoqoF8fPo1rprNKKMmPg9DA48djjc86oPeXcMItEioGb9av269St&#10;0XiPjGaaVHlBWxrkH1iUpJBwaQd1SCxBc138BlUWVCujuN2iqowU5wVl/g3wmiR+8JqLnFTMvwXE&#10;MVUnk/l/sPRkcaZRkaW4NwR9JCnhk5pPzefmR/O1+d5crz+i9fv1h/W75ktz03xrrhH4bsCAiAiW&#10;n+C5dgZyACBnXZkRoF5UZ7q1DGydNkuuS6QV/MF2HG8nu7FXDDRAS/8hq+5D2NIiCof9wW4SDzCi&#10;4NpOdobhhihAOchKG/uCqRK5TYoF4/a8mOV2orWqPTxZHBsLRCBpE+wSjRJFdlQI4Q1XbexAaLQg&#10;UCfTWeJTxbx8pbJwNhzEsX8e4PjidOEe9R6SkH8Dt8vEqeRgbimA5TIjp11Qy+/sSjCHJ+Q54/BJ&#10;oEjPM+sYBHKEUiZtIG1ykrFw7Cg/ztkDOmQOCnTYLcB9MTbYgXMb71KZ764uOXzmH4iF5C7D36yk&#10;7ZLLQir92MsEvKq9OcRvRArSOJWmKltBCfu6ggo2FT0qoBiOibFnREMzwyEMKHsKCxeqTrFqdxjl&#10;Sr997NzFQ4+BF6MahkOKzZs50Qwj8VJC9+0m/b6bJt7oD4Y9MPRdz/SuR87LAwV1lXh2fuvirdhs&#10;uVblFcyxibsVXERSuDvF1OqNcWDD0IJJSNlk4sNgglTEHsuLijpwp6or8cvlFdFV2xEWWulEbQYJ&#10;GT1ohxDrMqWazK3ihe+VW11bvWH6+JptJ6Ubb3dtH3U7z8e/AAAA//8DAFBLAwQUAAYACAAAACEA&#10;RUfE6t4AAAALAQAADwAAAGRycy9kb3ducmV2LnhtbEyPwU7DMAyG70i8Q2QkbiwZZetWmk4IqaJX&#10;Bohr1oS2kDhVk63Z22NO7PZb/vX5c7lLzrKTmcLgUcJyIYAZbL0esJPw/lbfbYCFqFAr69FIOJsA&#10;u+r6qlSF9jO+mtM+dowgGAoloY9xLDgPbW+cCgs/GqTdl5+cijROHdeTmgnuLL8XYs2dGpAu9Go0&#10;z71pf/ZHJyEbP7h4ybdN+m7qz2YOdfJnK+XtTXp6BBZNiv9l+NMndajI6eCPqAOzxFjnOVUpZNkK&#10;GDUelvkW2IGCWG2AVyW//KH6BQAA//8DAFBLAQItABQABgAIAAAAIQC2gziS/gAAAOEBAAATAAAA&#10;AAAAAAAAAAAAAAAAAABbQ29udGVudF9UeXBlc10ueG1sUEsBAi0AFAAGAAgAAAAhADj9If/WAAAA&#10;lAEAAAsAAAAAAAAAAAAAAAAALwEAAF9yZWxzLy5yZWxzUEsBAi0AFAAGAAgAAAAhAFXcPvrwAgAA&#10;FwYAAA4AAAAAAAAAAAAAAAAALgIAAGRycy9lMm9Eb2MueG1sUEsBAi0AFAAGAAgAAAAhAEVHxOre&#10;AAAACwEAAA8AAAAAAAAAAAAAAAAASgUAAGRycy9kb3ducmV2LnhtbFBLBQYAAAAABAAEAPMAAABV&#10;BgAAAAA=&#10;" adj="7499" fillcolor="#bfbfbf [2412]" strokecolor="black [3213]" strokeweight="2pt"/>
        </w:pict>
      </w:r>
      <w:r>
        <w:rPr>
          <w:rFonts w:ascii="Times New Roman" w:hAnsi="Times New Roman"/>
          <w:noProof/>
          <w:sz w:val="28"/>
          <w:szCs w:val="28"/>
        </w:rPr>
        <w:pict>
          <v:shape id="Двойная стрелка влево/вправо 268" o:spid="_x0000_s1183" type="#_x0000_t69" style="position:absolute;left:0;text-align:left;margin-left:180.4pt;margin-top:79.3pt;width:37.65pt;height:24.05pt;rotation:-2752523fd;z-index:251715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dk8QIAABgGAAAOAAAAZHJzL2Uyb0RvYy54bWysVM1uEzEQviPxDpbvdHfTpGmibqqoVRFS&#10;oVVb1LPjtbMree3Fdv44AS/AhQepkDhABbzC5o0Y25ttWoqQEBfL45n5ZubzzBwcLkuB5kybQskU&#10;JzsxRkxSlRVymuLXVyfP9jEylsiMCCVZilfM4MPR0ycHi2rIOipXImMaAYg0w0WV4tzaahhFhuas&#10;JGZHVUyCkitdEguinkaZJgtAL0XUieO9aKF0VmlFmTHwehyUeOTxOWfUnnFumEUixZCb9af258Sd&#10;0eiADKeaVHlBmzTIP2RRkkJC0BbqmFiCZrr4DaosqFZGcbtDVRkpzgvKfA1QTRI/qOYyJxXztQA5&#10;pmppMv8Plr6an2tUZCnu7MFXSVLCJ9Wf6s/1j/pr/b2+WX9E6/frD+t39Zf6tv5W3yDQ3YIAFhEc&#10;P0Fz4wTkAIDORWWGgHpZnetGMnB13Cy5LpFW8AfJIO4PBoPYUwYkoKX/kVX7I2xpEYXHbn8/6fUw&#10;oqDajXvd3Z4LEQUsh1lpY58zVSJ3SbFg3F4U09yOtVYLD0/mp8YGp42xczRKFNlJIYQXXLuxI6HR&#10;nECjTKaJdxWz8qXKwlu/F8e+XSC4705n7lO5hyTk38DtMmlq2HIEUOcZOfICXf5mV4I5PCEvGIdf&#10;AkY6PrM2g5AcoZRJG5I2OclYeHYpP56zB3TIHBhosRuA+2RssAOFjb1zZX68WufwmX9ILDi3Hj6y&#10;krZ1Lgup9GOVCaiqiRzsNyQFahxLE5WtoId9Y8GIm4qeFNAMp8TYc6JhmuERNpQ9g4MLtUixam4Y&#10;5Uq/fezd2cOQgRajBWyHFJs3M6IZRuKFhPEbJN2uWyde6Pb6HRD0tmayrZGz8khBXyU+O3919lZs&#10;rlyr8hoW2dhFBRWRFGKnmFq9EY5s2FqwCikbj70ZrJCK2FN5WVEH7lh1LX61vCa6aibCwii9UptN&#10;QoYPxiHYOk+pxjOreOFn5Y7Xhm9YP77Zm1Xp9tu27K3uFvroFwAAAP//AwBQSwMEFAAGAAgAAAAh&#10;AAdBIPzgAAAACwEAAA8AAABkcnMvZG93bnJldi54bWxMj8FOwzAQRO9I/IO1SNyo3ZaYKMSpqkoI&#10;IXGhpQdubrzEEbEd2W6b/j3LiR5XM3rztl5NbmAnjKkPXsF8JoChb4Ppfafgc/fyUAJLWXujh+BR&#10;wQUTrJrbm1pXJpz9B562uWME8anSCmzOY8V5ai06nWZhRE/Zd4hOZzpjx03UZ4K7gS+EkNzp3tOC&#10;1SNuLLY/26MjStzv31/LtXm76FHsZLH5Kmyv1P3dtH4GlnHK/2X40yd1aMjpEI7eJDYoWEpB6pmC&#10;opTAqPG4lHNgBwULIZ+ANzW//qH5BQAA//8DAFBLAQItABQABgAIAAAAIQC2gziS/gAAAOEBAAAT&#10;AAAAAAAAAAAAAAAAAAAAAABbQ29udGVudF9UeXBlc10ueG1sUEsBAi0AFAAGAAgAAAAhADj9If/W&#10;AAAAlAEAAAsAAAAAAAAAAAAAAAAALwEAAF9yZWxzLy5yZWxzUEsBAi0AFAAGAAgAAAAhADL9t2Tx&#10;AgAAGAYAAA4AAAAAAAAAAAAAAAAALgIAAGRycy9lMm9Eb2MueG1sUEsBAi0AFAAGAAgAAAAhAAdB&#10;IPzgAAAACwEAAA8AAAAAAAAAAAAAAAAASwUAAGRycy9kb3ducmV2LnhtbFBLBQYAAAAABAAEAPMA&#10;AABYBgAAAAA=&#10;" adj="6899" fillcolor="#bfbfbf [2412]" strokecolor="black [3213]" strokeweight="2pt"/>
        </w:pict>
      </w:r>
      <w:r>
        <w:rPr>
          <w:rFonts w:ascii="Times New Roman" w:hAnsi="Times New Roman"/>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27" o:spid="_x0000_s1182" type="#_x0000_t13" style="position:absolute;left:0;text-align:left;margin-left:205.45pt;margin-top:132pt;width:62pt;height:16.85pt;z-index:25174425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WyazAIAAOsFAAAOAAAAZHJzL2Uyb0RvYy54bWysVFFv0zAQfkfiP1h+Z0m6jXbV0qnaNIQ0&#10;tokN7dl1nCaS4zO227Q8If4J/2BC4gUk+AvZP+LspFk3JpAQL47Pd/fd3Ze7OzxaVZIshbElqJQm&#10;OzElQnHISjVP6bvr0xcjSqxjKmMSlEjpWlh6NHn+7LDWYzGAAmQmDEEQZce1TmnhnB5HkeWFqJjd&#10;AS0UKnMwFXMomnmUGVYjeiWjQRy/jGowmTbAhbX4etIq6STg57ng7iLPrXBEphRzc+E04Zz5M5oc&#10;svHcMF2UvEuD/UMWFSsVBu2hTphjZGHK36CqkhuwkLsdDlUEeV5yEWrAapL4UTVXBdMi1ILkWN3T&#10;ZP8fLD9fXhpSZindHQwpUazCn9R8vvt097H52nxvvjW3pPnS/ETxFr8/iDdD0mptx+h7pS9NJ1m8&#10;egZWuan8F2sjq0D0uidarBzh+DgcDZPhASUcVYNkdxQnHjO6d9bGulcCKuIvKTXlvHBTY6AOJLPl&#10;mXWtw8bQR7Qgy+y0lDIIvoPEsTRkyfDfz+ZJcJWL6g1k7dtwP45DB2Dg0HDePKTxAEmqv4G71Sb/&#10;LUcE9Z6RZ6rlJtzcWgqPJ9VbkSPxyMYgZNZn0CbHOBfKtUnbgmWiffYpP51zAPTIOTLQY3cAD8nY&#10;YLcUdvbeVYSJ6Z3jPyXWOvceITIo1ztXpQLzFIDEqrrIrf2GpJYaz9IMsjW2pYF2Xq3mpyU2whmz&#10;7pIZHFAcZVw67gKPXEKdUuhulBRgPjz17u1xblBLSY0Dn1L7fsGMoES+VjhRB8nent8QQdjbHw5Q&#10;MNua2bZGLapjwL5KcL1pHq7e3snNNTdQ3eBumvqoqGKKY+yUcmc2wrFrFxFuNy6m02CGW0Ezd6au&#10;NPfgnlXf4terG2Z0Nw0Ox+gcNsuBjR+NQ2vrPRVMFw7yMszKPa8d37hRQrN328+vrG05WN3v6Mkv&#10;AAAA//8DAFBLAwQUAAYACAAAACEAz4vkreAAAAALAQAADwAAAGRycy9kb3ducmV2LnhtbEyPTUvD&#10;QBCG74L/YRnBm91tm7YmZlNEEBGkaBW8brNjNpidDdltGv31jic9zjsP70e5nXwnRhxiG0jDfKZA&#10;INXBttRoeHu9v7oGEZMha7pAqOELI2yr87PSFDac6AXHfWoEm1AsjAaXUl9IGWuH3sRZ6JH49xEG&#10;bxKfQyPtYE5s7ju5UGotvWmJE5zp8c5h/bk/eg357ju5DMfVbvnwbp/z/ulRhaj15cV0ewMi4ZT+&#10;YPitz9Wh4k6HcCQbRachm6ucUQ2LdcajmFgtM1YOrOSbDciqlP83VD8AAAD//wMAUEsBAi0AFAAG&#10;AAgAAAAhALaDOJL+AAAA4QEAABMAAAAAAAAAAAAAAAAAAAAAAFtDb250ZW50X1R5cGVzXS54bWxQ&#10;SwECLQAUAAYACAAAACEAOP0h/9YAAACUAQAACwAAAAAAAAAAAAAAAAAvAQAAX3JlbHMvLnJlbHNQ&#10;SwECLQAUAAYACAAAACEARTlsmswCAADrBQAADgAAAAAAAAAAAAAAAAAuAgAAZHJzL2Uyb0RvYy54&#10;bWxQSwECLQAUAAYACAAAACEAz4vkreAAAAALAQAADwAAAAAAAAAAAAAAAAAmBQAAZHJzL2Rvd25y&#10;ZXYueG1sUEsFBgAAAAAEAAQA8wAAADMGAAAAAA==&#10;" adj="18667" fillcolor="#bfbfbf [2412]" strokecolor="black [3213]" strokeweight="2pt"/>
        </w:pict>
      </w:r>
      <w:r>
        <w:rPr>
          <w:rFonts w:ascii="Times New Roman" w:hAnsi="Times New Roman"/>
          <w:noProof/>
          <w:sz w:val="28"/>
          <w:szCs w:val="28"/>
        </w:rPr>
        <w:pict>
          <v:line id="Прямая соединительная линия 324" o:spid="_x0000_s1181" style="position:absolute;left:0;text-align:left;flip:x y;z-index:251742208;visibility:visible" from="362.6pt,144.6pt" to="380.1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zeIHQIAAEwEAAAOAAAAZHJzL2Uyb0RvYy54bWysVM2O0zAQviPxDpbvND/LVjRquoddLRwQ&#10;VPzdvY7dWnJsyzZNewPOSH0EXoEDSCst8AzJGzF20nR3OYG4WBPPfN/MfDPO/GxbS7Rh1gmtSpxN&#10;UoyYoroSalXit28uHz3ByHmiKiK1YiXeMYfPFg8fzBtTsFyvtayYRUCiXNGYEq+9N0WSOLpmNXET&#10;bZgCJ9e2Jh4+7SqpLGmAvZZJnqbTpNG2MlZT5hzcXvROvIj8nDPqX3LumEeyxFCbj6eN51U4k8Wc&#10;FCtLzFrQoQzyD1XURChIOlJdEE/Qeyv+oKoFtdpp7idU14nmXFAWe4BusvReN6/XxLDYC4jjzCiT&#10;+3+09MVmaZGoSnySP8ZIkRqG1H7pPnT79kf7tduj7mP7q/3efmuv25/tdfcJ7JvuM9jB2d4M13sU&#10;8KBmY1wBpOdqaYcvZ5Y2SLPltkZcCvMMFgVH612wgg+EQNs4ld04Fbb1iMJlnufTkylGFFxZNsun&#10;s9OQKOkZA9pY558yXaNglFgKFVQjBdk8d74PPYSEa6lQA1Sz9DSNYU5LUV0KKYMzbh47lxZtCOyM&#10;32ZDsltRkFoqqCD02ncXLb+TrOd/xThoCrX33d3jJJQy5Q+8UkF0gHGoYAQOlYVncCzmLnCID1AW&#10;N/1vwCMiZtbKj+BaKG17Xe5mP0rB+/iDAn3fQYIrXe3i3KM0sLJxTMPzCm/i9neEH38Ci98AAAD/&#10;/wMAUEsDBBQABgAIAAAAIQDB+uAc4QAAAAsBAAAPAAAAZHJzL2Rvd25yZXYueG1sTI9BTsMwEEX3&#10;SNzBmkpsELUxpU5CnAoh2HSBRMsBprGbRI3tKHbT9PYMK9jNaJ7+vF9uZtezyY6xC17D41IAs74O&#10;pvONhu/9x0MGLCb0BvvgrYarjbCpbm9KLEy4+C877VLDKMTHAjW0KQ0F57FurcO4DIP1dDuG0WGi&#10;dWy4GfFC4a7nUog1d9h5+tDiYN9aW592Z6fhfpWpfH+c56sR7/kkcftpmq3Wd4v59QVYsnP6g+FX&#10;n9ShIqdDOHsTWa9ByWdJqAaZ5TQQodbiCdhBw0opAbwq+f8O1Q8AAAD//wMAUEsBAi0AFAAGAAgA&#10;AAAhALaDOJL+AAAA4QEAABMAAAAAAAAAAAAAAAAAAAAAAFtDb250ZW50X1R5cGVzXS54bWxQSwEC&#10;LQAUAAYACAAAACEAOP0h/9YAAACUAQAACwAAAAAAAAAAAAAAAAAvAQAAX3JlbHMvLnJlbHNQSwEC&#10;LQAUAAYACAAAACEAuMM3iB0CAABMBAAADgAAAAAAAAAAAAAAAAAuAgAAZHJzL2Uyb0RvYy54bWxQ&#10;SwECLQAUAAYACAAAACEAwfrgHOEAAAALAQAADwAAAAAAAAAAAAAAAAB3BAAAZHJzL2Rvd25yZXYu&#10;eG1sUEsFBgAAAAAEAAQA8wAAAIUFAAAAAA==&#10;" strokecolor="black [3213]" strokeweight="1.5pt"/>
        </w:pict>
      </w:r>
      <w:r>
        <w:rPr>
          <w:rFonts w:ascii="Times New Roman" w:hAnsi="Times New Roman"/>
          <w:noProof/>
          <w:sz w:val="28"/>
          <w:szCs w:val="28"/>
        </w:rPr>
        <w:pict>
          <v:line id="Прямая соединительная линия 323" o:spid="_x0000_s1180" style="position:absolute;left:0;text-align:left;flip:x y;z-index:251741184;visibility:visible" from="362.6pt,141.45pt" to="379.5pt,1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f0OHAIAAEsEAAAOAAAAZHJzL2Uyb0RvYy54bWysVM1uEzEQviPxDpbvZDcJDXSVTQ+tCgcE&#10;EX9312snlvwn22STG3BG6iP0FTiAVKnAM+y+EWPvZtOWE4iLNeuZ75uZb8Y7P9kqiTbMeWF0icej&#10;HCOmqamEXpX43dvzR08x8oHoikijWYl3zOOTxcMH89oWbGLWRlbMISDRvqhtidch2CLLPF0zRfzI&#10;WKbByY1TJMCnW2WVIzWwK5lN8nyW1cZV1hnKvIfbs86JF4mfc0bDK849C0iWGGoL6XTpvIhntpiT&#10;YuWIXQval0H+oQpFhIakA9UZCQR9cOIPKiWoM97wMKJGZYZzQVnqAboZ5/e6ebMmlqVeQBxvB5n8&#10;/6OlLzdLh0RV4ulkipEmCobUXLUf28vmR/O1vUTtp+ZX87351lw3P5vr9jPYN+0XsKOzuemvL1HE&#10;g5q19QWQnuql67+8XboozZY7hbgU9jksCk7W+2hFHwiBtmkqu2EqbBsQhcvJ+PFsCrOj4HoymR7N&#10;jmOerCOMYOt8eMaMQtEosRQ6ikYKsnnhQxe6D4nXUqMa8h7nR3kK80aK6lxIGZ1p8dipdGhDYGXC&#10;dtwnuxUFqaWGCmKrXXPJCjvJOv7XjIOkUHrX3D1OQinTYc8rNURHGIcKBmBfWXwFh2LuAvv4CGVp&#10;0f8GPCBSZqPDAFZCG9fpcjf7QQrexe8V6PqOElyYapfGnqSBjU1j6l9XfBK3vxP88A9Y/AYAAP//&#10;AwBQSwMEFAAGAAgAAAAhAKS42jHgAAAACwEAAA8AAABkcnMvZG93bnJldi54bWxMj0FOwzAQRfdI&#10;3MEaJDaIOhjaxGkmFUKw6QKJlgO48TSJGttR7Kbu7TErWI7m6f/3q000A5tp8r2zCE+LDBjZxune&#10;tgjf+4/HApgPymo1OEsIV/KwqW9vKlVqd7FfNO9Cy1KI9aVC6EIYS85905FRfuFGsul3dJNRIZ1T&#10;y/WkLincDFxk2Yob1dvU0KmR3jpqTruzQXh4KXK5P8Z41dm7nIXafup2i3h/F1/XwALF8AfDr35S&#10;hzo5HdzZas8GhFwsRUIRRCEksETkS5nWHRCe5aoAXlf8/4b6BwAA//8DAFBLAQItABQABgAIAAAA&#10;IQC2gziS/gAAAOEBAAATAAAAAAAAAAAAAAAAAAAAAABbQ29udGVudF9UeXBlc10ueG1sUEsBAi0A&#10;FAAGAAgAAAAhADj9If/WAAAAlAEAAAsAAAAAAAAAAAAAAAAALwEAAF9yZWxzLy5yZWxzUEsBAi0A&#10;FAAGAAgAAAAhAOyV/Q4cAgAASwQAAA4AAAAAAAAAAAAAAAAALgIAAGRycy9lMm9Eb2MueG1sUEsB&#10;Ai0AFAAGAAgAAAAhAKS42jHgAAAACwEAAA8AAAAAAAAAAAAAAAAAdgQAAGRycy9kb3ducmV2Lnht&#10;bFBLBQYAAAAABAAEAPMAAACDBQAAAAA=&#10;" strokecolor="black [3213]" strokeweight="1.5pt"/>
        </w:pict>
      </w:r>
      <w:r>
        <w:rPr>
          <w:rFonts w:ascii="Times New Roman" w:hAnsi="Times New Roman"/>
          <w:noProof/>
          <w:sz w:val="28"/>
          <w:szCs w:val="28"/>
        </w:rPr>
        <w:pict>
          <v:line id="Прямая соединительная линия 322" o:spid="_x0000_s1179" style="position:absolute;left:0;text-align:left;flip:x y;z-index:251740160;visibility:visible" from="362.6pt,141.45pt" to="379.5pt,1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IJqGwIAAEsEAAAOAAAAZHJzL2Uyb0RvYy54bWysVM2O0zAQviPxDpbvNGkWliVquoddLRwQ&#10;VPzdvY7dWvKfbNO0N+CM1EfgFTiAtNICz5C8EWMnTXeXE4iLNfHM983MN+PMTjdKojVzXhhd4ekk&#10;x4hpamqhlxV+++biwQlGPhBdE2k0q/CWeXw6v39v1tiSFWZlZM0cAhLty8ZWeBWCLbPM0xVTxE+M&#10;ZRqc3DhFAny6ZVY70gC7klmR58dZY1xtnaHMe7g97514nvg5ZzS85NyzgGSFobaQTpfOy3hm8xkp&#10;l47YlaBDGeQfqlBEaEg6Up2TQNB7J/6gUoI64w0PE2pUZjgXlKUeoJtpfqeb1ytiWeoFxPF2lMn/&#10;P1r6Yr1wSNQVPioKjDRRMKT2S/eh27U/2q/dDnUf21/t9/Zbe9X+bK+6T2Bfd5/Bjs72erjeoYgH&#10;NRvrSyA90ws3fHm7cFGaDXcKcSnsM1gUnKx30Yo+EAJt0lS241TYJiAKl8X04fERzI6Cqyge58VJ&#10;zJP1hBFsnQ9PmVEoGhWWQkfRSEnWz33oQ/ch8Vpq1EDeJ/mjPIV5I0V9IaSMzrR47Ew6tCawMmEz&#10;HZLdiILUUkMFsdW+uWSFrWQ9/yvGQVIovW/uDiehlOmw55UaoiOMQwUjcKgsvoJDMbeBQ3yEsrTo&#10;fwMeESmz0WEEK6GN63W5nf0gBe/j9wr0fUcJLk29TWNP0sDGpjENrys+iZvfCX74B8x/AwAA//8D&#10;AFBLAwQUAAYACAAAACEAe2xPTuEAAAALAQAADwAAAGRycy9kb3ducmV2LnhtbEyPy07DMBBF90j8&#10;gzVIbBB1aih5NJMKIdh0gUTbD5jG0yQitqPYTdO/x6xgOZqje88tN7PpxcSj75xFWC4SEGxrpzvb&#10;IBz2H48ZCB/IauqdZYQre9hUtzclFdpd7BdPu9CIGGJ9QQhtCEMhpa9bNuQXbmAbfyc3GgrxHBup&#10;R7rEcNNLlSQv0lBnY0NLA7+1XH/vzgbh4TlL8/1pnq86ec8nRdtP3WwR7+/m1zWIwHP4g+FXP6pD&#10;FZ2O7my1Fz1CqlYqoggqUzmISKSrPK47IjwtsxRkVcr/G6ofAAAA//8DAFBLAQItABQABgAIAAAA&#10;IQC2gziS/gAAAOEBAAATAAAAAAAAAAAAAAAAAAAAAABbQ29udGVudF9UeXBlc10ueG1sUEsBAi0A&#10;FAAGAAgAAAAhADj9If/WAAAAlAEAAAsAAAAAAAAAAAAAAAAALwEAAF9yZWxzLy5yZWxzUEsBAi0A&#10;FAAGAAgAAAAhAE/AgmobAgAASwQAAA4AAAAAAAAAAAAAAAAALgIAAGRycy9lMm9Eb2MueG1sUEsB&#10;Ai0AFAAGAAgAAAAhAHtsT07hAAAACwEAAA8AAAAAAAAAAAAAAAAAdQQAAGRycy9kb3ducmV2Lnht&#10;bFBLBQYAAAAABAAEAPMAAACDBQAAAAA=&#10;" strokecolor="black [3213]" strokeweight="1.5pt"/>
        </w:pict>
      </w:r>
      <w:r>
        <w:rPr>
          <w:rFonts w:ascii="Times New Roman" w:hAnsi="Times New Roman"/>
          <w:noProof/>
          <w:sz w:val="28"/>
          <w:szCs w:val="28"/>
        </w:rPr>
        <w:pict>
          <v:line id="Прямая соединительная линия 321" o:spid="_x0000_s1178" style="position:absolute;left:0;text-align:left;flip:x;z-index:251739136;visibility:visible" from="362.6pt,120.8pt" to="379.5pt,1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lOvFgIAAEEEAAAOAAAAZHJzL2Uyb0RvYy54bWysU81uEzEQviPxDpbvZDdJKWWVTQ+tCgcE&#10;ET8P4HrtxJL/ZJtscgPOSHkEXqEHkCq18Ay7b8TYu9m05QTiYo09M9/M9814drpREq2Z88LoEo9H&#10;OUZMU1MJvSzxh/cXT04w8oHoikijWYm3zOPT+eNHs9oWbGJWRlbMIQDRvqhtiVch2CLLPF0xRfzI&#10;WKbByY1TJMDVLbPKkRrQlcwmeX6c1cZV1hnKvIfX886J5wmfc0bDG849C0iWGHoL6XTpvIxnNp+R&#10;YumIXQnat0H+oQtFhIaiA9Q5CQR9dOIPKCWoM97wMKJGZYZzQVniAGzG+QM271bEssQFxPF2kMn/&#10;P1j6er1wSFQlnk7GGGmiYEjNt/ZTu2tum6t2h9rPza/mR/O9uW5+NtftF7Bv2q9gR2dz0z/vUMwH&#10;NWvrCwA90wvX37xduCjNhjuFuBT2JSxKEgvoo02axXaYBdsEROFxMj46nsLEKLjAPpo+i+hZBxPh&#10;rPPhBTMKRaPEUugoFSnI+pUPXeg+JD5LjWqo+zx/mqcwb6SoLoSU0ZnWjZ1Jh9YEFiVsEhUodicK&#10;blJDB5FgRylZYStZh/+WcRASWu/IPcAklDId9rhSQ3RM49DBkNh3Fnf/0Mz9xD4+prK03n+TPGSk&#10;ykaHIVkJbVyny/3qByl4F79XoOMdJbg01TYNO0kDe5rG1P+p+BHu3lP64efPfwMAAP//AwBQSwME&#10;FAAGAAgAAAAhAHY1RRfhAAAACwEAAA8AAABkcnMvZG93bnJldi54bWxMj91Og0AQRu9NfIfNmHjT&#10;2KWkgCBLY0x9AIuaeLewI5DuD2G3lPr0jlf2cmZOvjlfuVuMZjNOfnBWwGYdAUPbOjXYTsB7/frw&#10;CMwHaZXUzqKAC3rYVbc3pSyUO9s3nA+hYxRifSEF9CGMBee+7dFIv3YjWrp9u8nIQOPUcTXJM4Ub&#10;zeMoSrmRg6UPvRzxpcf2eDgZAZ8fef3DtWxWfv/VpfVqf5nzoxD3d8vzE7CAS/iH4U+f1KEip8ad&#10;rPJMC8jiJCZUQLzdpMCIyJKc2jW0yZIt8Krk1x2qXwAAAP//AwBQSwECLQAUAAYACAAAACEAtoM4&#10;kv4AAADhAQAAEwAAAAAAAAAAAAAAAAAAAAAAW0NvbnRlbnRfVHlwZXNdLnhtbFBLAQItABQABgAI&#10;AAAAIQA4/SH/1gAAAJQBAAALAAAAAAAAAAAAAAAAAC8BAABfcmVscy8ucmVsc1BLAQItABQABgAI&#10;AAAAIQB7jlOvFgIAAEEEAAAOAAAAAAAAAAAAAAAAAC4CAABkcnMvZTJvRG9jLnhtbFBLAQItABQA&#10;BgAIAAAAIQB2NUUX4QAAAAsBAAAPAAAAAAAAAAAAAAAAAHAEAABkcnMvZG93bnJldi54bWxQSwUG&#10;AAAAAAQABADzAAAAfgUAAAAA&#10;" strokecolor="black [3213]" strokeweight="1.5pt"/>
        </w:pict>
      </w:r>
      <w:r>
        <w:rPr>
          <w:rFonts w:ascii="Times New Roman" w:hAnsi="Times New Roman"/>
          <w:noProof/>
          <w:sz w:val="28"/>
          <w:szCs w:val="28"/>
        </w:rPr>
        <w:pict>
          <v:line id="Прямая соединительная линия 92" o:spid="_x0000_s1177" style="position:absolute;left:0;text-align:left;flip:x;z-index:251738112;visibility:visible" from="362.6pt,83.2pt" to="379.5pt,1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F4cFgIAAD8EAAAOAAAAZHJzL2Uyb0RvYy54bWysU82O0zAQviPxDpbvNEmhFY2a7mFXCwcE&#10;FT8P4HXs1pJjW7Zp0htwRuoj8AocQFppgWdI3oixk6a7ywnExbJn5vtm5pvx8qypJNox64RWBc4m&#10;KUZMUV0KtSnwu7eXj55i5DxRJZFasQLvmcNnq4cPlrXJ2VRvtSyZRUCiXF6bAm+9N3mSOLplFXET&#10;bZgCJ9e2Ih6edpOUltTAXslkmqbzpNa2NFZT5hxYL3onXkV+zhn1rzh3zCNZYKjNx9PG8yqcyWpJ&#10;8o0lZivoUAb5hyoqIhQkHakuiCfovRV/UFWCWu009xOqq0RzLiiLPUA3WXqvmzdbYljsBcRxZpTJ&#10;/T9a+nK3tkiUBV5MMVKkghm1X7oP3aH90X7tDqj72P5qv7ff2uv2Z3vdfYL7TfcZ7sHZ3gzmAwI4&#10;aFkblwPluVrb4eXM2gZhGm4rxKUwz2FNolTQPGriJPbjJFjjEQXjNHsyfwzzouCaL7JZNgvsSU8T&#10;6Ix1/hnTFQqXAkuhglAkJ7sXzvehx5BglgrVkHeRztIY5rQU5aWQMjjjsrFzadGOwJr4JhuS3YqC&#10;1FJBBaHBvqV483vJev7XjIOMUHrf3D1OQilT/sgrFUQHGIcKRuBQWdj8UzF3gUN8gLK43H8DHhEx&#10;s1Z+BFdCadvrcjf7SQrexx8V6PsOElzpch+HHaWBLY1jGn5U+Aa33xF++ver3wAAAP//AwBQSwME&#10;FAAGAAgAAAAhALTMHCbgAAAACwEAAA8AAABkcnMvZG93bnJldi54bWxMj9FOgzAUhu9NfIfmmHiz&#10;bEUUEKQsxswHcOgS7wqtQNaeEtox5tN7vNLLk//Lf76/3C7WsFlPfnAo4G4TAdPYOjVgJ+C9fl0/&#10;AvNBopLGoRZw0R621fVVKQvlzvim533oGJWgL6SAPoSx4Ny3vbbSb9yokbIvN1kZ6Jw6riZ5pnJr&#10;eBxFKbdyQPrQy1G/9Lo97k9WwOEjr7+5kc3K7z67tF7tLnN+FOL2Znl+Ahb0Ev5g+NUndajIqXEn&#10;VJ4ZAVmcxIRSkKYPwIjIkpzWNQLiLLkHXpX8/4bqBwAA//8DAFBLAQItABQABgAIAAAAIQC2gziS&#10;/gAAAOEBAAATAAAAAAAAAAAAAAAAAAAAAABbQ29udGVudF9UeXBlc10ueG1sUEsBAi0AFAAGAAgA&#10;AAAhADj9If/WAAAAlAEAAAsAAAAAAAAAAAAAAAAALwEAAF9yZWxzLy5yZWxzUEsBAi0AFAAGAAgA&#10;AAAhALt8XhwWAgAAPwQAAA4AAAAAAAAAAAAAAAAALgIAAGRycy9lMm9Eb2MueG1sUEsBAi0AFAAG&#10;AAgAAAAhALTMHCbgAAAACwEAAA8AAAAAAAAAAAAAAAAAcAQAAGRycy9kb3ducmV2LnhtbFBLBQYA&#10;AAAABAAEAPMAAAB9BQAAAAA=&#10;" strokecolor="black [3213]" strokeweight="1.5pt"/>
        </w:pict>
      </w:r>
      <w:r>
        <w:rPr>
          <w:rFonts w:ascii="Times New Roman" w:hAnsi="Times New Roman"/>
          <w:noProof/>
          <w:sz w:val="28"/>
          <w:szCs w:val="28"/>
        </w:rPr>
        <w:pict>
          <v:line id="Прямая соединительная линия 91" o:spid="_x0000_s1176" style="position:absolute;left:0;text-align:left;flip:x;z-index:251737088;visibility:visible;mso-width-relative:margin;mso-height-relative:margin" from="362.6pt,41.3pt" to="379.55pt,1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px+FwIAAEAEAAAOAAAAZHJzL2Uyb0RvYy54bWysU0tuFDEQ3SNxB8t7pj9SINOaniwSBRYI&#10;RnwO4LjtGUtu27LNdM8OWCPNEbgCCyJFCnCG7htRdvf0JGEFYmPZrnrP9V6VF2dtLdGWWSe0KnE2&#10;SzFiiupKqHWJ37+7fHKKkfNEVURqxUq8Yw6fLR8/WjSmYLneaFkxi4BEuaIxJd54b4okcXTDauJm&#10;2jAFQa5tTTwc7TqpLGmAvZZJnqZPk0bbylhNmXNwezEE8TLyc86of825Yx7JEkNtPq42rldhTZYL&#10;UqwtMRtBxzLIP1RRE6Hg0YnqgniCPljxB1UtqNVOcz+juk4054KyqAHUZOkDNW83xLCoBcxxZrLJ&#10;/T9a+mq7skhUJZ5nGClSQ4+6r/3Hft/96L71e9R/6n5119337qb72d30n2F/23+BfQh2t+P1HgEc&#10;vGyMK4DyXK3seHJmZYMxLbc14lKYFzAm0SoQj9rYid3UCdZ6ROEyz06y0xwjCqEsf5bn6TzQJwNP&#10;4DPW+edM1yhsSiyFCk6RgmxfOj+kHlLCtVSoAap5epLGNKelqC6FlCEYp42dS4u2BObEt1ELPHYn&#10;C05SQQVB4aAp7vxOsoH/DePgI9Q+qHvASShlyh94pYLsAONQwQQcKwujfyzmPnDMD1AWp/tvwBMi&#10;vqyVn8C1UNoOvtx//WgFH/IPDgy6gwVXutrFbkdrYExjm8YvFf7B3XOEHz/+8jcAAAD//wMAUEsD&#10;BBQABgAIAAAAIQAZvECi4AAAAAoBAAAPAAAAZHJzL2Rvd25yZXYueG1sTI9BTsMwEEX3SNzBGiQ2&#10;FXVqqWkSMqkQKgegASR2TmySqPY4it005fSYFSxH/+n/N+V+sYbNevKDI4TNOgGmqXVqoA7hrX55&#10;yID5IElJ40gjXLWHfXV7U8pCuQu96vkYOhZLyBcSoQ9hLDj3ba+t9Gs3aorZl5usDPGcOq4meYnl&#10;1nCRJCm3cqC40MtRP/e6PR3PFuHjPa+/uZHNyh8+u7ReHa5zfkK8v1ueHoEFvYQ/GH71ozpU0alx&#10;Z1KeGYSd2IqIImQiBRaB3TbfAGsQRCZy4FXJ/79Q/QAAAP//AwBQSwECLQAUAAYACAAAACEAtoM4&#10;kv4AAADhAQAAEwAAAAAAAAAAAAAAAAAAAAAAW0NvbnRlbnRfVHlwZXNdLnhtbFBLAQItABQABgAI&#10;AAAAIQA4/SH/1gAAAJQBAAALAAAAAAAAAAAAAAAAAC8BAABfcmVscy8ucmVsc1BLAQItABQABgAI&#10;AAAAIQDNTpx+FwIAAEAEAAAOAAAAAAAAAAAAAAAAAC4CAABkcnMvZTJvRG9jLnhtbFBLAQItABQA&#10;BgAIAAAAIQAZvECi4AAAAAoBAAAPAAAAAAAAAAAAAAAAAHEEAABkcnMvZG93bnJldi54bWxQSwUG&#10;AAAAAAQABADzAAAAfgUAAAAA&#10;" strokecolor="black [3213]" strokeweight="1.5pt"/>
        </w:pict>
      </w:r>
      <w:r>
        <w:rPr>
          <w:rFonts w:ascii="Times New Roman" w:hAnsi="Times New Roman"/>
          <w:noProof/>
          <w:sz w:val="28"/>
          <w:szCs w:val="28"/>
        </w:rPr>
        <w:pict>
          <v:line id="Прямая соединительная линия 278" o:spid="_x0000_s1175" style="position:absolute;left:0;text-align:left;flip:x;z-index:251725824;visibility:visible;mso-width-relative:margin;mso-height-relative:margin" from="89pt,144.55pt" to="108.35pt,1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7U4EQIAADwEAAAOAAAAZHJzL2Uyb0RvYy54bWysU0uOEzEQ3SNxB8t70p1owkArnVnMaGCB&#10;IOJzAI/bTiz5J9ukOztgjZQjcAUWII00wBm6b0TZ3enMDCsQG8uuz6t6r8qLs0ZJtGXOC6NLPJ3k&#10;GDFNTSX0usTv3l4+eoKRD0RXRBrNSrxjHp8tHz5Y1LZgM7MxsmIOAYj2RW1LvAnBFlnm6YYp4ifG&#10;Mg1ObpwiAZ5unVWO1ICuZDbL88dZbVxlnaHMe7Be9E68TPicMxpece5ZQLLE0FtIp0vnVTyz5YIU&#10;a0fsRtChDfIPXSgiNBQdoS5IIOi9E39AKUGd8YaHCTUqM5wLyhIHYDPN77F5syGWJS4gjrejTP7/&#10;wdKX25VDoirx7BRGpYmCIbVfug/dvv3Rfu32qPvY/mq/t9/a6/Zne919gvtN9xnu0dneDOY9ivmg&#10;Zm19AaDneuWGl7crF6VpuFOIS2Gfw6IksYA+atIsduMsWBMQBePsZH56MseIHlxZjxCRrPPhGTMK&#10;xUuJpdBRJVKQ7QsfoCqEHkKiWWpUQ8mn+TxPYd5IUV0KKaMzbRo7lw5tCexIaKaRBSDcioKX1GCM&#10;3Ho26RZ2kvX4rxkHDaHrntc9TEIp0+GAKzVExzQOHYyJQ2dx7Y/N3E0c4mMqS5v9N8ljRqpsdBiT&#10;ldDG9brcrX6UgvfxBwV63lGCK1Pt0pyTNLCiSbnhO8U/cPud0o+ffvkbAAD//wMAUEsDBBQABgAI&#10;AAAAIQCv72ga3wAAAAsBAAAPAAAAZHJzL2Rvd25yZXYueG1sTI/NboMwEITvlfoO1kbqJWoMHAhQ&#10;TFRV6QM0NJV6M3gDKP5B2CGkT9+tVKk9zuxo9ptytxjNZpz84KyAeBMBQ9s6NdhOwHv9+pgB80Fa&#10;JbWzKOCGHnbV/V0pC+Wu9g3nQ+gYlVhfSAF9CGPBuW97NNJv3IiWbic3GRlITh1Xk7xSudE8iaKU&#10;GzlY+tDLEV96bM+HixHwcczrL65ls/b7zy6t1/vbnJ+FeFgtz0/AAi7hLww/+IQOFTE17mKVZ5r0&#10;NqMtQUCS5TEwSiRxugXW/Dq8Kvn/DdU3AAAA//8DAFBLAQItABQABgAIAAAAIQC2gziS/gAAAOEB&#10;AAATAAAAAAAAAAAAAAAAAAAAAABbQ29udGVudF9UeXBlc10ueG1sUEsBAi0AFAAGAAgAAAAhADj9&#10;If/WAAAAlAEAAAsAAAAAAAAAAAAAAAAALwEAAF9yZWxzLy5yZWxzUEsBAi0AFAAGAAgAAAAhABoP&#10;tTgRAgAAPAQAAA4AAAAAAAAAAAAAAAAALgIAAGRycy9lMm9Eb2MueG1sUEsBAi0AFAAGAAgAAAAh&#10;AK/vaBrfAAAACwEAAA8AAAAAAAAAAAAAAAAAawQAAGRycy9kb3ducmV2LnhtbFBLBQYAAAAABAAE&#10;APMAAAB3BQAAAAA=&#10;" strokecolor="black [3213]" strokeweight="1.5pt"/>
        </w:pict>
      </w:r>
      <w:r>
        <w:rPr>
          <w:rFonts w:ascii="Times New Roman" w:hAnsi="Times New Roman"/>
          <w:noProof/>
          <w:sz w:val="28"/>
          <w:szCs w:val="28"/>
        </w:rPr>
        <w:pict>
          <v:line id="Прямая соединительная линия 277" o:spid="_x0000_s1174" style="position:absolute;left:0;text-align:left;flip:x y;z-index:251724800;visibility:visible;mso-width-relative:margin;mso-height-relative:margin" from="90.25pt,98.9pt" to="108.35pt,1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xKfHAIAAEsEAAAOAAAAZHJzL2Uyb0RvYy54bWysVM1uEzEQviPxDpbvZDehoe0qmx5aFQ4I&#10;Iv7urtdOLPlPtskmN+CMlEfgFTiAVKnAM+y+EWPvZtOWE4iLNeuZ75uZb8Y7O9soidbMeWF0icej&#10;HCOmqamEXpb47ZvLRycY+UB0RaTRrMRb5vHZ/OGDWW0LNjErIyvmEJBoX9S2xKsQbJFlnq6YIn5k&#10;LNPg5MYpEuDTLbPKkRrYlcwmef4kq42rrDOUeQ+3F50TzxM/54yGl5x7FpAsMdQW0unSeRXPbD4j&#10;xdIRuxK0L4P8QxWKCA1JB6oLEgh678QfVEpQZ7zhYUSNygzngrLUA3Qzzu9183pFLEu9gDjeDjL5&#10;/0dLX6wXDomqxJPjY4w0UTCk5kv7od01P5qv7Q61H5tfzffmW3Pd/Gyu209g37SfwY7O5qa/3qGI&#10;BzVr6wsgPdcL1395u3BRmg13CnEp7DNYFJysd9GKPhACbdJUtsNU2CYgCpeTx/l4fIoRBdf0JD86&#10;msY8WUcYwdb58JQZhaJRYil0FI0UZP3chy50HxKvpUY15D3Np3kK80aK6lJIGZ1p8di5dGhNYGXC&#10;ZtwnuxUFqaWGCmKrXXPJClvJOv5XjIOkUHrX3D1OQinTYc8rNURHGIcKBmBfWXwFh2LuAvv4CGVp&#10;0f8GPCBSZqPDAFZCG9fpcjf7QQrexe8V6PqOElyZapvGnqSBjU1j6l9XfBK3vxP88A+Y/wYAAP//&#10;AwBQSwMEFAAGAAgAAAAhADjTWX3fAAAACwEAAA8AAABkcnMvZG93bnJldi54bWxMj81OwzAQhO9I&#10;vIO1SFwQtRtB89M4FUJw6QGpLQ+wjbdJ1NiOYjdN357lBLcZ7afZmXIz215MNIbOOw3LhQJBrvam&#10;c42G78PncwYiRHQGe+9Iw40CbKr7uxIL469uR9M+NoJDXChQQxvjUEgZ6pYshoUfyPHt5EeLke3Y&#10;SDPilcNtLxOlVtJi5/hDiwO9t1Sf9xer4eklS/PDaZ5vRn3kU4LbL9NstX58mN/WICLN8Q+G3/pc&#10;HSrudPQXZ4Lo2WfqlVEWecobmEiWqxTEkUWWJyCrUv7fUP0AAAD//wMAUEsBAi0AFAAGAAgAAAAh&#10;ALaDOJL+AAAA4QEAABMAAAAAAAAAAAAAAAAAAAAAAFtDb250ZW50X1R5cGVzXS54bWxQSwECLQAU&#10;AAYACAAAACEAOP0h/9YAAACUAQAACwAAAAAAAAAAAAAAAAAvAQAAX3JlbHMvLnJlbHNQSwECLQAU&#10;AAYACAAAACEA9RcSnxwCAABLBAAADgAAAAAAAAAAAAAAAAAuAgAAZHJzL2Uyb0RvYy54bWxQSwEC&#10;LQAUAAYACAAAACEAONNZfd8AAAALAQAADwAAAAAAAAAAAAAAAAB2BAAAZHJzL2Rvd25yZXYueG1s&#10;UEsFBgAAAAAEAAQA8wAAAIIFAAAAAA==&#10;" strokecolor="black [3213]" strokeweight="1.5pt"/>
        </w:pict>
      </w:r>
      <w:r>
        <w:rPr>
          <w:rFonts w:ascii="Times New Roman" w:hAnsi="Times New Roman"/>
          <w:noProof/>
          <w:sz w:val="28"/>
          <w:szCs w:val="28"/>
        </w:rPr>
        <w:pict>
          <v:line id="Прямая соединительная линия 279" o:spid="_x0000_s1173" style="position:absolute;left:0;text-align:left;flip:x;z-index:251726848;visibility:visible;mso-width-relative:margin;mso-height-relative:margin" from="87.1pt,141.4pt" to="108.35pt,18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l+UFwIAAEEEAAAOAAAAZHJzL2Uyb0RvYy54bWysU81uEzEQviPxDpbvZDeRkjarbHpoVTgg&#10;iPh5ANdrJ5b8J9tkkxtwRuoj8AocqFSpwDPsvhFj72bTlhOIi2XPzPfNzDfjxdlOSbRlzgujSzwe&#10;5RgxTU0l9LrE799dPjvFyAeiKyKNZiXeM4/Plk+fLGpbsInZGFkxh4BE+6K2Jd6EYIss83TDFPEj&#10;Y5kGJzdOkQBPt84qR2pgVzKb5Pksq42rrDOUeQ/Wi86Jl4mfc0bDa849C0iWGGoL6XTpvIpntlyQ&#10;Yu2I3Qjal0H+oQpFhIakA9UFCQR9cOIPKiWoM97wMKJGZYZzQVnqAboZ54+6ebshlqVeQBxvB5n8&#10;/6Olr7Yrh0RV4snJHCNNFAyp+dp+bK+bH8239hq1n5pfzU3zvbltfja37We437Vf4B6dzV1vvkYR&#10;D2rW1hdAeq5Xrn95u3JRmh13CnEp7AtYlCQWtI92aRb7YRZsFxAF42Q2Pz2ZYkTBNZ3PJrNpZM86&#10;mkhnnQ/PmVEoXkoshY5SkYJsX/rQhR5CollqVEPeeT7NU5g3UlSXQsroTOvGzqVDWwKLEnbjPtm9&#10;KEgtNVQQG+xaSrewl6zjf8M4CAmld8094iSUMh0OvFJDdIRxqGAA9pXF3T8W8xDYx0coS+v9N+AB&#10;kTIbHQawEtq4TpeH2Y9S8C7+oEDXd5TgylT7NOwkDexpGlP/p+JHuP9O8OPPX/4GAAD//wMAUEsD&#10;BBQABgAIAAAAIQC6dOV64AAAAAsBAAAPAAAAZHJzL2Rvd25yZXYueG1sTI9NTsMwEIX3SNzBGiQ2&#10;VevUoKQNcSqEygFoAKk7JzZJVHscxW6acnqGFezmaT69n2I3O8smM4beo4T1KgFmsPG6x1bCe/W6&#10;3AALUaFW1qORcDUBduXtTaFy7S/4ZqZDbBmZYMiVhC7GIec8NJ1xKqz8YJB+X350KpIcW65HdSFz&#10;Z7lIkpQ71SMldGowL51pToezk/D5sa2+uVX1IuyPbVot9tdpe5Ly/m5+fgIWzRz/YPitT9WhpE61&#10;P6MOzJLOHgWhEsRG0AYixDrNgNUSHjI6eFnw/xvKHwAAAP//AwBQSwECLQAUAAYACAAAACEAtoM4&#10;kv4AAADhAQAAEwAAAAAAAAAAAAAAAAAAAAAAW0NvbnRlbnRfVHlwZXNdLnhtbFBLAQItABQABgAI&#10;AAAAIQA4/SH/1gAAAJQBAAALAAAAAAAAAAAAAAAAAC8BAABfcmVscy8ucmVsc1BLAQItABQABgAI&#10;AAAAIQD2Pl+UFwIAAEEEAAAOAAAAAAAAAAAAAAAAAC4CAABkcnMvZTJvRG9jLnhtbFBLAQItABQA&#10;BgAIAAAAIQC6dOV64AAAAAsBAAAPAAAAAAAAAAAAAAAAAHEEAABkcnMvZG93bnJldi54bWxQSwUG&#10;AAAAAAQABADzAAAAfgUAAAAA&#10;" strokecolor="black [3213]" strokeweight="1.5pt"/>
        </w:pict>
      </w:r>
      <w:r>
        <w:rPr>
          <w:rFonts w:ascii="Times New Roman" w:hAnsi="Times New Roman"/>
          <w:noProof/>
          <w:sz w:val="28"/>
          <w:szCs w:val="28"/>
        </w:rPr>
        <w:pict>
          <v:line id="Прямая соединительная линия 64" o:spid="_x0000_s1172" style="position:absolute;left:0;text-align:left;flip:x;z-index:251727872;visibility:visible;mso-width-relative:margin;mso-height-relative:margin" from="92.1pt,137.65pt" to="108.35pt,2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HILFwIAAEAEAAAOAAAAZHJzL2Uyb0RvYy54bWysU81uEzEQviPxDpbvZDeBpLDKpodWhQOC&#10;iJ8HcL12Ysl/sk02uQFnpDwCr9ADSJUKPMPuGzH2bjZtOYG4WPbMfN/MfDOen26VRBvmvDC6xONR&#10;jhHT1FRCr0r8/t3Fo6cY+UB0RaTRrMQ75vHp4uGDeW0LNjFrIyvmEJBoX9S2xOsQbJFlnq6ZIn5k&#10;LNPg5MYpEuDpVlnlSA3sSmaTPJ9ltXGVdYYy78F63jnxIvFzzmh4zblnAckSQ20hnS6dl/HMFnNS&#10;rByxa0H7Msg/VKGI0JB0oDongaAPTvxBpQR1xhseRtSozHAuKEs9QDfj/F43b9fEstQLiOPtIJP/&#10;f7T01WbpkKhKPHuCkSYKZtR8bT+2++ZHc9XuUfup+dV8b741183P5rr9DPeb9gvco7O56c17BHDQ&#10;sra+AMozvXT9y9uli8JsuVOIS2FfwJokqaB5tE2T2A2TYNuAKBgn+ezxyRQjCq7x+GQ2m04jfdbx&#10;RD7rfHjOjELxUmIpdFSKFGTz0ocu9BASzVKjGqie5dM8hXkjRXUhpIzOtG3sTDq0IbAnYTvuk92K&#10;gtRSQwWxw66ndAs7yTr+N4yDjlB71909TkIp0+HAKzVERxiHCgZgX1lc/WMxd4F9fISytN1/Ax4Q&#10;KbPRYQAroY3rdLmb/SgF7+IPCnR9RwkuTbVL007SwJqmMfVfKv6D2+8EP378xW8AAAD//wMAUEsD&#10;BBQABgAIAAAAIQD7Pkbu4QAAAAsBAAAPAAAAZHJzL2Rvd25yZXYueG1sTI/LTsMwEEX3SPyDNUhs&#10;Kuo0FLcNcSqE2g+gASR2k9gkUf2IYjdN+foOK1hezdG9Z/LtZA0b9RA67yQs5gkw7WqvOtdIeC/3&#10;D2tgIaJTaLzTEi46wLa4vckxU/7s3vR4iA2jEhcylNDG2Gech7rVFsPc99rR7dsPFiPFoeFqwDOV&#10;W8PTJBHcYudoocVev7a6Ph5OVsLnx6b84QarWdh9NaKc7S7j5ijl/d308gws6in+wfCrT+pQkFPl&#10;T04FZiivlymhEtLV0yMwItKFWAGrJCxFIoAXOf//Q3EFAAD//wMAUEsBAi0AFAAGAAgAAAAhALaD&#10;OJL+AAAA4QEAABMAAAAAAAAAAAAAAAAAAAAAAFtDb250ZW50X1R5cGVzXS54bWxQSwECLQAUAAYA&#10;CAAAACEAOP0h/9YAAACUAQAACwAAAAAAAAAAAAAAAAAvAQAAX3JlbHMvLnJlbHNQSwECLQAUAAYA&#10;CAAAACEAsrByCxcCAABABAAADgAAAAAAAAAAAAAAAAAuAgAAZHJzL2Uyb0RvYy54bWxQSwECLQAU&#10;AAYACAAAACEA+z5G7uEAAAALAQAADwAAAAAAAAAAAAAAAABxBAAAZHJzL2Rvd25yZXYueG1sUEsF&#10;BgAAAAAEAAQA8wAAAH8FAAAAAA==&#10;" strokecolor="black [3213]" strokeweight="1.5pt"/>
        </w:pict>
      </w:r>
      <w:r>
        <w:rPr>
          <w:rFonts w:ascii="Times New Roman" w:hAnsi="Times New Roman"/>
          <w:noProof/>
          <w:sz w:val="28"/>
          <w:szCs w:val="28"/>
        </w:rPr>
        <w:pict>
          <v:line id="Прямая соединительная линия 276" o:spid="_x0000_s1171" style="position:absolute;left:0;text-align:left;flip:x y;z-index:251723776;visibility:visible;mso-width-relative:margin;mso-height-relative:margin" from="92.15pt,54.4pt" to="108.45pt,1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NQxHQIAAEwEAAAOAAAAZHJzL2Uyb0RvYy54bWysVMGO0zAQvSPxD5bvNGlWbSFquoddLRwQ&#10;VMBy9zp2a8mxLds07Q04I/UT+AUOIK20C9+Q/BFjJ013lxOIizXxzHsz82ac+em2kmjDrBNaFXg8&#10;SjFiiupSqFWBL99dPHmKkfNElURqxQq8Yw6fLh4/mtcmZ5lea1kyi4BEubw2BV57b/IkcXTNKuJG&#10;2jAFTq5tRTx82lVSWlIDeyWTLE2nSa1taaymzDm4Pe+ceBH5OWfUv+bcMY9kgaE2H08bz6twJos5&#10;yVeWmLWgfRnkH6qoiFCQdKA6J56gD1b8QVUJarXT3I+orhLNuaAs9gDdjNMH3bxdE8NiLyCOM4NM&#10;7v/R0lebpUWiLHA2m2KkSAVDar62H9t9c9t8a/eo/dT8an4035vr5mdz3X4G+6b9AnZwNjf99R4F&#10;PKhZG5cD6Zla2v7LmaUN0my5rRCXwryARcHReh+s4AMh0DZOZTdMhW09onCZpdPZyQlGFFzjdDKb&#10;ZFlIlHSMAW2s88+ZrlAwCiyFCqqRnGxeOt+FHkLCtVSoBqpn6SSNYU5LUV4IKYMzbh47kxZtCOyM&#10;3477ZHeiILVUUEHotesuWn4nWcf/hnHQFGrvunvASShlyh94pYLoAONQwQDsKwvP4FjMfWAfH6As&#10;bvrfgAdEzKyVH8CVUNp2utzPfpSCd/EHBbq+gwRXutzFuUdpYGXjmPrnFd7E3e8IP/4EFr8BAAD/&#10;/wMAUEsDBBQABgAIAAAAIQBlKLFu4AAAAAsBAAAPAAAAZHJzL2Rvd25yZXYueG1sTI/BTsMwEETv&#10;SPyDtUhcKuo0LW0S4lQIwaUHJFo+YBu7SUS8jmI3df+e5VRuM9qn2ZlyG20vJjP6zpGCxTwBYah2&#10;uqNGwffh4ykD4QOSxt6RUXA1HrbV/V2JhXYX+jLTPjSCQ8gXqKANYSik9HVrLPq5Gwzx7eRGi4Ht&#10;2Eg94oXDbS/TJFlLix3xhxYH89aa+md/tgpmq2yTH04xXnXynk8p7j51s1Pq8SG+voAIJoYbDH/1&#10;uTpU3OnozqS96NlnqyWjLJKMNzCRLtY5iCOLzfMSZFXK/xuqXwAAAP//AwBQSwECLQAUAAYACAAA&#10;ACEAtoM4kv4AAADhAQAAEwAAAAAAAAAAAAAAAAAAAAAAW0NvbnRlbnRfVHlwZXNdLnhtbFBLAQIt&#10;ABQABgAIAAAAIQA4/SH/1gAAAJQBAAALAAAAAAAAAAAAAAAAAC8BAABfcmVscy8ucmVsc1BLAQIt&#10;ABQABgAIAAAAIQDhZNQxHQIAAEwEAAAOAAAAAAAAAAAAAAAAAC4CAABkcnMvZTJvRG9jLnhtbFBL&#10;AQItABQABgAIAAAAIQBlKLFu4AAAAAsBAAAPAAAAAAAAAAAAAAAAAHcEAABkcnMvZG93bnJldi54&#10;bWxQSwUGAAAAAAQABADzAAAAhAUAAAAA&#10;" strokecolor="black [3213]" strokeweight="1.5pt"/>
        </w:pict>
      </w:r>
      <w:r>
        <w:rPr>
          <w:rFonts w:ascii="Times New Roman" w:hAnsi="Times New Roman"/>
          <w:noProof/>
          <w:sz w:val="28"/>
          <w:szCs w:val="28"/>
        </w:rPr>
        <w:pict>
          <v:shape id="Поле 275" o:spid="_x0000_s1052" type="#_x0000_t202" style="position:absolute;left:0;text-align:left;margin-left:8.25pt;margin-top:217.85pt;width:83.85pt;height:30.7pt;z-index:2517227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M4JogIAAL8FAAAOAAAAZHJzL2Uyb0RvYy54bWysVEtu2zAQ3RfoHQjuG8mu87EROXATpCgQ&#10;JEGTImuaIm2hJIclaUvuZXqKrgr0DD5Sh5T8SepNim4kkvPm9+ZzftFoRZbC+QpMQXtHOSXCcCgr&#10;Myvol8frd2eU+MBMyRQYUdCV8PRi/PbNeW1Hog9zUKVwBI0YP6ptQech2FGWeT4XmvkjsMKgUILT&#10;LODVzbLSsRqta5X18/wkq8GV1gEX3uPrVSuk42RfSsHDnZReBKIKirGF9HXpO43fbHzORjPH7Lzi&#10;XRjsH6LQrDLodGvqigVGFq76y5SuuAMPMhxx0BlIWXGRcsBsevmLbB7mzIqUC5Lj7ZYm///M8tvl&#10;vSNVWdD+6TElhmks0vrH+vf61/oniW/IUG39CIEPFqGh+QANVnrz7vExJt5Ip+MfUyIoR65XW35F&#10;EwiPSvnJ4GyIbjjK3p8NT3qDaCbbaVvnw0cBmsRDQR3WL9HKljc+tNANJDrzoKryulIqXWLPiEvl&#10;yJJhtVVIMaLxZyhlSI2RDPPjPFl+JkxttzMRmgMm0KAy0Z9I7dXFFSlqqUinsFIiYpT5LCTSmxg5&#10;ECTjXJhtoAkdURJTeo1ih99F9RrlNg/USJ7BhK2yrgy4lqXn3JZfN8TIFo9F3Ms7HkMzbdq+2rbQ&#10;FMoVdpCDdgq95dcVlvmG+XDPHI4dNg2uknCHH6kAywTdiZI5uO+H3iMepwGllNQ4xgX13xbMCUrU&#10;J4NzMuwNBnHu02VwfNrHi9uXTPclZqEvAXunh0vL8nSM+KA2R+lAP+HGmUSvKGKGo++Chs3xMrTL&#10;BTcWF5NJAuGkWxZuzIPl0XSkOTbxY/PEnO06PeCM3MJm4NnoRcO32KhpYLIIIKs0DZHoltWuALgl&#10;0jx1Gy2uof17Qu327vgPAAAA//8DAFBLAwQUAAYACAAAACEA99SvfN4AAAAKAQAADwAAAGRycy9k&#10;b3ducmV2LnhtbEyPwU7DMAyG70i8Q2Qkbixd2bpSmk4TEtyYRMeBo9eYtqJxSpJu5e3JTnD87U+/&#10;P5fb2QziRM73lhUsFwkI4sbqnlsF74fnuxyED8gaB8uk4Ic8bKvrqxILbc/8Rqc6tCKWsC9QQRfC&#10;WEjpm44M+oUdiePu0zqDIUbXSu3wHMvNINMkyaTBnuOFDkd66qj5qiej4OXjG1PM0rlOzMHtHe7z&#10;3euk1O3NvHsEEWgOfzBc9KM6VNHpaCfWXgwxZ+tIKljdrzcgLkC+SkEc4+RhswRZlfL/C9UvAAAA&#10;//8DAFBLAQItABQABgAIAAAAIQC2gziS/gAAAOEBAAATAAAAAAAAAAAAAAAAAAAAAABbQ29udGVu&#10;dF9UeXBlc10ueG1sUEsBAi0AFAAGAAgAAAAhADj9If/WAAAAlAEAAAsAAAAAAAAAAAAAAAAALwEA&#10;AF9yZWxzLy5yZWxzUEsBAi0AFAAGAAgAAAAhAOfUzgmiAgAAvwUAAA4AAAAAAAAAAAAAAAAALgIA&#10;AGRycy9lMm9Eb2MueG1sUEsBAi0AFAAGAAgAAAAhAPfUr3zeAAAACgEAAA8AAAAAAAAAAAAAAAAA&#10;/AQAAGRycy9kb3ducmV2LnhtbFBLBQYAAAAABAAEAPMAAAAHBg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Психомоторные способности</w:t>
                  </w:r>
                </w:p>
              </w:txbxContent>
            </v:textbox>
          </v:shape>
        </w:pict>
      </w:r>
      <w:r>
        <w:rPr>
          <w:rFonts w:ascii="Times New Roman" w:hAnsi="Times New Roman"/>
          <w:noProof/>
          <w:sz w:val="28"/>
          <w:szCs w:val="28"/>
        </w:rPr>
        <w:pict>
          <v:shape id="Поле 274" o:spid="_x0000_s1053" type="#_x0000_t202" style="position:absolute;left:0;text-align:left;margin-left:8.2pt;margin-top:176.45pt;width:78.75pt;height:30.65pt;z-index:251721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pdpAIAAL8FAAAOAAAAZHJzL2Uyb0RvYy54bWysVEtu2zAQ3RfoHQjuG8munY8ROXATpCgQ&#10;JEGTImuaImOiFIclaUvuZXqKrgr0DD5Sh5RkO2k2KbqRhpw3w5k3n9OzptJkJZxXYAo6OMgpEYZD&#10;qcxjQb/cX747psQHZkqmwYiCroWnZ9O3b05rOxFDWIAuhSPoxPhJbQu6CMFOsszzhaiYPwArDCol&#10;uIoFPLrHrHSsRu+VzoZ5fpjV4ErrgAvv8faiVdJp8i+l4OFGSi8C0QXF2EL6uvSdx282PWWTR8fs&#10;QvEuDPYPUVRMGXx06+qCBUaWTv3lqlLcgQcZDjhUGUipuEg5YDaD/Fk2dwtmRcoFyfF2S5P/f275&#10;9erWEVUWdHg0osSwCou0+bH5vfm1+UniHTJUWz9B4J1FaGg+QIOV7u89XsbEG+mq+MeUCOqR6/WW&#10;X9EEwqNRnueD4ZgSjrr3xyfD8Ti6yXbW1vnwUUBFolBQh/VLtLLVlQ8ttIfExzxoVV4qrdMh9ow4&#10;146sGFZbhxQjOn+C0obUGMlJPs6T5yfK1HY7F6F5wQU61Ca+J1J7dXFFiloqkhTWWkSMNp+FRHoT&#10;Iy8EyTgXZhtoQkeUxJReY9jhd1G9xrjNAy3Sy2DC1rhSBlzL0lNuy689MbLFYxH38o5iaOZN21eH&#10;favMoVxjBzlop9BbfqmwzFfMh1vmcOywaXCVhBv8SA1YJugkShbgvr90H/E4DailpMYxLqj/tmRO&#10;UKI/GZyTk8FoFOc+HUbjoyEe3L5mvq8xy+ocsHcGuLQsT2LEB92L0kH1gBtnFl9FFTMc3y5o6MXz&#10;0C4X3FhczGYJhJNuWbgyd5ZH15Hm2MT3zQNztuv0gDNyDf3As8mzhm+x0dLAbBlAqjQNkeiW1a4A&#10;uCXSPHUbLa6h/XNC7fbu9A8AAAD//wMAUEsDBBQABgAIAAAAIQBIPm6i3gAAAAoBAAAPAAAAZHJz&#10;L2Rvd25yZXYueG1sTI/BTsMwDIbvSLxDZCRuLF1XyihNpwkJbkyi48DRa0Jb0TglSbfy9ngndvMv&#10;f/r9udzMdhBH40PvSMFykYAw1DjdU6vgY/9ytwYRIpLGwZFR8GsCbKrrqxIL7U70bo51bAWXUChQ&#10;QRfjWEgZms5YDAs3GuLdl/MWI0ffSu3xxOV2kGmS5NJiT3yhw9E8d6b5rier4PXzB1PM07lO7N7v&#10;PO7W27dJqdubefsEIpo5/sNw1md1qNjp4CbSQQyc84xJBav79BHEGXhY8XBQkC2zFGRVyssXqj8A&#10;AAD//wMAUEsBAi0AFAAGAAgAAAAhALaDOJL+AAAA4QEAABMAAAAAAAAAAAAAAAAAAAAAAFtDb250&#10;ZW50X1R5cGVzXS54bWxQSwECLQAUAAYACAAAACEAOP0h/9YAAACUAQAACwAAAAAAAAAAAAAAAAAv&#10;AQAAX3JlbHMvLnJlbHNQSwECLQAUAAYACAAAACEAqhTqXaQCAAC/BQAADgAAAAAAAAAAAAAAAAAu&#10;AgAAZHJzL2Uyb0RvYy54bWxQSwECLQAUAAYACAAAACEASD5uot4AAAAKAQAADwAAAAAAAAAAAAAA&#10;AAD+BAAAZHJzL2Rvd25yZXYueG1sUEsFBgAAAAAEAAQA8wAAAAkGA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Артистические способности</w:t>
                  </w:r>
                </w:p>
              </w:txbxContent>
            </v:textbox>
          </v:shape>
        </w:pict>
      </w:r>
      <w:r>
        <w:rPr>
          <w:rFonts w:ascii="Times New Roman" w:hAnsi="Times New Roman"/>
          <w:noProof/>
          <w:sz w:val="28"/>
          <w:szCs w:val="28"/>
        </w:rPr>
        <w:pict>
          <v:shape id="Поле 273" o:spid="_x0000_s1054" type="#_x0000_t202" style="position:absolute;left:0;text-align:left;margin-left:8.1pt;margin-top:129.85pt;width:80.7pt;height:33.15pt;z-index:251720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BTJogIAAL8FAAAOAAAAZHJzL2Uyb0RvYy54bWysVM1OGzEQvlfqO1i+l92koZCIDUpBVJUQ&#10;oELF2fHaxKrX49pOdtOX4Sl6qtRnyCN17N1NAuVC1cvu2PPNeOabn5PTptJkJZxXYAo6OMgpEYZD&#10;qcxDQb/eXbw7psQHZkqmwYiCroWnp9O3b05qOxFDWIAuhSPoxPhJbQu6CMFOsszzhaiYPwArDCol&#10;uIoFPLqHrHSsRu+VzoZ5/iGrwZXWARfe4+15q6TT5F9KwcO1lF4EoguKsYX0dek7j99sesImD47Z&#10;heJdGOwfoqiYMvjo1tU5C4wsnfrLVaW4Aw8yHHCoMpBScZFywGwG+bNsbhfMipQLkuPtlib//9zy&#10;q9WNI6os6PDoPSWGVVikzePm9+bX5ieJd8hQbf0EgbcWoaH5CA1Wur/3eBkTb6Sr4h9TIqhHrtdb&#10;fkUTCI9G+XB0PEYVR91oOMjzw+gm21lb58MnARWJQkEd1i/RylaXPrTQHhIf86BVeaG0TofYM+JM&#10;O7JiWG0dUozo/AlKG1JjJOP8ME+enyhT2+1chOYFF+hQm/ieSO3VxRUpaqlIUlhrETHafBES6U2M&#10;vBAk41yYbaAJHVESU3qNYYffRfUa4zYPtEgvgwlb40oZcC1LT7ktv/XEyBaPRdzLO4qhmTddX/Wt&#10;ModyjR3koJ1Cb/mFwjJfMh9umMOxw87AVRKu8SM1YJmgkyhZgPvx0n3E4zSglpIax7ig/vuSOUGJ&#10;/mxwTsaD0SjOfTqMDo+GeHD7mvm+xiyrM8DeGeDSsjyJER90L0oH1T1unFl8FVXMcHy7oKEXz0K7&#10;XHBjcTGbJRBOumXh0txaHl1HmmMT3zX3zNmu0wPOyBX0A88mzxq+xUZLA7NlAKnSNESiW1a7AuCW&#10;SPPUbbS4hvbPCbXbu9M/AAAA//8DAFBLAwQUAAYACAAAACEA3292ut0AAAAKAQAADwAAAGRycy9k&#10;b3ducmV2LnhtbEyPwU7DMBBE70j8g7VI3KiNEU4JcaoKCW5UIuXAcRubJCJeB9tpw9/jnuA42qeZ&#10;t9VmcSM72hAHTxpuVwKYpdabgToN7/vnmzWwmJAMjp6shh8bYVNfXlRYGn+iN3tsUsdyCcUSNfQp&#10;TSXnse2tw7jyk6V8+/TBYcoxdNwEPOVyN3IphOIOB8oLPU72qbftVzM7DS8f3yhRyaURbh92AXfr&#10;7eus9fXVsn0EluyS/mA462d1qLPTwc9kIhtzVjKTGuT9QwHsDBSFAnbQcCeVAF5X/P8L9S8AAAD/&#10;/wMAUEsBAi0AFAAGAAgAAAAhALaDOJL+AAAA4QEAABMAAAAAAAAAAAAAAAAAAAAAAFtDb250ZW50&#10;X1R5cGVzXS54bWxQSwECLQAUAAYACAAAACEAOP0h/9YAAACUAQAACwAAAAAAAAAAAAAAAAAvAQAA&#10;X3JlbHMvLnJlbHNQSwECLQAUAAYACAAAACEAIFAUyaICAAC/BQAADgAAAAAAAAAAAAAAAAAuAgAA&#10;ZHJzL2Uyb0RvYy54bWxQSwECLQAUAAYACAAAACEA3292ut0AAAAKAQAADwAAAAAAAAAAAAAAAAD8&#10;BAAAZHJzL2Rvd25yZXYueG1sUEsFBgAAAAAEAAQA8wAAAAYGA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Социальная компетентность</w:t>
                  </w:r>
                </w:p>
              </w:txbxContent>
            </v:textbox>
          </v:shape>
        </w:pict>
      </w:r>
      <w:r>
        <w:rPr>
          <w:rFonts w:ascii="Times New Roman" w:hAnsi="Times New Roman"/>
          <w:noProof/>
          <w:sz w:val="28"/>
          <w:szCs w:val="28"/>
        </w:rPr>
        <w:pict>
          <v:shape id="Поле 272" o:spid="_x0000_s1055" type="#_x0000_t202" style="position:absolute;left:0;text-align:left;margin-left:8.2pt;margin-top:83.15pt;width:80.7pt;height:31.85pt;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oU2owIAAL8FAAAOAAAAZHJzL2Uyb0RvYy54bWysVM1u2zAMvg/YOwi6r3YCd22COkXWosOA&#10;oi2WDj0rspQYk0VNUmJnL7On2GnAniGPNEq2k7TLpcMuNiV+pMiPPxeXTaXIWlhXgs7p4CSlRGgO&#10;RakXOf3yePPunBLnmS6YAi1yuhGOXk7evrmozVgMYQmqEJagE+3Gtcnp0nszThLHl6Ji7gSM0KiU&#10;YCvm8WgXSWFZjd4rlQzT9H1Sgy2MBS6cw9vrVkkn0b+Ugvt7KZ3wROUUY/Pxa+N3Hr7J5IKNF5aZ&#10;Zcm7MNg/RFGxUuOjO1fXzDOysuVfrqqSW3Ag/QmHKgEpSy5iDpjNIH2RzWzJjIi5IDnO7Ghy/88t&#10;v1s/WFIWOR2eDSnRrMIibX9sf29/bX+ScIcM1caNETgzCPXNB2iw0v29w8uQeCNtFf6YEkE9cr3Z&#10;8SsaT3gwSofZ+QhVHHVZmmWj0+Am2Vsb6/xHARUJQk4t1i/Syta3zrfQHhIec6DK4qZUKh5Cz4gr&#10;ZcmaYbWVjzGi82copUmNkYzS0zR6fqaMbbd34ZsjLtCh0uE9EduriytQ1FIRJb9RImCU/iwk0hsZ&#10;ORIk41zoXaARHVASU3qNYYffR/Ua4zYPtIgvg/Y746rUYFuWnnNbfO2JkS0ei3iQdxB9M2/avjrv&#10;W2UOxQY7yEI7hc7wmxLLfMucf2AWxw47A1eJv8ePVIBlgk6iZAn2+7H7gMdpQC0lNY5xTt23FbOC&#10;EvVJ45yMBlkW5j4estOzIR7soWZ+qNGr6gqwdwa4tAyPYsB71YvSQvWEG2caXkUV0xzfzqnvxSvf&#10;LhfcWFxMpxGEk26Yv9Uzw4PrQHNo4sfmiVnTdbrHGbmDfuDZ+EXDt9hgqWG68iDLOA2B6JbVrgC4&#10;JeI8dRstrKHDc0Tt9+7kDwAAAP//AwBQSwMEFAAGAAgAAAAhAK9RPVPcAAAACgEAAA8AAABkcnMv&#10;ZG93bnJldi54bWxMjz1PwzAQhnck/oN1SGzUJkVpFeJUFRJsVCJlYLzGJomIz8F22vDvuUwwnV7d&#10;o/ej3M1uEGcbYu9Jw/1KgbDUeNNTq+H9+Hy3BRETksHBk9XwYyPsquurEgvjL/Rmz3VqBZtQLFBD&#10;l9JYSBmbzjqMKz9a4t+nDw4Ty9BKE/DC5m6QmVK5dNgTJ3Q42qfONl/15DS8fHxjhnk218odwyHg&#10;Ybt/nbS+vZn3jyCSndMfDEt9rg4Vdzr5iUwUA+v8gcnl5msQC7DZ8JaThmytFMiqlP8nVL8AAAD/&#10;/wMAUEsBAi0AFAAGAAgAAAAhALaDOJL+AAAA4QEAABMAAAAAAAAAAAAAAAAAAAAAAFtDb250ZW50&#10;X1R5cGVzXS54bWxQSwECLQAUAAYACAAAACEAOP0h/9YAAACUAQAACwAAAAAAAAAAAAAAAAAvAQAA&#10;X3JlbHMvLnJlbHNQSwECLQAUAAYACAAAACEAz7qFNqMCAAC/BQAADgAAAAAAAAAAAAAAAAAuAgAA&#10;ZHJzL2Uyb0RvYy54bWxQSwECLQAUAAYACAAAACEAr1E9U9wAAAAKAQAADwAAAAAAAAAAAAAAAAD9&#10;BAAAZHJzL2Rvd25yZXYueG1sUEsFBgAAAAAEAAQA8wAAAAYGA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Креативность</w:t>
                  </w:r>
                </w:p>
              </w:txbxContent>
            </v:textbox>
          </v:shape>
        </w:pict>
      </w:r>
      <w:r>
        <w:rPr>
          <w:rFonts w:ascii="Times New Roman" w:hAnsi="Times New Roman"/>
          <w:noProof/>
          <w:sz w:val="28"/>
          <w:szCs w:val="28"/>
        </w:rPr>
        <w:pict>
          <v:shape id="Поле 271" o:spid="_x0000_s1056" type="#_x0000_t202" style="position:absolute;left:0;text-align:left;margin-left:8.2pt;margin-top:41.55pt;width:83.85pt;height:28.8pt;z-index:251718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BMcpAIAAL8FAAAOAAAAZHJzL2Uyb0RvYy54bWysVEtu2zAQ3RfoHQjuG8mu7cRG5MBNkKJA&#10;kARNiqxpirSFUhyWpC25l+kpuirQM/hIHVKSP2k2KbqRhpw3w5k3n/OLulRkLawrQGe0d5JSIjSH&#10;vNCLjH55vH53RonzTOdMgRYZ3QhHL6Zv35xXZiL6sASVC0vQiXaTymR06b2ZJInjS1EydwJGaFRK&#10;sCXzeLSLJLesQu+lSvppOkoqsLmxwIVzeHvVKOk0+pdScH8npROeqIxibD5+bfzOwzeZnrPJwjKz&#10;LHgbBvuHKEpWaHx05+qKeUZWtvjLVVlwCw6kP+FQJiBlwUXMAbPppc+yeVgyI2IuSI4zO5rc/3PL&#10;b9f3lhR5RvunPUo0K7FI2x/b39tf258k3CFDlXETBD4YhPr6A9RY6e7e4WVIvJa2DH9MiaAeud7s&#10;+BW1JzwYpaPB2XhICUfd+9HwdBQLkOytjXX+o4CSBCGjFusXaWXrG+cxEoR2kPCYA1Xk14VS8RB6&#10;RlwqS9YMq618jBEtjlBKkwojGafDNHo+Usa227vw9Qsu0KHS4T0R26uNK1DUUBElv1EiYJT+LCTS&#10;Gxl5IUjGudC7QCM6oCSm9BrDFr+P6jXGTR5oEV8G7XfGZaHBNiwdc5t/7YiRDR4rc5B3EH09r5u+&#10;GnetMod8gx1koZlCZ/h1gWW+Yc7fM4tjh02Dq8Tf4UcqwDJBK1GyBPv9pfuAx2lALSUVjnFG3bcV&#10;s4IS9UnjnIx7g0GY+3gYDE/7eLCHmvmhRq/KS8DewUnA6KIY8F51orRQPuHGmYVXUcU0x7cz6jvx&#10;0jfLBTcWF7NZBOGkG+Zv9IPhwXWgOTTxY/3ErGk73eOM3EI38GzyrOEbbLDUMFt5kEWchkB0w2pb&#10;ANwScUjajRbW0OE5ovZ7d/oHAAD//wMAUEsDBBQABgAIAAAAIQBVQvkK3AAAAAkBAAAPAAAAZHJz&#10;L2Rvd25yZXYueG1sTI/BTsMwEETvSPyDtUjcqNMQhSjEqSokuFGJlAPHbbxNosZ2sJ02/D3bE9xm&#10;NKPZt9VmMaM4kw+DswrWqwQE2dbpwXYKPvevDwWIENFqHJ0lBT8UYFPf3lRYanexH3RuYid4xIYS&#10;FfQxTqWUoe3JYFi5iSxnR+cNRra+k9rjhcfNKNMkyaXBwfKFHid66ak9NbNR8Pb1jSnm6dIkZu93&#10;HnfF9n1W6v5u2T6DiLTEvzJc8RkdamY6uNnqIEb2ecZNBcXjGsQ1LzIWBxZZ8gSyruT/D+pfAAAA&#10;//8DAFBLAQItABQABgAIAAAAIQC2gziS/gAAAOEBAAATAAAAAAAAAAAAAAAAAAAAAABbQ29udGVu&#10;dF9UeXBlc10ueG1sUEsBAi0AFAAGAAgAAAAhADj9If/WAAAAlAEAAAsAAAAAAAAAAAAAAAAALwEA&#10;AF9yZWxzLy5yZWxzUEsBAi0AFAAGAAgAAAAhAONEExykAgAAvwUAAA4AAAAAAAAAAAAAAAAALgIA&#10;AGRycy9lMm9Eb2MueG1sUEsBAi0AFAAGAAgAAAAhAFVC+QrcAAAACQEAAA8AAAAAAAAAAAAAAAAA&#10;/gQAAGRycy9kb3ducmV2LnhtbFBLBQYAAAAABAAEAPMAAAAHBgAAAAA=&#10;" fillcolor="white [3201]" strokecolor="black [3213]" strokeweight="1.5pt">
            <v:textbox>
              <w:txbxContent>
                <w:p w:rsidR="009D0DE2" w:rsidRPr="00484471" w:rsidRDefault="009D0DE2" w:rsidP="00484471">
                  <w:pPr>
                    <w:spacing w:after="0" w:line="240" w:lineRule="auto"/>
                    <w:jc w:val="center"/>
                    <w:rPr>
                      <w:b/>
                      <w:sz w:val="16"/>
                      <w:szCs w:val="16"/>
                    </w:rPr>
                  </w:pPr>
                  <w:r w:rsidRPr="00484471">
                    <w:rPr>
                      <w:b/>
                      <w:sz w:val="16"/>
                      <w:szCs w:val="16"/>
                    </w:rPr>
                    <w:t>Интеллектуальные способности</w:t>
                  </w:r>
                </w:p>
              </w:txbxContent>
            </v:textbox>
          </v:shape>
        </w:pict>
      </w:r>
      <w:r>
        <w:rPr>
          <w:rFonts w:ascii="Times New Roman" w:hAnsi="Times New Roman"/>
          <w:noProof/>
          <w:sz w:val="28"/>
          <w:szCs w:val="28"/>
        </w:rPr>
        <w:pict>
          <v:line id="Прямая соединительная линия 266" o:spid="_x0000_s1170" style="position:absolute;left:0;text-align:left;z-index:251713536;visibility:visible;mso-width-relative:margin;mso-height-relative:margin" from="241.15pt,276.05pt" to="241.15pt,3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G/wBgIAADIEAAAOAAAAZHJzL2Uyb0RvYy54bWysU82O0zAQviPxDpbvNEkXqiVquoddLRcE&#10;FT8P4HXs1pL/ZJumvQFnpD4Cr8ABpJUW9hmSN9qxk6YrQEggLo49M983M99M5mdbJdGGOS+MrnAx&#10;yTFimppa6FWF3765fHSKkQ9E10QazSq8Yx6fLR4+mDe2ZFOzNrJmDgGJ9mVjK7wOwZZZ5umaKeIn&#10;xjINTm6cIgGebpXVjjTArmQ2zfNZ1hhXW2co8x6sF70TLxI/54yGl5x7FpCsMNQW0unSeRXPbDEn&#10;5coRuxZ0KIP8QxWKCA1JR6oLEgh658QvVEpQZ7zhYUKNygzngrLUA3RT5D9183pNLEu9gDjejjL5&#10;/0dLX2yWDom6wtPZDCNNFAyp/dy97/bt9/ZLt0fdh/a2/dZ+ba/bH+119xHuN90nuEdnezOY9yji&#10;Qc3G+hJIz/XSDS9vly5Ks+VOxS80jbZpArtxAmwbEO2NFKwnj4uT02mky44463x4xoxC8VJhKXTU&#10;hpRk89yHPvQQEs1SowY28mn+JE9h3khRXwopozPtFzuXDm0IbEbYFkOye1GQWmqoIHbU95BuYSdZ&#10;z/+KcVAOqi76BHFnj5yEUqbDgVdqiI4wDhWMwKGyPwGH+AhlaZ//BjwiUmajwwhWQhv3u7KPUvA+&#10;/qBA33eU4MrUuzTdJA0sZhrT8BPFzb//TvDjr764AwAA//8DAFBLAwQUAAYACAAAACEAGlIrsNwA&#10;AAALAQAADwAAAGRycy9kb3ducmV2LnhtbEyPwW7CMAyG75N4h8hIXKqRUihiXVM0VeIBBjxAaExb&#10;LXGqJkD39njaYTva/vz7c7mfnBV3HEPvScFqmYJAarzpqVVwPh1edyBC1GS09YQKvjHAvpq9lLow&#10;/kGfeD/GVnAIhUIr6GIcCilD06HTYekHJJ5d/eh05HJspRn1g8OdlVmabqXTPfGFTg9Yd9h8HW+O&#10;Ner6nAQ82HVyaq7JZsozGwalFvPp4x1ExCn+wfCjzztQsdPF38gEYRVsdtmaUQV5nq1AMPHbuSjY&#10;pvkbyKqU/3+ongAAAP//AwBQSwECLQAUAAYACAAAACEAtoM4kv4AAADhAQAAEwAAAAAAAAAAAAAA&#10;AAAAAAAAW0NvbnRlbnRfVHlwZXNdLnhtbFBLAQItABQABgAIAAAAIQA4/SH/1gAAAJQBAAALAAAA&#10;AAAAAAAAAAAAAC8BAABfcmVscy8ucmVsc1BLAQItABQABgAIAAAAIQDvWG/wBgIAADIEAAAOAAAA&#10;AAAAAAAAAAAAAC4CAABkcnMvZTJvRG9jLnhtbFBLAQItABQABgAIAAAAIQAaUiuw3AAAAAsBAAAP&#10;AAAAAAAAAAAAAAAAAGAEAABkcnMvZG93bnJldi54bWxQSwUGAAAAAAQABADzAAAAaQUAAAAA&#10;" strokecolor="black [3213]" strokeweight="1.5pt"/>
        </w:pict>
      </w:r>
      <w:r w:rsidR="00076F44">
        <w:rPr>
          <w:rFonts w:ascii="Times New Roman" w:hAnsi="Times New Roman"/>
          <w:noProof/>
          <w:sz w:val="28"/>
          <w:szCs w:val="28"/>
        </w:rPr>
        <w:drawing>
          <wp:inline distT="0" distB="0" distL="0" distR="0">
            <wp:extent cx="5963479" cy="3450866"/>
            <wp:effectExtent l="0" t="19050" r="0" b="54334"/>
            <wp:docPr id="59" name="Схема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076F44" w:rsidRDefault="00076F44" w:rsidP="005C7229">
      <w:pPr>
        <w:spacing w:after="0" w:line="240" w:lineRule="auto"/>
        <w:ind w:firstLine="567"/>
        <w:jc w:val="both"/>
        <w:rPr>
          <w:rFonts w:ascii="Times New Roman" w:hAnsi="Times New Roman"/>
          <w:sz w:val="28"/>
          <w:szCs w:val="28"/>
        </w:rPr>
      </w:pPr>
    </w:p>
    <w:p w:rsidR="00076F44" w:rsidRDefault="00E069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264" o:spid="_x0000_s1057" type="#_x0000_t202" style="position:absolute;left:0;text-align:left;margin-left:319.35pt;margin-top:3.35pt;width:98.9pt;height:37.55pt;z-index:2517114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XfSpAIAAL8FAAAOAAAAZHJzL2Uyb0RvYy54bWysVEtu2zAQ3RfoHQjuG8mu7ThG5MBNkKJA&#10;kARNiqxpioyFkhyWpC25l+kpuirQM/hIHVLyJ2k2KbqRhpw3w5k3n9OzRiuyEs5XYAraO8opEYZD&#10;WZnHgn65v3w3psQHZkqmwIiCroWnZ9O3b05rOxF9WIAqhSPoxPhJbQu6CMFOsszzhdDMH4EVBpUS&#10;nGYBj+4xKx2r0btWWT/PR1kNrrQOuPAeby9aJZ0m/1IKHm6k9CIQVVCMLaSvS995/GbTUzZ5dMwu&#10;Kt6Fwf4hCs0qg4/uXF2wwMjSVX+50hV34EGGIw46AykrLlIOmE0vf5bN3YJZkXJBcrzd0eT/n1t+&#10;vbp1pCoL2h8NKDFMY5E2Pza/N782P0m8Q4Zq6ycIvLMIDc0HaLDS23uPlzHxRjod/5gSQT1yvd7x&#10;K5pAeDTqD0f5e1Rx1A2OR+PxMLrJ9tbW+fBRgCZRKKjD+iVa2erKhxa6hcTHPKiqvKyUSofYM+Jc&#10;ObJiWG0VUozo/AlKGVJjJCf5ME+enyhT2+1dhOYFF+hQmfieSO3VxRUpaqlIUlgrETHKfBYS6U2M&#10;vBAk41yYXaAJHVESU3qNYYffR/Ua4zYPtEgvgwk7Y10ZcC1LT7ktv26JkS0ei3iQdxRDM29SX2G9&#10;uxaaQ7nGDnLQTqG3/LLCMl8xH26Zw7HDzsBVEm7wIxVgmaCTKFmA+/7SfcTjNKCWkhrHuKD+25I5&#10;QYn6ZHBOTnqDQZz7dBgMj/t4cIea+aHGLPU5YO/0cGlZnsSID2orSgf6ATfOLL6KKmY4vl3QsBXP&#10;Q7tccGNxMZslEE66ZeHK3FkeXUeaYxPfNw/M2a7TA87INWwHnk2eNXyLjZYGZssAskrTEIluWe0K&#10;gFsizVO30eIaOjwn1H7vTv8AAAD//wMAUEsDBBQABgAIAAAAIQCIO6jB2wAAAAgBAAAPAAAAZHJz&#10;L2Rvd25yZXYueG1sTI9BT8MwDIXvSPyHyEjcWLpOlKg0nSYkuDGJbgeOXhPaisYpSbqVf485wcnP&#10;ek/Pn6vt4kZxtiEOnjSsVxkIS603A3UajofnOwUiJiSDoyer4dtG2NbXVxWWxl/ozZ6b1AkuoVii&#10;hj6lqZQytr11GFd+ssTehw8OE6+hkybghcvdKPMsK6TDgfhCj5N96m372cxOw8v7F+ZY5EuTuUPY&#10;B9yr3eus9e3NsnsEkeyS/sLwi8/oUDPTyc9kohg1FBv1wFEWPNhXm+IexInFWoGsK/n/gfoHAAD/&#10;/wMAUEsBAi0AFAAGAAgAAAAhALaDOJL+AAAA4QEAABMAAAAAAAAAAAAAAAAAAAAAAFtDb250ZW50&#10;X1R5cGVzXS54bWxQSwECLQAUAAYACAAAACEAOP0h/9YAAACUAQAACwAAAAAAAAAAAAAAAAAvAQAA&#10;X3JlbHMvLnJlbHNQSwECLQAUAAYACAAAACEAsH130qQCAAC/BQAADgAAAAAAAAAAAAAAAAAuAgAA&#10;ZHJzL2Uyb0RvYy54bWxQSwECLQAUAAYACAAAACEAiDuowdsAAAAIAQAADwAAAAAAAAAAAAAAAAD+&#10;BAAAZHJzL2Rvd25yZXYueG1sUEsFBgAAAAAEAAQA8wAAAAYGAAAAAA==&#10;" fillcolor="white [3201]" strokecolor="black [3213]" strokeweight="1.5pt">
            <v:textbox>
              <w:txbxContent>
                <w:p w:rsidR="009D0DE2" w:rsidRPr="00C57762" w:rsidRDefault="009D0DE2" w:rsidP="00C57762">
                  <w:pPr>
                    <w:jc w:val="center"/>
                    <w:rPr>
                      <w:b/>
                    </w:rPr>
                  </w:pPr>
                  <w:r w:rsidRPr="00C57762">
                    <w:rPr>
                      <w:b/>
                    </w:rPr>
                    <w:t>Критические события в жизни</w:t>
                  </w:r>
                </w:p>
              </w:txbxContent>
            </v:textbox>
          </v:shape>
        </w:pict>
      </w:r>
      <w:r>
        <w:rPr>
          <w:rFonts w:ascii="Times New Roman" w:hAnsi="Times New Roman"/>
          <w:noProof/>
          <w:sz w:val="28"/>
          <w:szCs w:val="28"/>
        </w:rPr>
        <w:pict>
          <v:shape id="Поле 263" o:spid="_x0000_s1058" type="#_x0000_t202" style="position:absolute;left:0;text-align:left;margin-left:195.95pt;margin-top:3.35pt;width:103.3pt;height:37.55pt;z-index:25171046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ou0owIAAL8FAAAOAAAAZHJzL2Uyb0RvYy54bWysVEtu2zAQ3RfoHQjuG1mO8zMiB26CFAWC&#10;JGhSZE1TZEyU4rAkbcm9TE7RVYGewUfqkJJ/qTcpupGGnDfDmTef84um0mQunFdgCpof9CgRhkOp&#10;zHNBvz5efzilxAdmSqbBiIIuhKcXo/fvzms7FH2Ygi6FI+jE+GFtCzoNwQ6zzPOpqJg/ACsMKiW4&#10;igU8uuesdKxG75XO+r3ecVaDK60DLrzH26tWSUfJv5SChzspvQhEFxRjC+nr0ncSv9nonA2fHbNT&#10;xbsw2D9EUTFl8NG1qysWGJk59ZerSnEHHmQ44FBlIKXiIuWA2eS9V9k8TJkVKRckx9s1Tf7/ueW3&#10;83tHVFnQ/vEhJYZVWKTly/L38tfyJ4l3yFBt/RCBDxahofkIDVZ6de/xMibeSFfFP6ZEUI9cL9b8&#10;iiYQHo0O8/wsRxVH3eDk+PT0KLrJNtbW+fBJQEWiUFCH9Uu0svmNDy10BYmPedCqvFZap0PsGXGp&#10;HZkzrLYOKUZ0voPShtQYyVnvqJc87yhT221chGaPC3SoTXxPpPbq4ooUtVQkKSy0iBhtvgiJ9CZG&#10;9gTJOBdmHWhCR5TElN5i2OE3Ub3FuM0DLdLLYMLauFIGXMvSLrfltxUxssVjEbfyjmJoJk3qq8N1&#10;q0ygXGAHOWin0Ft+rbDMN8yHe+Zw7LAzcJWEO/xIDVgm6CRKpuB+7LuPeJwG1FJS4xgX1H+fMSco&#10;0Z8NzslZPhjEuU+HwdFJHw9uWzPZ1phZdQnYOzkuLcuTGPFBr0TpoHrCjTOOr6KKGY5vFzSsxMvQ&#10;LhfcWFyMxwmEk25ZuDEPlkfXkebYxI/NE3O26/SAM3ILq4Fnw1cN32KjpYHxLIBUaRoi0S2rXQFw&#10;S6R56jZaXEPb54Ta7N3RHwAAAP//AwBQSwMEFAAGAAgAAAAhAH5f1TPdAAAACAEAAA8AAABkcnMv&#10;ZG93bnJldi54bWxMjzFPwzAUhHck/oP1kNiok6AGJ41TVUiwUYmUgfE1fiRRYzvYThv+PWai4+lO&#10;d99V20WP7EzOD9ZISFcJMDKtVYPpJHwcXh4EMB/QKBytIQk/5GFb395UWCp7Me90bkLHYonxJUro&#10;Q5hKzn3bk0a/shOZ6H1ZpzFE6TquHF5iuR55liQ51ziYuNDjRM89tadm1hJeP78xwzxbmkQf3N7h&#10;XuzeZinv75bdBligJfyH4Q8/okMdmY52NsqzUcJjkRYxKiF/Ahb9dSHWwI4SRCqA1xW/PlD/AgAA&#10;//8DAFBLAQItABQABgAIAAAAIQC2gziS/gAAAOEBAAATAAAAAAAAAAAAAAAAAAAAAABbQ29udGVu&#10;dF9UeXBlc10ueG1sUEsBAi0AFAAGAAgAAAAhADj9If/WAAAAlAEAAAsAAAAAAAAAAAAAAAAALwEA&#10;AF9yZWxzLy5yZWxzUEsBAi0AFAAGAAgAAAAhAPpyi7SjAgAAvwUAAA4AAAAAAAAAAAAAAAAALgIA&#10;AGRycy9lMm9Eb2MueG1sUEsBAi0AFAAGAAgAAAAhAH5f1TPdAAAACAEAAA8AAAAAAAAAAAAAAAAA&#10;/QQAAGRycy9kb3ducmV2LnhtbFBLBQYAAAAABAAEAPMAAAAHBgAAAAA=&#10;" fillcolor="white [3201]" strokecolor="black [3213]" strokeweight="1.5pt">
            <v:textbox>
              <w:txbxContent>
                <w:p w:rsidR="009D0DE2" w:rsidRPr="00C57762" w:rsidRDefault="009D0DE2" w:rsidP="00C57762">
                  <w:pPr>
                    <w:jc w:val="center"/>
                    <w:rPr>
                      <w:b/>
                    </w:rPr>
                  </w:pPr>
                  <w:r w:rsidRPr="00C57762">
                    <w:rPr>
                      <w:b/>
                    </w:rPr>
                    <w:t>Микроклимат в классе</w:t>
                  </w:r>
                </w:p>
              </w:txbxContent>
            </v:textbox>
          </v:shape>
        </w:pict>
      </w:r>
      <w:r>
        <w:rPr>
          <w:rFonts w:ascii="Times New Roman" w:hAnsi="Times New Roman"/>
          <w:noProof/>
          <w:sz w:val="28"/>
          <w:szCs w:val="28"/>
        </w:rPr>
        <w:pict>
          <v:shape id="Поле 262" o:spid="_x0000_s1059" type="#_x0000_t202" style="position:absolute;left:0;text-align:left;margin-left:60.15pt;margin-top:3.35pt;width:114.55pt;height:37.5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E0gowIAAL8FAAAOAAAAZHJzL2Uyb0RvYy54bWysVM1uEzEQviPxDpbvdJOQ9CfqpgqtipCq&#10;tqJFPTteu7GwPcZ2shtehqfghMQz5JEYezc/Lb0Ucdkde74Zz3zzc3rWGE2WwgcFtqT9gx4lwnKo&#10;lH0s6Zf7y3fHlITIbMU0WFHSlQj0bPL2zWntxmIAc9CV8ASd2DCuXUnnMbpxUQQ+F4aFA3DColKC&#10;Nyzi0T8WlWc1eje6GPR6h0UNvnIeuAgBby9aJZ1k/1IKHm+kDCISXVKMLeavz99Z+haTUzZ+9MzN&#10;Fe/CYP8QhWHK4qNbVxcsMrLw6i9XRnEPAWQ84GAKkFJxkXPAbPq9Z9nczZkTORckJ7gtTeH/ueXX&#10;y1tPVFXSweGAEssMFmn9Y/17/Wv9k6Q7ZKh2YYzAO4fQ2HyABiu9uQ94mRJvpDfpjykR1CPXqy2/&#10;oomEJ6PhaHh0PKKEo254dHiMMrovdtbOh/hRgCFJKKnH+mVa2fIqxBa6gaTHAmhVXSqt8yH1jDjX&#10;niwZVlvHHCM6f4LSltQYyUlv1Muenyhz2+1cxOYFF+hQ2/SeyO3VxZUoaqnIUlxpkTDafhYS6c2M&#10;vBAk41zYbaAZnVASU3qNYYffRfUa4zYPtMgvg41bY6Ms+Jalp9xWXzfEyBaPRdzLO4mxmTW5r95v&#10;W2gG1Qo7yEM7hcHxS4VlvmIh3jKPY4dNg6sk3uBHasAyQSdRMgf//aX7hMdpQC0lNY5xScO3BfOC&#10;Ev3J4pyc9IfDNPf5MBwdDfDg9zWzfY1dmHPA3unj0nI8iwkf9UaUHswDbpxpehVVzHJ8u6RxI57H&#10;drngxuJiOs0gnHTH4pW9czy5TjSnJr5vHph3XadHnJFr2Aw8Gz9r+BabLC1MFxGkytOQiG5Z7QqA&#10;WyLPU7fR0hraP2fUbu9O/gAAAP//AwBQSwMEFAAGAAgAAAAhAN79pmLdAAAACAEAAA8AAABkcnMv&#10;ZG93bnJldi54bWxMj8FOwzAQRO9I/IO1SNyo07QKIY1TVUhwoxIpB47beJtExHawnTb8PcuJHkcz&#10;mnlTbmcziDP50DurYLlIQJBtnO5tq+Dj8PKQgwgRrcbBWVLwQwG21e1NiYV2F/tO5zq2gktsKFBB&#10;F+NYSBmajgyGhRvJsndy3mBk6VupPV643AwyTZJMGuwtL3Q40nNHzVc9GQWvn9+YYpbOdWIOfu9x&#10;n+/eJqXu7+bdBkSkOf6H4Q+f0aFipqObrA5iYJ0mK44qyB5BsL9aP61BHBXkyxxkVcrrA9UvAAAA&#10;//8DAFBLAQItABQABgAIAAAAIQC2gziS/gAAAOEBAAATAAAAAAAAAAAAAAAAAAAAAABbQ29udGVu&#10;dF9UeXBlc10ueG1sUEsBAi0AFAAGAAgAAAAhADj9If/WAAAAlAEAAAsAAAAAAAAAAAAAAAAALwEA&#10;AF9yZWxzLy5yZWxzUEsBAi0AFAAGAAgAAAAhACqITSCjAgAAvwUAAA4AAAAAAAAAAAAAAAAALgIA&#10;AGRycy9lMm9Eb2MueG1sUEsBAi0AFAAGAAgAAAAhAN79pmLdAAAACAEAAA8AAAAAAAAAAAAAAAAA&#10;/QQAAGRycy9kb3ducmV2LnhtbFBLBQYAAAAABAAEAPMAAAAHBgAAAAA=&#10;" fillcolor="white [3201]" strokecolor="black [3213]" strokeweight="1.5pt">
            <v:textbox>
              <w:txbxContent>
                <w:p w:rsidR="009D0DE2" w:rsidRPr="00C57762" w:rsidRDefault="009D0DE2" w:rsidP="00C57762">
                  <w:pPr>
                    <w:jc w:val="center"/>
                    <w:rPr>
                      <w:b/>
                    </w:rPr>
                  </w:pPr>
                  <w:r w:rsidRPr="00C57762">
                    <w:rPr>
                      <w:b/>
                    </w:rPr>
                    <w:t>Микроклимат в семье</w:t>
                  </w:r>
                </w:p>
              </w:txbxContent>
            </v:textbox>
          </v:shape>
        </w:pict>
      </w:r>
    </w:p>
    <w:p w:rsidR="00076F44" w:rsidRDefault="00076F44" w:rsidP="005C7229">
      <w:pPr>
        <w:spacing w:after="0" w:line="240" w:lineRule="auto"/>
        <w:ind w:firstLine="567"/>
        <w:jc w:val="both"/>
        <w:rPr>
          <w:rFonts w:ascii="Times New Roman" w:hAnsi="Times New Roman"/>
          <w:sz w:val="28"/>
          <w:szCs w:val="28"/>
        </w:rPr>
      </w:pPr>
    </w:p>
    <w:p w:rsidR="00076F44" w:rsidRDefault="00076F44" w:rsidP="005C7229">
      <w:pPr>
        <w:spacing w:after="0" w:line="240" w:lineRule="auto"/>
        <w:ind w:firstLine="567"/>
        <w:jc w:val="both"/>
        <w:rPr>
          <w:rFonts w:ascii="Times New Roman" w:hAnsi="Times New Roman"/>
          <w:sz w:val="28"/>
          <w:szCs w:val="28"/>
        </w:rPr>
      </w:pPr>
    </w:p>
    <w:p w:rsidR="00076F44" w:rsidRDefault="00076F44" w:rsidP="005C7229">
      <w:pPr>
        <w:spacing w:after="0" w:line="240" w:lineRule="auto"/>
        <w:ind w:firstLine="567"/>
        <w:jc w:val="both"/>
        <w:rPr>
          <w:rFonts w:ascii="Times New Roman" w:hAnsi="Times New Roman"/>
          <w:sz w:val="28"/>
          <w:szCs w:val="28"/>
        </w:rPr>
      </w:pPr>
    </w:p>
    <w:p w:rsidR="0035526A" w:rsidRDefault="0035526A" w:rsidP="0035526A">
      <w:pPr>
        <w:spacing w:after="0" w:line="240" w:lineRule="auto"/>
        <w:ind w:firstLine="567"/>
        <w:jc w:val="center"/>
        <w:rPr>
          <w:rFonts w:ascii="Times New Roman" w:hAnsi="Times New Roman"/>
          <w:sz w:val="28"/>
          <w:szCs w:val="28"/>
        </w:rPr>
      </w:pPr>
      <w:r>
        <w:rPr>
          <w:rFonts w:ascii="Times New Roman" w:hAnsi="Times New Roman"/>
          <w:sz w:val="28"/>
          <w:szCs w:val="28"/>
        </w:rPr>
        <w:t>Рисунок 7. Мюнхенская модель одаренности ( по К. Хеллеру)</w:t>
      </w:r>
    </w:p>
    <w:p w:rsidR="00067647" w:rsidRDefault="00067647" w:rsidP="005F151F">
      <w:pPr>
        <w:spacing w:after="0" w:line="240" w:lineRule="auto"/>
        <w:rPr>
          <w:rFonts w:ascii="Times New Roman" w:hAnsi="Times New Roman"/>
          <w:sz w:val="28"/>
          <w:szCs w:val="28"/>
        </w:rPr>
      </w:pPr>
    </w:p>
    <w:p w:rsidR="00EC39B0" w:rsidRPr="00EC39B0" w:rsidRDefault="00EC39B0" w:rsidP="00997A9B">
      <w:pPr>
        <w:spacing w:after="0" w:line="240" w:lineRule="auto"/>
        <w:ind w:firstLine="567"/>
        <w:jc w:val="both"/>
        <w:rPr>
          <w:rFonts w:ascii="Times New Roman" w:hAnsi="Times New Roman"/>
          <w:sz w:val="28"/>
          <w:szCs w:val="28"/>
        </w:rPr>
      </w:pPr>
      <w:r>
        <w:rPr>
          <w:rFonts w:ascii="Times New Roman" w:hAnsi="Times New Roman"/>
          <w:sz w:val="28"/>
          <w:szCs w:val="28"/>
        </w:rPr>
        <w:t>В модели К. Хеллерао</w:t>
      </w:r>
      <w:r w:rsidRPr="005C7229">
        <w:rPr>
          <w:rFonts w:ascii="Times New Roman" w:hAnsi="Times New Roman"/>
          <w:sz w:val="28"/>
          <w:szCs w:val="28"/>
        </w:rPr>
        <w:t>даренность понимается как индивидуальный когнитивный, мотивационный и социальный потенциал, позволяющий достигать высоких результатов в одной (или более) из следующих областей: интеллект, творчество, социальная компетентность, художественные возможности, психомоторные возможност</w:t>
      </w:r>
      <w:r>
        <w:rPr>
          <w:rFonts w:ascii="Times New Roman" w:hAnsi="Times New Roman"/>
          <w:sz w:val="28"/>
          <w:szCs w:val="28"/>
        </w:rPr>
        <w:t xml:space="preserve">и. </w:t>
      </w:r>
      <w:r w:rsidRPr="005C7229">
        <w:rPr>
          <w:rFonts w:ascii="Times New Roman" w:hAnsi="Times New Roman"/>
          <w:sz w:val="28"/>
          <w:szCs w:val="28"/>
        </w:rPr>
        <w:t xml:space="preserve">Высокие достижения </w:t>
      </w:r>
      <w:r w:rsidRPr="005C7229">
        <w:rPr>
          <w:rFonts w:ascii="Times New Roman" w:hAnsi="Times New Roman"/>
          <w:sz w:val="28"/>
          <w:szCs w:val="28"/>
        </w:rPr>
        <w:lastRenderedPageBreak/>
        <w:t>рассматриваются как продукт одаренности, личностных характеристик и социального окружения.</w:t>
      </w:r>
    </w:p>
    <w:p w:rsidR="00C20E1F" w:rsidRPr="005C7229" w:rsidRDefault="00C20E1F" w:rsidP="00997A9B">
      <w:pPr>
        <w:spacing w:after="0" w:line="240" w:lineRule="auto"/>
        <w:ind w:firstLine="567"/>
        <w:jc w:val="both"/>
        <w:rPr>
          <w:rFonts w:ascii="Times New Roman" w:hAnsi="Times New Roman"/>
          <w:sz w:val="28"/>
          <w:szCs w:val="28"/>
        </w:rPr>
      </w:pPr>
      <w:r w:rsidRPr="005C7229">
        <w:rPr>
          <w:rFonts w:ascii="Times New Roman" w:hAnsi="Times New Roman"/>
          <w:i/>
          <w:sz w:val="28"/>
          <w:szCs w:val="28"/>
        </w:rPr>
        <w:t>П.Торренс</w:t>
      </w:r>
      <w:r w:rsidR="00997A9B">
        <w:rPr>
          <w:rFonts w:ascii="Times New Roman" w:eastAsia="Times-Roman" w:hAnsi="Times New Roman"/>
          <w:sz w:val="28"/>
          <w:szCs w:val="28"/>
        </w:rPr>
        <w:t>[48</w:t>
      </w:r>
      <w:r w:rsidR="00997A9B" w:rsidRPr="003B0394">
        <w:rPr>
          <w:rFonts w:ascii="Times New Roman" w:eastAsia="Times-Roman" w:hAnsi="Times New Roman"/>
          <w:sz w:val="28"/>
          <w:szCs w:val="28"/>
        </w:rPr>
        <w:t>]</w:t>
      </w:r>
      <w:r w:rsidRPr="005C7229">
        <w:rPr>
          <w:rFonts w:ascii="Times New Roman" w:hAnsi="Times New Roman"/>
          <w:sz w:val="28"/>
          <w:szCs w:val="28"/>
        </w:rPr>
        <w:t xml:space="preserve">, наблюдая за своими учениками, пришел к выводу, что успешны в творческой деятельности не те дети, которые хорошо учатся, и не те, что имеют высокий IQ. Точнее, эти условия могут присутствовать, но они не являются единственными условиями. Для творчества нужно нечто другое. </w:t>
      </w:r>
      <w:r w:rsidR="00AF32EC">
        <w:rPr>
          <w:rFonts w:ascii="Times New Roman" w:hAnsi="Times New Roman"/>
          <w:sz w:val="28"/>
          <w:szCs w:val="28"/>
        </w:rPr>
        <w:t xml:space="preserve">Ученым была сформулирована гипотеза «порогового значения», которая раскрывала соотношение интеллекта и креативности. Согласно это модели, при </w:t>
      </w:r>
      <w:r w:rsidR="00AF32EC">
        <w:rPr>
          <w:rFonts w:ascii="Times New Roman" w:hAnsi="Times New Roman"/>
          <w:sz w:val="28"/>
          <w:szCs w:val="28"/>
          <w:lang w:val="en-US"/>
        </w:rPr>
        <w:t>IQ</w:t>
      </w:r>
      <w:r w:rsidR="000B26AD">
        <w:rPr>
          <w:rFonts w:ascii="Times New Roman" w:hAnsi="Times New Roman"/>
          <w:sz w:val="28"/>
          <w:szCs w:val="28"/>
        </w:rPr>
        <w:t xml:space="preserve">до 120 баллов общий интеллект и креативность образуют единый фактор, при </w:t>
      </w:r>
      <w:r w:rsidR="000B26AD">
        <w:rPr>
          <w:rFonts w:ascii="Times New Roman" w:hAnsi="Times New Roman"/>
          <w:sz w:val="28"/>
          <w:szCs w:val="28"/>
          <w:lang w:val="en-US"/>
        </w:rPr>
        <w:t>IQ</w:t>
      </w:r>
      <w:r w:rsidR="000B26AD">
        <w:rPr>
          <w:rFonts w:ascii="Times New Roman" w:hAnsi="Times New Roman"/>
          <w:sz w:val="28"/>
          <w:szCs w:val="28"/>
        </w:rPr>
        <w:t>выше 120 баллов креативность утрачивает зависимость от интеллекта. Поэтому в</w:t>
      </w:r>
      <w:r w:rsidRPr="005C7229">
        <w:rPr>
          <w:rFonts w:ascii="Times New Roman" w:hAnsi="Times New Roman"/>
          <w:sz w:val="28"/>
          <w:szCs w:val="28"/>
        </w:rPr>
        <w:t xml:space="preserve"> разработанной им концепции одаренности</w:t>
      </w:r>
      <w:r w:rsidR="00997A9B">
        <w:rPr>
          <w:rFonts w:ascii="Times New Roman" w:hAnsi="Times New Roman"/>
          <w:sz w:val="28"/>
          <w:szCs w:val="28"/>
        </w:rPr>
        <w:t xml:space="preserve"> (рисунок 8) </w:t>
      </w:r>
      <w:r w:rsidRPr="005C7229">
        <w:rPr>
          <w:rFonts w:ascii="Times New Roman" w:hAnsi="Times New Roman"/>
          <w:sz w:val="28"/>
          <w:szCs w:val="28"/>
        </w:rPr>
        <w:t xml:space="preserve">присутствует </w:t>
      </w:r>
      <w:r w:rsidRPr="005C7229">
        <w:rPr>
          <w:rFonts w:ascii="Times New Roman" w:hAnsi="Times New Roman"/>
          <w:i/>
          <w:sz w:val="28"/>
          <w:szCs w:val="28"/>
        </w:rPr>
        <w:t>триада:</w:t>
      </w:r>
    </w:p>
    <w:p w:rsidR="00C20E1F" w:rsidRPr="005C7229" w:rsidRDefault="00C20E1F" w:rsidP="00C20E1F">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творческие способности; </w:t>
      </w:r>
    </w:p>
    <w:p w:rsidR="00C20E1F" w:rsidRPr="005C7229" w:rsidRDefault="00C20E1F" w:rsidP="00C20E1F">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творческое умение; </w:t>
      </w:r>
    </w:p>
    <w:p w:rsidR="000B26AD" w:rsidRDefault="00C20E1F" w:rsidP="00C20E1F">
      <w:pPr>
        <w:spacing w:after="0" w:line="240" w:lineRule="auto"/>
        <w:ind w:firstLine="567"/>
        <w:jc w:val="both"/>
        <w:rPr>
          <w:rFonts w:ascii="Times New Roman" w:hAnsi="Times New Roman"/>
          <w:sz w:val="28"/>
          <w:szCs w:val="28"/>
        </w:rPr>
      </w:pPr>
      <w:r w:rsidRPr="005C7229">
        <w:rPr>
          <w:rFonts w:ascii="Times New Roman" w:hAnsi="Times New Roman"/>
          <w:sz w:val="28"/>
          <w:szCs w:val="28"/>
        </w:rPr>
        <w:t>- творческая мотивация.</w:t>
      </w:r>
    </w:p>
    <w:p w:rsidR="00997A9B" w:rsidRDefault="00997A9B" w:rsidP="00C20E1F">
      <w:pPr>
        <w:spacing w:after="0" w:line="240" w:lineRule="auto"/>
        <w:ind w:firstLine="567"/>
        <w:jc w:val="both"/>
        <w:rPr>
          <w:rFonts w:ascii="Times New Roman" w:hAnsi="Times New Roman"/>
          <w:sz w:val="28"/>
          <w:szCs w:val="28"/>
        </w:rPr>
      </w:pPr>
    </w:p>
    <w:p w:rsidR="00997A9B" w:rsidRDefault="00E06982" w:rsidP="00997A9B">
      <w:pPr>
        <w:spacing w:after="0" w:line="240" w:lineRule="auto"/>
        <w:jc w:val="both"/>
        <w:rPr>
          <w:rFonts w:ascii="Times New Roman" w:hAnsi="Times New Roman"/>
          <w:sz w:val="28"/>
          <w:szCs w:val="28"/>
        </w:rPr>
      </w:pPr>
      <w:r>
        <w:rPr>
          <w:rFonts w:ascii="Times New Roman" w:hAnsi="Times New Roman"/>
          <w:noProof/>
          <w:sz w:val="28"/>
          <w:szCs w:val="28"/>
        </w:rPr>
        <w:pict>
          <v:shape id="Поле 57" o:spid="_x0000_s1060" type="#_x0000_t202" style="position:absolute;left:0;text-align:left;margin-left:388.9pt;margin-top:13.85pt;width:24.4pt;height:222.9pt;z-index:25169817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9QooQIAAL0FAAAOAAAAZHJzL2Uyb0RvYy54bWysVEtu2zAQ3RfoHQjuG/mbpEbkwE2QokCQ&#10;BE2KrGmKtIlSHJakLbmX6Sm6KtAz+EgdUpLtpNmk6EYach7n8+Zzdl6XmqyF8wpMTvtHPUqE4VAo&#10;s8jpl4erd6eU+MBMwTQYkdON8PR8+vbNWWUnYgBL0IVwBI0YP6lsTpch2EmWeb4UJfNHYIVBpQRX&#10;soBHt8gKxyq0Xups0OsdZxW4wjrgwnu8vWyUdJrsSyl4uJXSi0B0TjG2kL4ufefxm03P2GThmF0q&#10;3obB/iGKkimDTnemLllgZOXUX6ZKxR14kOGIQ5mBlIqLlANm0+89y+Z+yaxIuSA53u5o8v/PLL9Z&#10;3zmiipyOTygxrMQabX9sf29/bX8SvEJ+KusnCLu3CAz1B6ixzt29x8uYdi1dGf+YEEE9Mr3ZsSvq&#10;QDheDvuYYZ8SjqrB6bB3fDyOZrL9a+t8+CigJFHIqcPqJVLZ+tqHBtpBojMPWhVXSut0iB0jLrQj&#10;a4a11iHFiMafoLQhVfQ+Phkny0+Uqen2JkL9ggk0qE30J1JztXFFihoqkhQ2WkSMNp+FRHITIy8E&#10;yTgXZhdoQkeUxJRe87DF76N6zeMmD3yRPIMJu8elMuAalp5yW3ztiJENHot4kHcUQz2vU1cNh12r&#10;zKHYYAc5aGbQW36lsMzXzIc75nDosGlwkYRb/EgNWCZoJUqW4L6/dB/xOAuopaTCIc6p/7ZiTlCi&#10;Pxmckvf90ShOfTqMxicDPLhDzfxQY1blBWDvYI9idEmM+KA7UTooH3HfzKJXVDHD0XdOQydehGa1&#10;4L7iYjZLIJxzy8K1ubc8mo40xyZ+qB+Zs22nB5yRG+jGnU2eNXyDjS8NzFYBpErTEIluWG0LgDsi&#10;zVO7z+ISOjwn1H7rTv8AAAD//wMAUEsDBBQABgAIAAAAIQDY5s0W4QAAAAoBAAAPAAAAZHJzL2Rv&#10;d25yZXYueG1sTI9BT4NAFITvJv6HzTPxZpdiy7bIozEm9mAPxuLB4wJPILJvCbttwV/vetLjZCYz&#10;32S7yfTiTKPrLCMsFxEI4srWHTcI78Xz3QaE85pr3VsmhJkc7PLrq0yntb3wG52PvhGhhF2qEVrv&#10;h1RKV7VktFvYgTh4n3Y02gc5NrIe9SWUm17GUZRIozsOC60e6Kml6ut4Mggfr8nysC+L1cu8Ldbf&#10;VO0P8zZGvL2ZHh9AeJr8Xxh+8QM65IGptCeunegRlFIB3SPESoEIgU2cJCBKhJW6X4PMM/n/Qv4D&#10;AAD//wMAUEsBAi0AFAAGAAgAAAAhALaDOJL+AAAA4QEAABMAAAAAAAAAAAAAAAAAAAAAAFtDb250&#10;ZW50X1R5cGVzXS54bWxQSwECLQAUAAYACAAAACEAOP0h/9YAAACUAQAACwAAAAAAAAAAAAAAAAAv&#10;AQAAX3JlbHMvLnJlbHNQSwECLQAUAAYACAAAACEAXz/UKKECAAC9BQAADgAAAAAAAAAAAAAAAAAu&#10;AgAAZHJzL2Uyb0RvYy54bWxQSwECLQAUAAYACAAAACEA2ObNFuEAAAAKAQAADwAAAAAAAAAAAAAA&#10;AAD7BAAAZHJzL2Rvd25yZXYueG1sUEsFBgAAAAAEAAQA8wAAAAkGAAAAAA==&#10;" fillcolor="white [3201]" strokecolor="black [3213]" strokeweight="2.25pt">
            <v:textbox>
              <w:txbxContent>
                <w:p w:rsidR="009D0DE2" w:rsidRPr="00076F44" w:rsidRDefault="009D0DE2">
                  <w:pPr>
                    <w:rPr>
                      <w:b/>
                      <w:sz w:val="28"/>
                      <w:szCs w:val="28"/>
                    </w:rPr>
                  </w:pPr>
                  <w:r w:rsidRPr="00076F44">
                    <w:rPr>
                      <w:b/>
                      <w:sz w:val="28"/>
                      <w:szCs w:val="28"/>
                    </w:rPr>
                    <w:t>ОДАРЕННОСТЬ</w:t>
                  </w:r>
                </w:p>
              </w:txbxContent>
            </v:textbox>
          </v:shape>
        </w:pict>
      </w:r>
      <w:r>
        <w:rPr>
          <w:rFonts w:ascii="Times New Roman" w:hAnsi="Times New Roman"/>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6" o:spid="_x0000_s1169" type="#_x0000_t88" style="position:absolute;left:0;text-align:left;margin-left:276.2pt;margin-top:5.75pt;width:103.95pt;height:237.9pt;z-index:2516971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z58rwIAAIoFAAAOAAAAZHJzL2Uyb0RvYy54bWysVE1uEzEU3iNxB8t7Opk0aZuokyq0KkKq&#10;2ooWde167Iwlj21s548VFew5AlcosEFIcIbJjXj2zCQRrYRAbDx+//M+f+8dHi1KiWbMOqFVhtOd&#10;DkZMUZ0LNcnw6+vTZwcYOU9UTqRWLMNL5vDR6OmTw7kZsq4utMyZRZBEueHcZLjw3gyTxNGClcTt&#10;aMMUGLm2JfEg2kmSWzKH7KVMup3OXjLXNjdWU+YcaE9qIx7F/Jwz6i84d8wjmWH4Nx9PG8/bcCaj&#10;QzKcWGIKQZvfIP/wFyURCoquU50QT9DUigepSkGtdpr7HarLRHMuKIs9QDdp57durgpiWOwFwHFm&#10;DZP7f2np+ezSIpFnuL+HkSIlvFH1afWuuq++VPerj2j1ofpWfV29B9WPWnFXfa9+Vp/hvEcQBAjO&#10;jRtCoitzaRvJwTXAseC2DF9oFC0i6ss16mzhEQVlupsOBilUp2Db7XTT3iBmTTbhxjr/gukShUuG&#10;rZgU/rklNIBDhmR25jwUhoDWMailQvMMdw/6+/3o5rQU+amQMhgjwdixtGhGgBp+kYZGIMOWF0hS&#10;gTK0VzcUb34pWZ3/FeMAXWihLhBIu8lJKGXKt3mlAu8QxuEP1oGdPwc2/iGURUL/TfA6IlbWyq+D&#10;S6G0faz6Bgpe+7cI1H0HCG51vgTWWF2PkzP0VMDDnBHnL4mF+YFJg53gL+DgUsMr6OaGUaHt28f0&#10;wR9oDVaM5jCPGXZvpsQyjORLBYQfpL1eGOAo9Pr7XRDstuV226Km5bGGd01h+xgar8Hfy/bKrS5v&#10;YHWMQ1UwEUWhdoapt61w7Os9AcuHsvE4usHQGuLP1JWh7asHyl0vbog1DTs9EPtct7P7gJ61b3gP&#10;pcdTr7mI3N3g2uANAx8J2SynsFG25ei1WaGjXwAAAP//AwBQSwMEFAAGAAgAAAAhAOpz5oHhAAAA&#10;CgEAAA8AAABkcnMvZG93bnJldi54bWxMj11LwzAUhu8F/0M4gncu3Ue7UZsOFQaCINscXqfNsa02&#10;SUnSNfv3Hq/m5eF9eN/nFNuoe3ZG5ztrBMxnCTA0tVWdaQScPnYPG2A+SKNkbw0KuKCHbXl7U8hc&#10;2ckc8HwMDaMS43MpoA1hyDn3dYta+pkd0FD2ZZ2WgU7XcOXkROW654skybiWnaGFVg740mL9cxy1&#10;gDFevj9PzVTt9Xv2uhv2hzcXn4W4v4tPj8ACxnCF4U+f1KEkp8qORnnWC0jTxYpQCuYpMALWWbIE&#10;VglYbdZL4GXB/79Q/gIAAP//AwBQSwECLQAUAAYACAAAACEAtoM4kv4AAADhAQAAEwAAAAAAAAAA&#10;AAAAAAAAAAAAW0NvbnRlbnRfVHlwZXNdLnhtbFBLAQItABQABgAIAAAAIQA4/SH/1gAAAJQBAAAL&#10;AAAAAAAAAAAAAAAAAC8BAABfcmVscy8ucmVsc1BLAQItABQABgAIAAAAIQC8Iz58rwIAAIoFAAAO&#10;AAAAAAAAAAAAAAAAAC4CAABkcnMvZTJvRG9jLnhtbFBLAQItABQABgAIAAAAIQDqc+aB4QAAAAoB&#10;AAAPAAAAAAAAAAAAAAAAAAkFAABkcnMvZG93bnJldi54bWxQSwUGAAAAAAQABADzAAAAFwYAAAAA&#10;" adj="786" strokecolor="black [3213]" strokeweight="2.25pt"/>
        </w:pict>
      </w:r>
      <w:r w:rsidR="00CB3E57">
        <w:rPr>
          <w:rFonts w:ascii="Times New Roman" w:hAnsi="Times New Roman"/>
          <w:noProof/>
          <w:sz w:val="28"/>
          <w:szCs w:val="28"/>
        </w:rPr>
        <w:drawing>
          <wp:inline distT="0" distB="0" distL="0" distR="0">
            <wp:extent cx="5486400" cy="3200400"/>
            <wp:effectExtent l="0" t="0" r="0" b="0"/>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076F44" w:rsidRDefault="00076F44" w:rsidP="00997A9B">
      <w:pPr>
        <w:spacing w:after="0" w:line="240" w:lineRule="auto"/>
        <w:jc w:val="both"/>
        <w:rPr>
          <w:rFonts w:ascii="Times New Roman" w:hAnsi="Times New Roman"/>
          <w:sz w:val="28"/>
          <w:szCs w:val="28"/>
        </w:rPr>
      </w:pPr>
    </w:p>
    <w:p w:rsidR="00CB3E57" w:rsidRDefault="00076F44" w:rsidP="005F151F">
      <w:pPr>
        <w:spacing w:after="0" w:line="240" w:lineRule="auto"/>
        <w:jc w:val="center"/>
        <w:rPr>
          <w:rFonts w:ascii="Times New Roman" w:hAnsi="Times New Roman"/>
          <w:sz w:val="28"/>
          <w:szCs w:val="28"/>
        </w:rPr>
      </w:pPr>
      <w:r>
        <w:rPr>
          <w:rFonts w:ascii="Times New Roman" w:hAnsi="Times New Roman"/>
          <w:sz w:val="28"/>
          <w:szCs w:val="28"/>
        </w:rPr>
        <w:t>Рисунок 8. Модель одаренности П.Торренса</w:t>
      </w:r>
    </w:p>
    <w:p w:rsidR="00CB3E57" w:rsidRDefault="00CB3E57" w:rsidP="00997A9B">
      <w:pPr>
        <w:spacing w:after="0" w:line="240" w:lineRule="auto"/>
        <w:jc w:val="both"/>
        <w:rPr>
          <w:rFonts w:ascii="Times New Roman" w:hAnsi="Times New Roman"/>
          <w:sz w:val="28"/>
          <w:szCs w:val="28"/>
        </w:rPr>
      </w:pPr>
    </w:p>
    <w:p w:rsidR="00EC39B0" w:rsidRDefault="00FD35AB" w:rsidP="00EC39B0">
      <w:pPr>
        <w:tabs>
          <w:tab w:val="left" w:pos="709"/>
          <w:tab w:val="left" w:pos="851"/>
        </w:tabs>
        <w:spacing w:after="0" w:line="240" w:lineRule="auto"/>
        <w:ind w:firstLine="568"/>
        <w:jc w:val="both"/>
        <w:rPr>
          <w:rFonts w:ascii="Times New Roman" w:hAnsi="Times New Roman"/>
          <w:sz w:val="28"/>
          <w:szCs w:val="28"/>
        </w:rPr>
      </w:pPr>
      <w:r>
        <w:rPr>
          <w:rFonts w:ascii="Times New Roman" w:hAnsi="Times New Roman"/>
          <w:sz w:val="28"/>
          <w:szCs w:val="28"/>
        </w:rPr>
        <w:t xml:space="preserve">Несомненный интерес представляет модель одаренности российских ученых под руководством </w:t>
      </w:r>
      <w:r w:rsidR="00DB539D" w:rsidRPr="00DB539D">
        <w:rPr>
          <w:rFonts w:ascii="Times New Roman" w:hAnsi="Times New Roman"/>
          <w:sz w:val="28"/>
          <w:szCs w:val="28"/>
        </w:rPr>
        <w:t>Д. Б. Богоявленской и В. Д. Шадрикова</w:t>
      </w:r>
      <w:r w:rsidR="00DB539D">
        <w:rPr>
          <w:rFonts w:ascii="Times New Roman" w:eastAsia="Times-Roman" w:hAnsi="Times New Roman"/>
          <w:sz w:val="28"/>
          <w:szCs w:val="28"/>
        </w:rPr>
        <w:t>[39</w:t>
      </w:r>
      <w:r w:rsidR="00DB539D" w:rsidRPr="003B0394">
        <w:rPr>
          <w:rFonts w:ascii="Times New Roman" w:eastAsia="Times-Roman" w:hAnsi="Times New Roman"/>
          <w:sz w:val="28"/>
          <w:szCs w:val="28"/>
        </w:rPr>
        <w:t>]</w:t>
      </w:r>
      <w:r w:rsidR="00DB539D">
        <w:rPr>
          <w:rFonts w:ascii="Times New Roman" w:hAnsi="Times New Roman"/>
          <w:sz w:val="28"/>
          <w:szCs w:val="28"/>
        </w:rPr>
        <w:t>.   Оригинальность ей придает то, что они представляют</w:t>
      </w:r>
      <w:r w:rsidR="00DB539D" w:rsidRPr="00FD35AB">
        <w:rPr>
          <w:rFonts w:ascii="Times New Roman" w:hAnsi="Times New Roman"/>
          <w:sz w:val="28"/>
          <w:szCs w:val="28"/>
        </w:rPr>
        <w:t xml:space="preserve"> «ядро одаренности» в виде двух основных компонентов - инструментального и мотивационного</w:t>
      </w:r>
      <w:r w:rsidR="00DB539D">
        <w:rPr>
          <w:rFonts w:ascii="Times New Roman" w:hAnsi="Times New Roman"/>
          <w:sz w:val="28"/>
          <w:szCs w:val="28"/>
        </w:rPr>
        <w:t xml:space="preserve"> - в отличии западных моделей, где оно состоит из </w:t>
      </w:r>
      <w:r w:rsidRPr="00FD35AB">
        <w:rPr>
          <w:rFonts w:ascii="Times New Roman" w:hAnsi="Times New Roman"/>
          <w:sz w:val="28"/>
          <w:szCs w:val="28"/>
        </w:rPr>
        <w:t>трех</w:t>
      </w:r>
      <w:r w:rsidR="00AA6CD3">
        <w:rPr>
          <w:rFonts w:ascii="Times New Roman" w:hAnsi="Times New Roman"/>
          <w:sz w:val="28"/>
          <w:szCs w:val="28"/>
        </w:rPr>
        <w:t xml:space="preserve"> основных компонентов (рисунок 9). </w:t>
      </w:r>
    </w:p>
    <w:p w:rsidR="004164B1" w:rsidRPr="00B258A0" w:rsidRDefault="00E06982" w:rsidP="00EC39B0">
      <w:pPr>
        <w:spacing w:after="0" w:line="240" w:lineRule="auto"/>
        <w:ind w:firstLine="567"/>
        <w:jc w:val="both"/>
        <w:rPr>
          <w:rFonts w:ascii="Times New Roman" w:hAnsi="Times New Roman"/>
          <w:sz w:val="28"/>
          <w:szCs w:val="28"/>
        </w:rPr>
      </w:pPr>
      <w:r>
        <w:rPr>
          <w:rFonts w:ascii="Times New Roman" w:hAnsi="Times New Roman"/>
          <w:noProof/>
          <w:sz w:val="28"/>
          <w:szCs w:val="28"/>
        </w:rPr>
        <w:lastRenderedPageBreak/>
        <w:pict>
          <v:shape id="Поле 334" o:spid="_x0000_s1061" type="#_x0000_t202" style="position:absolute;left:0;text-align:left;margin-left:140.3pt;margin-top:99.95pt;width:198.4pt;height:30.05pt;z-index:251748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vHJmwIAAJYFAAAOAAAAZHJzL2Uyb0RvYy54bWysVM1OHDEMvlfqO0S5l9k/KKyYRVsQVSUE&#10;qFBxzmYSNmoSp0l2Z7Yvw1P0VKnPsI9UJzP7U8qFqpcZJ/5sx/Znn541RpOl8EGBLWn/oEeJsBwq&#10;ZR9L+uX+8t0xJSEyWzENVpR0JQI9m7x9c1q7sRjAHHQlPEEnNoxrV9J5jG5cFIHPhWHhAJywqJTg&#10;DYt49I9F5VmN3o0uBr3eUVGDr5wHLkLA24tWSSfZv5SCxxspg4hElxTfFvPX5+8sfYvJKRs/eubm&#10;infPYP/wCsOUxaBbVxcsMrLw6i9XRnEPAWQ84GAKkFJxkXPAbPq9Z9nczZkTORcsTnDbMoX/55Zf&#10;L289UVVJh8MRJZYZbNL6af1r/XP9g6Q7rFDtwhiBdw6hsfkADXZ6cx/wMiXeSG/SH1MiqMdar7b1&#10;FU0kHC8Hh/2To2NUcdQNj/tHw8PkpthZOx/iRwGGJKGkHvuXy8qWVyG20A0kBQugVXWptM6HxBlx&#10;rj1ZMuy2jvmN6PwPlLakLilG7mXHFpJ561nb5EZk1nThUuZthlmKKy0SRtvPQmLVcqIvxGacC7uN&#10;n9EJJTHUaww7/O5VrzFu80CLHBls3BobZcHn7POY7UpWfd2UTLZ47M1e3kmMzaxp6bJlxgyqFRLD&#10;QztcwfFLhd27YiHeMo/ThA3HDRFv8CM1YPWhkyiZg//+0n3CI8lRS0mN01nS8G3BvKBEf7JI/5P+&#10;aJTGOR9Gh+8HePD7mtm+xi7MOSAl+riLHM9iwke9EaUH84CLZJqioopZjrFLGjfieWx3Bi4iLqbT&#10;DMIBdixe2TvHk+tU5sTN++aBedcROCL1r2Ezx2z8jMctNllamC4iSJVJngrdVrVrAA5/HpNuUaXt&#10;sn/OqN06nfwGAAD//wMAUEsDBBQABgAIAAAAIQDT+Wqp4QAAAAsBAAAPAAAAZHJzL2Rvd25yZXYu&#10;eG1sTI/LTsMwEEX3SPyDNUhsELVpIWlCnAohHhI7Gh5i58ZDEhGPo9hNw98zrGA5Olf3nik2s+vF&#10;hGPoPGm4WCgQSLW3HTUaXqr78zWIEA1Z03tCDd8YYFMeHxUmt/5AzzhtYyO4hEJuNLQxDrmUoW7R&#10;mbDwAxKzTz86E/kcG2lHc+By18ulUol0piNeaM2Aty3WX9u90/Bx1rw/hfnh9bC6Wg13j1OVvtlK&#10;69OT+eYaRMQ5/oXhV5/VoWSnnd+TDaLXsFyrhKMMsiwDwYkkTS9B7BglSoEsC/n/h/IHAAD//wMA&#10;UEsBAi0AFAAGAAgAAAAhALaDOJL+AAAA4QEAABMAAAAAAAAAAAAAAAAAAAAAAFtDb250ZW50X1R5&#10;cGVzXS54bWxQSwECLQAUAAYACAAAACEAOP0h/9YAAACUAQAACwAAAAAAAAAAAAAAAAAvAQAAX3Jl&#10;bHMvLnJlbHNQSwECLQAUAAYACAAAACEAtprxyZsCAACWBQAADgAAAAAAAAAAAAAAAAAuAgAAZHJz&#10;L2Uyb0RvYy54bWxQSwECLQAUAAYACAAAACEA0/lqqeEAAAALAQAADwAAAAAAAAAAAAAAAAD1BAAA&#10;ZHJzL2Rvd25yZXYueG1sUEsFBgAAAAAEAAQA8wAAAAMGAAAAAA==&#10;" fillcolor="white [3201]" stroked="f" strokeweight=".5pt">
            <v:textbox>
              <w:txbxContent>
                <w:p w:rsidR="009D0DE2" w:rsidRPr="000263F4" w:rsidRDefault="009D0DE2" w:rsidP="000263F4">
                  <w:pPr>
                    <w:jc w:val="center"/>
                    <w:rPr>
                      <w:b/>
                      <w:sz w:val="36"/>
                    </w:rPr>
                  </w:pPr>
                  <w:r w:rsidRPr="000263F4">
                    <w:rPr>
                      <w:b/>
                      <w:sz w:val="36"/>
                    </w:rPr>
                    <w:t>Одаренность</w:t>
                  </w:r>
                </w:p>
              </w:txbxContent>
            </v:textbox>
          </v:shape>
        </w:pict>
      </w:r>
      <w:r>
        <w:rPr>
          <w:rFonts w:ascii="Times New Roman" w:hAnsi="Times New Roman"/>
          <w:noProof/>
          <w:sz w:val="28"/>
          <w:szCs w:val="28"/>
        </w:rPr>
        <w:pict>
          <v:line id="Прямая соединительная линия 335" o:spid="_x0000_s1168" style="position:absolute;left:0;text-align:left;flip:y;z-index:251749376;visibility:visible;mso-width-relative:margin;mso-height-relative:margin" from="238pt,123.15pt" to="238pt,1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bqgEAIAADwEAAAOAAAAZHJzL2Uyb0RvYy54bWysU81uEzEQviPxDpbvZDcpKWWVTQ+tygVB&#10;BJS767UTS/6TbbLJDTgj5RF4BQ4gVSrlGXbfiLF3symFC4iLZc/M983MN+PZ6UZJtGbOC6NLPB7l&#10;GDFNTSX0ssSXby4enWDkA9EVkUazEm+Zx6fzhw9mtS3YxKyMrJhDQKJ9UdsSr0KwRZZ5umKK+JGx&#10;TIOTG6dIgKdbZpUjNbArmU3y/DirjausM5R5D9bzzonniZ9zRsNLzj0LSJYYagvpdOm8imc2n5Fi&#10;6YhdCdqXQf6hCkWEhqQD1TkJBL1z4jcqJagz3vAwokZlhnNBWeoBuhnn97p5vSKWpV5AHG8Hmfz/&#10;o6Uv1guHRFXio6MpRpooGFLzuX3f7prvzZd2h9oPzY/mW/O1uW5um+v2I9xv2k9wj87mpjfvUMSD&#10;mrX1BZCe6YXrX94uXJRmw51CXAr7FhYliQXto02axXaYBdsERDsjBevx9Olk/DgSZx1DZLLOh2fM&#10;KBQvJZZCR5VIQdbPfehC9yHRLDWqSzw5mT6ZpjBvpKguhJTRmTaNnUmH1gR2JGzGfbI7UZBaaqgg&#10;9tZ1k25hK1nH/4px0BCq7vq6x0koZTrseaWG6AjjUMEAzLvK4tofivkV2MdHKEub/TfgAZEyGx0G&#10;sBLauD9lP0jBu/i9Al3fUYIrU23TnJM0sKJpTP13in/g7jvBD59+/hMAAP//AwBQSwMEFAAGAAgA&#10;AAAhACHMKgPhAAAACwEAAA8AAABkcnMvZG93bnJldi54bWxMj81qwzAQhO+FvoPYQi+hkZ0fJ7iW&#10;QygYQughTfMAa2trm1orx1IS9+2r0kN7nJ1h9ptsM5pOXGlwrWUF8TQCQVxZ3XKt4PRePK1BOI+s&#10;sbNMCr7IwSa/v8sw1fbGb3Q9+lqEEnYpKmi871MpXdWQQTe1PXHwPuxg0Ac51FIPeAvlppOzKEqk&#10;wZbDhwZ7emmo+jxejILJeVkU5S5+PU30ectdvN/tD6jU48O4fQbhafR/YfjBD+iQB6bSXlg70SlY&#10;rJKwxSuYLZI5iJD4vZQK5ssoBpln8v+G/BsAAP//AwBQSwECLQAUAAYACAAAACEAtoM4kv4AAADh&#10;AQAAEwAAAAAAAAAAAAAAAAAAAAAAW0NvbnRlbnRfVHlwZXNdLnhtbFBLAQItABQABgAIAAAAIQA4&#10;/SH/1gAAAJQBAAALAAAAAAAAAAAAAAAAAC8BAABfcmVscy8ucmVsc1BLAQItABQABgAIAAAAIQDy&#10;BbqgEAIAADwEAAAOAAAAAAAAAAAAAAAAAC4CAABkcnMvZTJvRG9jLnhtbFBLAQItABQABgAIAAAA&#10;IQAhzCoD4QAAAAsBAAAPAAAAAAAAAAAAAAAAAGoEAABkcnMvZG93bnJldi54bWxQSwUGAAAAAAQA&#10;BADzAAAAeAUAAAAA&#10;" strokecolor="black [3213]" strokeweight="2.25pt"/>
        </w:pict>
      </w:r>
      <w:r>
        <w:rPr>
          <w:rFonts w:ascii="Times New Roman" w:hAnsi="Times New Roman"/>
          <w:noProof/>
          <w:sz w:val="28"/>
          <w:szCs w:val="28"/>
        </w:rPr>
        <w:pict>
          <v:line id="Прямая соединительная линия 38" o:spid="_x0000_s1167" style="position:absolute;left:0;text-align:left;z-index:251750400;visibility:visible" from="237.95pt,93.3pt" to="237.95pt,10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ZNcAQIAADAEAAAOAAAAZHJzL2Uyb0RvYy54bWysU81u1DAQviPxDpbvbLJbtVTRZntoVS4I&#10;VkAfwHXsjSX/yTab3RtwRtpH4BU4gFSpwDMkb8TYyWbbgoRAXJyZ8XzfzHyezM82SqI1c14YXeLp&#10;JMeIaWoqoVclvnpz+eQUIx+Irog0mpV4yzw+Wzx+NG9swWamNrJiDgGJ9kVjS1yHYIss87RmiviJ&#10;sUzDJTdOkQCuW2WVIw2wK5nN8vwka4yrrDOUeQ/Ri/4SLxI/54yGl5x7FpAsMfQW0unSeR3PbDEn&#10;xcoRWws6tEH+oQtFhIaiI9UFCQS9deIXKiWoM97wMKFGZYZzQVmaAaaZ5g+meV0Ty9IsII63o0z+&#10;/9HSF+ulQ6Iq8RG8lCYK3qj91L3rdu239nO3Q9379kf7tf3S3rTf25vuA9i33Uew42V7O4R3COCg&#10;ZWN9AZTneukGz9uli8JsuFPxCyOjTdJ/O+rPNgHRPkghOstPjp4eR7rsgLPOh2fMKBSNEkuhozKk&#10;IOvnPvSp+5QYlho1wHR6DETR90aK6lJImZy4XexcOrQmsBdhMx2K3cmC0lJDB3GifoZkha1kPf8r&#10;xkE36HraF7jPSShlOux5pYbsCOPQwQjM/wwc8iOUpW3+G/CISJWNDiNYCW3c76ofpOB9/l6Bfu4o&#10;wbWptul1kzSwlumZhl8o7v1dP8EPP/riJwAAAP//AwBQSwMEFAAGAAgAAAAhAEmDP9fdAAAACwEA&#10;AA8AAABkcnMvZG93bnJldi54bWxMj8FOwzAMhu9IvENkJG4s7QRlLU0nhNh9dBzgljVeW9E4VZJ1&#10;3Z4eIw5wtP9Pvz+X69kOYkIfekcK0kUCAqlxpqdWwftuc7cCEaImowdHqOCMAdbV9VWpC+NO9IZT&#10;HVvBJRQKraCLcSykDE2HVoeFG5E4OzhvdeTRt9J4feJyO8hlkmTS6p74QqdHfOmw+aqPVkGff9KB&#10;tunUfuw2r8ZvL/V5uih1ezM/P4GIOMc/GH70WR0qdtq7I5kgBgX3jw85oxyssgwEE7+bvYJlmqcg&#10;q1L+/6H6BgAA//8DAFBLAQItABQABgAIAAAAIQC2gziS/gAAAOEBAAATAAAAAAAAAAAAAAAAAAAA&#10;AABbQ29udGVudF9UeXBlc10ueG1sUEsBAi0AFAAGAAgAAAAhADj9If/WAAAAlAEAAAsAAAAAAAAA&#10;AAAAAAAALwEAAF9yZWxzLy5yZWxzUEsBAi0AFAAGAAgAAAAhAAsJk1wBAgAAMAQAAA4AAAAAAAAA&#10;AAAAAAAALgIAAGRycy9lMm9Eb2MueG1sUEsBAi0AFAAGAAgAAAAhAEmDP9fdAAAACwEAAA8AAAAA&#10;AAAAAAAAAAAAWwQAAGRycy9kb3ducmV2LnhtbFBLBQYAAAAABAAEAPMAAABlBQAAAAA=&#10;" strokecolor="black [3213]" strokeweight="2.25pt"/>
        </w:pict>
      </w:r>
      <w:r>
        <w:rPr>
          <w:rFonts w:ascii="Times New Roman" w:hAnsi="Times New Roman"/>
          <w:noProof/>
          <w:sz w:val="28"/>
          <w:szCs w:val="28"/>
        </w:rPr>
        <w:pict>
          <v:shape id="Поле 332" o:spid="_x0000_s1062" type="#_x0000_t202" style="position:absolute;left:0;text-align:left;margin-left:246.15pt;margin-top:130pt;width:99.5pt;height:36.9pt;z-index:251746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XYnAIAAJYFAAAOAAAAZHJzL2Uyb0RvYy54bWysVMtuEzEU3SPxD5b3dPJqKFEnVUhVhFS1&#10;FS3q2vHYiYXH19hOZsLP8BWskPiGfBLXnpkklG6K2MzYvue+zn2cX9SlJhvhvAKT0/5JjxJhOBTK&#10;LHP6+eHqzRklPjBTMA1G5HQrPL2Yvn51XtmJGMAKdCEcQSPGTyqb01UIdpJlnq9EyfwJWGFQKMGV&#10;LODVLbPCsQqtlzob9HrjrAJXWAdceI+vl42QTpN9KQUPt1J6EYjOKcYW0tel7yJ+s+k5mywdsyvF&#10;2zDYP0RRMmXQ6d7UJQuMrJ36y1SpuAMPMpxwKDOQUnGRcsBs+r0n2dyvmBUpFyTH2z1N/v+Z5Teb&#10;O0dUkdPhcECJYSUWafd992v3c/eDxDdkqLJ+gsB7i9BQv4caK929e3yMidfSlfGPKRGUI9fbPb+i&#10;DoRHpcF4OD5FEUfZaHw2HqYCZAdt63z4IKAk8ZBTh/VLtLLNtQ8YCUI7SHTmQaviSmmdLrFnxFw7&#10;smFYbR1SjKjxB0obUuV0PMQwopKBqN5Y1ia+iNQ1rbuYeZNhOoWtFhGjzSchkbWU6DO+GefC7P0n&#10;dERJdPUSxRZ/iOolyk0eqJE8gwl75VIZcCn7NGYHyoovHWWywSPhR3nHY6gXddMup10HLKDYYmM4&#10;aIbLW36lsHrXzIc75nCasOC4IcItfqQGZB/aEyUrcN+ee494bHKUUlLhdObUf10zJyjRHw22/7v+&#10;aBTHOV1Gp28HeHHHksWxxKzLOWBL9HEXWZ6OER90d5QOykdcJLPoFUXMcPSd09Ad56HZGbiIuJjN&#10;EggH2LJwbe4tj6YjzbE3H+pH5mzbwAFb/wa6OWaTJ33cYKOmgdk6gFSpySPRDattAXD4U++3iypu&#10;l+N7Qh3W6fQ3AAAA//8DAFBLAwQUAAYACAAAACEA6rTM9+IAAAALAQAADwAAAGRycy9kb3ducmV2&#10;LnhtbEyPy07DMBBF90j8gzVIbBB1GkNoQ5wKIR4SOxoeYufGQ1IRj6PYTcLfM6xgOTNHd84tNrPr&#10;xIhD2HvSsFwkIJBqb/fUaHip7s9XIEI0ZE3nCTV8Y4BNeXxUmNz6iZ5x3MZGcAiF3GhoY+xzKUPd&#10;ojNh4Xskvn36wZnI49BIO5iJw10n0yTJpDN74g+t6fG2xfpre3AaPs6a96cwP7xO6lL1d49jdfVm&#10;K61PT+abaxAR5/gHw68+q0PJTjt/IBtEp+FinSpGNaRZwqWYyNZL3uw0KKVWIMtC/u9Q/gAAAP//&#10;AwBQSwECLQAUAAYACAAAACEAtoM4kv4AAADhAQAAEwAAAAAAAAAAAAAAAAAAAAAAW0NvbnRlbnRf&#10;VHlwZXNdLnhtbFBLAQItABQABgAIAAAAIQA4/SH/1gAAAJQBAAALAAAAAAAAAAAAAAAAAC8BAABf&#10;cmVscy8ucmVsc1BLAQItABQABgAIAAAAIQCr/zXYnAIAAJYFAAAOAAAAAAAAAAAAAAAAAC4CAABk&#10;cnMvZTJvRG9jLnhtbFBLAQItABQABgAIAAAAIQDqtMz34gAAAAsBAAAPAAAAAAAAAAAAAAAAAPYE&#10;AABkcnMvZG93bnJldi54bWxQSwUGAAAAAAQABADzAAAABQYAAAAA&#10;" fillcolor="white [3201]" stroked="f" strokeweight=".5pt">
            <v:textbox>
              <w:txbxContent>
                <w:p w:rsidR="009D0DE2" w:rsidRPr="000263F4" w:rsidRDefault="009D0DE2" w:rsidP="000263F4">
                  <w:pPr>
                    <w:jc w:val="center"/>
                    <w:rPr>
                      <w:b/>
                    </w:rPr>
                  </w:pPr>
                  <w:r w:rsidRPr="000263F4">
                    <w:rPr>
                      <w:b/>
                    </w:rPr>
                    <w:t>Мотивационный компонент</w:t>
                  </w:r>
                </w:p>
              </w:txbxContent>
            </v:textbox>
          </v:shape>
        </w:pict>
      </w:r>
      <w:r>
        <w:rPr>
          <w:rFonts w:ascii="Times New Roman" w:hAnsi="Times New Roman"/>
          <w:noProof/>
          <w:sz w:val="28"/>
          <w:szCs w:val="28"/>
        </w:rPr>
        <w:pict>
          <v:shape id="Поле 333" o:spid="_x0000_s1063" type="#_x0000_t202" style="position:absolute;left:0;text-align:left;margin-left:122.2pt;margin-top:130.25pt;width:115.2pt;height:36.95pt;z-index:251747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y4lnQIAAJYFAAAOAAAAZHJzL2Uyb0RvYy54bWysVM1u2zAMvg/YOwi6r85f0yWoU2QtOgwo&#10;2mLt0LMiS40xSdQkJXb2Mn2KnQbsGfJIo2Q7ybpeOuxiU+JHUiQ/8vSs1oqshfMlmJz2j3qUCMOh&#10;KM1jTr/cX757T4kPzBRMgRE53QhPz2Zv35xWdioGsARVCEfQifHTyuZ0GYKdZpnnS6GZPwIrDCol&#10;OM0CHt1jVjhWoXetskGvN84qcIV1wIX3eHvRKOks+ZdS8HAjpReBqJzi20L6uvRdxG82O2XTR8fs&#10;suTtM9g/vEKz0mDQnasLFhhZufIvV7rkDjzIcMRBZyBlyUXKAbPp955lc7dkVqRcsDje7srk/59b&#10;fr2+daQscjocDikxTGOTtk/bX9uf2x8k3mGFKuunCLyzCA31B6ix0929x8uYeC2djn9MiaAea73Z&#10;1VfUgfBoNBoPJr0BJRx1o/GkPziJbrK9tXU+fBSgSRRy6rB/qaxsfeVDA+0gMZgHVRaXpVLpEDkj&#10;zpUja4bdViG9EZ3/gVKGVDkdD497ybGBaN54Via6EYk1bbiYeZNhksJGiYhR5rOQWLWU6AuxGefC&#10;7OIndERJDPUawxa/f9VrjJs80CJFBhN2xro04FL2acz2JSu+diWTDR57c5B3FEO9qBu6jDsGLKDY&#10;IDEcNMPlLb8ssXtXzIdb5nCakAu4IcINfqQCrD60EiVLcN9fuo94JDlqKalwOnPqv62YE5SoTwbp&#10;P+mPRnGc02F0fDLAgzvULA41ZqXPASnRx11keRIjPqhOlA70Ay6SeYyKKmY4xs5p6MTz0OwMXERc&#10;zOcJhANsWbgyd5ZH17HMkZv39QNztiVwQOpfQzfHbPqMxw02WhqYrwLIMpE8FrqpatsAHP40Ju2i&#10;itvl8JxQ+3U6+w0AAP//AwBQSwMEFAAGAAgAAAAhAFW60e/iAAAACwEAAA8AAABkcnMvZG93bnJl&#10;di54bWxMj0tPwzAQhO9I/Adrkbgg6tC4LQpxKoR4SL3R8BA3N16SiHgdxW4S/j3LCW47mk+zM/l2&#10;dp0YcQitJw1XiwQEUuVtS7WGl/Lh8hpEiIas6Tyhhm8MsC1OT3KTWT/RM477WAsOoZAZDU2MfSZl&#10;qBp0Jix8j8Tepx+ciSyHWtrBTBzuOrlMkrV0piX+0Jge7xqsvvZHp+Hjon7fhfnxdUpXaX//NJab&#10;N1tqfX42396AiDjHPxh+63N1KLjTwR/JBtFpWCqlGOVjnaxAMKE2isccNKQpW7LI5f8NxQ8AAAD/&#10;/wMAUEsBAi0AFAAGAAgAAAAhALaDOJL+AAAA4QEAABMAAAAAAAAAAAAAAAAAAAAAAFtDb250ZW50&#10;X1R5cGVzXS54bWxQSwECLQAUAAYACAAAACEAOP0h/9YAAACUAQAACwAAAAAAAAAAAAAAAAAvAQAA&#10;X3JlbHMvLnJlbHNQSwECLQAUAAYACAAAACEA50suJZ0CAACWBQAADgAAAAAAAAAAAAAAAAAuAgAA&#10;ZHJzL2Uyb0RvYy54bWxQSwECLQAUAAYACAAAACEAVbrR7+IAAAALAQAADwAAAAAAAAAAAAAAAAD3&#10;BAAAZHJzL2Rvd25yZXYueG1sUEsFBgAAAAAEAAQA8wAAAAYGAAAAAA==&#10;" fillcolor="white [3201]" stroked="f" strokeweight=".5pt">
            <v:textbox>
              <w:txbxContent>
                <w:p w:rsidR="009D0DE2" w:rsidRPr="000263F4" w:rsidRDefault="009D0DE2" w:rsidP="000263F4">
                  <w:pPr>
                    <w:jc w:val="center"/>
                    <w:rPr>
                      <w:b/>
                    </w:rPr>
                  </w:pPr>
                  <w:r w:rsidRPr="000263F4">
                    <w:rPr>
                      <w:b/>
                    </w:rPr>
                    <w:t>Инструментальный компонент</w:t>
                  </w:r>
                </w:p>
              </w:txbxContent>
            </v:textbox>
          </v:shape>
        </w:pict>
      </w:r>
      <w:r w:rsidR="006F2CD6">
        <w:rPr>
          <w:rFonts w:ascii="Times New Roman" w:hAnsi="Times New Roman"/>
          <w:noProof/>
          <w:sz w:val="28"/>
          <w:szCs w:val="28"/>
        </w:rPr>
        <w:drawing>
          <wp:inline distT="0" distB="0" distL="0" distR="0">
            <wp:extent cx="5255812" cy="3427012"/>
            <wp:effectExtent l="19050" t="0" r="21038" b="1988"/>
            <wp:docPr id="330" name="Схема 3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AA6CD3" w:rsidRPr="00B258A0" w:rsidRDefault="00AA6CD3" w:rsidP="00AA6CD3">
      <w:pPr>
        <w:tabs>
          <w:tab w:val="left" w:pos="709"/>
          <w:tab w:val="left" w:pos="851"/>
        </w:tabs>
        <w:spacing w:after="0" w:line="240" w:lineRule="auto"/>
        <w:ind w:firstLine="568"/>
        <w:jc w:val="both"/>
        <w:rPr>
          <w:rFonts w:ascii="Times New Roman" w:hAnsi="Times New Roman"/>
          <w:sz w:val="28"/>
          <w:szCs w:val="28"/>
        </w:rPr>
      </w:pPr>
    </w:p>
    <w:p w:rsidR="00A44FFF" w:rsidRDefault="00A44FFF" w:rsidP="00A44FFF">
      <w:pPr>
        <w:spacing w:after="0" w:line="240" w:lineRule="auto"/>
        <w:jc w:val="center"/>
        <w:rPr>
          <w:rFonts w:ascii="Times New Roman" w:hAnsi="Times New Roman"/>
          <w:sz w:val="28"/>
          <w:szCs w:val="28"/>
        </w:rPr>
      </w:pPr>
      <w:r>
        <w:rPr>
          <w:rFonts w:ascii="Times New Roman" w:hAnsi="Times New Roman"/>
          <w:sz w:val="28"/>
          <w:szCs w:val="28"/>
        </w:rPr>
        <w:t xml:space="preserve">Рисунок 9. Модель одаренности </w:t>
      </w:r>
      <w:r w:rsidRPr="00DB539D">
        <w:rPr>
          <w:rFonts w:ascii="Times New Roman" w:hAnsi="Times New Roman"/>
          <w:sz w:val="28"/>
          <w:szCs w:val="28"/>
        </w:rPr>
        <w:t>Д. Б. Богоявленской</w:t>
      </w:r>
      <w:r>
        <w:rPr>
          <w:rFonts w:ascii="Times New Roman" w:hAnsi="Times New Roman"/>
          <w:sz w:val="28"/>
          <w:szCs w:val="28"/>
        </w:rPr>
        <w:t xml:space="preserve"> и  других</w:t>
      </w:r>
    </w:p>
    <w:p w:rsidR="00DB539D" w:rsidRDefault="00DB539D" w:rsidP="00FD35AB">
      <w:pPr>
        <w:tabs>
          <w:tab w:val="left" w:pos="709"/>
          <w:tab w:val="left" w:pos="851"/>
        </w:tabs>
        <w:spacing w:after="0" w:line="240" w:lineRule="auto"/>
        <w:ind w:firstLine="568"/>
        <w:jc w:val="both"/>
        <w:rPr>
          <w:rFonts w:ascii="Times New Roman" w:hAnsi="Times New Roman"/>
          <w:sz w:val="28"/>
          <w:szCs w:val="28"/>
        </w:rPr>
      </w:pPr>
    </w:p>
    <w:p w:rsidR="00EC39B0" w:rsidRDefault="00EC39B0" w:rsidP="00EC39B0">
      <w:pPr>
        <w:tabs>
          <w:tab w:val="left" w:pos="709"/>
          <w:tab w:val="left" w:pos="851"/>
        </w:tabs>
        <w:spacing w:after="0" w:line="240" w:lineRule="auto"/>
        <w:ind w:firstLine="568"/>
        <w:jc w:val="both"/>
        <w:rPr>
          <w:rFonts w:ascii="Times New Roman" w:hAnsi="Times New Roman"/>
          <w:color w:val="000000"/>
          <w:sz w:val="28"/>
          <w:szCs w:val="28"/>
        </w:rPr>
      </w:pPr>
      <w:r w:rsidRPr="00B258A0">
        <w:rPr>
          <w:rFonts w:ascii="Times New Roman" w:hAnsi="Times New Roman"/>
          <w:color w:val="000000"/>
          <w:sz w:val="28"/>
          <w:szCs w:val="28"/>
        </w:rPr>
        <w:t>Инструментальный </w:t>
      </w:r>
      <w:r>
        <w:rPr>
          <w:rFonts w:ascii="Times New Roman" w:hAnsi="Times New Roman"/>
          <w:sz w:val="28"/>
          <w:szCs w:val="28"/>
        </w:rPr>
        <w:t xml:space="preserve">компонент </w:t>
      </w:r>
      <w:r>
        <w:rPr>
          <w:rFonts w:ascii="Times New Roman" w:hAnsi="Times New Roman"/>
          <w:color w:val="000000"/>
          <w:sz w:val="28"/>
          <w:szCs w:val="28"/>
        </w:rPr>
        <w:t>характеризует способы</w:t>
      </w:r>
      <w:r w:rsidRPr="00B258A0">
        <w:rPr>
          <w:rFonts w:ascii="Times New Roman" w:hAnsi="Times New Roman"/>
          <w:color w:val="000000"/>
          <w:sz w:val="28"/>
          <w:szCs w:val="28"/>
        </w:rPr>
        <w:t xml:space="preserve"> деятельности</w:t>
      </w:r>
      <w:r>
        <w:rPr>
          <w:rFonts w:ascii="Times New Roman" w:hAnsi="Times New Roman"/>
          <w:color w:val="000000"/>
          <w:sz w:val="28"/>
          <w:szCs w:val="28"/>
        </w:rPr>
        <w:t xml:space="preserve"> школьника</w:t>
      </w:r>
      <w:r w:rsidRPr="00B258A0">
        <w:rPr>
          <w:rFonts w:ascii="Times New Roman" w:hAnsi="Times New Roman"/>
          <w:color w:val="000000"/>
          <w:sz w:val="28"/>
          <w:szCs w:val="28"/>
        </w:rPr>
        <w:t xml:space="preserve">, а мотивационный </w:t>
      </w:r>
      <w:r w:rsidRPr="00FD35AB">
        <w:rPr>
          <w:rFonts w:ascii="Times New Roman" w:hAnsi="Times New Roman"/>
          <w:sz w:val="28"/>
          <w:szCs w:val="28"/>
        </w:rPr>
        <w:t>компонентов</w:t>
      </w:r>
      <w:r w:rsidRPr="00B258A0">
        <w:rPr>
          <w:rFonts w:ascii="Times New Roman" w:hAnsi="Times New Roman"/>
          <w:color w:val="000000"/>
          <w:sz w:val="28"/>
          <w:szCs w:val="28"/>
        </w:rPr>
        <w:t xml:space="preserve"> – </w:t>
      </w:r>
      <w:r>
        <w:rPr>
          <w:rFonts w:ascii="Times New Roman" w:hAnsi="Times New Roman"/>
          <w:color w:val="000000"/>
          <w:sz w:val="28"/>
          <w:szCs w:val="28"/>
        </w:rPr>
        <w:t xml:space="preserve">его отношение </w:t>
      </w:r>
      <w:r w:rsidRPr="00B258A0">
        <w:rPr>
          <w:rFonts w:ascii="Times New Roman" w:hAnsi="Times New Roman"/>
          <w:color w:val="000000"/>
          <w:sz w:val="28"/>
          <w:szCs w:val="28"/>
        </w:rPr>
        <w:t>к той или иной стороне действительности, а  также к своей деятельности.</w:t>
      </w:r>
    </w:p>
    <w:p w:rsidR="00EC39B0" w:rsidRPr="00357CD5" w:rsidRDefault="00EC39B0" w:rsidP="00EC39B0">
      <w:pPr>
        <w:spacing w:after="0" w:line="240" w:lineRule="auto"/>
        <w:ind w:firstLine="360"/>
        <w:jc w:val="both"/>
        <w:rPr>
          <w:rFonts w:ascii="Times New Roman" w:hAnsi="Times New Roman"/>
          <w:sz w:val="28"/>
          <w:szCs w:val="28"/>
        </w:rPr>
      </w:pPr>
      <w:r w:rsidRPr="00AA6CD3">
        <w:rPr>
          <w:rFonts w:ascii="Times New Roman" w:hAnsi="Times New Roman"/>
          <w:b/>
          <w:bCs/>
          <w:i/>
          <w:sz w:val="28"/>
          <w:szCs w:val="28"/>
        </w:rPr>
        <w:t> </w:t>
      </w:r>
      <w:r w:rsidRPr="004164B1">
        <w:rPr>
          <w:rFonts w:ascii="Times New Roman" w:hAnsi="Times New Roman"/>
          <w:b/>
          <w:bCs/>
          <w:i/>
          <w:sz w:val="28"/>
          <w:szCs w:val="28"/>
        </w:rPr>
        <w:t>Инструментальный</w:t>
      </w:r>
      <w:r w:rsidRPr="004164B1">
        <w:rPr>
          <w:rFonts w:ascii="Times New Roman" w:hAnsi="Times New Roman"/>
          <w:b/>
          <w:i/>
          <w:sz w:val="28"/>
          <w:szCs w:val="28"/>
        </w:rPr>
        <w:t xml:space="preserve">  аспект</w:t>
      </w:r>
      <w:r>
        <w:rPr>
          <w:rFonts w:ascii="Times New Roman" w:hAnsi="Times New Roman"/>
          <w:sz w:val="28"/>
          <w:szCs w:val="28"/>
        </w:rPr>
        <w:t xml:space="preserve">  поведения одаренного школьника</w:t>
      </w:r>
      <w:r w:rsidRPr="00357CD5">
        <w:rPr>
          <w:rFonts w:ascii="Times New Roman" w:hAnsi="Times New Roman"/>
          <w:sz w:val="28"/>
          <w:szCs w:val="28"/>
        </w:rPr>
        <w:t xml:space="preserve"> может быть описан следующими признаками: </w:t>
      </w:r>
    </w:p>
    <w:p w:rsidR="00EC39B0" w:rsidRDefault="00EC39B0" w:rsidP="00EC39B0">
      <w:pPr>
        <w:spacing w:after="0" w:line="240" w:lineRule="auto"/>
        <w:ind w:firstLine="567"/>
        <w:jc w:val="both"/>
        <w:rPr>
          <w:rFonts w:ascii="Times New Roman" w:hAnsi="Times New Roman"/>
          <w:sz w:val="28"/>
          <w:szCs w:val="28"/>
        </w:rPr>
      </w:pPr>
      <w:r w:rsidRPr="00357CD5">
        <w:rPr>
          <w:rFonts w:ascii="Times New Roman" w:hAnsi="Times New Roman"/>
          <w:sz w:val="28"/>
          <w:szCs w:val="28"/>
        </w:rPr>
        <w:t>1)</w:t>
      </w:r>
      <w:r w:rsidRPr="00357CD5">
        <w:rPr>
          <w:rFonts w:ascii="Times New Roman" w:hAnsi="Times New Roman"/>
          <w:i/>
          <w:iCs/>
          <w:sz w:val="28"/>
          <w:szCs w:val="28"/>
        </w:rPr>
        <w:t xml:space="preserve"> Наличие специфических стратегий деятельности. </w:t>
      </w:r>
      <w:r w:rsidRPr="00357CD5">
        <w:rPr>
          <w:rFonts w:ascii="Times New Roman" w:hAnsi="Times New Roman"/>
          <w:sz w:val="28"/>
          <w:szCs w:val="28"/>
        </w:rPr>
        <w:t xml:space="preserve">Способы </w:t>
      </w:r>
      <w:r>
        <w:rPr>
          <w:rFonts w:ascii="Times New Roman" w:hAnsi="Times New Roman"/>
          <w:sz w:val="28"/>
          <w:szCs w:val="28"/>
        </w:rPr>
        <w:t>деятельности  одаренного школьника</w:t>
      </w:r>
      <w:r w:rsidRPr="00357CD5">
        <w:rPr>
          <w:rFonts w:ascii="Times New Roman" w:hAnsi="Times New Roman"/>
          <w:sz w:val="28"/>
          <w:szCs w:val="28"/>
        </w:rPr>
        <w:t xml:space="preserve"> обеспечивают ее особую, качественно своеобразную продуктивность. При этом  выделяются три основных уровня успешности деятельности, с каждым из которых связана своя специфическая стратегия ее осуществления:</w:t>
      </w:r>
    </w:p>
    <w:p w:rsidR="00EC39B0" w:rsidRDefault="00EC39B0" w:rsidP="00EC39B0">
      <w:pPr>
        <w:spacing w:after="0" w:line="240" w:lineRule="auto"/>
        <w:ind w:firstLine="567"/>
        <w:jc w:val="both"/>
        <w:rPr>
          <w:rFonts w:ascii="Times New Roman" w:hAnsi="Times New Roman"/>
          <w:sz w:val="28"/>
          <w:szCs w:val="28"/>
        </w:rPr>
      </w:pPr>
      <w:r>
        <w:rPr>
          <w:rFonts w:ascii="Times New Roman" w:hAnsi="Times New Roman"/>
          <w:color w:val="000000"/>
          <w:sz w:val="28"/>
          <w:szCs w:val="28"/>
        </w:rPr>
        <w:t> -</w:t>
      </w:r>
      <w:r w:rsidRPr="00B258A0">
        <w:rPr>
          <w:rFonts w:ascii="Times New Roman" w:hAnsi="Times New Roman"/>
          <w:color w:val="000000"/>
          <w:sz w:val="28"/>
          <w:szCs w:val="28"/>
        </w:rPr>
        <w:t> быстрое освоение деятельности и высокая успешность ее выполнения;</w:t>
      </w:r>
    </w:p>
    <w:p w:rsidR="00EC39B0" w:rsidRDefault="00EC39B0" w:rsidP="00EC39B0">
      <w:pPr>
        <w:spacing w:after="0" w:line="240" w:lineRule="auto"/>
        <w:ind w:firstLine="567"/>
        <w:jc w:val="both"/>
        <w:rPr>
          <w:rFonts w:ascii="Times New Roman" w:hAnsi="Times New Roman"/>
          <w:sz w:val="28"/>
          <w:szCs w:val="28"/>
        </w:rPr>
      </w:pPr>
      <w:r>
        <w:rPr>
          <w:rFonts w:ascii="Times New Roman" w:hAnsi="Times New Roman"/>
          <w:color w:val="000000"/>
          <w:sz w:val="28"/>
          <w:szCs w:val="28"/>
        </w:rPr>
        <w:t xml:space="preserve"> - </w:t>
      </w:r>
      <w:r w:rsidRPr="00B258A0">
        <w:rPr>
          <w:rFonts w:ascii="Times New Roman" w:hAnsi="Times New Roman"/>
          <w:color w:val="000000"/>
          <w:sz w:val="28"/>
          <w:szCs w:val="28"/>
        </w:rPr>
        <w:t>использование и изобретение новых способов деятельности в условиях поиска решения в заданной ситуации;</w:t>
      </w:r>
    </w:p>
    <w:p w:rsidR="00EC39B0" w:rsidRPr="00357CD5" w:rsidRDefault="00EC39B0" w:rsidP="00EC39B0">
      <w:pPr>
        <w:spacing w:after="0" w:line="240" w:lineRule="auto"/>
        <w:ind w:firstLine="567"/>
        <w:jc w:val="both"/>
        <w:rPr>
          <w:rFonts w:ascii="Times New Roman" w:hAnsi="Times New Roman"/>
          <w:sz w:val="28"/>
          <w:szCs w:val="28"/>
        </w:rPr>
      </w:pPr>
      <w:r>
        <w:rPr>
          <w:rFonts w:ascii="Times New Roman" w:hAnsi="Times New Roman"/>
          <w:sz w:val="28"/>
          <w:szCs w:val="28"/>
        </w:rPr>
        <w:t xml:space="preserve"> - </w:t>
      </w:r>
      <w:r w:rsidRPr="00357CD5">
        <w:rPr>
          <w:rFonts w:ascii="Times New Roman" w:hAnsi="Times New Roman"/>
          <w:sz w:val="28"/>
          <w:szCs w:val="28"/>
        </w:rPr>
        <w:t>выдвижение новых целей деятельности за счет более глубокого овладения предметом, ведущее к новому видению ситуации и объясняющее появление неожиданных, на первый взгляд, идей и решений.</w:t>
      </w:r>
    </w:p>
    <w:p w:rsidR="00EC39B0" w:rsidRDefault="00EC39B0" w:rsidP="00EC39B0">
      <w:pPr>
        <w:spacing w:after="0" w:line="240" w:lineRule="auto"/>
        <w:ind w:firstLine="567"/>
        <w:jc w:val="both"/>
        <w:rPr>
          <w:rFonts w:ascii="Times New Roman" w:hAnsi="Times New Roman"/>
          <w:sz w:val="28"/>
          <w:szCs w:val="28"/>
        </w:rPr>
      </w:pPr>
      <w:r w:rsidRPr="00357CD5">
        <w:rPr>
          <w:rFonts w:ascii="Times New Roman" w:hAnsi="Times New Roman"/>
          <w:sz w:val="28"/>
          <w:szCs w:val="28"/>
        </w:rPr>
        <w:t xml:space="preserve">Для поведения одаренного </w:t>
      </w:r>
      <w:r>
        <w:rPr>
          <w:rFonts w:ascii="Times New Roman" w:hAnsi="Times New Roman"/>
          <w:sz w:val="28"/>
          <w:szCs w:val="28"/>
        </w:rPr>
        <w:t>школьника</w:t>
      </w:r>
      <w:r w:rsidRPr="00357CD5">
        <w:rPr>
          <w:rFonts w:ascii="Times New Roman" w:hAnsi="Times New Roman"/>
          <w:sz w:val="28"/>
          <w:szCs w:val="28"/>
        </w:rPr>
        <w:t xml:space="preserve"> характерен главным обр</w:t>
      </w:r>
      <w:r>
        <w:rPr>
          <w:rFonts w:ascii="Times New Roman" w:hAnsi="Times New Roman"/>
          <w:sz w:val="28"/>
          <w:szCs w:val="28"/>
        </w:rPr>
        <w:t>азом третий уровень успешности.</w:t>
      </w:r>
    </w:p>
    <w:p w:rsidR="00EC39B0" w:rsidRDefault="00EC39B0" w:rsidP="00EC39B0">
      <w:pPr>
        <w:spacing w:after="0" w:line="240" w:lineRule="auto"/>
        <w:ind w:firstLine="567"/>
        <w:jc w:val="both"/>
        <w:rPr>
          <w:rFonts w:ascii="Times New Roman" w:hAnsi="Times New Roman"/>
          <w:color w:val="000000"/>
          <w:sz w:val="28"/>
          <w:szCs w:val="28"/>
        </w:rPr>
      </w:pPr>
      <w:r w:rsidRPr="00357CD5">
        <w:rPr>
          <w:rFonts w:ascii="Times New Roman" w:hAnsi="Times New Roman"/>
          <w:sz w:val="28"/>
          <w:szCs w:val="28"/>
        </w:rPr>
        <w:t>2)</w:t>
      </w:r>
      <w:r w:rsidRPr="00357CD5">
        <w:rPr>
          <w:rFonts w:ascii="Times New Roman" w:hAnsi="Times New Roman"/>
          <w:i/>
          <w:iCs/>
          <w:sz w:val="28"/>
          <w:szCs w:val="28"/>
        </w:rPr>
        <w:t xml:space="preserve"> Сформированность качественно своеобразного индивидуального стиля деятельности</w:t>
      </w:r>
      <w:r>
        <w:rPr>
          <w:rFonts w:ascii="Times New Roman" w:hAnsi="Times New Roman"/>
          <w:sz w:val="28"/>
          <w:szCs w:val="28"/>
        </w:rPr>
        <w:t>, который выражается в склонности «все делать по-своему»</w:t>
      </w:r>
      <w:r w:rsidRPr="00357CD5">
        <w:rPr>
          <w:rFonts w:ascii="Times New Roman" w:hAnsi="Times New Roman"/>
          <w:sz w:val="28"/>
          <w:szCs w:val="28"/>
        </w:rPr>
        <w:t xml:space="preserve"> и связанно</w:t>
      </w:r>
      <w:r>
        <w:rPr>
          <w:rFonts w:ascii="Times New Roman" w:hAnsi="Times New Roman"/>
          <w:sz w:val="28"/>
          <w:szCs w:val="28"/>
        </w:rPr>
        <w:t>го с присущей одаренному школьнику</w:t>
      </w:r>
      <w:r w:rsidRPr="00357CD5">
        <w:rPr>
          <w:rFonts w:ascii="Times New Roman" w:hAnsi="Times New Roman"/>
          <w:sz w:val="28"/>
          <w:szCs w:val="28"/>
        </w:rPr>
        <w:t xml:space="preserve"> самодостаточной системой саморегуляции. </w:t>
      </w:r>
      <w:r>
        <w:rPr>
          <w:rFonts w:ascii="Times New Roman" w:hAnsi="Times New Roman"/>
          <w:color w:val="000000"/>
          <w:sz w:val="28"/>
          <w:szCs w:val="28"/>
        </w:rPr>
        <w:t>Н</w:t>
      </w:r>
      <w:r w:rsidRPr="00B258A0">
        <w:rPr>
          <w:rFonts w:ascii="Times New Roman" w:hAnsi="Times New Roman"/>
          <w:color w:val="000000"/>
          <w:sz w:val="28"/>
          <w:szCs w:val="28"/>
        </w:rPr>
        <w:t>аряду со способностью практически мгновенно схватывать существенную деталь или очень быстро находить путь решения задачи</w:t>
      </w:r>
      <w:r>
        <w:rPr>
          <w:rFonts w:ascii="Times New Roman" w:hAnsi="Times New Roman"/>
          <w:color w:val="000000"/>
          <w:sz w:val="28"/>
          <w:szCs w:val="28"/>
        </w:rPr>
        <w:t xml:space="preserve">, для него характерен </w:t>
      </w:r>
      <w:r w:rsidRPr="00B258A0">
        <w:rPr>
          <w:rFonts w:ascii="Times New Roman" w:hAnsi="Times New Roman"/>
          <w:color w:val="000000"/>
          <w:sz w:val="28"/>
          <w:szCs w:val="28"/>
        </w:rPr>
        <w:t xml:space="preserve">рефлексивный способ переработки информации (склонность </w:t>
      </w:r>
      <w:r w:rsidRPr="00B258A0">
        <w:rPr>
          <w:rFonts w:ascii="Times New Roman" w:hAnsi="Times New Roman"/>
          <w:color w:val="000000"/>
          <w:sz w:val="28"/>
          <w:szCs w:val="28"/>
        </w:rPr>
        <w:lastRenderedPageBreak/>
        <w:t>тщательно анализировать проблему до принятия какого-либо решения, ориентация на  обос</w:t>
      </w:r>
      <w:r>
        <w:rPr>
          <w:rFonts w:ascii="Times New Roman" w:hAnsi="Times New Roman"/>
          <w:color w:val="000000"/>
          <w:sz w:val="28"/>
          <w:szCs w:val="28"/>
        </w:rPr>
        <w:t>нование  собственных действий).</w:t>
      </w:r>
    </w:p>
    <w:p w:rsidR="00EC39B0" w:rsidRDefault="00EC39B0" w:rsidP="00EC39B0">
      <w:pPr>
        <w:spacing w:after="0" w:line="240" w:lineRule="auto"/>
        <w:ind w:firstLine="567"/>
        <w:jc w:val="both"/>
        <w:rPr>
          <w:rFonts w:ascii="Times New Roman" w:hAnsi="Times New Roman"/>
          <w:color w:val="000000"/>
          <w:sz w:val="28"/>
          <w:szCs w:val="28"/>
        </w:rPr>
      </w:pPr>
      <w:r w:rsidRPr="00357CD5">
        <w:rPr>
          <w:rFonts w:ascii="Times New Roman" w:hAnsi="Times New Roman"/>
          <w:sz w:val="28"/>
          <w:szCs w:val="28"/>
        </w:rPr>
        <w:t xml:space="preserve">3) </w:t>
      </w:r>
      <w:r w:rsidRPr="00357CD5">
        <w:rPr>
          <w:rFonts w:ascii="Times New Roman" w:hAnsi="Times New Roman"/>
          <w:i/>
          <w:iCs/>
          <w:sz w:val="28"/>
          <w:szCs w:val="28"/>
        </w:rPr>
        <w:t>Особый тип органи</w:t>
      </w:r>
      <w:r>
        <w:rPr>
          <w:rFonts w:ascii="Times New Roman" w:hAnsi="Times New Roman"/>
          <w:i/>
          <w:iCs/>
          <w:sz w:val="28"/>
          <w:szCs w:val="28"/>
        </w:rPr>
        <w:t>зации знаний одаренного</w:t>
      </w:r>
      <w:r w:rsidRPr="004164B1">
        <w:rPr>
          <w:rFonts w:ascii="Times New Roman" w:hAnsi="Times New Roman"/>
          <w:i/>
          <w:sz w:val="28"/>
          <w:szCs w:val="28"/>
        </w:rPr>
        <w:t>школьника</w:t>
      </w:r>
      <w:r>
        <w:rPr>
          <w:rFonts w:ascii="Times New Roman" w:hAnsi="Times New Roman"/>
          <w:i/>
          <w:iCs/>
          <w:sz w:val="28"/>
          <w:szCs w:val="28"/>
        </w:rPr>
        <w:t xml:space="preserve">. </w:t>
      </w:r>
      <w:r>
        <w:rPr>
          <w:rFonts w:ascii="Times New Roman" w:hAnsi="Times New Roman"/>
          <w:iCs/>
          <w:sz w:val="28"/>
          <w:szCs w:val="28"/>
        </w:rPr>
        <w:t>Он характеризуется</w:t>
      </w:r>
      <w:r>
        <w:rPr>
          <w:rFonts w:ascii="Times New Roman" w:hAnsi="Times New Roman"/>
          <w:sz w:val="28"/>
          <w:szCs w:val="28"/>
        </w:rPr>
        <w:t xml:space="preserve"> высокой</w:t>
      </w:r>
      <w:r w:rsidRPr="00357CD5">
        <w:rPr>
          <w:rFonts w:ascii="Times New Roman" w:hAnsi="Times New Roman"/>
          <w:sz w:val="28"/>
          <w:szCs w:val="28"/>
        </w:rPr>
        <w:t xml:space="preserve"> структурированность</w:t>
      </w:r>
      <w:r>
        <w:rPr>
          <w:rFonts w:ascii="Times New Roman" w:hAnsi="Times New Roman"/>
          <w:sz w:val="28"/>
          <w:szCs w:val="28"/>
        </w:rPr>
        <w:t>ю,</w:t>
      </w:r>
      <w:r w:rsidRPr="00357CD5">
        <w:rPr>
          <w:rFonts w:ascii="Times New Roman" w:hAnsi="Times New Roman"/>
          <w:sz w:val="28"/>
          <w:szCs w:val="28"/>
        </w:rPr>
        <w:t xml:space="preserve"> способность</w:t>
      </w:r>
      <w:r>
        <w:rPr>
          <w:rFonts w:ascii="Times New Roman" w:hAnsi="Times New Roman"/>
          <w:sz w:val="28"/>
          <w:szCs w:val="28"/>
        </w:rPr>
        <w:t>ю</w:t>
      </w:r>
      <w:r w:rsidRPr="00357CD5">
        <w:rPr>
          <w:rFonts w:ascii="Times New Roman" w:hAnsi="Times New Roman"/>
          <w:sz w:val="28"/>
          <w:szCs w:val="28"/>
        </w:rPr>
        <w:t xml:space="preserve"> видеть изучаемый предмет</w:t>
      </w:r>
      <w:r>
        <w:rPr>
          <w:rFonts w:ascii="Times New Roman" w:hAnsi="Times New Roman"/>
          <w:sz w:val="28"/>
          <w:szCs w:val="28"/>
        </w:rPr>
        <w:t xml:space="preserve"> в системе разнообразных связей. </w:t>
      </w:r>
      <w:r>
        <w:rPr>
          <w:rFonts w:ascii="Times New Roman" w:hAnsi="Times New Roman"/>
          <w:color w:val="000000"/>
          <w:sz w:val="28"/>
          <w:szCs w:val="28"/>
        </w:rPr>
        <w:t>С</w:t>
      </w:r>
      <w:r w:rsidRPr="00B258A0">
        <w:rPr>
          <w:rFonts w:ascii="Times New Roman" w:hAnsi="Times New Roman"/>
          <w:color w:val="000000"/>
          <w:sz w:val="28"/>
          <w:szCs w:val="28"/>
        </w:rPr>
        <w:t xml:space="preserve">вернутость знаний в соответствующей предметной области </w:t>
      </w:r>
      <w:r>
        <w:rPr>
          <w:rFonts w:ascii="Times New Roman" w:hAnsi="Times New Roman"/>
          <w:color w:val="000000"/>
          <w:sz w:val="28"/>
          <w:szCs w:val="28"/>
        </w:rPr>
        <w:t xml:space="preserve">у одаренного </w:t>
      </w:r>
      <w:r>
        <w:rPr>
          <w:rFonts w:ascii="Times New Roman" w:hAnsi="Times New Roman"/>
          <w:sz w:val="28"/>
          <w:szCs w:val="28"/>
        </w:rPr>
        <w:t>школьника</w:t>
      </w:r>
      <w:r>
        <w:rPr>
          <w:rFonts w:ascii="Times New Roman" w:hAnsi="Times New Roman"/>
          <w:color w:val="000000"/>
          <w:sz w:val="28"/>
          <w:szCs w:val="28"/>
        </w:rPr>
        <w:t>сочетается с одновременной их готовностью</w:t>
      </w:r>
      <w:r w:rsidRPr="00B258A0">
        <w:rPr>
          <w:rFonts w:ascii="Times New Roman" w:hAnsi="Times New Roman"/>
          <w:color w:val="000000"/>
          <w:sz w:val="28"/>
          <w:szCs w:val="28"/>
        </w:rPr>
        <w:t xml:space="preserve"> развернуться в качестве контекста поиска решения в нужны</w:t>
      </w:r>
      <w:r>
        <w:rPr>
          <w:rFonts w:ascii="Times New Roman" w:hAnsi="Times New Roman"/>
          <w:color w:val="000000"/>
          <w:sz w:val="28"/>
          <w:szCs w:val="28"/>
        </w:rPr>
        <w:t xml:space="preserve">й момент времени. </w:t>
      </w:r>
      <w:r>
        <w:rPr>
          <w:rFonts w:ascii="Times New Roman" w:hAnsi="Times New Roman"/>
          <w:iCs/>
          <w:sz w:val="28"/>
          <w:szCs w:val="28"/>
        </w:rPr>
        <w:t>Т</w:t>
      </w:r>
      <w:r w:rsidRPr="004164B1">
        <w:rPr>
          <w:rFonts w:ascii="Times New Roman" w:hAnsi="Times New Roman"/>
          <w:iCs/>
          <w:sz w:val="28"/>
          <w:szCs w:val="28"/>
        </w:rPr>
        <w:t>ип организации знаний одаренного</w:t>
      </w:r>
      <w:r w:rsidRPr="004164B1">
        <w:rPr>
          <w:rFonts w:ascii="Times New Roman" w:hAnsi="Times New Roman"/>
          <w:sz w:val="28"/>
          <w:szCs w:val="28"/>
        </w:rPr>
        <w:t xml:space="preserve"> школьника</w:t>
      </w:r>
      <w:r>
        <w:rPr>
          <w:rFonts w:ascii="Times New Roman" w:hAnsi="Times New Roman"/>
          <w:color w:val="000000"/>
          <w:sz w:val="28"/>
          <w:szCs w:val="28"/>
        </w:rPr>
        <w:t xml:space="preserve"> отличается категориальным</w:t>
      </w:r>
      <w:r w:rsidRPr="00B258A0">
        <w:rPr>
          <w:rFonts w:ascii="Times New Roman" w:hAnsi="Times New Roman"/>
          <w:color w:val="000000"/>
          <w:sz w:val="28"/>
          <w:szCs w:val="28"/>
        </w:rPr>
        <w:t xml:space="preserve"> характер</w:t>
      </w:r>
      <w:r>
        <w:rPr>
          <w:rFonts w:ascii="Times New Roman" w:hAnsi="Times New Roman"/>
          <w:color w:val="000000"/>
          <w:sz w:val="28"/>
          <w:szCs w:val="28"/>
        </w:rPr>
        <w:t xml:space="preserve">ом, а именно: </w:t>
      </w:r>
      <w:r w:rsidRPr="00B258A0">
        <w:rPr>
          <w:rFonts w:ascii="Times New Roman" w:hAnsi="Times New Roman"/>
          <w:color w:val="000000"/>
          <w:sz w:val="28"/>
          <w:szCs w:val="28"/>
        </w:rPr>
        <w:t>увлеченность</w:t>
      </w:r>
      <w:r>
        <w:rPr>
          <w:rFonts w:ascii="Times New Roman" w:hAnsi="Times New Roman"/>
          <w:color w:val="000000"/>
          <w:sz w:val="28"/>
          <w:szCs w:val="28"/>
        </w:rPr>
        <w:t>ю</w:t>
      </w:r>
      <w:r w:rsidRPr="00B258A0">
        <w:rPr>
          <w:rFonts w:ascii="Times New Roman" w:hAnsi="Times New Roman"/>
          <w:color w:val="000000"/>
          <w:sz w:val="28"/>
          <w:szCs w:val="28"/>
        </w:rPr>
        <w:t xml:space="preserve"> общими идеями, склонность</w:t>
      </w:r>
      <w:r>
        <w:rPr>
          <w:rFonts w:ascii="Times New Roman" w:hAnsi="Times New Roman"/>
          <w:color w:val="000000"/>
          <w:sz w:val="28"/>
          <w:szCs w:val="28"/>
        </w:rPr>
        <w:t>ю</w:t>
      </w:r>
      <w:r w:rsidRPr="00B258A0">
        <w:rPr>
          <w:rFonts w:ascii="Times New Roman" w:hAnsi="Times New Roman"/>
          <w:color w:val="000000"/>
          <w:sz w:val="28"/>
          <w:szCs w:val="28"/>
        </w:rPr>
        <w:t xml:space="preserve"> отыскивать и фор</w:t>
      </w:r>
      <w:r>
        <w:rPr>
          <w:rFonts w:ascii="Times New Roman" w:hAnsi="Times New Roman"/>
          <w:color w:val="000000"/>
          <w:sz w:val="28"/>
          <w:szCs w:val="28"/>
        </w:rPr>
        <w:t>мулировать общие закономерности</w:t>
      </w:r>
      <w:r w:rsidRPr="00B258A0">
        <w:rPr>
          <w:rFonts w:ascii="Times New Roman" w:hAnsi="Times New Roman"/>
          <w:color w:val="000000"/>
          <w:sz w:val="28"/>
          <w:szCs w:val="28"/>
        </w:rPr>
        <w:t xml:space="preserve">. Это обеспечивает </w:t>
      </w:r>
      <w:r w:rsidRPr="00357CD5">
        <w:rPr>
          <w:rFonts w:ascii="Times New Roman" w:hAnsi="Times New Roman"/>
          <w:sz w:val="28"/>
          <w:szCs w:val="28"/>
        </w:rPr>
        <w:t>удивительную легкость перехода от единичного факта или образа к их обобщению и развернутой форме  интерпретации.</w:t>
      </w:r>
    </w:p>
    <w:p w:rsidR="00EC39B0" w:rsidRDefault="00EC39B0" w:rsidP="00EC39B0">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Следует учитывать, что знания могут иметь  разное строение в зависимости от того, испытывает ли человек интерес к соответствующей предметной области.  Следовательно, особые характер</w:t>
      </w:r>
      <w:r>
        <w:rPr>
          <w:rFonts w:ascii="Times New Roman" w:hAnsi="Times New Roman"/>
          <w:color w:val="000000"/>
          <w:sz w:val="28"/>
          <w:szCs w:val="28"/>
        </w:rPr>
        <w:t xml:space="preserve">истики знаний одаренного школьника </w:t>
      </w:r>
      <w:r w:rsidRPr="00B258A0">
        <w:rPr>
          <w:rFonts w:ascii="Times New Roman" w:hAnsi="Times New Roman"/>
          <w:color w:val="000000"/>
          <w:sz w:val="28"/>
          <w:szCs w:val="28"/>
        </w:rPr>
        <w:t xml:space="preserve"> могут обнаружить себя в большей степени в  сфере его доминирующих интересов.</w:t>
      </w:r>
    </w:p>
    <w:p w:rsidR="00EC39B0" w:rsidRDefault="00EC39B0" w:rsidP="00EC39B0">
      <w:pPr>
        <w:spacing w:after="0" w:line="240" w:lineRule="auto"/>
        <w:ind w:firstLine="567"/>
        <w:jc w:val="both"/>
        <w:rPr>
          <w:rFonts w:ascii="Times New Roman" w:hAnsi="Times New Roman"/>
          <w:sz w:val="28"/>
          <w:szCs w:val="28"/>
          <w:u w:val="single"/>
        </w:rPr>
      </w:pPr>
      <w:r w:rsidRPr="00357CD5">
        <w:rPr>
          <w:rFonts w:ascii="Times New Roman" w:hAnsi="Times New Roman"/>
          <w:sz w:val="28"/>
          <w:szCs w:val="28"/>
        </w:rPr>
        <w:t xml:space="preserve">4) </w:t>
      </w:r>
      <w:r w:rsidRPr="00357CD5">
        <w:rPr>
          <w:rFonts w:ascii="Times New Roman" w:hAnsi="Times New Roman"/>
          <w:i/>
          <w:iCs/>
          <w:sz w:val="28"/>
          <w:szCs w:val="28"/>
        </w:rPr>
        <w:t>Своеобразный тип обучаемости</w:t>
      </w:r>
      <w:r w:rsidRPr="00357CD5">
        <w:rPr>
          <w:rFonts w:ascii="Times New Roman" w:hAnsi="Times New Roman"/>
          <w:sz w:val="28"/>
          <w:szCs w:val="28"/>
        </w:rPr>
        <w:t xml:space="preserve">. </w:t>
      </w:r>
      <w:r w:rsidRPr="00B258A0">
        <w:rPr>
          <w:rFonts w:ascii="Times New Roman" w:hAnsi="Times New Roman"/>
          <w:color w:val="000000"/>
          <w:sz w:val="28"/>
          <w:szCs w:val="28"/>
        </w:rPr>
        <w:t xml:space="preserve">Он может проявляться как  в высокой скорости и легкости обучения, так и в замедленном темпе обучения, но с последующим резким изменением структуры знаний, представлений и умений. Факты свидетельствуют, что </w:t>
      </w:r>
      <w:r w:rsidRPr="00357CD5">
        <w:rPr>
          <w:rFonts w:ascii="Times New Roman" w:hAnsi="Times New Roman"/>
          <w:sz w:val="28"/>
          <w:szCs w:val="28"/>
        </w:rPr>
        <w:t>одаренные</w:t>
      </w:r>
      <w:r>
        <w:rPr>
          <w:rFonts w:ascii="Times New Roman" w:hAnsi="Times New Roman"/>
          <w:sz w:val="28"/>
          <w:szCs w:val="28"/>
        </w:rPr>
        <w:t xml:space="preserve"> школьники</w:t>
      </w:r>
      <w:r w:rsidRPr="00357CD5">
        <w:rPr>
          <w:rFonts w:ascii="Times New Roman" w:hAnsi="Times New Roman"/>
          <w:sz w:val="28"/>
          <w:szCs w:val="28"/>
        </w:rPr>
        <w:t>, как правило, уже с раннего возраста отличаются высоким уровнем способности к самообучению,  поэтому они нуждаются не столько в целенаправленных учебных воздействиях, сколько в создании вариативной, обогащенной и индивидуализированной образовательной среды</w:t>
      </w:r>
      <w:r>
        <w:rPr>
          <w:rFonts w:ascii="Times New Roman" w:eastAsia="Times-Roman" w:hAnsi="Times New Roman"/>
          <w:sz w:val="28"/>
          <w:szCs w:val="28"/>
        </w:rPr>
        <w:t>[39, с. 8</w:t>
      </w:r>
      <w:r w:rsidRPr="003B0394">
        <w:rPr>
          <w:rFonts w:ascii="Times New Roman" w:eastAsia="Times-Roman" w:hAnsi="Times New Roman"/>
          <w:sz w:val="28"/>
          <w:szCs w:val="28"/>
        </w:rPr>
        <w:t>]</w:t>
      </w:r>
      <w:r w:rsidRPr="00357CD5">
        <w:rPr>
          <w:rFonts w:ascii="Times New Roman" w:hAnsi="Times New Roman"/>
          <w:sz w:val="28"/>
          <w:szCs w:val="28"/>
        </w:rPr>
        <w:t>.</w:t>
      </w:r>
    </w:p>
    <w:p w:rsidR="00EC39B0" w:rsidRDefault="00EC39B0" w:rsidP="00EC39B0">
      <w:pPr>
        <w:spacing w:after="0" w:line="240" w:lineRule="auto"/>
        <w:ind w:firstLine="567"/>
        <w:jc w:val="both"/>
        <w:rPr>
          <w:rFonts w:ascii="Times New Roman" w:hAnsi="Times New Roman"/>
          <w:color w:val="000000"/>
          <w:sz w:val="28"/>
          <w:szCs w:val="28"/>
        </w:rPr>
      </w:pPr>
      <w:r w:rsidRPr="004164B1">
        <w:rPr>
          <w:rFonts w:ascii="Times New Roman" w:hAnsi="Times New Roman"/>
          <w:b/>
          <w:bCs/>
          <w:i/>
          <w:color w:val="000000"/>
          <w:sz w:val="28"/>
          <w:szCs w:val="28"/>
        </w:rPr>
        <w:t>Мотивационный</w:t>
      </w:r>
      <w:r w:rsidRPr="00B258A0">
        <w:rPr>
          <w:rFonts w:ascii="Times New Roman" w:hAnsi="Times New Roman"/>
          <w:color w:val="000000"/>
          <w:sz w:val="28"/>
          <w:szCs w:val="28"/>
        </w:rPr>
        <w:t xml:space="preserve">  </w:t>
      </w:r>
      <w:r w:rsidRPr="004164B1">
        <w:rPr>
          <w:rFonts w:ascii="Times New Roman" w:hAnsi="Times New Roman"/>
          <w:b/>
          <w:i/>
          <w:color w:val="000000"/>
          <w:sz w:val="28"/>
          <w:szCs w:val="28"/>
        </w:rPr>
        <w:t>аспект</w:t>
      </w:r>
      <w:r w:rsidRPr="00B258A0">
        <w:rPr>
          <w:rFonts w:ascii="Times New Roman" w:hAnsi="Times New Roman"/>
          <w:color w:val="000000"/>
          <w:sz w:val="28"/>
          <w:szCs w:val="28"/>
        </w:rPr>
        <w:t xml:space="preserve"> поведения одаренного ребенка может быть описан с</w:t>
      </w:r>
      <w:r>
        <w:rPr>
          <w:rFonts w:ascii="Times New Roman" w:hAnsi="Times New Roman"/>
          <w:color w:val="000000"/>
          <w:sz w:val="28"/>
          <w:szCs w:val="28"/>
        </w:rPr>
        <w:t xml:space="preserve">ледующими признаками: </w:t>
      </w:r>
    </w:p>
    <w:p w:rsidR="00EC39B0" w:rsidRDefault="00EC39B0" w:rsidP="00EC39B0">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 xml:space="preserve">1) </w:t>
      </w:r>
      <w:r w:rsidRPr="00B258A0">
        <w:rPr>
          <w:rFonts w:ascii="Times New Roman" w:hAnsi="Times New Roman"/>
          <w:i/>
          <w:iCs/>
          <w:color w:val="000000"/>
          <w:sz w:val="28"/>
          <w:szCs w:val="28"/>
        </w:rPr>
        <w:t>Повышенная избирательная чувствительность</w:t>
      </w:r>
      <w:r>
        <w:rPr>
          <w:rFonts w:ascii="Times New Roman" w:hAnsi="Times New Roman"/>
          <w:color w:val="000000"/>
          <w:sz w:val="28"/>
          <w:szCs w:val="28"/>
        </w:rPr>
        <w:t xml:space="preserve">либо </w:t>
      </w:r>
      <w:r w:rsidRPr="00B258A0">
        <w:rPr>
          <w:rFonts w:ascii="Times New Roman" w:hAnsi="Times New Roman"/>
          <w:color w:val="000000"/>
          <w:sz w:val="28"/>
          <w:szCs w:val="28"/>
        </w:rPr>
        <w:t xml:space="preserve">к определенным сторонам предметной действительности (знакам, звукам, цвету, техническим устройствам, растениям и </w:t>
      </w:r>
      <w:r>
        <w:rPr>
          <w:rFonts w:ascii="Times New Roman" w:hAnsi="Times New Roman"/>
          <w:color w:val="000000"/>
          <w:sz w:val="28"/>
          <w:szCs w:val="28"/>
        </w:rPr>
        <w:t>т.д.), либо</w:t>
      </w:r>
      <w:r w:rsidRPr="00B258A0">
        <w:rPr>
          <w:rFonts w:ascii="Times New Roman" w:hAnsi="Times New Roman"/>
          <w:color w:val="000000"/>
          <w:sz w:val="28"/>
          <w:szCs w:val="28"/>
        </w:rPr>
        <w:t xml:space="preserve"> определенным формам собственной активности (физической, познавательной, художественно-выразительной  и т.д.), сопровождающаяся, как правило, </w:t>
      </w:r>
      <w:r w:rsidRPr="00CA24E0">
        <w:rPr>
          <w:rFonts w:ascii="Times New Roman" w:hAnsi="Times New Roman"/>
          <w:sz w:val="28"/>
          <w:szCs w:val="28"/>
        </w:rPr>
        <w:t>пер</w:t>
      </w:r>
      <w:r>
        <w:rPr>
          <w:rFonts w:ascii="Times New Roman" w:hAnsi="Times New Roman"/>
          <w:sz w:val="28"/>
          <w:szCs w:val="28"/>
        </w:rPr>
        <w:t>еживанием чувства удовольствия.</w:t>
      </w:r>
    </w:p>
    <w:p w:rsidR="00EC39B0" w:rsidRDefault="00EC39B0" w:rsidP="00EC39B0">
      <w:pPr>
        <w:spacing w:after="0" w:line="240" w:lineRule="auto"/>
        <w:ind w:firstLine="567"/>
        <w:jc w:val="both"/>
        <w:rPr>
          <w:rFonts w:ascii="Times New Roman" w:hAnsi="Times New Roman"/>
          <w:sz w:val="28"/>
          <w:szCs w:val="28"/>
        </w:rPr>
      </w:pPr>
      <w:r w:rsidRPr="00CA24E0">
        <w:rPr>
          <w:rFonts w:ascii="Times New Roman" w:hAnsi="Times New Roman"/>
          <w:sz w:val="28"/>
          <w:szCs w:val="28"/>
        </w:rPr>
        <w:t xml:space="preserve">2) </w:t>
      </w:r>
      <w:r w:rsidRPr="00CA24E0">
        <w:rPr>
          <w:rFonts w:ascii="Times New Roman" w:hAnsi="Times New Roman"/>
          <w:i/>
          <w:iCs/>
          <w:sz w:val="28"/>
          <w:szCs w:val="28"/>
        </w:rPr>
        <w:t>Повышенная познавательная потребность</w:t>
      </w:r>
      <w:r w:rsidRPr="00CA24E0">
        <w:rPr>
          <w:rFonts w:ascii="Times New Roman" w:hAnsi="Times New Roman"/>
          <w:sz w:val="28"/>
          <w:szCs w:val="28"/>
        </w:rPr>
        <w:t>, которая проявляется в ненасытной любознательности, а также готовности по собственной инициативе выходить за пределы исходных требований деятельности.</w:t>
      </w:r>
    </w:p>
    <w:p w:rsidR="00EC39B0" w:rsidRDefault="00EC39B0" w:rsidP="00EC39B0">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3)</w:t>
      </w:r>
      <w:r w:rsidRPr="00B258A0">
        <w:rPr>
          <w:rFonts w:ascii="Times New Roman" w:hAnsi="Times New Roman"/>
          <w:i/>
          <w:iCs/>
          <w:color w:val="000000"/>
          <w:sz w:val="28"/>
          <w:szCs w:val="28"/>
        </w:rPr>
        <w:t xml:space="preserve"> Ярко выраженный интерес</w:t>
      </w:r>
      <w:r w:rsidRPr="00B258A0">
        <w:rPr>
          <w:rFonts w:ascii="Times New Roman" w:hAnsi="Times New Roman"/>
          <w:color w:val="000000"/>
          <w:sz w:val="28"/>
          <w:szCs w:val="28"/>
        </w:rPr>
        <w:t xml:space="preserve"> к тем или иным занятиям или сферам деятельности, чрезвычайно высокая увлеченность каким-либо предметом,  погруженность в то или иное дело. </w:t>
      </w:r>
      <w:r w:rsidRPr="00CA24E0">
        <w:rPr>
          <w:rFonts w:ascii="Times New Roman" w:hAnsi="Times New Roman"/>
          <w:sz w:val="28"/>
          <w:szCs w:val="28"/>
        </w:rPr>
        <w:t>Наличие столь интенсивной склонности к определенному виду деятельности имеет своим следствием поразительное упорство и трудолюбие.</w:t>
      </w:r>
    </w:p>
    <w:p w:rsidR="00EC39B0" w:rsidRDefault="00EC39B0" w:rsidP="00EC39B0">
      <w:pPr>
        <w:spacing w:after="0" w:line="240" w:lineRule="auto"/>
        <w:ind w:firstLine="567"/>
        <w:jc w:val="both"/>
        <w:rPr>
          <w:rFonts w:ascii="Times New Roman" w:hAnsi="Times New Roman"/>
          <w:sz w:val="28"/>
          <w:szCs w:val="28"/>
        </w:rPr>
      </w:pPr>
      <w:r w:rsidRPr="00CA24E0">
        <w:rPr>
          <w:rFonts w:ascii="Times New Roman" w:hAnsi="Times New Roman"/>
          <w:sz w:val="28"/>
          <w:szCs w:val="28"/>
        </w:rPr>
        <w:t>4)</w:t>
      </w:r>
      <w:r w:rsidRPr="00CA24E0">
        <w:rPr>
          <w:rFonts w:ascii="Times New Roman" w:hAnsi="Times New Roman"/>
          <w:i/>
          <w:iCs/>
          <w:sz w:val="28"/>
          <w:szCs w:val="28"/>
        </w:rPr>
        <w:t xml:space="preserve"> Предпочтение</w:t>
      </w:r>
      <w:r w:rsidRPr="00CA24E0">
        <w:rPr>
          <w:rFonts w:ascii="Times New Roman" w:hAnsi="Times New Roman"/>
          <w:sz w:val="28"/>
          <w:szCs w:val="28"/>
        </w:rPr>
        <w:t xml:space="preserve">   парадоксальной, противоречивой и неопределенной информации, неприятие стандартных, типичных заданий и готовых ответов.</w:t>
      </w:r>
    </w:p>
    <w:p w:rsidR="00EC39B0" w:rsidRPr="00EC39B0" w:rsidRDefault="00EC39B0" w:rsidP="00EC39B0">
      <w:pPr>
        <w:spacing w:after="0" w:line="240" w:lineRule="auto"/>
        <w:ind w:firstLine="567"/>
        <w:jc w:val="both"/>
        <w:rPr>
          <w:rFonts w:ascii="Times New Roman" w:hAnsi="Times New Roman"/>
          <w:sz w:val="28"/>
          <w:szCs w:val="28"/>
        </w:rPr>
      </w:pPr>
      <w:r w:rsidRPr="005C58B7">
        <w:rPr>
          <w:rFonts w:ascii="Times New Roman" w:hAnsi="Times New Roman"/>
          <w:iCs/>
          <w:sz w:val="28"/>
          <w:szCs w:val="28"/>
        </w:rPr>
        <w:lastRenderedPageBreak/>
        <w:t>5)</w:t>
      </w:r>
      <w:r w:rsidRPr="00CA24E0">
        <w:rPr>
          <w:rFonts w:ascii="Times New Roman" w:hAnsi="Times New Roman"/>
          <w:i/>
          <w:iCs/>
          <w:sz w:val="28"/>
          <w:szCs w:val="28"/>
        </w:rPr>
        <w:t xml:space="preserve"> Высокая требовательность</w:t>
      </w:r>
      <w:r w:rsidRPr="00CA24E0">
        <w:rPr>
          <w:rFonts w:ascii="Times New Roman" w:hAnsi="Times New Roman"/>
          <w:sz w:val="28"/>
          <w:szCs w:val="28"/>
        </w:rPr>
        <w:t xml:space="preserve">  к результатам собственного труда, склонность ставить сверхтрудные цели и настойчивость в их достижен</w:t>
      </w:r>
      <w:r>
        <w:rPr>
          <w:rFonts w:ascii="Times New Roman" w:hAnsi="Times New Roman"/>
          <w:sz w:val="28"/>
          <w:szCs w:val="28"/>
        </w:rPr>
        <w:t>ии,  стремление к совершенству.</w:t>
      </w:r>
    </w:p>
    <w:p w:rsidR="00A44FFF" w:rsidRPr="00B258A0" w:rsidRDefault="00A44FFF" w:rsidP="00A44FFF">
      <w:pPr>
        <w:spacing w:after="0" w:line="240" w:lineRule="auto"/>
        <w:ind w:firstLine="720"/>
        <w:jc w:val="both"/>
        <w:rPr>
          <w:rFonts w:ascii="Times New Roman" w:hAnsi="Times New Roman"/>
          <w:sz w:val="28"/>
          <w:szCs w:val="28"/>
        </w:rPr>
      </w:pPr>
      <w:r>
        <w:rPr>
          <w:rFonts w:ascii="Times New Roman" w:hAnsi="Times New Roman"/>
          <w:color w:val="000000"/>
          <w:sz w:val="28"/>
          <w:szCs w:val="28"/>
        </w:rPr>
        <w:t>Как отмечают авторы российской модели одаренности, п</w:t>
      </w:r>
      <w:r w:rsidRPr="00B258A0">
        <w:rPr>
          <w:rFonts w:ascii="Times New Roman" w:hAnsi="Times New Roman"/>
          <w:color w:val="000000"/>
          <w:sz w:val="28"/>
          <w:szCs w:val="28"/>
        </w:rPr>
        <w:t>оведенческие признаки одаренности (инструментальные и особенно мотивационные) вариативны и часто противоречивы в своих проявлениях, поскольку  во многом зависимы от предметного содержания деятельности и социального  контекста.  Тем не менее, даже наличие одного из этих признаков долж</w:t>
      </w:r>
      <w:r>
        <w:rPr>
          <w:rFonts w:ascii="Times New Roman" w:hAnsi="Times New Roman"/>
          <w:color w:val="000000"/>
          <w:sz w:val="28"/>
          <w:szCs w:val="28"/>
        </w:rPr>
        <w:t>но привлечь внимание педагогов и психологов и ориентировать их</w:t>
      </w:r>
      <w:r w:rsidRPr="00B258A0">
        <w:rPr>
          <w:rFonts w:ascii="Times New Roman" w:hAnsi="Times New Roman"/>
          <w:color w:val="000000"/>
          <w:sz w:val="28"/>
          <w:szCs w:val="28"/>
        </w:rPr>
        <w:t xml:space="preserve"> на тщательный и длительный по времени анализ каждого конкретного индивидуального случая.</w:t>
      </w:r>
    </w:p>
    <w:p w:rsidR="00435281" w:rsidRDefault="00435281" w:rsidP="00CB393F">
      <w:pPr>
        <w:spacing w:after="0" w:line="240" w:lineRule="auto"/>
        <w:jc w:val="both"/>
        <w:rPr>
          <w:rFonts w:ascii="Kz Times New Roman" w:hAnsi="Kz Times New Roman" w:cs="Kz Times New Roman"/>
          <w:sz w:val="28"/>
          <w:szCs w:val="28"/>
        </w:rPr>
      </w:pPr>
    </w:p>
    <w:p w:rsidR="00435281" w:rsidRDefault="00CB393F" w:rsidP="00435281">
      <w:pPr>
        <w:spacing w:after="0" w:line="240" w:lineRule="auto"/>
        <w:jc w:val="center"/>
        <w:rPr>
          <w:rFonts w:ascii="Times New Roman" w:hAnsi="Times New Roman"/>
          <w:b/>
          <w:sz w:val="28"/>
          <w:szCs w:val="28"/>
        </w:rPr>
      </w:pPr>
      <w:r>
        <w:rPr>
          <w:rFonts w:ascii="Times New Roman" w:hAnsi="Times New Roman"/>
          <w:b/>
          <w:sz w:val="28"/>
          <w:szCs w:val="28"/>
        </w:rPr>
        <w:t>1.4</w:t>
      </w:r>
      <w:r w:rsidR="00435281" w:rsidRPr="003B0394">
        <w:rPr>
          <w:rFonts w:ascii="Times New Roman" w:hAnsi="Times New Roman"/>
          <w:b/>
          <w:sz w:val="28"/>
          <w:szCs w:val="28"/>
        </w:rPr>
        <w:t xml:space="preserve"> Психологические особенности интеллектуально </w:t>
      </w:r>
    </w:p>
    <w:p w:rsidR="00435281" w:rsidRDefault="00435281" w:rsidP="00435281">
      <w:pPr>
        <w:spacing w:after="0" w:line="240" w:lineRule="auto"/>
        <w:jc w:val="center"/>
        <w:rPr>
          <w:rFonts w:ascii="Times New Roman" w:hAnsi="Times New Roman"/>
          <w:b/>
          <w:sz w:val="28"/>
          <w:szCs w:val="28"/>
        </w:rPr>
      </w:pPr>
      <w:r>
        <w:rPr>
          <w:rFonts w:ascii="Times New Roman" w:hAnsi="Times New Roman"/>
          <w:b/>
          <w:sz w:val="28"/>
          <w:szCs w:val="28"/>
        </w:rPr>
        <w:t>о</w:t>
      </w:r>
      <w:r w:rsidRPr="003B0394">
        <w:rPr>
          <w:rFonts w:ascii="Times New Roman" w:hAnsi="Times New Roman"/>
          <w:b/>
          <w:sz w:val="28"/>
          <w:szCs w:val="28"/>
        </w:rPr>
        <w:t>даренныхобучающихся</w:t>
      </w:r>
    </w:p>
    <w:p w:rsidR="00435281" w:rsidRPr="003B0394" w:rsidRDefault="00435281" w:rsidP="00CB393F">
      <w:pPr>
        <w:pStyle w:val="aa"/>
        <w:spacing w:before="0" w:beforeAutospacing="0" w:after="0" w:afterAutospacing="0"/>
        <w:ind w:firstLine="540"/>
        <w:jc w:val="both"/>
        <w:rPr>
          <w:rStyle w:val="FontStyle21"/>
          <w:noProof/>
          <w:sz w:val="28"/>
          <w:szCs w:val="28"/>
        </w:rPr>
      </w:pPr>
      <w:r w:rsidRPr="003B0394">
        <w:rPr>
          <w:rStyle w:val="FontStyle21"/>
          <w:sz w:val="28"/>
          <w:szCs w:val="28"/>
        </w:rPr>
        <w:t>В    научных    источниках    признаки    одаренных    детей характеризуются по разным параметр</w:t>
      </w:r>
      <w:r w:rsidR="00CB393F">
        <w:rPr>
          <w:rStyle w:val="FontStyle21"/>
          <w:sz w:val="28"/>
          <w:szCs w:val="28"/>
        </w:rPr>
        <w:t xml:space="preserve">ам. Российские ученые-психологи </w:t>
      </w:r>
      <w:r w:rsidRPr="003B0394">
        <w:rPr>
          <w:rStyle w:val="FontStyle21"/>
          <w:sz w:val="28"/>
          <w:szCs w:val="28"/>
        </w:rPr>
        <w:t xml:space="preserve">предлагают в трактовке признаков одаренности  выделять два </w:t>
      </w:r>
      <w:r w:rsidRPr="00CB393F">
        <w:rPr>
          <w:rStyle w:val="FontStyle25"/>
          <w:rFonts w:ascii="Times New Roman" w:hAnsi="Times New Roman" w:cs="Times New Roman"/>
          <w:b w:val="0"/>
          <w:sz w:val="28"/>
          <w:szCs w:val="28"/>
        </w:rPr>
        <w:t>аспекта:</w:t>
      </w:r>
      <w:r w:rsidRPr="003B0394">
        <w:rPr>
          <w:rStyle w:val="FontStyle21"/>
          <w:sz w:val="28"/>
          <w:szCs w:val="28"/>
        </w:rPr>
        <w:t xml:space="preserve">инструментальный     и     мотивационный.     Первый характеризует способы деятельности, второй - отношение ребенка к </w:t>
      </w:r>
      <w:r w:rsidRPr="003B0394">
        <w:rPr>
          <w:rStyle w:val="FontStyle26"/>
          <w:b w:val="0"/>
          <w:sz w:val="28"/>
          <w:szCs w:val="28"/>
        </w:rPr>
        <w:t xml:space="preserve">той  </w:t>
      </w:r>
      <w:r w:rsidRPr="003B0394">
        <w:rPr>
          <w:rStyle w:val="FontStyle21"/>
          <w:sz w:val="28"/>
          <w:szCs w:val="28"/>
        </w:rPr>
        <w:t xml:space="preserve">или  иной   стороне  действительности,  а  также  к  своей деятельности </w:t>
      </w:r>
      <w:r w:rsidR="00CB393F">
        <w:rPr>
          <w:rFonts w:eastAsia="Times-Roman"/>
          <w:sz w:val="28"/>
          <w:szCs w:val="28"/>
        </w:rPr>
        <w:t>[39</w:t>
      </w:r>
      <w:r w:rsidRPr="003B0394">
        <w:rPr>
          <w:rFonts w:eastAsia="Times-Roman"/>
          <w:sz w:val="28"/>
          <w:szCs w:val="28"/>
        </w:rPr>
        <w:t>]</w:t>
      </w:r>
      <w:r w:rsidRPr="003B0394">
        <w:rPr>
          <w:rStyle w:val="FontStyle21"/>
          <w:sz w:val="28"/>
          <w:szCs w:val="28"/>
        </w:rPr>
        <w:t>.</w:t>
      </w:r>
    </w:p>
    <w:p w:rsidR="00435281" w:rsidRPr="003B0394" w:rsidRDefault="00435281" w:rsidP="00435281">
      <w:pPr>
        <w:pStyle w:val="aa"/>
        <w:spacing w:before="0" w:beforeAutospacing="0" w:after="0" w:afterAutospacing="0"/>
        <w:ind w:firstLine="540"/>
        <w:jc w:val="both"/>
        <w:rPr>
          <w:rStyle w:val="FontStyle21"/>
          <w:noProof/>
          <w:sz w:val="28"/>
          <w:szCs w:val="28"/>
        </w:rPr>
      </w:pPr>
      <w:r w:rsidRPr="003B0394">
        <w:rPr>
          <w:rStyle w:val="FontStyle21"/>
          <w:sz w:val="28"/>
          <w:szCs w:val="28"/>
        </w:rPr>
        <w:t xml:space="preserve">Американские ученые и практики при анализе признаков одаренности детей акцентируют внимание на трех взаимосвязанных параметрах, по которым может быть определена одаренность: опережающее развитие познания, психическое развитие, физические данные </w:t>
      </w:r>
      <w:r w:rsidR="00873169">
        <w:rPr>
          <w:rFonts w:eastAsia="Times-Roman"/>
          <w:sz w:val="28"/>
          <w:szCs w:val="28"/>
        </w:rPr>
        <w:t>[44, 48, 4</w:t>
      </w:r>
      <w:r>
        <w:rPr>
          <w:rFonts w:eastAsia="Times-Roman"/>
          <w:sz w:val="28"/>
          <w:szCs w:val="28"/>
        </w:rPr>
        <w:t>9</w:t>
      </w:r>
      <w:r w:rsidR="00873169">
        <w:rPr>
          <w:rFonts w:eastAsia="Times-Roman"/>
          <w:sz w:val="28"/>
          <w:szCs w:val="28"/>
        </w:rPr>
        <w:t>, 50</w:t>
      </w:r>
      <w:r w:rsidRPr="003B0394">
        <w:rPr>
          <w:rFonts w:eastAsia="Times-Roman"/>
          <w:sz w:val="28"/>
          <w:szCs w:val="28"/>
        </w:rPr>
        <w:t>]</w:t>
      </w:r>
      <w:r w:rsidRPr="003B0394">
        <w:rPr>
          <w:rStyle w:val="FontStyle21"/>
          <w:sz w:val="28"/>
          <w:szCs w:val="28"/>
        </w:rPr>
        <w:t>.</w:t>
      </w:r>
    </w:p>
    <w:p w:rsidR="00435281" w:rsidRPr="00873169" w:rsidRDefault="00435281" w:rsidP="00873169">
      <w:pPr>
        <w:pStyle w:val="aa"/>
        <w:spacing w:before="0" w:beforeAutospacing="0" w:after="0" w:afterAutospacing="0"/>
        <w:ind w:firstLine="540"/>
        <w:jc w:val="both"/>
        <w:rPr>
          <w:noProof/>
          <w:spacing w:val="10"/>
          <w:w w:val="60"/>
          <w:sz w:val="28"/>
          <w:szCs w:val="28"/>
        </w:rPr>
      </w:pPr>
      <w:r w:rsidRPr="003B0394">
        <w:rPr>
          <w:rStyle w:val="FontStyle21"/>
          <w:sz w:val="28"/>
          <w:szCs w:val="28"/>
        </w:rPr>
        <w:t xml:space="preserve">Объединяя тот и другой подход к характеристике портрета одаренного ребенка, Ю.З.Гильбух </w:t>
      </w:r>
      <w:r w:rsidR="00873169">
        <w:rPr>
          <w:rFonts w:eastAsia="Times-Roman"/>
          <w:sz w:val="28"/>
          <w:szCs w:val="28"/>
        </w:rPr>
        <w:t>[51</w:t>
      </w:r>
      <w:r w:rsidRPr="003B0394">
        <w:rPr>
          <w:rFonts w:eastAsia="Times-Roman"/>
          <w:sz w:val="28"/>
          <w:szCs w:val="28"/>
        </w:rPr>
        <w:t>]</w:t>
      </w:r>
      <w:r w:rsidRPr="003B0394">
        <w:rPr>
          <w:rStyle w:val="FontStyle21"/>
          <w:sz w:val="28"/>
          <w:szCs w:val="28"/>
        </w:rPr>
        <w:t xml:space="preserve">  сформулировал особенности этой </w:t>
      </w:r>
      <w:r w:rsidRPr="003B0394">
        <w:rPr>
          <w:rStyle w:val="FontStyle28"/>
        </w:rPr>
        <w:t>категории</w:t>
      </w:r>
      <w:r w:rsidRPr="003B0394">
        <w:rPr>
          <w:rStyle w:val="FontStyle21"/>
          <w:sz w:val="28"/>
          <w:szCs w:val="28"/>
        </w:rPr>
        <w:t xml:space="preserve"> детей, выделяющие их среди ординарно развивающихся </w:t>
      </w:r>
      <w:r w:rsidR="00873169">
        <w:rPr>
          <w:rStyle w:val="FontStyle15"/>
          <w:b w:val="0"/>
          <w:i w:val="0"/>
          <w:sz w:val="28"/>
          <w:szCs w:val="28"/>
        </w:rPr>
        <w:t xml:space="preserve">сверстников. </w:t>
      </w:r>
      <w:r w:rsidRPr="009C6CFA">
        <w:rPr>
          <w:sz w:val="28"/>
          <w:szCs w:val="28"/>
        </w:rPr>
        <w:t>К наиболее известным признакам одаренности  относятся успешность  усвоения  учебного  материала   и</w:t>
      </w:r>
      <w:r w:rsidRPr="009C6CFA">
        <w:rPr>
          <w:sz w:val="28"/>
          <w:szCs w:val="28"/>
        </w:rPr>
        <w:tab/>
        <w:t xml:space="preserve">способность к творчеству. Менее же известны такие признаки одаренности и  творческих способностей, как возникновение </w:t>
      </w:r>
      <w:r w:rsidR="00873169">
        <w:rPr>
          <w:sz w:val="28"/>
          <w:szCs w:val="28"/>
        </w:rPr>
        <w:t>вопросов, проблем и</w:t>
      </w:r>
      <w:r w:rsidRPr="009C6CFA">
        <w:rPr>
          <w:sz w:val="28"/>
          <w:szCs w:val="28"/>
        </w:rPr>
        <w:t xml:space="preserve"> догадок, которые непосредственно не связаны с успешностью обучения, но, возможно, в большей степени характеризуют талантливого человека: высоким ступеням развития соответствует высокая активность в постановке исследовательских вопросов.</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Необходимо отметить и такой личностный фа</w:t>
      </w:r>
      <w:r w:rsidR="00873169">
        <w:rPr>
          <w:rFonts w:ascii="Times New Roman" w:hAnsi="Times New Roman"/>
          <w:sz w:val="28"/>
          <w:szCs w:val="28"/>
        </w:rPr>
        <w:t>ктор интеллектуального мышления одаренных школьников</w:t>
      </w:r>
      <w:r w:rsidRPr="009C6CFA">
        <w:rPr>
          <w:rFonts w:ascii="Times New Roman" w:hAnsi="Times New Roman"/>
          <w:sz w:val="28"/>
          <w:szCs w:val="28"/>
        </w:rPr>
        <w:t xml:space="preserve"> как сомнение.</w:t>
      </w:r>
      <w:r w:rsidR="00873169">
        <w:rPr>
          <w:rFonts w:ascii="Times New Roman" w:hAnsi="Times New Roman"/>
          <w:sz w:val="28"/>
          <w:szCs w:val="28"/>
        </w:rPr>
        <w:t xml:space="preserve"> Сомнение личности необходимо рассматривать</w:t>
      </w:r>
      <w:r w:rsidRPr="009C6CFA">
        <w:rPr>
          <w:rFonts w:ascii="Times New Roman" w:hAnsi="Times New Roman"/>
          <w:sz w:val="28"/>
          <w:szCs w:val="28"/>
        </w:rPr>
        <w:t xml:space="preserve">  не </w:t>
      </w:r>
      <w:r w:rsidR="00873169">
        <w:rPr>
          <w:rFonts w:ascii="Times New Roman" w:hAnsi="Times New Roman"/>
          <w:sz w:val="28"/>
          <w:szCs w:val="28"/>
        </w:rPr>
        <w:t>с</w:t>
      </w:r>
      <w:r w:rsidRPr="009C6CFA">
        <w:rPr>
          <w:rFonts w:ascii="Times New Roman" w:hAnsi="Times New Roman"/>
          <w:sz w:val="28"/>
          <w:szCs w:val="28"/>
        </w:rPr>
        <w:t>только как неуверенность или  заниженную самооценку   своих   возможностей,   сколько   как   проявление нормальной исследовательской активности, один из ее стимуло</w:t>
      </w:r>
      <w:r w:rsidR="00873169">
        <w:rPr>
          <w:rFonts w:ascii="Times New Roman" w:hAnsi="Times New Roman"/>
          <w:sz w:val="28"/>
          <w:szCs w:val="28"/>
        </w:rPr>
        <w:t>в. Интеллектуально активные учащиеся</w:t>
      </w:r>
      <w:r w:rsidRPr="009C6CFA">
        <w:rPr>
          <w:rFonts w:ascii="Times New Roman" w:hAnsi="Times New Roman"/>
          <w:sz w:val="28"/>
          <w:szCs w:val="28"/>
        </w:rPr>
        <w:t xml:space="preserve"> высказывают сомнения даже по поводу своих, безусловно, правильных ответов, оставляя тем место для последующего поиска, для дальнейшего исследования решаемой задачи.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Как правило, одаренные дети с раннего возраста отличаются также такими особенностями психического и личностного развития, как:</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lastRenderedPageBreak/>
        <w:t>-отличная память, которая базируется на ранней речи и абстрактном мышлении;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необычная внимательность, повышенная концентрация внимания на чем-либо;</w:t>
      </w:r>
    </w:p>
    <w:p w:rsidR="00435281" w:rsidRPr="003B0394" w:rsidRDefault="00435281" w:rsidP="00435281">
      <w:pPr>
        <w:pStyle w:val="aa"/>
        <w:spacing w:before="0" w:beforeAutospacing="0" w:after="0" w:afterAutospacing="0"/>
        <w:ind w:firstLine="540"/>
        <w:jc w:val="both"/>
        <w:rPr>
          <w:rStyle w:val="FontStyle23"/>
          <w:i w:val="0"/>
          <w:iCs w:val="0"/>
          <w:noProof/>
          <w:sz w:val="28"/>
          <w:szCs w:val="28"/>
        </w:rPr>
      </w:pPr>
      <w:r w:rsidRPr="003B0394">
        <w:rPr>
          <w:rStyle w:val="FontStyle23"/>
          <w:i w:val="0"/>
          <w:iCs w:val="0"/>
          <w:sz w:val="28"/>
          <w:szCs w:val="28"/>
        </w:rPr>
        <w:t>- обостренная наблюдательность:</w:t>
      </w:r>
    </w:p>
    <w:p w:rsidR="00435281" w:rsidRPr="003B0394" w:rsidRDefault="00435281" w:rsidP="00435281">
      <w:pPr>
        <w:pStyle w:val="aa"/>
        <w:spacing w:before="0" w:beforeAutospacing="0" w:after="0" w:afterAutospacing="0"/>
        <w:ind w:firstLine="540"/>
        <w:jc w:val="both"/>
        <w:rPr>
          <w:rStyle w:val="FontStyle23"/>
          <w:i w:val="0"/>
          <w:iCs w:val="0"/>
          <w:noProof/>
          <w:sz w:val="28"/>
          <w:szCs w:val="28"/>
        </w:rPr>
      </w:pPr>
      <w:r w:rsidRPr="003B0394">
        <w:rPr>
          <w:rStyle w:val="FontStyle23"/>
          <w:i w:val="0"/>
          <w:iCs w:val="0"/>
          <w:sz w:val="28"/>
          <w:szCs w:val="28"/>
        </w:rPr>
        <w:t>- хорошо развитое воображение:</w:t>
      </w:r>
    </w:p>
    <w:p w:rsidR="00435281" w:rsidRPr="003B0394" w:rsidRDefault="00435281" w:rsidP="00435281">
      <w:pPr>
        <w:pStyle w:val="aa"/>
        <w:spacing w:before="0" w:beforeAutospacing="0" w:after="0" w:afterAutospacing="0"/>
        <w:ind w:firstLine="540"/>
        <w:jc w:val="both"/>
        <w:rPr>
          <w:rStyle w:val="FontStyle23"/>
          <w:i w:val="0"/>
          <w:iCs w:val="0"/>
          <w:noProof/>
          <w:sz w:val="28"/>
          <w:szCs w:val="28"/>
        </w:rPr>
      </w:pPr>
      <w:r w:rsidRPr="003B0394">
        <w:rPr>
          <w:rStyle w:val="FontStyle23"/>
          <w:i w:val="0"/>
          <w:iCs w:val="0"/>
          <w:sz w:val="28"/>
          <w:szCs w:val="28"/>
        </w:rPr>
        <w:t>- независимость мышления и поведения:</w:t>
      </w:r>
    </w:p>
    <w:p w:rsidR="00435281" w:rsidRPr="00873169" w:rsidRDefault="00873169" w:rsidP="00435281">
      <w:pPr>
        <w:pStyle w:val="aa"/>
        <w:spacing w:before="0" w:beforeAutospacing="0" w:after="0" w:afterAutospacing="0"/>
        <w:ind w:firstLine="540"/>
        <w:jc w:val="both"/>
        <w:rPr>
          <w:rStyle w:val="FontStyle20"/>
          <w:rFonts w:ascii="Times New Roman" w:hAnsi="Times New Roman" w:cs="Times New Roman"/>
          <w:b w:val="0"/>
          <w:bCs w:val="0"/>
          <w:noProof/>
          <w:sz w:val="28"/>
          <w:szCs w:val="28"/>
        </w:rPr>
      </w:pPr>
      <w:r>
        <w:rPr>
          <w:rStyle w:val="FontStyle23"/>
          <w:i w:val="0"/>
          <w:iCs w:val="0"/>
          <w:sz w:val="28"/>
          <w:szCs w:val="28"/>
        </w:rPr>
        <w:t xml:space="preserve">- </w:t>
      </w:r>
      <w:r w:rsidR="00435281" w:rsidRPr="00873169">
        <w:rPr>
          <w:rStyle w:val="FontStyle23"/>
          <w:i w:val="0"/>
          <w:iCs w:val="0"/>
          <w:sz w:val="28"/>
          <w:szCs w:val="28"/>
        </w:rPr>
        <w:t>чрезвычайное упорство</w:t>
      </w:r>
      <w:r>
        <w:rPr>
          <w:rStyle w:val="FontStyle23"/>
          <w:i w:val="0"/>
          <w:iCs w:val="0"/>
          <w:sz w:val="28"/>
          <w:szCs w:val="28"/>
        </w:rPr>
        <w:t xml:space="preserve"> в достижении результата в сфере, которая ему интересна; </w:t>
      </w:r>
    </w:p>
    <w:p w:rsidR="00435281" w:rsidRPr="003B0394" w:rsidRDefault="00435281" w:rsidP="00435281">
      <w:pPr>
        <w:pStyle w:val="aa"/>
        <w:spacing w:before="0" w:beforeAutospacing="0" w:after="0" w:afterAutospacing="0"/>
        <w:ind w:firstLine="540"/>
        <w:jc w:val="both"/>
        <w:rPr>
          <w:rStyle w:val="FontStyle23"/>
          <w:i w:val="0"/>
          <w:iCs w:val="0"/>
          <w:sz w:val="28"/>
          <w:szCs w:val="28"/>
        </w:rPr>
      </w:pPr>
      <w:r w:rsidRPr="003B0394">
        <w:rPr>
          <w:rStyle w:val="FontStyle23"/>
          <w:i w:val="0"/>
          <w:iCs w:val="0"/>
          <w:sz w:val="28"/>
          <w:szCs w:val="28"/>
        </w:rPr>
        <w:t>- высокая степень погруженности в задачу</w:t>
      </w:r>
      <w:r w:rsidR="00962AF9">
        <w:rPr>
          <w:rFonts w:eastAsia="Times-Roman"/>
          <w:sz w:val="28"/>
          <w:szCs w:val="28"/>
        </w:rPr>
        <w:t>[1</w:t>
      </w:r>
      <w:r>
        <w:rPr>
          <w:rFonts w:eastAsia="Times-Roman"/>
          <w:sz w:val="28"/>
          <w:szCs w:val="28"/>
        </w:rPr>
        <w:t>4</w:t>
      </w:r>
      <w:r w:rsidRPr="003B0394">
        <w:rPr>
          <w:rFonts w:eastAsia="Times-Roman"/>
          <w:sz w:val="28"/>
          <w:szCs w:val="28"/>
        </w:rPr>
        <w:t>]</w:t>
      </w:r>
      <w:r w:rsidRPr="003B0394">
        <w:rPr>
          <w:rStyle w:val="FontStyle21"/>
          <w:sz w:val="28"/>
          <w:szCs w:val="28"/>
        </w:rPr>
        <w:t>.</w:t>
      </w:r>
    </w:p>
    <w:p w:rsidR="00435281" w:rsidRDefault="00435281" w:rsidP="00435281">
      <w:pPr>
        <w:spacing w:after="0" w:line="240" w:lineRule="auto"/>
        <w:ind w:firstLine="567"/>
        <w:jc w:val="both"/>
        <w:rPr>
          <w:rFonts w:ascii="Times New Roman" w:hAnsi="Times New Roman"/>
          <w:sz w:val="28"/>
          <w:szCs w:val="28"/>
        </w:rPr>
      </w:pPr>
      <w:r w:rsidRPr="008A074F">
        <w:rPr>
          <w:rFonts w:ascii="Times New Roman" w:hAnsi="Times New Roman"/>
          <w:sz w:val="28"/>
          <w:szCs w:val="28"/>
        </w:rPr>
        <w:t xml:space="preserve">В   сфере   психосоциального   развития   одаренным   детям свойственна широта личностной системы ценностей: одаренные остро   воспринимают   общественную   несправедливость, предъявляют высокие требования к себе и окружающим, живо откликаются на правду, справедливость, гармонию и природу </w:t>
      </w:r>
      <w:r w:rsidR="00962AF9">
        <w:rPr>
          <w:rFonts w:ascii="Times New Roman" w:eastAsia="Times-Roman" w:hAnsi="Times New Roman"/>
          <w:sz w:val="28"/>
          <w:szCs w:val="28"/>
        </w:rPr>
        <w:t>[1</w:t>
      </w:r>
      <w:r>
        <w:rPr>
          <w:rFonts w:ascii="Times New Roman" w:eastAsia="Times-Roman" w:hAnsi="Times New Roman"/>
          <w:sz w:val="28"/>
          <w:szCs w:val="28"/>
        </w:rPr>
        <w:t>4</w:t>
      </w:r>
      <w:r w:rsidRPr="008A074F">
        <w:rPr>
          <w:rFonts w:ascii="Times New Roman" w:eastAsia="Times-Roman" w:hAnsi="Times New Roman"/>
          <w:sz w:val="28"/>
          <w:szCs w:val="28"/>
        </w:rPr>
        <w:t>]</w:t>
      </w:r>
      <w:r w:rsidRPr="008A074F">
        <w:rPr>
          <w:rFonts w:ascii="Times New Roman" w:hAnsi="Times New Roman"/>
          <w:sz w:val="28"/>
          <w:szCs w:val="28"/>
        </w:rPr>
        <w:t>.</w:t>
      </w:r>
    </w:p>
    <w:p w:rsidR="00590822" w:rsidRDefault="00590822" w:rsidP="00590822">
      <w:pPr>
        <w:spacing w:after="0" w:line="240" w:lineRule="auto"/>
        <w:ind w:firstLine="567"/>
        <w:jc w:val="both"/>
        <w:rPr>
          <w:rFonts w:ascii="Times New Roman" w:hAnsi="Times New Roman"/>
          <w:sz w:val="28"/>
          <w:szCs w:val="28"/>
        </w:rPr>
      </w:pPr>
      <w:r w:rsidRPr="008A074F">
        <w:rPr>
          <w:rFonts w:ascii="Times New Roman" w:hAnsi="Times New Roman"/>
          <w:sz w:val="28"/>
          <w:szCs w:val="28"/>
        </w:rPr>
        <w:t>Многие исследователи отмечают и физические характеристики одаренности. Замечено, что талантливых взрослых людей отличает высокий энергетический уровень, повышенный потенциал умственной и вообще жизненной энергии и продолжительность сна. Как правило, их отличает великолепное чувство юмора. Авторы отмечают также такие особенности личностного развития как стремление к совершенству, внутренняя потребность  совершенст</w:t>
      </w:r>
      <w:r>
        <w:rPr>
          <w:rFonts w:ascii="Times New Roman" w:hAnsi="Times New Roman"/>
          <w:sz w:val="28"/>
          <w:szCs w:val="28"/>
        </w:rPr>
        <w:t>во</w:t>
      </w:r>
      <w:r w:rsidRPr="008A074F">
        <w:rPr>
          <w:rFonts w:ascii="Times New Roman" w:hAnsi="Times New Roman"/>
          <w:sz w:val="28"/>
          <w:szCs w:val="28"/>
        </w:rPr>
        <w:t>ва</w:t>
      </w:r>
      <w:r>
        <w:rPr>
          <w:rFonts w:ascii="Times New Roman" w:hAnsi="Times New Roman"/>
          <w:sz w:val="28"/>
          <w:szCs w:val="28"/>
        </w:rPr>
        <w:t>ния</w:t>
      </w:r>
      <w:r w:rsidRPr="008A074F">
        <w:rPr>
          <w:rFonts w:ascii="Times New Roman" w:hAnsi="Times New Roman"/>
          <w:sz w:val="28"/>
          <w:szCs w:val="28"/>
        </w:rPr>
        <w:t>, которая проявляется весьма рано. Ощущение неудовлетворенности, критическое отношение к собственным достижениям, следствием чего может стать ощущение собственной неадекватности и низкая самооценка.</w:t>
      </w:r>
    </w:p>
    <w:p w:rsidR="00590822" w:rsidRDefault="00590822" w:rsidP="00590822">
      <w:pPr>
        <w:spacing w:after="0" w:line="240" w:lineRule="auto"/>
        <w:ind w:firstLine="567"/>
        <w:jc w:val="both"/>
        <w:rPr>
          <w:rFonts w:ascii="Times New Roman" w:hAnsi="Times New Roman"/>
          <w:sz w:val="28"/>
          <w:szCs w:val="28"/>
        </w:rPr>
      </w:pPr>
      <w:r>
        <w:rPr>
          <w:rFonts w:ascii="Times New Roman" w:hAnsi="Times New Roman"/>
          <w:sz w:val="28"/>
          <w:szCs w:val="28"/>
        </w:rPr>
        <w:t xml:space="preserve">Таким образом, рассматривая психологические особенности </w:t>
      </w:r>
      <w:r w:rsidR="00AE6CE4">
        <w:rPr>
          <w:rFonts w:ascii="Times New Roman" w:hAnsi="Times New Roman"/>
          <w:sz w:val="28"/>
          <w:szCs w:val="28"/>
        </w:rPr>
        <w:t xml:space="preserve">интеллектуально </w:t>
      </w:r>
      <w:r>
        <w:rPr>
          <w:rFonts w:ascii="Times New Roman" w:hAnsi="Times New Roman"/>
          <w:sz w:val="28"/>
          <w:szCs w:val="28"/>
        </w:rPr>
        <w:t>одаренных обучающихся, обратимся к более подробной характеристике</w:t>
      </w:r>
      <w:r w:rsidR="00AE6CE4">
        <w:rPr>
          <w:rFonts w:ascii="Times New Roman" w:hAnsi="Times New Roman"/>
          <w:sz w:val="28"/>
          <w:szCs w:val="28"/>
        </w:rPr>
        <w:t xml:space="preserve"> особенностей развития познавательной</w:t>
      </w:r>
      <w:r w:rsidR="00A704FB">
        <w:rPr>
          <w:rFonts w:ascii="Times New Roman" w:hAnsi="Times New Roman"/>
          <w:sz w:val="28"/>
          <w:szCs w:val="28"/>
        </w:rPr>
        <w:t xml:space="preserve"> и </w:t>
      </w:r>
      <w:r w:rsidR="00AE6CE4">
        <w:rPr>
          <w:rFonts w:ascii="Times New Roman" w:hAnsi="Times New Roman"/>
          <w:sz w:val="28"/>
          <w:szCs w:val="28"/>
        </w:rPr>
        <w:t>социальной сферы.</w:t>
      </w:r>
    </w:p>
    <w:p w:rsidR="00AE6CE4" w:rsidRPr="008A074F" w:rsidRDefault="00AE6CE4" w:rsidP="00A704FB">
      <w:pPr>
        <w:spacing w:after="0" w:line="240" w:lineRule="auto"/>
        <w:ind w:firstLine="567"/>
        <w:jc w:val="center"/>
        <w:rPr>
          <w:rFonts w:ascii="Times New Roman" w:hAnsi="Times New Roman"/>
          <w:sz w:val="28"/>
          <w:szCs w:val="28"/>
        </w:rPr>
      </w:pPr>
      <w:r>
        <w:rPr>
          <w:rFonts w:ascii="Times New Roman" w:hAnsi="Times New Roman"/>
          <w:i/>
          <w:sz w:val="28"/>
          <w:szCs w:val="28"/>
        </w:rPr>
        <w:t>Особенности р</w:t>
      </w:r>
      <w:r w:rsidRPr="00AE6CE4">
        <w:rPr>
          <w:rFonts w:ascii="Times New Roman" w:hAnsi="Times New Roman"/>
          <w:i/>
          <w:sz w:val="28"/>
          <w:szCs w:val="28"/>
        </w:rPr>
        <w:t>азвити</w:t>
      </w:r>
      <w:r>
        <w:rPr>
          <w:rFonts w:ascii="Times New Roman" w:hAnsi="Times New Roman"/>
          <w:i/>
          <w:sz w:val="28"/>
          <w:szCs w:val="28"/>
        </w:rPr>
        <w:t>я</w:t>
      </w:r>
      <w:r w:rsidRPr="00AE6CE4">
        <w:rPr>
          <w:rFonts w:ascii="Times New Roman" w:hAnsi="Times New Roman"/>
          <w:i/>
          <w:sz w:val="28"/>
          <w:szCs w:val="28"/>
        </w:rPr>
        <w:t xml:space="preserve"> познавательной сферы</w:t>
      </w:r>
    </w:p>
    <w:p w:rsidR="00AE6CE4" w:rsidRPr="00AE6CE4" w:rsidRDefault="00D079A9" w:rsidP="001A2FD4">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Ярко выраженное </w:t>
      </w:r>
      <w:r w:rsidRPr="001A2FD4">
        <w:rPr>
          <w:rFonts w:ascii="Times New Roman" w:hAnsi="Times New Roman"/>
          <w:i/>
          <w:sz w:val="28"/>
          <w:szCs w:val="28"/>
        </w:rPr>
        <w:t>стремление к познанию</w:t>
      </w:r>
      <w:r>
        <w:rPr>
          <w:rFonts w:ascii="Times New Roman" w:hAnsi="Times New Roman"/>
          <w:sz w:val="28"/>
          <w:szCs w:val="28"/>
        </w:rPr>
        <w:t xml:space="preserve"> является одним из важнейших признаков интеллектуально одаренных школьников. </w:t>
      </w:r>
      <w:r w:rsidR="00231D2A">
        <w:rPr>
          <w:rFonts w:ascii="Times New Roman" w:hAnsi="Times New Roman"/>
          <w:sz w:val="28"/>
          <w:szCs w:val="28"/>
        </w:rPr>
        <w:t>Одаренный школьник</w:t>
      </w:r>
      <w:r w:rsidR="00231D2A" w:rsidRPr="00A62481">
        <w:rPr>
          <w:rFonts w:ascii="Times New Roman" w:hAnsi="Times New Roman"/>
          <w:sz w:val="28"/>
          <w:szCs w:val="28"/>
        </w:rPr>
        <w:t xml:space="preserve"> не терпит ограничений </w:t>
      </w:r>
      <w:r w:rsidR="00231D2A">
        <w:rPr>
          <w:rFonts w:ascii="Times New Roman" w:hAnsi="Times New Roman"/>
          <w:sz w:val="28"/>
          <w:szCs w:val="28"/>
        </w:rPr>
        <w:t>в своих исследованиях</w:t>
      </w:r>
      <w:r w:rsidR="00231D2A" w:rsidRPr="00A62481">
        <w:rPr>
          <w:rFonts w:ascii="Times New Roman" w:hAnsi="Times New Roman"/>
          <w:sz w:val="28"/>
          <w:szCs w:val="28"/>
        </w:rPr>
        <w:t xml:space="preserve">, и это его свойство, проявившись довольно рано, на всех возрастных этапах продолжает оставаться его важнейшей отличительной чертой. </w:t>
      </w:r>
      <w:r w:rsidR="00231D2A">
        <w:rPr>
          <w:rFonts w:ascii="Times New Roman" w:hAnsi="Times New Roman"/>
          <w:sz w:val="28"/>
          <w:szCs w:val="28"/>
        </w:rPr>
        <w:t>Причем, как  отмечает Н.</w:t>
      </w:r>
      <w:r w:rsidR="00231D2A" w:rsidRPr="00A62481">
        <w:rPr>
          <w:rFonts w:ascii="Times New Roman" w:hAnsi="Times New Roman"/>
          <w:sz w:val="28"/>
          <w:szCs w:val="28"/>
        </w:rPr>
        <w:t>С. Лейтес, особая по</w:t>
      </w:r>
      <w:r w:rsidR="001A2FD4">
        <w:rPr>
          <w:rFonts w:ascii="Times New Roman" w:hAnsi="Times New Roman"/>
          <w:sz w:val="28"/>
          <w:szCs w:val="28"/>
        </w:rPr>
        <w:t>требность в умственном поиске и</w:t>
      </w:r>
      <w:r w:rsidR="00231D2A" w:rsidRPr="00A62481">
        <w:rPr>
          <w:rFonts w:ascii="Times New Roman" w:hAnsi="Times New Roman"/>
          <w:sz w:val="28"/>
          <w:szCs w:val="28"/>
        </w:rPr>
        <w:t xml:space="preserve"> умственной нагрузке характерна для </w:t>
      </w:r>
      <w:r w:rsidR="001A2FD4">
        <w:rPr>
          <w:rFonts w:ascii="Times New Roman" w:hAnsi="Times New Roman"/>
          <w:sz w:val="28"/>
          <w:szCs w:val="28"/>
        </w:rPr>
        <w:t xml:space="preserve">всех </w:t>
      </w:r>
      <w:r w:rsidR="00231D2A" w:rsidRPr="00A62481">
        <w:rPr>
          <w:rFonts w:ascii="Times New Roman" w:hAnsi="Times New Roman"/>
          <w:sz w:val="28"/>
          <w:szCs w:val="28"/>
        </w:rPr>
        <w:t>одаренных детей, даже тех, чьи необычные</w:t>
      </w:r>
      <w:r w:rsidR="001A2FD4">
        <w:rPr>
          <w:rFonts w:ascii="Times New Roman" w:hAnsi="Times New Roman"/>
          <w:sz w:val="28"/>
          <w:szCs w:val="28"/>
        </w:rPr>
        <w:t xml:space="preserve"> способности не сразу видны. В</w:t>
      </w:r>
      <w:r w:rsidR="00231D2A" w:rsidRPr="00A62481">
        <w:rPr>
          <w:rFonts w:ascii="Times New Roman" w:hAnsi="Times New Roman"/>
          <w:sz w:val="28"/>
          <w:szCs w:val="28"/>
        </w:rPr>
        <w:t xml:space="preserve"> значительной степени благодаря этому обеспечивается более высокий уровень разви</w:t>
      </w:r>
      <w:r w:rsidR="001A2FD4">
        <w:rPr>
          <w:rFonts w:ascii="Times New Roman" w:hAnsi="Times New Roman"/>
          <w:sz w:val="28"/>
          <w:szCs w:val="28"/>
        </w:rPr>
        <w:t xml:space="preserve">тия познавательных способностей:«… </w:t>
      </w:r>
      <w:r w:rsidR="00231D2A" w:rsidRPr="00A62481">
        <w:rPr>
          <w:rFonts w:ascii="Times New Roman" w:hAnsi="Times New Roman"/>
          <w:sz w:val="28"/>
          <w:szCs w:val="28"/>
        </w:rPr>
        <w:t>детская любознательность, если ее удается сохранить, дает постоянный стимул к развитию способностей</w:t>
      </w:r>
      <w:r w:rsidR="001A2FD4">
        <w:rPr>
          <w:rFonts w:ascii="Times New Roman" w:hAnsi="Times New Roman"/>
          <w:sz w:val="28"/>
          <w:szCs w:val="28"/>
        </w:rPr>
        <w:t>»</w:t>
      </w:r>
      <w:r w:rsidR="001A2FD4">
        <w:rPr>
          <w:rFonts w:ascii="Times New Roman" w:eastAsia="Times-Roman" w:hAnsi="Times New Roman"/>
          <w:sz w:val="28"/>
          <w:szCs w:val="28"/>
        </w:rPr>
        <w:t>[14</w:t>
      </w:r>
      <w:r w:rsidR="001A2FD4" w:rsidRPr="008A074F">
        <w:rPr>
          <w:rFonts w:ascii="Times New Roman" w:eastAsia="Times-Roman" w:hAnsi="Times New Roman"/>
          <w:sz w:val="28"/>
          <w:szCs w:val="28"/>
        </w:rPr>
        <w:t>]</w:t>
      </w:r>
      <w:r w:rsidR="00231D2A" w:rsidRPr="00A62481">
        <w:rPr>
          <w:rFonts w:ascii="Times New Roman" w:hAnsi="Times New Roman"/>
          <w:sz w:val="28"/>
          <w:szCs w:val="28"/>
        </w:rPr>
        <w:t>.</w:t>
      </w:r>
      <w:r w:rsidR="00A62481">
        <w:rPr>
          <w:rFonts w:ascii="Times New Roman" w:hAnsi="Times New Roman"/>
          <w:sz w:val="28"/>
          <w:szCs w:val="28"/>
        </w:rPr>
        <w:t xml:space="preserve">Поэтомув процессе обучения </w:t>
      </w:r>
      <w:r w:rsidR="00AE6CE4" w:rsidRPr="00AE6CE4">
        <w:rPr>
          <w:rFonts w:ascii="Times New Roman" w:hAnsi="Times New Roman"/>
          <w:sz w:val="28"/>
          <w:szCs w:val="28"/>
        </w:rPr>
        <w:t xml:space="preserve">одаренного ребенка очень важно, чтобы любопытство вовремя переросло в любовь к знаниям - любознательность, </w:t>
      </w:r>
      <w:r w:rsidR="00A62481">
        <w:rPr>
          <w:rFonts w:ascii="Times New Roman" w:hAnsi="Times New Roman"/>
          <w:sz w:val="28"/>
          <w:szCs w:val="28"/>
        </w:rPr>
        <w:t xml:space="preserve">которая затем должна перейти </w:t>
      </w:r>
      <w:r w:rsidR="00AE6CE4" w:rsidRPr="00AE6CE4">
        <w:rPr>
          <w:rFonts w:ascii="Times New Roman" w:hAnsi="Times New Roman"/>
          <w:sz w:val="28"/>
          <w:szCs w:val="28"/>
        </w:rPr>
        <w:t xml:space="preserve">в устойчивое психическое образование - познавательную потребность. </w:t>
      </w:r>
    </w:p>
    <w:p w:rsidR="001A2FD4" w:rsidRPr="001A2FD4" w:rsidRDefault="001A2FD4" w:rsidP="00854BA2">
      <w:pPr>
        <w:tabs>
          <w:tab w:val="left" w:pos="709"/>
          <w:tab w:val="left" w:pos="851"/>
        </w:tabs>
        <w:spacing w:after="0" w:line="240" w:lineRule="auto"/>
        <w:ind w:firstLine="567"/>
        <w:jc w:val="both"/>
        <w:rPr>
          <w:rFonts w:ascii="Times New Roman" w:hAnsi="Times New Roman"/>
          <w:sz w:val="28"/>
          <w:szCs w:val="28"/>
        </w:rPr>
      </w:pPr>
      <w:r w:rsidRPr="00854BA2">
        <w:rPr>
          <w:rFonts w:ascii="Times New Roman" w:hAnsi="Times New Roman"/>
          <w:i/>
          <w:sz w:val="28"/>
          <w:szCs w:val="28"/>
        </w:rPr>
        <w:lastRenderedPageBreak/>
        <w:t>Сверхчувствительность к проблемам</w:t>
      </w:r>
      <w:r w:rsidRPr="001A2FD4">
        <w:rPr>
          <w:rFonts w:ascii="Times New Roman" w:hAnsi="Times New Roman"/>
          <w:sz w:val="28"/>
          <w:szCs w:val="28"/>
        </w:rPr>
        <w:t xml:space="preserve"> традиционно занимает одно из ведущих мест</w:t>
      </w:r>
      <w:r>
        <w:rPr>
          <w:rFonts w:ascii="Times New Roman" w:hAnsi="Times New Roman"/>
          <w:sz w:val="28"/>
          <w:szCs w:val="28"/>
        </w:rPr>
        <w:t>с</w:t>
      </w:r>
      <w:r w:rsidRPr="001A2FD4">
        <w:rPr>
          <w:rFonts w:ascii="Times New Roman" w:hAnsi="Times New Roman"/>
          <w:sz w:val="28"/>
          <w:szCs w:val="28"/>
        </w:rPr>
        <w:t>реди качеств, св</w:t>
      </w:r>
      <w:r w:rsidR="00854BA2">
        <w:rPr>
          <w:rFonts w:ascii="Times New Roman" w:hAnsi="Times New Roman"/>
          <w:sz w:val="28"/>
          <w:szCs w:val="28"/>
        </w:rPr>
        <w:t>ойственных одаренной личности</w:t>
      </w:r>
      <w:r w:rsidRPr="001A2FD4">
        <w:rPr>
          <w:rFonts w:ascii="Times New Roman" w:hAnsi="Times New Roman"/>
          <w:sz w:val="28"/>
          <w:szCs w:val="28"/>
        </w:rPr>
        <w:t xml:space="preserve">. Способность видеть проблему там, где другие не видят никаких сложностей, - </w:t>
      </w:r>
      <w:r w:rsidR="00854BA2">
        <w:rPr>
          <w:rFonts w:ascii="Times New Roman" w:hAnsi="Times New Roman"/>
          <w:sz w:val="28"/>
          <w:szCs w:val="28"/>
        </w:rPr>
        <w:t xml:space="preserve">это </w:t>
      </w:r>
      <w:r w:rsidRPr="001A2FD4">
        <w:rPr>
          <w:rFonts w:ascii="Times New Roman" w:hAnsi="Times New Roman"/>
          <w:sz w:val="28"/>
          <w:szCs w:val="28"/>
        </w:rPr>
        <w:t>одно из важнейших качеств, отличающих истинного творца от «посредственного» человека (</w:t>
      </w:r>
      <w:r w:rsidR="00854BA2" w:rsidRPr="001A2FD4">
        <w:rPr>
          <w:rFonts w:ascii="Times New Roman" w:hAnsi="Times New Roman"/>
          <w:sz w:val="28"/>
          <w:szCs w:val="28"/>
        </w:rPr>
        <w:t>Д. Б. Богоявленская</w:t>
      </w:r>
      <w:r w:rsidR="00854BA2">
        <w:rPr>
          <w:rFonts w:ascii="Times New Roman" w:hAnsi="Times New Roman"/>
          <w:sz w:val="28"/>
          <w:szCs w:val="28"/>
        </w:rPr>
        <w:t>,</w:t>
      </w:r>
      <w:r w:rsidRPr="001A2FD4">
        <w:rPr>
          <w:rFonts w:ascii="Times New Roman" w:hAnsi="Times New Roman"/>
          <w:sz w:val="28"/>
          <w:szCs w:val="28"/>
        </w:rPr>
        <w:t>Д.</w:t>
      </w:r>
      <w:r w:rsidR="00854BA2">
        <w:rPr>
          <w:rFonts w:ascii="Times New Roman" w:hAnsi="Times New Roman"/>
          <w:sz w:val="28"/>
          <w:szCs w:val="28"/>
        </w:rPr>
        <w:t xml:space="preserve"> Гилфорд, </w:t>
      </w:r>
      <w:r w:rsidRPr="001A2FD4">
        <w:rPr>
          <w:rFonts w:ascii="Times New Roman" w:hAnsi="Times New Roman"/>
          <w:sz w:val="28"/>
          <w:szCs w:val="28"/>
        </w:rPr>
        <w:t>А</w:t>
      </w:r>
      <w:r w:rsidR="00854BA2">
        <w:rPr>
          <w:rFonts w:ascii="Times New Roman" w:hAnsi="Times New Roman"/>
          <w:sz w:val="28"/>
          <w:szCs w:val="28"/>
        </w:rPr>
        <w:t>.М. Матюшкин, К. Осборн и др.).</w:t>
      </w:r>
      <w:r w:rsidRPr="001A2FD4">
        <w:rPr>
          <w:rFonts w:ascii="Times New Roman" w:hAnsi="Times New Roman"/>
          <w:sz w:val="28"/>
          <w:szCs w:val="28"/>
        </w:rPr>
        <w:t xml:space="preserve"> Сверхчувствительность к проблемам необходима в любой творческой деятельности и является качеством самостоятельно мыслящего человека. Однако природа этой самосто</w:t>
      </w:r>
      <w:r w:rsidR="00854BA2">
        <w:rPr>
          <w:rFonts w:ascii="Times New Roman" w:hAnsi="Times New Roman"/>
          <w:sz w:val="28"/>
          <w:szCs w:val="28"/>
        </w:rPr>
        <w:t xml:space="preserve">ятельности у одаренных детей иодаренных </w:t>
      </w:r>
      <w:r w:rsidRPr="001A2FD4">
        <w:rPr>
          <w:rFonts w:ascii="Times New Roman" w:hAnsi="Times New Roman"/>
          <w:sz w:val="28"/>
          <w:szCs w:val="28"/>
        </w:rPr>
        <w:t>взрослых различна. Это качество отличает того, кто не может удовлетвориться чужим поверхностным решением проблемы, кто способен преодолеть господствующее мнение, какие бы авторитеты за ним ни стояли. Но если взрослый в ходе рефлексии способен к корректировке своих идей в сторону целенаправленного отказа от сложившихся стереотипов даже не потому, что какая либо и</w:t>
      </w:r>
      <w:r w:rsidR="00854BA2">
        <w:rPr>
          <w:rFonts w:ascii="Times New Roman" w:hAnsi="Times New Roman"/>
          <w:sz w:val="28"/>
          <w:szCs w:val="28"/>
        </w:rPr>
        <w:t xml:space="preserve">дея несовершенна, а уже потому, </w:t>
      </w:r>
      <w:r w:rsidRPr="001A2FD4">
        <w:rPr>
          <w:rFonts w:ascii="Times New Roman" w:hAnsi="Times New Roman"/>
          <w:sz w:val="28"/>
          <w:szCs w:val="28"/>
        </w:rPr>
        <w:t>что она относится к числу общепринятых, общеизвестных, то ребенку это не дано в силу ограниченности его опыта.</w:t>
      </w:r>
    </w:p>
    <w:p w:rsidR="001A2FD4" w:rsidRDefault="001A2FD4" w:rsidP="001A2FD4">
      <w:pPr>
        <w:tabs>
          <w:tab w:val="left" w:pos="709"/>
          <w:tab w:val="left" w:pos="851"/>
        </w:tabs>
        <w:spacing w:after="0" w:line="240" w:lineRule="auto"/>
        <w:ind w:firstLine="567"/>
        <w:jc w:val="both"/>
        <w:rPr>
          <w:rFonts w:ascii="Times New Roman" w:hAnsi="Times New Roman"/>
          <w:sz w:val="28"/>
          <w:szCs w:val="28"/>
        </w:rPr>
      </w:pPr>
      <w:r w:rsidRPr="001A2FD4">
        <w:rPr>
          <w:rFonts w:ascii="Times New Roman" w:hAnsi="Times New Roman"/>
          <w:sz w:val="28"/>
          <w:szCs w:val="28"/>
        </w:rPr>
        <w:t>Ребенок, даже одаренный, оказывается способным к подобным действиям только благодаря целенаправленной педагогической работе. Та же сверхчувствительность, которая проявляется у него спонтанно, иного происхождения. Корни ее все в той же повышенной детской впечатлительности, любознательности, с одной стороны, а с другой - проявление этого качества обеспечено не стремлением к преодолению общепринятых представлений, а часто просто является результатом их незнания.</w:t>
      </w:r>
    </w:p>
    <w:p w:rsidR="009873C4" w:rsidRPr="001A2FD4" w:rsidRDefault="009873C4" w:rsidP="009873C4">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Рассматривая данное качество, Д. Б. Богоявленская</w:t>
      </w:r>
      <w:r w:rsidRPr="001A2FD4">
        <w:rPr>
          <w:rFonts w:ascii="Times New Roman" w:hAnsi="Times New Roman"/>
          <w:sz w:val="28"/>
          <w:szCs w:val="28"/>
        </w:rPr>
        <w:t xml:space="preserve"> вводит понятие «познавательная самодеятельность», </w:t>
      </w:r>
      <w:r>
        <w:rPr>
          <w:rFonts w:ascii="Times New Roman" w:hAnsi="Times New Roman"/>
          <w:sz w:val="28"/>
          <w:szCs w:val="28"/>
        </w:rPr>
        <w:t xml:space="preserve">которое, по ее мнению, </w:t>
      </w:r>
      <w:r w:rsidRPr="001A2FD4">
        <w:rPr>
          <w:rFonts w:ascii="Times New Roman" w:hAnsi="Times New Roman"/>
          <w:sz w:val="28"/>
          <w:szCs w:val="28"/>
        </w:rPr>
        <w:t>является признаком, «конституирующим одаренность». Под «познавательной самодеятельностью» она понимает способность к «ситуативно не стимулируемой деятельности», к по</w:t>
      </w:r>
      <w:r>
        <w:rPr>
          <w:rFonts w:ascii="Times New Roman" w:hAnsi="Times New Roman"/>
          <w:sz w:val="28"/>
          <w:szCs w:val="28"/>
        </w:rPr>
        <w:t>стоянному углублению в проблему, когда р</w:t>
      </w:r>
      <w:r w:rsidRPr="001A2FD4">
        <w:rPr>
          <w:rFonts w:ascii="Times New Roman" w:hAnsi="Times New Roman"/>
          <w:sz w:val="28"/>
          <w:szCs w:val="28"/>
        </w:rPr>
        <w:t xml:space="preserve">ешение задачи не является для одаренного </w:t>
      </w:r>
      <w:r>
        <w:rPr>
          <w:rFonts w:ascii="Times New Roman" w:hAnsi="Times New Roman"/>
          <w:sz w:val="28"/>
          <w:szCs w:val="28"/>
        </w:rPr>
        <w:t xml:space="preserve">школьника </w:t>
      </w:r>
      <w:r w:rsidRPr="001A2FD4">
        <w:rPr>
          <w:rFonts w:ascii="Times New Roman" w:hAnsi="Times New Roman"/>
          <w:sz w:val="28"/>
          <w:szCs w:val="28"/>
        </w:rPr>
        <w:t xml:space="preserve">завершением работы, это начало </w:t>
      </w:r>
      <w:r>
        <w:rPr>
          <w:rFonts w:ascii="Times New Roman" w:hAnsi="Times New Roman"/>
          <w:sz w:val="28"/>
          <w:szCs w:val="28"/>
        </w:rPr>
        <w:t>новой. «В этой способности не «гаснуть»</w:t>
      </w:r>
      <w:r w:rsidRPr="001A2FD4">
        <w:rPr>
          <w:rFonts w:ascii="Times New Roman" w:hAnsi="Times New Roman"/>
          <w:sz w:val="28"/>
          <w:szCs w:val="28"/>
        </w:rPr>
        <w:t xml:space="preserve"> в полученном ответе, - </w:t>
      </w:r>
      <w:r>
        <w:rPr>
          <w:rFonts w:ascii="Times New Roman" w:hAnsi="Times New Roman"/>
          <w:sz w:val="28"/>
          <w:szCs w:val="28"/>
        </w:rPr>
        <w:t>пишет Д. Б. Богоявленская, - а «возгораться»</w:t>
      </w:r>
      <w:r w:rsidRPr="001A2FD4">
        <w:rPr>
          <w:rFonts w:ascii="Times New Roman" w:hAnsi="Times New Roman"/>
          <w:sz w:val="28"/>
          <w:szCs w:val="28"/>
        </w:rPr>
        <w:t xml:space="preserve"> в новом вопросе кроется тайна высших форм творчества, способность видеть в предмете нечто новое, такое, что не ви</w:t>
      </w:r>
      <w:r>
        <w:rPr>
          <w:rFonts w:ascii="Times New Roman" w:hAnsi="Times New Roman"/>
          <w:sz w:val="28"/>
          <w:szCs w:val="28"/>
        </w:rPr>
        <w:t>дят другие» [15</w:t>
      </w:r>
      <w:r w:rsidRPr="001A2FD4">
        <w:rPr>
          <w:rFonts w:ascii="Times New Roman" w:hAnsi="Times New Roman"/>
          <w:sz w:val="28"/>
          <w:szCs w:val="28"/>
        </w:rPr>
        <w:t>, с</w:t>
      </w:r>
      <w:r>
        <w:rPr>
          <w:rFonts w:ascii="Times New Roman" w:hAnsi="Times New Roman"/>
          <w:sz w:val="28"/>
          <w:szCs w:val="28"/>
        </w:rPr>
        <w:t>. 32].</w:t>
      </w:r>
    </w:p>
    <w:p w:rsidR="001A2FD4" w:rsidRPr="001A2FD4" w:rsidRDefault="00854BA2" w:rsidP="001A2FD4">
      <w:pPr>
        <w:tabs>
          <w:tab w:val="left" w:pos="709"/>
          <w:tab w:val="left" w:pos="851"/>
        </w:tabs>
        <w:spacing w:after="0" w:line="240" w:lineRule="auto"/>
        <w:ind w:firstLine="567"/>
        <w:jc w:val="both"/>
        <w:rPr>
          <w:rFonts w:ascii="Times New Roman" w:hAnsi="Times New Roman"/>
          <w:sz w:val="28"/>
          <w:szCs w:val="28"/>
        </w:rPr>
      </w:pPr>
      <w:r w:rsidRPr="001A2FD4">
        <w:rPr>
          <w:rFonts w:ascii="Times New Roman" w:hAnsi="Times New Roman"/>
          <w:sz w:val="28"/>
          <w:szCs w:val="28"/>
        </w:rPr>
        <w:t>З.И.Калмыкова, А</w:t>
      </w:r>
      <w:r>
        <w:rPr>
          <w:rFonts w:ascii="Times New Roman" w:hAnsi="Times New Roman"/>
          <w:sz w:val="28"/>
          <w:szCs w:val="28"/>
        </w:rPr>
        <w:t>.</w:t>
      </w:r>
      <w:r w:rsidRPr="001A2FD4">
        <w:rPr>
          <w:rFonts w:ascii="Times New Roman" w:hAnsi="Times New Roman"/>
          <w:sz w:val="28"/>
          <w:szCs w:val="28"/>
        </w:rPr>
        <w:t xml:space="preserve">М. Матюшкин связывают </w:t>
      </w:r>
      <w:r>
        <w:rPr>
          <w:rFonts w:ascii="Times New Roman" w:hAnsi="Times New Roman"/>
          <w:sz w:val="28"/>
          <w:szCs w:val="28"/>
        </w:rPr>
        <w:t>р</w:t>
      </w:r>
      <w:r w:rsidR="001A2FD4" w:rsidRPr="001A2FD4">
        <w:rPr>
          <w:rFonts w:ascii="Times New Roman" w:hAnsi="Times New Roman"/>
          <w:sz w:val="28"/>
          <w:szCs w:val="28"/>
        </w:rPr>
        <w:t xml:space="preserve">азвитие </w:t>
      </w:r>
      <w:r w:rsidR="00A704FB">
        <w:rPr>
          <w:rFonts w:ascii="Times New Roman" w:hAnsi="Times New Roman"/>
          <w:sz w:val="28"/>
          <w:szCs w:val="28"/>
        </w:rPr>
        <w:t>илиподавление</w:t>
      </w:r>
      <w:r w:rsidR="001A2FD4" w:rsidRPr="001A2FD4">
        <w:rPr>
          <w:rFonts w:ascii="Times New Roman" w:hAnsi="Times New Roman"/>
          <w:sz w:val="28"/>
          <w:szCs w:val="28"/>
        </w:rPr>
        <w:t>св</w:t>
      </w:r>
      <w:r w:rsidR="00A704FB">
        <w:rPr>
          <w:rFonts w:ascii="Times New Roman" w:hAnsi="Times New Roman"/>
          <w:sz w:val="28"/>
          <w:szCs w:val="28"/>
        </w:rPr>
        <w:t>ерхчувствительности к проблемам</w:t>
      </w:r>
      <w:r>
        <w:rPr>
          <w:rFonts w:ascii="Times New Roman" w:hAnsi="Times New Roman"/>
          <w:sz w:val="28"/>
          <w:szCs w:val="28"/>
        </w:rPr>
        <w:t>,</w:t>
      </w:r>
      <w:r w:rsidR="001A2FD4" w:rsidRPr="001A2FD4">
        <w:rPr>
          <w:rFonts w:ascii="Times New Roman" w:hAnsi="Times New Roman"/>
          <w:sz w:val="28"/>
          <w:szCs w:val="28"/>
        </w:rPr>
        <w:t xml:space="preserve"> в первую очередь</w:t>
      </w:r>
      <w:r>
        <w:rPr>
          <w:rFonts w:ascii="Times New Roman" w:hAnsi="Times New Roman"/>
          <w:sz w:val="28"/>
          <w:szCs w:val="28"/>
        </w:rPr>
        <w:t>,</w:t>
      </w:r>
      <w:r w:rsidR="001A2FD4" w:rsidRPr="001A2FD4">
        <w:rPr>
          <w:rFonts w:ascii="Times New Roman" w:hAnsi="Times New Roman"/>
          <w:sz w:val="28"/>
          <w:szCs w:val="28"/>
        </w:rPr>
        <w:t xml:space="preserve"> с характером обучения</w:t>
      </w:r>
      <w:r>
        <w:rPr>
          <w:rFonts w:ascii="Times New Roman" w:hAnsi="Times New Roman"/>
          <w:sz w:val="28"/>
          <w:szCs w:val="28"/>
        </w:rPr>
        <w:t xml:space="preserve">.Только </w:t>
      </w:r>
      <w:r w:rsidRPr="001A2FD4">
        <w:rPr>
          <w:rFonts w:ascii="Times New Roman" w:hAnsi="Times New Roman"/>
          <w:sz w:val="28"/>
          <w:szCs w:val="28"/>
        </w:rPr>
        <w:t xml:space="preserve">проблемное, ориентированное на самостоятельную </w:t>
      </w:r>
      <w:r>
        <w:rPr>
          <w:rFonts w:ascii="Times New Roman" w:hAnsi="Times New Roman"/>
          <w:sz w:val="28"/>
          <w:szCs w:val="28"/>
        </w:rPr>
        <w:t>исследовательскую работу школьника</w:t>
      </w:r>
      <w:r w:rsidRPr="001A2FD4">
        <w:rPr>
          <w:rFonts w:ascii="Times New Roman" w:hAnsi="Times New Roman"/>
          <w:sz w:val="28"/>
          <w:szCs w:val="28"/>
        </w:rPr>
        <w:t>, обучение развивает как эту способность, так и другие необходимые для творчества качества</w:t>
      </w:r>
      <w:r>
        <w:rPr>
          <w:rFonts w:ascii="Times New Roman" w:hAnsi="Times New Roman"/>
          <w:sz w:val="28"/>
          <w:szCs w:val="28"/>
        </w:rPr>
        <w:t xml:space="preserve">. В то время как </w:t>
      </w:r>
      <w:r w:rsidRPr="001A2FD4">
        <w:rPr>
          <w:rFonts w:ascii="Times New Roman" w:hAnsi="Times New Roman"/>
          <w:sz w:val="28"/>
          <w:szCs w:val="28"/>
        </w:rPr>
        <w:t>основными факторами,</w:t>
      </w:r>
      <w:r>
        <w:rPr>
          <w:rFonts w:ascii="Times New Roman" w:hAnsi="Times New Roman"/>
          <w:sz w:val="28"/>
          <w:szCs w:val="28"/>
        </w:rPr>
        <w:t xml:space="preserve"> подавляющими</w:t>
      </w:r>
      <w:r w:rsidRPr="001A2FD4">
        <w:rPr>
          <w:rFonts w:ascii="Times New Roman" w:hAnsi="Times New Roman"/>
          <w:sz w:val="28"/>
          <w:szCs w:val="28"/>
        </w:rPr>
        <w:t xml:space="preserve"> детскую сверхчувствительность к проблемам</w:t>
      </w:r>
      <w:r>
        <w:rPr>
          <w:rFonts w:ascii="Times New Roman" w:hAnsi="Times New Roman"/>
          <w:sz w:val="28"/>
          <w:szCs w:val="28"/>
        </w:rPr>
        <w:t xml:space="preserve">, выступают </w:t>
      </w:r>
      <w:r w:rsidR="009873C4">
        <w:rPr>
          <w:rFonts w:ascii="Times New Roman" w:hAnsi="Times New Roman"/>
          <w:sz w:val="28"/>
          <w:szCs w:val="28"/>
        </w:rPr>
        <w:t>догматическое содержание обучения с</w:t>
      </w:r>
      <w:r w:rsidR="001A2FD4" w:rsidRPr="001A2FD4">
        <w:rPr>
          <w:rFonts w:ascii="Times New Roman" w:hAnsi="Times New Roman"/>
          <w:sz w:val="28"/>
          <w:szCs w:val="28"/>
        </w:rPr>
        <w:t>доминированием репродуктивных методов</w:t>
      </w:r>
      <w:r w:rsidR="009873C4">
        <w:rPr>
          <w:rFonts w:ascii="Times New Roman" w:hAnsi="Times New Roman"/>
          <w:sz w:val="28"/>
          <w:szCs w:val="28"/>
        </w:rPr>
        <w:t xml:space="preserve">. </w:t>
      </w:r>
    </w:p>
    <w:p w:rsidR="009873C4" w:rsidRPr="009873C4" w:rsidRDefault="009873C4" w:rsidP="009873C4">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Следующим признаком интеллектуальной одаренности является </w:t>
      </w:r>
      <w:r w:rsidR="003D76D3" w:rsidRPr="003D76D3">
        <w:rPr>
          <w:rFonts w:ascii="Times New Roman" w:hAnsi="Times New Roman"/>
          <w:i/>
          <w:sz w:val="28"/>
          <w:szCs w:val="28"/>
        </w:rPr>
        <w:t>с</w:t>
      </w:r>
      <w:r w:rsidRPr="003D76D3">
        <w:rPr>
          <w:rFonts w:ascii="Times New Roman" w:hAnsi="Times New Roman"/>
          <w:i/>
          <w:sz w:val="28"/>
          <w:szCs w:val="28"/>
        </w:rPr>
        <w:t>клонность к задачам дивергентного типа</w:t>
      </w:r>
      <w:r w:rsidRPr="009873C4">
        <w:rPr>
          <w:rFonts w:ascii="Times New Roman" w:hAnsi="Times New Roman"/>
          <w:sz w:val="28"/>
          <w:szCs w:val="28"/>
        </w:rPr>
        <w:t xml:space="preserve">. Термины «дивергентное </w:t>
      </w:r>
      <w:r w:rsidRPr="009873C4">
        <w:rPr>
          <w:rFonts w:ascii="Times New Roman" w:hAnsi="Times New Roman"/>
          <w:sz w:val="28"/>
          <w:szCs w:val="28"/>
        </w:rPr>
        <w:lastRenderedPageBreak/>
        <w:t>мышление» и «дивергентные задачи» предложен</w:t>
      </w:r>
      <w:r w:rsidR="003D76D3">
        <w:rPr>
          <w:rFonts w:ascii="Times New Roman" w:hAnsi="Times New Roman"/>
          <w:sz w:val="28"/>
          <w:szCs w:val="28"/>
        </w:rPr>
        <w:t>ы Дж. Гилфордом, понимавшего п</w:t>
      </w:r>
      <w:r w:rsidRPr="009873C4">
        <w:rPr>
          <w:rFonts w:ascii="Times New Roman" w:hAnsi="Times New Roman"/>
          <w:sz w:val="28"/>
          <w:szCs w:val="28"/>
        </w:rPr>
        <w:t>од задачами дивергентного типа самые разнообразные по предметной направленности п</w:t>
      </w:r>
      <w:r w:rsidR="003D76D3">
        <w:rPr>
          <w:rFonts w:ascii="Times New Roman" w:hAnsi="Times New Roman"/>
          <w:sz w:val="28"/>
          <w:szCs w:val="28"/>
        </w:rPr>
        <w:t>роблемные, творческие задания, г</w:t>
      </w:r>
      <w:r w:rsidRPr="009873C4">
        <w:rPr>
          <w:rFonts w:ascii="Times New Roman" w:hAnsi="Times New Roman"/>
          <w:sz w:val="28"/>
          <w:szCs w:val="28"/>
        </w:rPr>
        <w:t xml:space="preserve">лавная особенность </w:t>
      </w:r>
      <w:r w:rsidR="003D76D3">
        <w:rPr>
          <w:rFonts w:ascii="Times New Roman" w:hAnsi="Times New Roman"/>
          <w:sz w:val="28"/>
          <w:szCs w:val="28"/>
        </w:rPr>
        <w:t xml:space="preserve">которых </w:t>
      </w:r>
      <w:r w:rsidRPr="009873C4">
        <w:rPr>
          <w:rFonts w:ascii="Times New Roman" w:hAnsi="Times New Roman"/>
          <w:sz w:val="28"/>
          <w:szCs w:val="28"/>
        </w:rPr>
        <w:t>в том, что они допускают множество правильных ответов. Именно с такими задачами, когда требуется найти множество ответов</w:t>
      </w:r>
      <w:r w:rsidR="003D76D3">
        <w:rPr>
          <w:rFonts w:ascii="Times New Roman" w:hAnsi="Times New Roman"/>
          <w:sz w:val="28"/>
          <w:szCs w:val="28"/>
        </w:rPr>
        <w:t xml:space="preserve"> и из них выбрать самый лучший, то есть эффективный и</w:t>
      </w:r>
      <w:r w:rsidRPr="009873C4">
        <w:rPr>
          <w:rFonts w:ascii="Times New Roman" w:hAnsi="Times New Roman"/>
          <w:sz w:val="28"/>
          <w:szCs w:val="28"/>
        </w:rPr>
        <w:t xml:space="preserve"> оригинальный</w:t>
      </w:r>
      <w:r w:rsidR="003D76D3">
        <w:rPr>
          <w:rFonts w:ascii="Times New Roman" w:hAnsi="Times New Roman"/>
          <w:sz w:val="28"/>
          <w:szCs w:val="28"/>
        </w:rPr>
        <w:t xml:space="preserve">, </w:t>
      </w:r>
      <w:r w:rsidRPr="009873C4">
        <w:rPr>
          <w:rFonts w:ascii="Times New Roman" w:hAnsi="Times New Roman"/>
          <w:sz w:val="28"/>
          <w:szCs w:val="28"/>
        </w:rPr>
        <w:t xml:space="preserve"> сталкивается человек в жизни и </w:t>
      </w:r>
      <w:r w:rsidR="003D76D3">
        <w:rPr>
          <w:rFonts w:ascii="Times New Roman" w:hAnsi="Times New Roman"/>
          <w:sz w:val="28"/>
          <w:szCs w:val="28"/>
        </w:rPr>
        <w:t>в любой творческой деятельности.</w:t>
      </w:r>
    </w:p>
    <w:p w:rsidR="003D76D3" w:rsidRPr="003D76D3" w:rsidRDefault="003D76D3" w:rsidP="003D76D3">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Одаренные школьники</w:t>
      </w:r>
      <w:r w:rsidRPr="003D76D3">
        <w:rPr>
          <w:rFonts w:ascii="Times New Roman" w:hAnsi="Times New Roman"/>
          <w:sz w:val="28"/>
          <w:szCs w:val="28"/>
        </w:rPr>
        <w:t xml:space="preserve"> заметно отличаются от сверстников повышенным интересом к дивергентным задачам, явно предпочитая их заданиям конвергентного типа. Создаваемые этими задачами ситуации с различной, в том числе и высокой, степенью неопределенности не подавляют, а напротив </w:t>
      </w:r>
      <w:r>
        <w:rPr>
          <w:rFonts w:ascii="Times New Roman" w:hAnsi="Times New Roman"/>
          <w:sz w:val="28"/>
          <w:szCs w:val="28"/>
        </w:rPr>
        <w:t>- стимулируют активность интеллектуально одаренного школьника</w:t>
      </w:r>
      <w:r w:rsidRPr="003D76D3">
        <w:rPr>
          <w:rFonts w:ascii="Times New Roman" w:hAnsi="Times New Roman"/>
          <w:sz w:val="28"/>
          <w:szCs w:val="28"/>
        </w:rPr>
        <w:t>.</w:t>
      </w:r>
    </w:p>
    <w:p w:rsidR="003D76D3" w:rsidRPr="003D76D3" w:rsidRDefault="003D76D3" w:rsidP="003D76D3">
      <w:pPr>
        <w:tabs>
          <w:tab w:val="left" w:pos="709"/>
          <w:tab w:val="left" w:pos="851"/>
        </w:tabs>
        <w:spacing w:after="0" w:line="240" w:lineRule="auto"/>
        <w:ind w:firstLine="567"/>
        <w:jc w:val="both"/>
        <w:rPr>
          <w:rFonts w:ascii="Times New Roman" w:hAnsi="Times New Roman"/>
          <w:sz w:val="28"/>
          <w:szCs w:val="28"/>
        </w:rPr>
      </w:pPr>
      <w:r w:rsidRPr="003D76D3">
        <w:rPr>
          <w:rFonts w:ascii="Times New Roman" w:hAnsi="Times New Roman"/>
          <w:sz w:val="28"/>
          <w:szCs w:val="28"/>
        </w:rPr>
        <w:t>Порождение, продуцирование идей с помощью дивергентного мышления характеризует другие особенно</w:t>
      </w:r>
      <w:r w:rsidR="003B6C92">
        <w:rPr>
          <w:rFonts w:ascii="Times New Roman" w:hAnsi="Times New Roman"/>
          <w:sz w:val="28"/>
          <w:szCs w:val="28"/>
        </w:rPr>
        <w:t>сти творчески одаренного обучающегося</w:t>
      </w:r>
      <w:r w:rsidRPr="003D76D3">
        <w:rPr>
          <w:rFonts w:ascii="Times New Roman" w:hAnsi="Times New Roman"/>
          <w:sz w:val="28"/>
          <w:szCs w:val="28"/>
        </w:rPr>
        <w:t>, обозначаемые обычно понятиями «оригинальность» и «гибкость» мышления.</w:t>
      </w:r>
    </w:p>
    <w:p w:rsidR="003B6C92" w:rsidRDefault="003B6C92" w:rsidP="003B6C92">
      <w:pPr>
        <w:tabs>
          <w:tab w:val="left" w:pos="709"/>
          <w:tab w:val="left" w:pos="851"/>
        </w:tabs>
        <w:spacing w:after="0" w:line="240" w:lineRule="auto"/>
        <w:ind w:firstLine="567"/>
        <w:jc w:val="both"/>
        <w:rPr>
          <w:rFonts w:ascii="Times New Roman" w:hAnsi="Times New Roman"/>
          <w:sz w:val="28"/>
          <w:szCs w:val="28"/>
        </w:rPr>
      </w:pPr>
      <w:r w:rsidRPr="003B6C92">
        <w:rPr>
          <w:rFonts w:ascii="Times New Roman" w:hAnsi="Times New Roman"/>
          <w:i/>
          <w:sz w:val="28"/>
          <w:szCs w:val="28"/>
        </w:rPr>
        <w:t>Оригинальность мышления</w:t>
      </w:r>
      <w:r>
        <w:rPr>
          <w:rFonts w:ascii="Times New Roman" w:hAnsi="Times New Roman"/>
          <w:sz w:val="28"/>
          <w:szCs w:val="28"/>
        </w:rPr>
        <w:t xml:space="preserve"> – это с</w:t>
      </w:r>
      <w:r w:rsidRPr="003B6C92">
        <w:rPr>
          <w:rFonts w:ascii="Times New Roman" w:hAnsi="Times New Roman"/>
          <w:sz w:val="28"/>
          <w:szCs w:val="28"/>
        </w:rPr>
        <w:t>пособность выдвигать новые, неожиданные идеи, отличающиеся от общепринятых, банальных</w:t>
      </w:r>
      <w:r>
        <w:rPr>
          <w:rFonts w:ascii="Times New Roman" w:hAnsi="Times New Roman"/>
          <w:sz w:val="28"/>
          <w:szCs w:val="28"/>
        </w:rPr>
        <w:t xml:space="preserve">. </w:t>
      </w:r>
      <w:r w:rsidRPr="003B6C92">
        <w:rPr>
          <w:rFonts w:ascii="Times New Roman" w:hAnsi="Times New Roman"/>
          <w:sz w:val="28"/>
          <w:szCs w:val="28"/>
        </w:rPr>
        <w:t>Проявляетс</w:t>
      </w:r>
      <w:r>
        <w:rPr>
          <w:rFonts w:ascii="Times New Roman" w:hAnsi="Times New Roman"/>
          <w:sz w:val="28"/>
          <w:szCs w:val="28"/>
        </w:rPr>
        <w:t>я в мышлении и поведении школьника</w:t>
      </w:r>
      <w:r w:rsidRPr="003B6C92">
        <w:rPr>
          <w:rFonts w:ascii="Times New Roman" w:hAnsi="Times New Roman"/>
          <w:sz w:val="28"/>
          <w:szCs w:val="28"/>
        </w:rPr>
        <w:t xml:space="preserve">, в общении со сверстниками и взрослыми, </w:t>
      </w:r>
      <w:r>
        <w:rPr>
          <w:rFonts w:ascii="Times New Roman" w:hAnsi="Times New Roman"/>
          <w:sz w:val="28"/>
          <w:szCs w:val="28"/>
        </w:rPr>
        <w:t xml:space="preserve">во всех видах его деятельности. </w:t>
      </w:r>
      <w:r w:rsidRPr="003B6C92">
        <w:rPr>
          <w:rFonts w:ascii="Times New Roman" w:hAnsi="Times New Roman"/>
          <w:sz w:val="28"/>
          <w:szCs w:val="28"/>
        </w:rPr>
        <w:t>Многие специалисты рассматривают оригинальность мышления как одну из основных особенностей мышления творч</w:t>
      </w:r>
      <w:r>
        <w:rPr>
          <w:rFonts w:ascii="Times New Roman" w:hAnsi="Times New Roman"/>
          <w:sz w:val="28"/>
          <w:szCs w:val="28"/>
        </w:rPr>
        <w:t>ески одаренного человека (С. Ка</w:t>
      </w:r>
      <w:r w:rsidRPr="003B6C92">
        <w:rPr>
          <w:rFonts w:ascii="Times New Roman" w:hAnsi="Times New Roman"/>
          <w:sz w:val="28"/>
          <w:szCs w:val="28"/>
        </w:rPr>
        <w:t xml:space="preserve">план, </w:t>
      </w:r>
      <w:r>
        <w:rPr>
          <w:rFonts w:ascii="Times New Roman" w:hAnsi="Times New Roman"/>
          <w:sz w:val="28"/>
          <w:szCs w:val="28"/>
        </w:rPr>
        <w:t>А.М. Матюшкин, П. Торренс и др.). Однако при этом данные</w:t>
      </w:r>
      <w:r w:rsidRPr="003B6C92">
        <w:rPr>
          <w:rFonts w:ascii="Times New Roman" w:hAnsi="Times New Roman"/>
          <w:sz w:val="28"/>
          <w:szCs w:val="28"/>
        </w:rPr>
        <w:t xml:space="preserve"> исследователи отмечают, что наряду со способностью продуцировать оригинальные идеи имеется и другой способ творчества - разрабатывать существующие.</w:t>
      </w:r>
    </w:p>
    <w:p w:rsidR="003B6C92" w:rsidRDefault="003B6C92" w:rsidP="004B22EB">
      <w:pPr>
        <w:tabs>
          <w:tab w:val="left" w:pos="709"/>
          <w:tab w:val="left" w:pos="851"/>
        </w:tabs>
        <w:spacing w:after="0" w:line="240" w:lineRule="auto"/>
        <w:ind w:firstLine="567"/>
        <w:jc w:val="both"/>
        <w:rPr>
          <w:rFonts w:ascii="Times New Roman" w:hAnsi="Times New Roman"/>
          <w:sz w:val="28"/>
          <w:szCs w:val="28"/>
        </w:rPr>
      </w:pPr>
      <w:r w:rsidRPr="003B6C92">
        <w:rPr>
          <w:rFonts w:ascii="Times New Roman" w:hAnsi="Times New Roman"/>
          <w:i/>
          <w:sz w:val="28"/>
          <w:szCs w:val="28"/>
        </w:rPr>
        <w:t>Гибкость мышления</w:t>
      </w:r>
      <w:r>
        <w:rPr>
          <w:rFonts w:ascii="Times New Roman" w:hAnsi="Times New Roman"/>
          <w:sz w:val="28"/>
          <w:szCs w:val="28"/>
        </w:rPr>
        <w:t xml:space="preserve"> - это с</w:t>
      </w:r>
      <w:r w:rsidRPr="003B6C92">
        <w:rPr>
          <w:rFonts w:ascii="Times New Roman" w:hAnsi="Times New Roman"/>
          <w:sz w:val="28"/>
          <w:szCs w:val="28"/>
        </w:rPr>
        <w:t>пособность быстро и легко находить новые стратегии решения, устанавливать ассоциативные связи и переходить (в мышлении и поведении) от явлений одного класса к друг</w:t>
      </w:r>
      <w:r>
        <w:rPr>
          <w:rFonts w:ascii="Times New Roman" w:hAnsi="Times New Roman"/>
          <w:sz w:val="28"/>
          <w:szCs w:val="28"/>
        </w:rPr>
        <w:t xml:space="preserve">им, часто далеким по содержанию. </w:t>
      </w:r>
      <w:r w:rsidRPr="003B6C92">
        <w:rPr>
          <w:rFonts w:ascii="Times New Roman" w:hAnsi="Times New Roman"/>
          <w:sz w:val="28"/>
          <w:szCs w:val="28"/>
        </w:rPr>
        <w:t>Гибкость мышления тесно связана с богатством и разно</w:t>
      </w:r>
      <w:r>
        <w:rPr>
          <w:rFonts w:ascii="Times New Roman" w:hAnsi="Times New Roman"/>
          <w:sz w:val="28"/>
          <w:szCs w:val="28"/>
        </w:rPr>
        <w:t xml:space="preserve">образием прошлого </w:t>
      </w:r>
      <w:r w:rsidR="004B22EB">
        <w:rPr>
          <w:rFonts w:ascii="Times New Roman" w:hAnsi="Times New Roman"/>
          <w:sz w:val="28"/>
          <w:szCs w:val="28"/>
        </w:rPr>
        <w:t xml:space="preserve">опыта </w:t>
      </w:r>
      <w:r>
        <w:rPr>
          <w:rFonts w:ascii="Times New Roman" w:hAnsi="Times New Roman"/>
          <w:sz w:val="28"/>
          <w:szCs w:val="28"/>
        </w:rPr>
        <w:t xml:space="preserve">школьника </w:t>
      </w:r>
      <w:r w:rsidRPr="003B6C92">
        <w:rPr>
          <w:rFonts w:ascii="Times New Roman" w:hAnsi="Times New Roman"/>
          <w:sz w:val="28"/>
          <w:szCs w:val="28"/>
        </w:rPr>
        <w:t>(</w:t>
      </w:r>
      <w:r>
        <w:rPr>
          <w:rFonts w:ascii="Times New Roman" w:hAnsi="Times New Roman"/>
          <w:sz w:val="28"/>
          <w:szCs w:val="28"/>
        </w:rPr>
        <w:t xml:space="preserve">объем знаний, умений, навыков и </w:t>
      </w:r>
      <w:r w:rsidRPr="003B6C92">
        <w:rPr>
          <w:rFonts w:ascii="Times New Roman" w:hAnsi="Times New Roman"/>
          <w:sz w:val="28"/>
          <w:szCs w:val="28"/>
        </w:rPr>
        <w:t>т. п.), однако полностью им не определяется. Экспериментальные исследования (М. Вертгеймер, К. Дункер, Л. Секей и др.) свидетельствуют о том, что связь между ними имеет</w:t>
      </w:r>
      <w:r w:rsidR="004B22EB">
        <w:rPr>
          <w:rFonts w:ascii="Times New Roman" w:hAnsi="Times New Roman"/>
          <w:sz w:val="28"/>
          <w:szCs w:val="28"/>
        </w:rPr>
        <w:t xml:space="preserve"> очень сложный характер. Так, </w:t>
      </w:r>
      <w:r w:rsidRPr="003B6C92">
        <w:rPr>
          <w:rFonts w:ascii="Times New Roman" w:hAnsi="Times New Roman"/>
          <w:sz w:val="28"/>
          <w:szCs w:val="28"/>
        </w:rPr>
        <w:t>в некоторых ситуациях</w:t>
      </w:r>
      <w:r w:rsidR="004B22EB" w:rsidRPr="004B22EB">
        <w:rPr>
          <w:rFonts w:ascii="Times New Roman" w:hAnsi="Times New Roman"/>
          <w:sz w:val="28"/>
          <w:szCs w:val="28"/>
        </w:rPr>
        <w:t xml:space="preserve"> количество информации еще не является гарантией способности к ее комбинированию и созданию на этой основе принципиально новых идей и стратегий</w:t>
      </w:r>
      <w:r w:rsidRPr="003B6C92">
        <w:rPr>
          <w:rFonts w:ascii="Times New Roman" w:hAnsi="Times New Roman"/>
          <w:sz w:val="28"/>
          <w:szCs w:val="28"/>
        </w:rPr>
        <w:t>, но, напротив, выс</w:t>
      </w:r>
      <w:r w:rsidR="004B22EB">
        <w:rPr>
          <w:rFonts w:ascii="Times New Roman" w:hAnsi="Times New Roman"/>
          <w:sz w:val="28"/>
          <w:szCs w:val="28"/>
        </w:rPr>
        <w:t>тупает как сдерживающий фактор. Так же</w:t>
      </w:r>
      <w:r w:rsidRPr="003B6C92">
        <w:rPr>
          <w:rFonts w:ascii="Times New Roman" w:hAnsi="Times New Roman"/>
          <w:sz w:val="28"/>
          <w:szCs w:val="28"/>
        </w:rPr>
        <w:t xml:space="preserve"> ходе многочисленных исследований</w:t>
      </w:r>
      <w:r w:rsidR="004B22EB">
        <w:rPr>
          <w:rFonts w:ascii="Times New Roman" w:hAnsi="Times New Roman"/>
          <w:sz w:val="28"/>
          <w:szCs w:val="28"/>
        </w:rPr>
        <w:t xml:space="preserve"> (А.</w:t>
      </w:r>
      <w:r w:rsidR="004B22EB" w:rsidRPr="003B6C92">
        <w:rPr>
          <w:rFonts w:ascii="Times New Roman" w:hAnsi="Times New Roman"/>
          <w:sz w:val="28"/>
          <w:szCs w:val="28"/>
        </w:rPr>
        <w:t>М. Матюшкин, JL Секей и др.)</w:t>
      </w:r>
      <w:r w:rsidRPr="003B6C92">
        <w:rPr>
          <w:rFonts w:ascii="Times New Roman" w:hAnsi="Times New Roman"/>
          <w:sz w:val="28"/>
          <w:szCs w:val="28"/>
        </w:rPr>
        <w:t xml:space="preserve"> было подтверждено, что решающим фактором, содействующим развитию этой интеллектуальной характеристики, выступает не сам опыт, а методы его усвоения.</w:t>
      </w:r>
    </w:p>
    <w:p w:rsidR="00671E2F" w:rsidRDefault="004B22EB" w:rsidP="004B22EB">
      <w:pPr>
        <w:tabs>
          <w:tab w:val="left" w:pos="709"/>
          <w:tab w:val="left" w:pos="851"/>
        </w:tabs>
        <w:spacing w:after="0" w:line="240" w:lineRule="auto"/>
        <w:ind w:firstLine="567"/>
        <w:jc w:val="both"/>
        <w:rPr>
          <w:rFonts w:ascii="Times New Roman" w:hAnsi="Times New Roman"/>
          <w:sz w:val="28"/>
          <w:szCs w:val="28"/>
        </w:rPr>
      </w:pPr>
      <w:r w:rsidRPr="004B22EB">
        <w:rPr>
          <w:rFonts w:ascii="Times New Roman" w:hAnsi="Times New Roman"/>
          <w:i/>
          <w:sz w:val="28"/>
          <w:szCs w:val="28"/>
        </w:rPr>
        <w:t>Продуктивность мышления</w:t>
      </w:r>
      <w:r w:rsidRPr="004B22EB">
        <w:rPr>
          <w:rFonts w:ascii="Times New Roman" w:hAnsi="Times New Roman"/>
          <w:sz w:val="28"/>
          <w:szCs w:val="28"/>
        </w:rPr>
        <w:t>обычно рассматривают как способность к ген</w:t>
      </w:r>
      <w:r>
        <w:rPr>
          <w:rFonts w:ascii="Times New Roman" w:hAnsi="Times New Roman"/>
          <w:sz w:val="28"/>
          <w:szCs w:val="28"/>
        </w:rPr>
        <w:t xml:space="preserve">ерированию большого числа идей. </w:t>
      </w:r>
      <w:r w:rsidRPr="004B22EB">
        <w:rPr>
          <w:rFonts w:ascii="Times New Roman" w:hAnsi="Times New Roman"/>
          <w:sz w:val="28"/>
          <w:szCs w:val="28"/>
        </w:rPr>
        <w:t>Это к</w:t>
      </w:r>
      <w:r>
        <w:rPr>
          <w:rFonts w:ascii="Times New Roman" w:hAnsi="Times New Roman"/>
          <w:sz w:val="28"/>
          <w:szCs w:val="28"/>
        </w:rPr>
        <w:t>ачество очень близко к гибкости мышления</w:t>
      </w:r>
      <w:r w:rsidRPr="004B22EB">
        <w:rPr>
          <w:rFonts w:ascii="Times New Roman" w:hAnsi="Times New Roman"/>
          <w:sz w:val="28"/>
          <w:szCs w:val="28"/>
        </w:rPr>
        <w:t>, но характеризует несколько иную грань одаренности. Чем больше идей, тем больше возможностей для выбора из них оптимальных, их сопоставле</w:t>
      </w:r>
      <w:r w:rsidR="00671E2F">
        <w:rPr>
          <w:rFonts w:ascii="Times New Roman" w:hAnsi="Times New Roman"/>
          <w:sz w:val="28"/>
          <w:szCs w:val="28"/>
        </w:rPr>
        <w:t>ния, развития, углубления</w:t>
      </w:r>
      <w:r w:rsidRPr="004B22EB">
        <w:rPr>
          <w:rFonts w:ascii="Times New Roman" w:hAnsi="Times New Roman"/>
          <w:sz w:val="28"/>
          <w:szCs w:val="28"/>
        </w:rPr>
        <w:t>. Большое количество идей х</w:t>
      </w:r>
      <w:r w:rsidR="00671E2F">
        <w:rPr>
          <w:rFonts w:ascii="Times New Roman" w:hAnsi="Times New Roman"/>
          <w:sz w:val="28"/>
          <w:szCs w:val="28"/>
        </w:rPr>
        <w:t>арактерно для одаренного школьника</w:t>
      </w:r>
      <w:r w:rsidRPr="004B22EB">
        <w:rPr>
          <w:rFonts w:ascii="Times New Roman" w:hAnsi="Times New Roman"/>
          <w:sz w:val="28"/>
          <w:szCs w:val="28"/>
        </w:rPr>
        <w:t xml:space="preserve"> как реакция на проблемную ситуацию. Новая идея в </w:t>
      </w:r>
      <w:r w:rsidRPr="004B22EB">
        <w:rPr>
          <w:rFonts w:ascii="Times New Roman" w:hAnsi="Times New Roman"/>
          <w:sz w:val="28"/>
          <w:szCs w:val="28"/>
        </w:rPr>
        <w:lastRenderedPageBreak/>
        <w:t>данном случае - не просто ассоциативное интегрирование нескольких первичных, более простых идей и понятий. Соединение этих первичных идей и понятий должно быть содержательно оправдано, а происходит это лишь в случае отражения объективных явлений и отношений, стоящих за данными понятиями. При этом сами возникающие такого рода идеи могут выглядеть совершенно нереальными на первый взгляд, но при глубоком изучении часто именно они служат базовыми для принципиально новых подходов</w:t>
      </w:r>
      <w:r w:rsidR="00671E2F">
        <w:rPr>
          <w:rFonts w:ascii="Times New Roman" w:hAnsi="Times New Roman"/>
          <w:sz w:val="28"/>
          <w:szCs w:val="28"/>
        </w:rPr>
        <w:t xml:space="preserve">. </w:t>
      </w:r>
    </w:p>
    <w:p w:rsidR="003B6C92" w:rsidRDefault="004B22EB" w:rsidP="004B22EB">
      <w:pPr>
        <w:tabs>
          <w:tab w:val="left" w:pos="709"/>
          <w:tab w:val="left" w:pos="851"/>
        </w:tabs>
        <w:spacing w:after="0" w:line="240" w:lineRule="auto"/>
        <w:ind w:firstLine="567"/>
        <w:jc w:val="both"/>
        <w:rPr>
          <w:rFonts w:ascii="Times New Roman" w:hAnsi="Times New Roman"/>
          <w:sz w:val="28"/>
          <w:szCs w:val="28"/>
        </w:rPr>
      </w:pPr>
      <w:r w:rsidRPr="004B22EB">
        <w:rPr>
          <w:rFonts w:ascii="Times New Roman" w:hAnsi="Times New Roman"/>
          <w:sz w:val="28"/>
          <w:szCs w:val="28"/>
        </w:rPr>
        <w:t xml:space="preserve">Легкость генерирования идей тем выше, чем меньше давление стереотипов, которые приобретаются, как правило, в процессе усвоения опыта (знания, умения, навыки) и часто прямо диктуются его содержанием. </w:t>
      </w:r>
    </w:p>
    <w:p w:rsidR="00671E2F" w:rsidRPr="00671E2F" w:rsidRDefault="00671E2F" w:rsidP="00671E2F">
      <w:pPr>
        <w:tabs>
          <w:tab w:val="left" w:pos="709"/>
          <w:tab w:val="left" w:pos="851"/>
        </w:tabs>
        <w:spacing w:after="0" w:line="240" w:lineRule="auto"/>
        <w:ind w:firstLine="567"/>
        <w:jc w:val="both"/>
        <w:rPr>
          <w:rFonts w:ascii="Times New Roman" w:hAnsi="Times New Roman"/>
          <w:sz w:val="28"/>
          <w:szCs w:val="28"/>
        </w:rPr>
      </w:pPr>
      <w:r w:rsidRPr="00671E2F">
        <w:rPr>
          <w:rFonts w:ascii="Times New Roman" w:hAnsi="Times New Roman"/>
          <w:i/>
          <w:sz w:val="28"/>
          <w:szCs w:val="28"/>
        </w:rPr>
        <w:t>Легкость ассоциирования</w:t>
      </w:r>
      <w:r>
        <w:rPr>
          <w:rFonts w:ascii="Times New Roman" w:hAnsi="Times New Roman"/>
          <w:sz w:val="28"/>
          <w:szCs w:val="28"/>
        </w:rPr>
        <w:t>– это «</w:t>
      </w:r>
      <w:r w:rsidRPr="00671E2F">
        <w:rPr>
          <w:rFonts w:ascii="Times New Roman" w:hAnsi="Times New Roman"/>
          <w:sz w:val="28"/>
          <w:szCs w:val="28"/>
        </w:rPr>
        <w:t>способность к выработке обобщенных стратегий на основе выявления скрытых от тривиального взгляда связей и отношений и их дальнейшей детализации</w:t>
      </w:r>
      <w:r>
        <w:rPr>
          <w:rFonts w:ascii="Times New Roman" w:hAnsi="Times New Roman"/>
          <w:sz w:val="28"/>
          <w:szCs w:val="28"/>
        </w:rPr>
        <w:t>»[52</w:t>
      </w:r>
      <w:r w:rsidRPr="001A2FD4">
        <w:rPr>
          <w:rFonts w:ascii="Times New Roman" w:hAnsi="Times New Roman"/>
          <w:sz w:val="28"/>
          <w:szCs w:val="28"/>
        </w:rPr>
        <w:t>, с</w:t>
      </w:r>
      <w:r>
        <w:rPr>
          <w:rFonts w:ascii="Times New Roman" w:hAnsi="Times New Roman"/>
          <w:sz w:val="28"/>
          <w:szCs w:val="28"/>
        </w:rPr>
        <w:t xml:space="preserve">. 129]. </w:t>
      </w:r>
      <w:r w:rsidRPr="00671E2F">
        <w:rPr>
          <w:rFonts w:ascii="Times New Roman" w:hAnsi="Times New Roman"/>
          <w:sz w:val="28"/>
          <w:szCs w:val="28"/>
        </w:rPr>
        <w:t>Она выражена наиболее рельефно в умении находить аналогии там, где традиционно они не усматриваются, в способности увидеть, найти путь к решению проблемы, используя различную, в том числе и кажущуюся посторонней, информацию. Возможным это становится при наличии умения видеть связи между разными явлениями, событиями, концептуальными моделями, далекими по содержанию.</w:t>
      </w:r>
    </w:p>
    <w:p w:rsidR="00671E2F" w:rsidRPr="00671E2F" w:rsidRDefault="00671E2F" w:rsidP="00671E2F">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Интеллектуально о</w:t>
      </w:r>
      <w:r w:rsidRPr="00671E2F">
        <w:rPr>
          <w:rFonts w:ascii="Times New Roman" w:hAnsi="Times New Roman"/>
          <w:sz w:val="28"/>
          <w:szCs w:val="28"/>
        </w:rPr>
        <w:t>даренный ребенок способен значительно продуктивнее, чем его «нормальные» сверстники, воспринимать связи и отношения между явлениями, предметами, событиями и даже концепциями. Эти связи, в силу наличия данной и описанных вышеспособностей, могут быть нетрадиционны и непривычны, что, как известно, и составляет основу творчества.</w:t>
      </w:r>
    </w:p>
    <w:p w:rsidR="00671E2F" w:rsidRPr="00671E2F" w:rsidRDefault="00671E2F" w:rsidP="008576DD">
      <w:pPr>
        <w:tabs>
          <w:tab w:val="left" w:pos="709"/>
          <w:tab w:val="left" w:pos="851"/>
        </w:tabs>
        <w:spacing w:after="0" w:line="240" w:lineRule="auto"/>
        <w:ind w:firstLine="567"/>
        <w:jc w:val="both"/>
        <w:rPr>
          <w:rFonts w:ascii="Times New Roman" w:hAnsi="Times New Roman"/>
          <w:sz w:val="28"/>
          <w:szCs w:val="28"/>
        </w:rPr>
      </w:pPr>
      <w:r w:rsidRPr="008576DD">
        <w:rPr>
          <w:rFonts w:ascii="Times New Roman" w:hAnsi="Times New Roman"/>
          <w:i/>
          <w:sz w:val="28"/>
          <w:szCs w:val="28"/>
        </w:rPr>
        <w:t>Способность к прогнозированию</w:t>
      </w:r>
      <w:r w:rsidR="008576DD">
        <w:rPr>
          <w:rFonts w:ascii="Times New Roman" w:hAnsi="Times New Roman"/>
          <w:sz w:val="28"/>
          <w:szCs w:val="28"/>
        </w:rPr>
        <w:t>,</w:t>
      </w:r>
      <w:r w:rsidR="008576DD" w:rsidRPr="00671E2F">
        <w:rPr>
          <w:rFonts w:ascii="Times New Roman" w:hAnsi="Times New Roman"/>
          <w:sz w:val="28"/>
          <w:szCs w:val="28"/>
        </w:rPr>
        <w:t xml:space="preserve"> предвосхищению (антиципации)</w:t>
      </w:r>
      <w:r w:rsidR="008576DD">
        <w:rPr>
          <w:rFonts w:ascii="Times New Roman" w:hAnsi="Times New Roman"/>
          <w:sz w:val="28"/>
          <w:szCs w:val="28"/>
        </w:rPr>
        <w:t>свойственнаинтеллектуально о</w:t>
      </w:r>
      <w:r w:rsidRPr="00671E2F">
        <w:rPr>
          <w:rFonts w:ascii="Times New Roman" w:hAnsi="Times New Roman"/>
          <w:sz w:val="28"/>
          <w:szCs w:val="28"/>
        </w:rPr>
        <w:t xml:space="preserve">даренным детям в значительно большей степени, чем их сверстникам(А. М. Матюшкин, П. Торренс и др.). </w:t>
      </w:r>
      <w:r w:rsidR="008576DD">
        <w:rPr>
          <w:rFonts w:ascii="Times New Roman" w:hAnsi="Times New Roman"/>
          <w:sz w:val="28"/>
          <w:szCs w:val="28"/>
        </w:rPr>
        <w:t xml:space="preserve">Ее особенность у интеллектуально одаренных учащихсясостоит в том, что </w:t>
      </w:r>
      <w:r w:rsidRPr="00671E2F">
        <w:rPr>
          <w:rFonts w:ascii="Times New Roman" w:hAnsi="Times New Roman"/>
          <w:sz w:val="28"/>
          <w:szCs w:val="28"/>
        </w:rPr>
        <w:t>их способность к антиципации распространяется не только на процесс решения учебных задач, но и на самые разные проявления реальной жизни: от прогнозирования последствий, не отдаленных во времени, относительно элементарных событий до возможностей прогноза развития социальных явлений.</w:t>
      </w:r>
    </w:p>
    <w:p w:rsidR="00671E2F" w:rsidRDefault="00671E2F" w:rsidP="00671E2F">
      <w:pPr>
        <w:tabs>
          <w:tab w:val="left" w:pos="709"/>
          <w:tab w:val="left" w:pos="851"/>
        </w:tabs>
        <w:spacing w:after="0" w:line="240" w:lineRule="auto"/>
        <w:ind w:firstLine="567"/>
        <w:jc w:val="both"/>
        <w:rPr>
          <w:rFonts w:ascii="Times New Roman" w:hAnsi="Times New Roman"/>
          <w:sz w:val="28"/>
          <w:szCs w:val="28"/>
        </w:rPr>
      </w:pPr>
      <w:r w:rsidRPr="00671E2F">
        <w:rPr>
          <w:rFonts w:ascii="Times New Roman" w:hAnsi="Times New Roman"/>
          <w:sz w:val="28"/>
          <w:szCs w:val="28"/>
        </w:rPr>
        <w:t xml:space="preserve">Способность к прогнозированию в значительной степени зависит от наличия и степени развития </w:t>
      </w:r>
      <w:r w:rsidR="008576DD">
        <w:rPr>
          <w:rFonts w:ascii="Times New Roman" w:hAnsi="Times New Roman"/>
          <w:sz w:val="28"/>
          <w:szCs w:val="28"/>
        </w:rPr>
        <w:t>у интеллектуально</w:t>
      </w:r>
      <w:r w:rsidRPr="00671E2F">
        <w:rPr>
          <w:rFonts w:ascii="Times New Roman" w:hAnsi="Times New Roman"/>
          <w:sz w:val="28"/>
          <w:szCs w:val="28"/>
        </w:rPr>
        <w:t>одаренного</w:t>
      </w:r>
      <w:r w:rsidR="008576DD">
        <w:rPr>
          <w:rFonts w:ascii="Times New Roman" w:hAnsi="Times New Roman"/>
          <w:sz w:val="28"/>
          <w:szCs w:val="28"/>
        </w:rPr>
        <w:t xml:space="preserve"> школьника,</w:t>
      </w:r>
      <w:r w:rsidRPr="00671E2F">
        <w:rPr>
          <w:rFonts w:ascii="Times New Roman" w:hAnsi="Times New Roman"/>
          <w:sz w:val="28"/>
          <w:szCs w:val="28"/>
        </w:rPr>
        <w:t xml:space="preserve"> прежде всего</w:t>
      </w:r>
      <w:r w:rsidR="008576DD">
        <w:rPr>
          <w:rFonts w:ascii="Times New Roman" w:hAnsi="Times New Roman"/>
          <w:sz w:val="28"/>
          <w:szCs w:val="28"/>
        </w:rPr>
        <w:t>, склонности</w:t>
      </w:r>
      <w:r w:rsidRPr="00671E2F">
        <w:rPr>
          <w:rFonts w:ascii="Times New Roman" w:hAnsi="Times New Roman"/>
          <w:sz w:val="28"/>
          <w:szCs w:val="28"/>
        </w:rPr>
        <w:t xml:space="preserve"> к зада</w:t>
      </w:r>
      <w:r w:rsidR="008576DD">
        <w:rPr>
          <w:rFonts w:ascii="Times New Roman" w:hAnsi="Times New Roman"/>
          <w:sz w:val="28"/>
          <w:szCs w:val="28"/>
        </w:rPr>
        <w:t>чам дивергентного типа, гибкости мышления, легкости генерирования идей, легкости</w:t>
      </w:r>
      <w:r w:rsidRPr="00671E2F">
        <w:rPr>
          <w:rFonts w:ascii="Times New Roman" w:hAnsi="Times New Roman"/>
          <w:sz w:val="28"/>
          <w:szCs w:val="28"/>
        </w:rPr>
        <w:t xml:space="preserve"> ассоциирования. Интегральный характер данного личностного свойства, по мнению </w:t>
      </w:r>
      <w:r w:rsidR="00C91E0E">
        <w:rPr>
          <w:rFonts w:ascii="Times New Roman" w:hAnsi="Times New Roman"/>
          <w:sz w:val="28"/>
          <w:szCs w:val="28"/>
        </w:rPr>
        <w:t xml:space="preserve">П. Торренса </w:t>
      </w:r>
      <w:r w:rsidR="00C91E0E">
        <w:rPr>
          <w:rFonts w:ascii="Times New Roman" w:eastAsia="Times-Roman" w:hAnsi="Times New Roman"/>
          <w:sz w:val="28"/>
          <w:szCs w:val="28"/>
        </w:rPr>
        <w:t>[48</w:t>
      </w:r>
      <w:r w:rsidR="00C91E0E" w:rsidRPr="003B0394">
        <w:rPr>
          <w:rFonts w:ascii="Times New Roman" w:eastAsia="Times-Roman" w:hAnsi="Times New Roman"/>
          <w:sz w:val="28"/>
          <w:szCs w:val="28"/>
        </w:rPr>
        <w:t>]</w:t>
      </w:r>
      <w:r w:rsidRPr="00671E2F">
        <w:rPr>
          <w:rFonts w:ascii="Times New Roman" w:hAnsi="Times New Roman"/>
          <w:sz w:val="28"/>
          <w:szCs w:val="28"/>
        </w:rPr>
        <w:t>, позволяет считать его одним из основных при определении одаренности.</w:t>
      </w:r>
    </w:p>
    <w:p w:rsidR="00C91E0E" w:rsidRDefault="00C91E0E" w:rsidP="00C91E0E">
      <w:pPr>
        <w:tabs>
          <w:tab w:val="left" w:pos="709"/>
          <w:tab w:val="left" w:pos="851"/>
        </w:tabs>
        <w:spacing w:after="0" w:line="240" w:lineRule="auto"/>
        <w:ind w:firstLine="567"/>
        <w:jc w:val="both"/>
        <w:rPr>
          <w:rFonts w:ascii="Times New Roman" w:hAnsi="Times New Roman"/>
          <w:sz w:val="28"/>
          <w:szCs w:val="28"/>
        </w:rPr>
      </w:pPr>
      <w:r w:rsidRPr="00C91E0E">
        <w:rPr>
          <w:rFonts w:ascii="Times New Roman" w:hAnsi="Times New Roman"/>
          <w:i/>
          <w:sz w:val="28"/>
          <w:szCs w:val="28"/>
        </w:rPr>
        <w:t>Высокая концентрация внимания</w:t>
      </w:r>
      <w:r>
        <w:rPr>
          <w:rFonts w:ascii="Times New Roman" w:hAnsi="Times New Roman"/>
          <w:sz w:val="28"/>
          <w:szCs w:val="28"/>
        </w:rPr>
        <w:t xml:space="preserve"> также является важной особенностью интеллектуально</w:t>
      </w:r>
      <w:r w:rsidRPr="00671E2F">
        <w:rPr>
          <w:rFonts w:ascii="Times New Roman" w:hAnsi="Times New Roman"/>
          <w:sz w:val="28"/>
          <w:szCs w:val="28"/>
        </w:rPr>
        <w:t xml:space="preserve"> одаренного</w:t>
      </w:r>
      <w:r>
        <w:rPr>
          <w:rFonts w:ascii="Times New Roman" w:hAnsi="Times New Roman"/>
          <w:sz w:val="28"/>
          <w:szCs w:val="28"/>
        </w:rPr>
        <w:t xml:space="preserve"> школьника. Это проявляется в:</w:t>
      </w:r>
    </w:p>
    <w:p w:rsidR="00C91E0E" w:rsidRDefault="00C91E0E" w:rsidP="00C91E0E">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w:t>
      </w:r>
      <w:r w:rsidRPr="00C91E0E">
        <w:rPr>
          <w:rFonts w:ascii="Times New Roman" w:hAnsi="Times New Roman"/>
          <w:sz w:val="28"/>
          <w:szCs w:val="28"/>
        </w:rPr>
        <w:t xml:space="preserve"> высокой степени погруженности в задачу;</w:t>
      </w:r>
    </w:p>
    <w:p w:rsidR="00C91E0E" w:rsidRDefault="00C91E0E" w:rsidP="00C91E0E">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-успешной настройке </w:t>
      </w:r>
      <w:r w:rsidRPr="00C91E0E">
        <w:rPr>
          <w:rFonts w:ascii="Times New Roman" w:hAnsi="Times New Roman"/>
          <w:sz w:val="28"/>
          <w:szCs w:val="28"/>
        </w:rPr>
        <w:t>на восприятие информации, относящейся к выбранной цели</w:t>
      </w:r>
      <w:r>
        <w:rPr>
          <w:rFonts w:ascii="Times New Roman" w:hAnsi="Times New Roman"/>
          <w:sz w:val="28"/>
          <w:szCs w:val="28"/>
        </w:rPr>
        <w:t>, даже при наличии помех</w:t>
      </w:r>
      <w:r w:rsidRPr="00C91E0E">
        <w:rPr>
          <w:rFonts w:ascii="Times New Roman" w:hAnsi="Times New Roman"/>
          <w:sz w:val="28"/>
          <w:szCs w:val="28"/>
        </w:rPr>
        <w:t xml:space="preserve">. </w:t>
      </w:r>
    </w:p>
    <w:p w:rsidR="00A3521F" w:rsidRDefault="00C91E0E" w:rsidP="00A3521F">
      <w:pPr>
        <w:tabs>
          <w:tab w:val="left" w:pos="709"/>
          <w:tab w:val="left" w:pos="851"/>
        </w:tabs>
        <w:spacing w:after="0" w:line="240" w:lineRule="auto"/>
        <w:ind w:firstLine="567"/>
        <w:jc w:val="both"/>
        <w:rPr>
          <w:rFonts w:ascii="Times New Roman" w:hAnsi="Times New Roman"/>
          <w:sz w:val="28"/>
          <w:szCs w:val="28"/>
        </w:rPr>
      </w:pPr>
      <w:r w:rsidRPr="00C91E0E">
        <w:rPr>
          <w:rFonts w:ascii="Times New Roman" w:hAnsi="Times New Roman"/>
          <w:sz w:val="28"/>
          <w:szCs w:val="28"/>
        </w:rPr>
        <w:lastRenderedPageBreak/>
        <w:t xml:space="preserve">Отсюда вытекает такая отличительная черта </w:t>
      </w:r>
      <w:r>
        <w:rPr>
          <w:rFonts w:ascii="Times New Roman" w:hAnsi="Times New Roman"/>
          <w:sz w:val="28"/>
          <w:szCs w:val="28"/>
        </w:rPr>
        <w:t>интеллектуальноодаренных детей</w:t>
      </w:r>
      <w:r w:rsidRPr="00C91E0E">
        <w:rPr>
          <w:rFonts w:ascii="Times New Roman" w:hAnsi="Times New Roman"/>
          <w:sz w:val="28"/>
          <w:szCs w:val="28"/>
        </w:rPr>
        <w:t>, как склонность к сложным и сравнительно долговременным заданиям.</w:t>
      </w:r>
    </w:p>
    <w:p w:rsidR="00C91E0E" w:rsidRDefault="00C91E0E" w:rsidP="00A3521F">
      <w:pPr>
        <w:tabs>
          <w:tab w:val="left" w:pos="709"/>
          <w:tab w:val="left" w:pos="851"/>
        </w:tabs>
        <w:spacing w:after="0" w:line="240" w:lineRule="auto"/>
        <w:ind w:firstLine="567"/>
        <w:jc w:val="both"/>
        <w:rPr>
          <w:rFonts w:ascii="Times New Roman" w:hAnsi="Times New Roman"/>
          <w:sz w:val="28"/>
          <w:szCs w:val="28"/>
        </w:rPr>
      </w:pPr>
      <w:r w:rsidRPr="00C91E0E">
        <w:rPr>
          <w:rFonts w:ascii="Times New Roman" w:hAnsi="Times New Roman"/>
          <w:sz w:val="28"/>
          <w:szCs w:val="28"/>
        </w:rPr>
        <w:t xml:space="preserve">Многие исследователи склонны считать </w:t>
      </w:r>
      <w:r w:rsidR="00A3521F">
        <w:rPr>
          <w:rFonts w:ascii="Times New Roman" w:hAnsi="Times New Roman"/>
          <w:sz w:val="28"/>
          <w:szCs w:val="28"/>
        </w:rPr>
        <w:t>высокую концентрацию</w:t>
      </w:r>
      <w:r w:rsidR="00A3521F" w:rsidRPr="00A3521F">
        <w:rPr>
          <w:rFonts w:ascii="Times New Roman" w:hAnsi="Times New Roman"/>
          <w:sz w:val="28"/>
          <w:szCs w:val="28"/>
        </w:rPr>
        <w:t xml:space="preserve"> внимания</w:t>
      </w:r>
      <w:r w:rsidRPr="00C91E0E">
        <w:rPr>
          <w:rFonts w:ascii="Times New Roman" w:hAnsi="Times New Roman"/>
          <w:sz w:val="28"/>
          <w:szCs w:val="28"/>
        </w:rPr>
        <w:t xml:space="preserve"> важнейшим индикатором одаренности. В нем находит выражение единство мотивации, непосредственно связанной с содержанием деятельно</w:t>
      </w:r>
      <w:r w:rsidR="00A3521F">
        <w:rPr>
          <w:rFonts w:ascii="Times New Roman" w:hAnsi="Times New Roman"/>
          <w:sz w:val="28"/>
          <w:szCs w:val="28"/>
        </w:rPr>
        <w:t>сти, и творческих умений школьника</w:t>
      </w:r>
      <w:r w:rsidRPr="00C91E0E">
        <w:rPr>
          <w:rFonts w:ascii="Times New Roman" w:hAnsi="Times New Roman"/>
          <w:sz w:val="28"/>
          <w:szCs w:val="28"/>
        </w:rPr>
        <w:t xml:space="preserve"> в сферах, где реализуются его творческие способности (интеллектуальная, художественная и др.).</w:t>
      </w:r>
    </w:p>
    <w:p w:rsidR="00A3521F" w:rsidRPr="00A3521F" w:rsidRDefault="00A3521F" w:rsidP="00A3521F">
      <w:pPr>
        <w:tabs>
          <w:tab w:val="left" w:pos="709"/>
          <w:tab w:val="left" w:pos="851"/>
        </w:tabs>
        <w:spacing w:after="0" w:line="240" w:lineRule="auto"/>
        <w:ind w:firstLine="567"/>
        <w:jc w:val="both"/>
        <w:rPr>
          <w:rFonts w:ascii="Times New Roman" w:hAnsi="Times New Roman"/>
          <w:sz w:val="28"/>
          <w:szCs w:val="28"/>
        </w:rPr>
      </w:pPr>
      <w:r w:rsidRPr="00A3521F">
        <w:rPr>
          <w:rFonts w:ascii="Times New Roman" w:hAnsi="Times New Roman"/>
          <w:i/>
          <w:sz w:val="28"/>
          <w:szCs w:val="28"/>
        </w:rPr>
        <w:t>Отличная память</w:t>
      </w:r>
      <w:r>
        <w:rPr>
          <w:rFonts w:ascii="Times New Roman" w:hAnsi="Times New Roman"/>
          <w:sz w:val="28"/>
          <w:szCs w:val="28"/>
        </w:rPr>
        <w:t>, состоящая в способности школьника</w:t>
      </w:r>
      <w:r w:rsidRPr="00A3521F">
        <w:rPr>
          <w:rFonts w:ascii="Times New Roman" w:hAnsi="Times New Roman"/>
          <w:sz w:val="28"/>
          <w:szCs w:val="28"/>
        </w:rPr>
        <w:t xml:space="preserve"> запоминать факты, события, абстрактные символы, различные знаки - важнейший индикатор одаренности. </w:t>
      </w:r>
      <w:r>
        <w:rPr>
          <w:rFonts w:ascii="Times New Roman" w:hAnsi="Times New Roman"/>
          <w:sz w:val="28"/>
          <w:szCs w:val="28"/>
        </w:rPr>
        <w:t>Интеллектуально о</w:t>
      </w:r>
      <w:r w:rsidRPr="00A3521F">
        <w:rPr>
          <w:rFonts w:ascii="Times New Roman" w:hAnsi="Times New Roman"/>
          <w:sz w:val="28"/>
          <w:szCs w:val="28"/>
        </w:rPr>
        <w:t>даренные дети часто удивляют окружающих своей необычной памятью. Однако</w:t>
      </w:r>
      <w:r>
        <w:rPr>
          <w:rFonts w:ascii="Times New Roman" w:hAnsi="Times New Roman"/>
          <w:sz w:val="28"/>
          <w:szCs w:val="28"/>
        </w:rPr>
        <w:t>, как отмечает В.</w:t>
      </w:r>
      <w:r w:rsidRPr="00A3521F">
        <w:rPr>
          <w:rFonts w:ascii="Times New Roman" w:hAnsi="Times New Roman"/>
          <w:sz w:val="28"/>
          <w:szCs w:val="28"/>
        </w:rPr>
        <w:t>Д. Шадриков</w:t>
      </w:r>
      <w:r w:rsidR="00592F90">
        <w:rPr>
          <w:rFonts w:ascii="Times New Roman" w:eastAsia="Times-Roman" w:hAnsi="Times New Roman"/>
          <w:sz w:val="28"/>
          <w:szCs w:val="28"/>
        </w:rPr>
        <w:t>[53</w:t>
      </w:r>
      <w:r w:rsidR="00592F90" w:rsidRPr="003B0394">
        <w:rPr>
          <w:rFonts w:ascii="Times New Roman" w:eastAsia="Times-Roman" w:hAnsi="Times New Roman"/>
          <w:sz w:val="28"/>
          <w:szCs w:val="28"/>
        </w:rPr>
        <w:t>]</w:t>
      </w:r>
      <w:r>
        <w:rPr>
          <w:rFonts w:ascii="Times New Roman" w:hAnsi="Times New Roman"/>
          <w:sz w:val="28"/>
          <w:szCs w:val="28"/>
        </w:rPr>
        <w:t>,</w:t>
      </w:r>
      <w:r w:rsidRPr="00A3521F">
        <w:rPr>
          <w:rFonts w:ascii="Times New Roman" w:hAnsi="Times New Roman"/>
          <w:sz w:val="28"/>
          <w:szCs w:val="28"/>
        </w:rPr>
        <w:t xml:space="preserve"> преимущества одаренного ребенка в творческой деятельности обеспечиваются не столько большим объемом хранящейся в памяти информации, сколько высокой эффективностью действия операционных меха</w:t>
      </w:r>
      <w:r>
        <w:rPr>
          <w:rFonts w:ascii="Times New Roman" w:hAnsi="Times New Roman"/>
          <w:sz w:val="28"/>
          <w:szCs w:val="28"/>
        </w:rPr>
        <w:t xml:space="preserve">низмов мнемических способностей, к которым </w:t>
      </w:r>
      <w:r w:rsidRPr="00A3521F">
        <w:rPr>
          <w:rFonts w:ascii="Times New Roman" w:hAnsi="Times New Roman"/>
          <w:sz w:val="28"/>
          <w:szCs w:val="28"/>
        </w:rPr>
        <w:t>относятся в первую очередь классификация, структурирование, систематизация и т. п.</w:t>
      </w:r>
    </w:p>
    <w:p w:rsidR="00A3521F" w:rsidRDefault="00A3521F" w:rsidP="00592F90">
      <w:pPr>
        <w:tabs>
          <w:tab w:val="left" w:pos="709"/>
          <w:tab w:val="left" w:pos="851"/>
        </w:tabs>
        <w:spacing w:after="0" w:line="240" w:lineRule="auto"/>
        <w:ind w:firstLine="567"/>
        <w:jc w:val="both"/>
        <w:rPr>
          <w:rFonts w:ascii="Times New Roman" w:hAnsi="Times New Roman"/>
          <w:sz w:val="28"/>
          <w:szCs w:val="28"/>
        </w:rPr>
      </w:pPr>
      <w:r w:rsidRPr="00A3521F">
        <w:rPr>
          <w:rFonts w:ascii="Times New Roman" w:hAnsi="Times New Roman"/>
          <w:sz w:val="28"/>
          <w:szCs w:val="28"/>
        </w:rPr>
        <w:t xml:space="preserve">Оценочная функция как интегральный структурный элемент одаренности рассматривается многими исследователями (А. М. Матюшкин, К. Тэкэкс, Л. Холлингуорт и др.). </w:t>
      </w:r>
      <w:r w:rsidRPr="00592F90">
        <w:rPr>
          <w:rFonts w:ascii="Times New Roman" w:hAnsi="Times New Roman"/>
          <w:i/>
          <w:sz w:val="28"/>
          <w:szCs w:val="28"/>
        </w:rPr>
        <w:t>Способность к оценке</w:t>
      </w:r>
      <w:r w:rsidR="00592F90">
        <w:rPr>
          <w:rFonts w:ascii="Times New Roman" w:hAnsi="Times New Roman"/>
          <w:sz w:val="28"/>
          <w:szCs w:val="28"/>
        </w:rPr>
        <w:t xml:space="preserve">–это </w:t>
      </w:r>
      <w:r w:rsidRPr="00A3521F">
        <w:rPr>
          <w:rFonts w:ascii="Times New Roman" w:hAnsi="Times New Roman"/>
          <w:sz w:val="28"/>
          <w:szCs w:val="28"/>
        </w:rPr>
        <w:t>производное</w:t>
      </w:r>
      <w:r w:rsidR="00592F90">
        <w:rPr>
          <w:rFonts w:ascii="Times New Roman" w:hAnsi="Times New Roman"/>
          <w:sz w:val="28"/>
          <w:szCs w:val="28"/>
        </w:rPr>
        <w:t>,</w:t>
      </w:r>
      <w:r w:rsidRPr="00A3521F">
        <w:rPr>
          <w:rFonts w:ascii="Times New Roman" w:hAnsi="Times New Roman"/>
          <w:sz w:val="28"/>
          <w:szCs w:val="28"/>
        </w:rPr>
        <w:t xml:space="preserve"> прежде всего</w:t>
      </w:r>
      <w:r w:rsidR="00592F90">
        <w:rPr>
          <w:rFonts w:ascii="Times New Roman" w:hAnsi="Times New Roman"/>
          <w:sz w:val="28"/>
          <w:szCs w:val="28"/>
        </w:rPr>
        <w:t>,</w:t>
      </w:r>
      <w:r w:rsidRPr="00A3521F">
        <w:rPr>
          <w:rFonts w:ascii="Times New Roman" w:hAnsi="Times New Roman"/>
          <w:sz w:val="28"/>
          <w:szCs w:val="28"/>
        </w:rPr>
        <w:t xml:space="preserve"> критического мышления. Она предполагает возможность оценки продуктов собственной деятельности, а также понимания как собственных мыслей и поступков, так и действий, м</w:t>
      </w:r>
      <w:r w:rsidR="00592F90">
        <w:rPr>
          <w:rFonts w:ascii="Times New Roman" w:hAnsi="Times New Roman"/>
          <w:sz w:val="28"/>
          <w:szCs w:val="28"/>
        </w:rPr>
        <w:t xml:space="preserve">ыслей и поступков других людей. </w:t>
      </w:r>
      <w:r w:rsidRPr="00A3521F">
        <w:rPr>
          <w:rFonts w:ascii="Times New Roman" w:hAnsi="Times New Roman"/>
          <w:sz w:val="28"/>
          <w:szCs w:val="28"/>
        </w:rPr>
        <w:t>«Способность к оценке обеспечивает возможности самодостаточности, самоконтроля, уверенности одаренного, творческого ребенка в самом себе, в своих способностях, в своих решениях, определяя этим его самостоятельность, неконформность и многие другие интеллектуальные и личн</w:t>
      </w:r>
      <w:r w:rsidR="00592F90">
        <w:rPr>
          <w:rFonts w:ascii="Times New Roman" w:hAnsi="Times New Roman"/>
          <w:sz w:val="28"/>
          <w:szCs w:val="28"/>
        </w:rPr>
        <w:t>остные качества» [18</w:t>
      </w:r>
      <w:r w:rsidRPr="00A3521F">
        <w:rPr>
          <w:rFonts w:ascii="Times New Roman" w:hAnsi="Times New Roman"/>
          <w:sz w:val="28"/>
          <w:szCs w:val="28"/>
        </w:rPr>
        <w:t>, с. 32].</w:t>
      </w:r>
    </w:p>
    <w:p w:rsidR="00A704FB" w:rsidRPr="00A704FB" w:rsidRDefault="00A704FB" w:rsidP="00A704FB">
      <w:pPr>
        <w:tabs>
          <w:tab w:val="left" w:pos="709"/>
          <w:tab w:val="left" w:pos="851"/>
        </w:tabs>
        <w:spacing w:after="0" w:line="240" w:lineRule="auto"/>
        <w:ind w:firstLine="567"/>
        <w:jc w:val="both"/>
        <w:rPr>
          <w:rFonts w:ascii="Times New Roman" w:hAnsi="Times New Roman"/>
          <w:sz w:val="28"/>
          <w:szCs w:val="28"/>
        </w:rPr>
      </w:pPr>
      <w:r w:rsidRPr="00A704FB">
        <w:rPr>
          <w:rFonts w:ascii="Times New Roman" w:hAnsi="Times New Roman"/>
          <w:sz w:val="28"/>
          <w:szCs w:val="28"/>
        </w:rPr>
        <w:t>Интересы и склонности одаренных детей имеют также</w:t>
      </w:r>
      <w:r>
        <w:rPr>
          <w:rFonts w:ascii="Times New Roman" w:hAnsi="Times New Roman"/>
          <w:sz w:val="28"/>
          <w:szCs w:val="28"/>
        </w:rPr>
        <w:t xml:space="preserve"> свои специфические особенности, к которым относятся </w:t>
      </w:r>
      <w:r w:rsidRPr="00A704FB">
        <w:rPr>
          <w:rFonts w:ascii="Times New Roman" w:hAnsi="Times New Roman"/>
          <w:i/>
          <w:sz w:val="28"/>
          <w:szCs w:val="28"/>
        </w:rPr>
        <w:t>устойчивость и широта интересов</w:t>
      </w:r>
      <w:r w:rsidRPr="00A704FB">
        <w:rPr>
          <w:rFonts w:ascii="Times New Roman" w:hAnsi="Times New Roman"/>
          <w:sz w:val="28"/>
          <w:szCs w:val="28"/>
        </w:rPr>
        <w:t xml:space="preserve">. </w:t>
      </w:r>
      <w:r>
        <w:rPr>
          <w:rFonts w:ascii="Times New Roman" w:hAnsi="Times New Roman"/>
          <w:sz w:val="28"/>
          <w:szCs w:val="28"/>
        </w:rPr>
        <w:t>Устойчивость интересов п</w:t>
      </w:r>
      <w:r w:rsidRPr="00A704FB">
        <w:rPr>
          <w:rFonts w:ascii="Times New Roman" w:hAnsi="Times New Roman"/>
          <w:sz w:val="28"/>
          <w:szCs w:val="28"/>
        </w:rPr>
        <w:t>роявляется в ха</w:t>
      </w:r>
      <w:r>
        <w:rPr>
          <w:rFonts w:ascii="Times New Roman" w:hAnsi="Times New Roman"/>
          <w:sz w:val="28"/>
          <w:szCs w:val="28"/>
        </w:rPr>
        <w:t>рактерном для одаренного школьника</w:t>
      </w:r>
      <w:r w:rsidRPr="00A704FB">
        <w:rPr>
          <w:rFonts w:ascii="Times New Roman" w:hAnsi="Times New Roman"/>
          <w:sz w:val="28"/>
          <w:szCs w:val="28"/>
        </w:rPr>
        <w:t xml:space="preserve"> упорстве в достижении цели, высокой преданности делу, что служит одним из самых важных индикаторов одаренности. </w:t>
      </w:r>
    </w:p>
    <w:p w:rsidR="00A704FB" w:rsidRDefault="00A704FB" w:rsidP="00A704FB">
      <w:pPr>
        <w:tabs>
          <w:tab w:val="left" w:pos="709"/>
          <w:tab w:val="left" w:pos="851"/>
        </w:tabs>
        <w:spacing w:after="0" w:line="240" w:lineRule="auto"/>
        <w:ind w:firstLine="567"/>
        <w:jc w:val="both"/>
        <w:rPr>
          <w:rFonts w:ascii="Times New Roman" w:hAnsi="Times New Roman"/>
          <w:sz w:val="28"/>
          <w:szCs w:val="28"/>
        </w:rPr>
      </w:pPr>
      <w:r w:rsidRPr="00A704FB">
        <w:rPr>
          <w:rFonts w:ascii="Times New Roman" w:hAnsi="Times New Roman"/>
          <w:i/>
          <w:sz w:val="28"/>
          <w:szCs w:val="28"/>
        </w:rPr>
        <w:t>Широта интересов</w:t>
      </w:r>
      <w:r>
        <w:rPr>
          <w:rFonts w:ascii="Times New Roman" w:hAnsi="Times New Roman"/>
          <w:sz w:val="28"/>
          <w:szCs w:val="28"/>
        </w:rPr>
        <w:t xml:space="preserve">–это </w:t>
      </w:r>
      <w:r w:rsidRPr="00A704FB">
        <w:rPr>
          <w:rFonts w:ascii="Times New Roman" w:hAnsi="Times New Roman"/>
          <w:sz w:val="28"/>
          <w:szCs w:val="28"/>
        </w:rPr>
        <w:t xml:space="preserve">основа многообразного опыта, служащего исходным материалом для комбинаторики, ассоциирования и других важных творческих операций. </w:t>
      </w:r>
      <w:r>
        <w:rPr>
          <w:rFonts w:ascii="Times New Roman" w:hAnsi="Times New Roman"/>
          <w:sz w:val="28"/>
          <w:szCs w:val="28"/>
        </w:rPr>
        <w:t xml:space="preserve">Ученые </w:t>
      </w:r>
      <w:r w:rsidRPr="00A704FB">
        <w:rPr>
          <w:rFonts w:ascii="Times New Roman" w:hAnsi="Times New Roman"/>
          <w:sz w:val="28"/>
          <w:szCs w:val="28"/>
        </w:rPr>
        <w:t>(Ф. Монкс, Дж. Рензулли</w:t>
      </w:r>
      <w:r>
        <w:rPr>
          <w:rFonts w:ascii="Times New Roman" w:hAnsi="Times New Roman"/>
          <w:sz w:val="28"/>
          <w:szCs w:val="28"/>
        </w:rPr>
        <w:t>, П. Торренс, К. Хеллер и др.) справедливо полагают, что з</w:t>
      </w:r>
      <w:r w:rsidRPr="00A704FB">
        <w:rPr>
          <w:rFonts w:ascii="Times New Roman" w:hAnsi="Times New Roman"/>
          <w:sz w:val="28"/>
          <w:szCs w:val="28"/>
        </w:rPr>
        <w:t>нания, полученные опытным путем, в процессе собственной исследовательской практики, строящейся</w:t>
      </w:r>
      <w:r>
        <w:rPr>
          <w:rFonts w:ascii="Times New Roman" w:hAnsi="Times New Roman"/>
          <w:sz w:val="28"/>
          <w:szCs w:val="28"/>
        </w:rPr>
        <w:t xml:space="preserve"> на интересе одаренного школьника к предмету исследования, являются од</w:t>
      </w:r>
      <w:r w:rsidRPr="00A704FB">
        <w:rPr>
          <w:rFonts w:ascii="Times New Roman" w:hAnsi="Times New Roman"/>
          <w:sz w:val="28"/>
          <w:szCs w:val="28"/>
        </w:rPr>
        <w:t>н</w:t>
      </w:r>
      <w:r>
        <w:rPr>
          <w:rFonts w:ascii="Times New Roman" w:hAnsi="Times New Roman"/>
          <w:sz w:val="28"/>
          <w:szCs w:val="28"/>
        </w:rPr>
        <w:t>им</w:t>
      </w:r>
      <w:r w:rsidRPr="00A704FB">
        <w:rPr>
          <w:rFonts w:ascii="Times New Roman" w:hAnsi="Times New Roman"/>
          <w:sz w:val="28"/>
          <w:szCs w:val="28"/>
        </w:rPr>
        <w:t xml:space="preserve"> из важнейших факторов, характеризующих одаренность</w:t>
      </w:r>
      <w:r>
        <w:rPr>
          <w:rFonts w:ascii="Times New Roman" w:hAnsi="Times New Roman"/>
          <w:sz w:val="28"/>
          <w:szCs w:val="28"/>
        </w:rPr>
        <w:t xml:space="preserve">. Поэтому </w:t>
      </w:r>
      <w:r w:rsidRPr="00A704FB">
        <w:rPr>
          <w:rFonts w:ascii="Times New Roman" w:hAnsi="Times New Roman"/>
          <w:sz w:val="28"/>
          <w:szCs w:val="28"/>
        </w:rPr>
        <w:t xml:space="preserve">широту интересов, изначально присущую одаренному ребенку, обусловленную его большими возможностями и универсализмом, следует </w:t>
      </w:r>
      <w:r>
        <w:rPr>
          <w:rFonts w:ascii="Times New Roman" w:hAnsi="Times New Roman"/>
          <w:sz w:val="28"/>
          <w:szCs w:val="28"/>
        </w:rPr>
        <w:t>развивать и поддерживать.</w:t>
      </w:r>
    </w:p>
    <w:p w:rsidR="00683429" w:rsidRDefault="00683429" w:rsidP="00264D36">
      <w:pPr>
        <w:tabs>
          <w:tab w:val="left" w:pos="709"/>
          <w:tab w:val="left" w:pos="851"/>
        </w:tabs>
        <w:spacing w:after="0" w:line="240" w:lineRule="auto"/>
        <w:ind w:firstLine="567"/>
        <w:jc w:val="center"/>
        <w:rPr>
          <w:rFonts w:ascii="Times New Roman" w:hAnsi="Times New Roman"/>
          <w:i/>
          <w:sz w:val="28"/>
          <w:szCs w:val="28"/>
        </w:rPr>
      </w:pPr>
    </w:p>
    <w:p w:rsidR="00683429" w:rsidRDefault="00683429" w:rsidP="00264D36">
      <w:pPr>
        <w:tabs>
          <w:tab w:val="left" w:pos="709"/>
          <w:tab w:val="left" w:pos="851"/>
        </w:tabs>
        <w:spacing w:after="0" w:line="240" w:lineRule="auto"/>
        <w:ind w:firstLine="567"/>
        <w:jc w:val="center"/>
        <w:rPr>
          <w:rFonts w:ascii="Times New Roman" w:hAnsi="Times New Roman"/>
          <w:i/>
          <w:sz w:val="28"/>
          <w:szCs w:val="28"/>
        </w:rPr>
      </w:pPr>
    </w:p>
    <w:p w:rsidR="00264D36" w:rsidRPr="00264D36" w:rsidRDefault="00264D36" w:rsidP="00264D36">
      <w:pPr>
        <w:tabs>
          <w:tab w:val="left" w:pos="709"/>
          <w:tab w:val="left" w:pos="851"/>
        </w:tabs>
        <w:spacing w:after="0" w:line="240" w:lineRule="auto"/>
        <w:ind w:firstLine="567"/>
        <w:jc w:val="center"/>
        <w:rPr>
          <w:rFonts w:ascii="Times New Roman" w:hAnsi="Times New Roman"/>
          <w:i/>
          <w:sz w:val="28"/>
          <w:szCs w:val="28"/>
        </w:rPr>
      </w:pPr>
      <w:r w:rsidRPr="00264D36">
        <w:rPr>
          <w:rFonts w:ascii="Times New Roman" w:hAnsi="Times New Roman"/>
          <w:i/>
          <w:sz w:val="28"/>
          <w:szCs w:val="28"/>
        </w:rPr>
        <w:lastRenderedPageBreak/>
        <w:t>Особенности психосоциального развития</w:t>
      </w:r>
    </w:p>
    <w:p w:rsidR="00962AF9" w:rsidRPr="003B0394" w:rsidRDefault="00264D36" w:rsidP="005E141F">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Изучению о</w:t>
      </w:r>
      <w:r w:rsidR="00A704FB">
        <w:rPr>
          <w:rFonts w:ascii="Times New Roman" w:hAnsi="Times New Roman"/>
          <w:sz w:val="28"/>
          <w:szCs w:val="28"/>
        </w:rPr>
        <w:t>собенност</w:t>
      </w:r>
      <w:r>
        <w:rPr>
          <w:rFonts w:ascii="Times New Roman" w:hAnsi="Times New Roman"/>
          <w:sz w:val="28"/>
          <w:szCs w:val="28"/>
        </w:rPr>
        <w:t>ей</w:t>
      </w:r>
      <w:r w:rsidR="00A704FB" w:rsidRPr="00A704FB">
        <w:rPr>
          <w:rFonts w:ascii="Times New Roman" w:hAnsi="Times New Roman"/>
          <w:sz w:val="28"/>
          <w:szCs w:val="28"/>
        </w:rPr>
        <w:t xml:space="preserve"> психосоциального развития</w:t>
      </w:r>
      <w:r w:rsidR="00A704FB">
        <w:rPr>
          <w:rFonts w:ascii="Times New Roman" w:hAnsi="Times New Roman"/>
          <w:sz w:val="28"/>
          <w:szCs w:val="28"/>
        </w:rPr>
        <w:t xml:space="preserve"> интеллектуально одаренных школьников посвящено з</w:t>
      </w:r>
      <w:r>
        <w:rPr>
          <w:rFonts w:ascii="Times New Roman" w:hAnsi="Times New Roman"/>
          <w:sz w:val="28"/>
          <w:szCs w:val="28"/>
        </w:rPr>
        <w:t>начительное число исследований</w:t>
      </w:r>
      <w:r w:rsidR="00480525">
        <w:rPr>
          <w:rFonts w:ascii="Times New Roman" w:eastAsia="Times-Roman" w:hAnsi="Times New Roman"/>
          <w:sz w:val="28"/>
          <w:szCs w:val="28"/>
        </w:rPr>
        <w:t>[</w:t>
      </w:r>
      <w:r>
        <w:rPr>
          <w:rFonts w:ascii="Times New Roman" w:hAnsi="Times New Roman"/>
          <w:sz w:val="28"/>
          <w:szCs w:val="28"/>
        </w:rPr>
        <w:t>54, 55, 56, 57</w:t>
      </w:r>
      <w:r w:rsidR="00480525" w:rsidRPr="003B0394">
        <w:rPr>
          <w:rFonts w:ascii="Times New Roman" w:eastAsia="Times-Roman" w:hAnsi="Times New Roman"/>
          <w:sz w:val="28"/>
          <w:szCs w:val="28"/>
        </w:rPr>
        <w:t>]</w:t>
      </w:r>
      <w:r w:rsidR="00480525">
        <w:rPr>
          <w:rFonts w:ascii="Times New Roman" w:hAnsi="Times New Roman"/>
          <w:sz w:val="28"/>
          <w:szCs w:val="28"/>
        </w:rPr>
        <w:t>.</w:t>
      </w:r>
      <w:r w:rsidR="005E141F">
        <w:rPr>
          <w:rFonts w:ascii="Times New Roman" w:hAnsi="Times New Roman"/>
          <w:sz w:val="28"/>
          <w:szCs w:val="28"/>
        </w:rPr>
        <w:t xml:space="preserve"> Наиболее подробно их структура и характеристика представлены российским исследователем </w:t>
      </w:r>
      <w:r w:rsidR="00962AF9" w:rsidRPr="003B0394">
        <w:rPr>
          <w:rFonts w:ascii="Times New Roman" w:hAnsi="Times New Roman"/>
          <w:sz w:val="28"/>
          <w:szCs w:val="28"/>
        </w:rPr>
        <w:t>А.И. Савенковым</w:t>
      </w:r>
      <w:r w:rsidR="00962AF9">
        <w:rPr>
          <w:rFonts w:ascii="Times New Roman" w:eastAsia="Times-Roman" w:hAnsi="Times New Roman"/>
          <w:sz w:val="28"/>
          <w:szCs w:val="28"/>
        </w:rPr>
        <w:t>[5</w:t>
      </w:r>
      <w:r w:rsidR="005B3A9E">
        <w:rPr>
          <w:rFonts w:ascii="Times New Roman" w:eastAsia="Times-Roman" w:hAnsi="Times New Roman"/>
          <w:sz w:val="28"/>
          <w:szCs w:val="28"/>
        </w:rPr>
        <w:t>2</w:t>
      </w:r>
      <w:r w:rsidR="00962AF9" w:rsidRPr="008A074F">
        <w:rPr>
          <w:rFonts w:ascii="Times New Roman" w:eastAsia="Times-Roman" w:hAnsi="Times New Roman"/>
          <w:sz w:val="28"/>
          <w:szCs w:val="28"/>
        </w:rPr>
        <w:t>]</w:t>
      </w:r>
      <w:r w:rsidR="00962AF9">
        <w:rPr>
          <w:rFonts w:ascii="Times New Roman" w:hAnsi="Times New Roman"/>
          <w:sz w:val="28"/>
          <w:szCs w:val="28"/>
        </w:rPr>
        <w:t>(рисунок 10</w:t>
      </w:r>
      <w:r w:rsidR="00962AF9" w:rsidRPr="003B0394">
        <w:rPr>
          <w:rFonts w:ascii="Times New Roman" w:hAnsi="Times New Roman"/>
          <w:sz w:val="28"/>
          <w:szCs w:val="28"/>
        </w:rPr>
        <w:t>).</w:t>
      </w:r>
    </w:p>
    <w:p w:rsidR="00962AF9" w:rsidRDefault="00962AF9" w:rsidP="00962AF9">
      <w:pPr>
        <w:spacing w:after="0" w:line="240" w:lineRule="auto"/>
        <w:ind w:right="70"/>
        <w:jc w:val="center"/>
        <w:rPr>
          <w:rFonts w:ascii="Times New Roman" w:hAnsi="Times New Roman"/>
          <w:sz w:val="28"/>
          <w:szCs w:val="28"/>
        </w:rPr>
      </w:pPr>
      <w:r w:rsidRPr="003B0394">
        <w:rPr>
          <w:rFonts w:ascii="Times New Roman" w:hAnsi="Times New Roman"/>
          <w:sz w:val="28"/>
          <w:szCs w:val="28"/>
        </w:rPr>
        <w:object w:dxaOrig="5749" w:dyaOrig="29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pt;height:230.25pt" o:ole="">
            <v:imagedata r:id="rId37" o:title=""/>
          </v:shape>
          <o:OLEObject Type="Embed" ProgID="OrgPlusWOPX.4" ShapeID="_x0000_i1025" DrawAspect="Content" ObjectID="_1570869674" r:id="rId38"/>
        </w:object>
      </w:r>
    </w:p>
    <w:p w:rsidR="00962AF9" w:rsidRPr="003B0394" w:rsidRDefault="00962AF9" w:rsidP="00962AF9">
      <w:pPr>
        <w:spacing w:after="0" w:line="240" w:lineRule="auto"/>
        <w:ind w:right="70"/>
        <w:jc w:val="center"/>
        <w:rPr>
          <w:rFonts w:ascii="Times New Roman" w:hAnsi="Times New Roman"/>
          <w:sz w:val="28"/>
          <w:szCs w:val="28"/>
        </w:rPr>
      </w:pPr>
    </w:p>
    <w:p w:rsidR="00962AF9" w:rsidRPr="003B0394" w:rsidRDefault="00962AF9" w:rsidP="00962AF9">
      <w:pPr>
        <w:spacing w:after="0" w:line="240" w:lineRule="auto"/>
        <w:ind w:right="70"/>
        <w:jc w:val="center"/>
        <w:rPr>
          <w:rFonts w:ascii="Times New Roman" w:hAnsi="Times New Roman"/>
          <w:sz w:val="28"/>
          <w:szCs w:val="28"/>
        </w:rPr>
      </w:pPr>
      <w:r>
        <w:rPr>
          <w:rFonts w:ascii="Times New Roman" w:hAnsi="Times New Roman"/>
          <w:sz w:val="28"/>
          <w:szCs w:val="28"/>
        </w:rPr>
        <w:t>Рисунок 10</w:t>
      </w:r>
      <w:r w:rsidRPr="003B0394">
        <w:rPr>
          <w:rFonts w:ascii="Times New Roman" w:hAnsi="Times New Roman"/>
          <w:sz w:val="28"/>
          <w:szCs w:val="28"/>
        </w:rPr>
        <w:t xml:space="preserve">. Особенности психосоциального развития одаренных </w:t>
      </w:r>
    </w:p>
    <w:p w:rsidR="00962AF9" w:rsidRPr="003B0394" w:rsidRDefault="00962AF9" w:rsidP="00962AF9">
      <w:pPr>
        <w:spacing w:after="0" w:line="240" w:lineRule="auto"/>
        <w:ind w:right="70"/>
        <w:jc w:val="center"/>
        <w:rPr>
          <w:rFonts w:ascii="Times New Roman" w:hAnsi="Times New Roman"/>
          <w:sz w:val="28"/>
          <w:szCs w:val="28"/>
        </w:rPr>
      </w:pPr>
      <w:r w:rsidRPr="003B0394">
        <w:rPr>
          <w:rFonts w:ascii="Times New Roman" w:hAnsi="Times New Roman"/>
          <w:sz w:val="28"/>
          <w:szCs w:val="28"/>
        </w:rPr>
        <w:t>школьников ( по А.И.Савенкову)</w:t>
      </w:r>
    </w:p>
    <w:p w:rsidR="00962AF9" w:rsidRDefault="00962AF9" w:rsidP="005B3A9E">
      <w:pPr>
        <w:spacing w:after="0" w:line="240" w:lineRule="auto"/>
        <w:jc w:val="both"/>
        <w:rPr>
          <w:rFonts w:ascii="Times New Roman" w:hAnsi="Times New Roman"/>
          <w:sz w:val="28"/>
          <w:szCs w:val="28"/>
        </w:rPr>
      </w:pPr>
    </w:p>
    <w:p w:rsidR="00191AEB" w:rsidRPr="00191AEB" w:rsidRDefault="00191AEB" w:rsidP="00333A4B">
      <w:pPr>
        <w:tabs>
          <w:tab w:val="left" w:pos="709"/>
          <w:tab w:val="left" w:pos="851"/>
        </w:tabs>
        <w:spacing w:after="0" w:line="240" w:lineRule="auto"/>
        <w:ind w:firstLine="567"/>
        <w:jc w:val="both"/>
        <w:rPr>
          <w:rFonts w:ascii="Times New Roman" w:hAnsi="Times New Roman"/>
          <w:sz w:val="28"/>
          <w:szCs w:val="28"/>
        </w:rPr>
      </w:pPr>
      <w:r w:rsidRPr="00EC39B0">
        <w:rPr>
          <w:rFonts w:ascii="Times New Roman" w:hAnsi="Times New Roman"/>
          <w:i/>
          <w:sz w:val="28"/>
          <w:szCs w:val="28"/>
        </w:rPr>
        <w:t>Самоактуализация</w:t>
      </w:r>
      <w:r w:rsidR="00EC39B0">
        <w:rPr>
          <w:rFonts w:ascii="Times New Roman" w:hAnsi="Times New Roman"/>
          <w:sz w:val="28"/>
          <w:szCs w:val="28"/>
        </w:rPr>
        <w:t xml:space="preserve">– это </w:t>
      </w:r>
      <w:r w:rsidRPr="00EC39B0">
        <w:rPr>
          <w:rFonts w:ascii="Times New Roman" w:hAnsi="Times New Roman"/>
          <w:sz w:val="28"/>
          <w:szCs w:val="28"/>
        </w:rPr>
        <w:t>стремление человека реализовать свои личностные возможности. Стремление раскрыть свой внутренний потенциал многие исследователи считают главным побудительным мотивом творчества (</w:t>
      </w:r>
      <w:r w:rsidR="00EC39B0" w:rsidRPr="00EC39B0">
        <w:rPr>
          <w:rFonts w:ascii="Times New Roman" w:hAnsi="Times New Roman"/>
          <w:sz w:val="28"/>
          <w:szCs w:val="28"/>
        </w:rPr>
        <w:t>А. Маслоу</w:t>
      </w:r>
      <w:r w:rsidR="00EC39B0">
        <w:rPr>
          <w:rFonts w:ascii="Times New Roman" w:hAnsi="Times New Roman"/>
          <w:sz w:val="28"/>
          <w:szCs w:val="28"/>
        </w:rPr>
        <w:t>,</w:t>
      </w:r>
      <w:r w:rsidRPr="00EC39B0">
        <w:rPr>
          <w:rFonts w:ascii="Times New Roman" w:hAnsi="Times New Roman"/>
          <w:sz w:val="28"/>
          <w:szCs w:val="28"/>
        </w:rPr>
        <w:t xml:space="preserve">К. Роджерс и др.). </w:t>
      </w:r>
      <w:r w:rsidR="00333A4B">
        <w:rPr>
          <w:rFonts w:ascii="Times New Roman" w:hAnsi="Times New Roman"/>
          <w:sz w:val="28"/>
          <w:szCs w:val="28"/>
        </w:rPr>
        <w:t>В частности, А. Маслоу</w:t>
      </w:r>
      <w:r w:rsidR="00333A4B">
        <w:rPr>
          <w:rFonts w:ascii="Times New Roman" w:eastAsia="Times-Roman" w:hAnsi="Times New Roman"/>
          <w:sz w:val="28"/>
          <w:szCs w:val="28"/>
        </w:rPr>
        <w:t>[58</w:t>
      </w:r>
      <w:r w:rsidR="00333A4B" w:rsidRPr="008A074F">
        <w:rPr>
          <w:rFonts w:ascii="Times New Roman" w:eastAsia="Times-Roman" w:hAnsi="Times New Roman"/>
          <w:sz w:val="28"/>
          <w:szCs w:val="28"/>
        </w:rPr>
        <w:t>]</w:t>
      </w:r>
      <w:r w:rsidRPr="00EC39B0">
        <w:rPr>
          <w:rFonts w:ascii="Times New Roman" w:hAnsi="Times New Roman"/>
          <w:sz w:val="28"/>
          <w:szCs w:val="28"/>
        </w:rPr>
        <w:t xml:space="preserve"> считал, что люди изначально, генетически мотивированы для поиска личных целей, и это делает их жизнь значительной и осмысленной. В целом развитие человека он представлял как восхождение по «лестнице потребностей»</w:t>
      </w:r>
      <w:r w:rsidR="00EC39B0">
        <w:rPr>
          <w:rFonts w:ascii="Times New Roman" w:hAnsi="Times New Roman"/>
          <w:sz w:val="28"/>
          <w:szCs w:val="28"/>
        </w:rPr>
        <w:t xml:space="preserve">, гдепотребности в самоактуализации, </w:t>
      </w:r>
      <w:r w:rsidR="00EC39B0" w:rsidRPr="00EC39B0">
        <w:rPr>
          <w:rFonts w:ascii="Times New Roman" w:hAnsi="Times New Roman"/>
          <w:sz w:val="28"/>
          <w:szCs w:val="28"/>
        </w:rPr>
        <w:t>самореализации в творчестве</w:t>
      </w:r>
      <w:r w:rsidR="00EC39B0">
        <w:rPr>
          <w:rFonts w:ascii="Times New Roman" w:hAnsi="Times New Roman"/>
          <w:sz w:val="28"/>
          <w:szCs w:val="28"/>
        </w:rPr>
        <w:t xml:space="preserve"> находятся на самой вершине</w:t>
      </w:r>
      <w:r w:rsidR="00EC39B0" w:rsidRPr="00EC39B0">
        <w:rPr>
          <w:rFonts w:ascii="Times New Roman" w:hAnsi="Times New Roman"/>
          <w:sz w:val="28"/>
          <w:szCs w:val="28"/>
        </w:rPr>
        <w:t>.</w:t>
      </w:r>
      <w:r w:rsidR="00333A4B">
        <w:rPr>
          <w:rFonts w:ascii="Times New Roman" w:hAnsi="Times New Roman"/>
          <w:sz w:val="28"/>
          <w:szCs w:val="28"/>
        </w:rPr>
        <w:t xml:space="preserve"> Поэтому у </w:t>
      </w:r>
      <w:r w:rsidRPr="00EC39B0">
        <w:rPr>
          <w:rFonts w:ascii="Times New Roman" w:hAnsi="Times New Roman"/>
          <w:sz w:val="28"/>
          <w:szCs w:val="28"/>
        </w:rPr>
        <w:t>людей, склонных к самоактуализации, по мнению А. Маслоу, доминирующим мотивом поведения чаще всего является радость от использования своих способностей, и этим они отличаются от тех людей, которые стремятся удовлетворить потребности в том, чего им недостает.</w:t>
      </w:r>
    </w:p>
    <w:p w:rsidR="005E141F" w:rsidRDefault="00362CF1" w:rsidP="00362CF1">
      <w:pPr>
        <w:spacing w:after="0" w:line="240" w:lineRule="auto"/>
        <w:ind w:firstLine="567"/>
        <w:jc w:val="both"/>
        <w:rPr>
          <w:rFonts w:ascii="Times New Roman" w:hAnsi="Times New Roman"/>
          <w:sz w:val="28"/>
          <w:szCs w:val="28"/>
        </w:rPr>
      </w:pPr>
      <w:r w:rsidRPr="00362CF1">
        <w:rPr>
          <w:rFonts w:ascii="Times New Roman" w:hAnsi="Times New Roman"/>
          <w:i/>
          <w:sz w:val="28"/>
          <w:szCs w:val="28"/>
        </w:rPr>
        <w:t>Перфекционизм</w:t>
      </w:r>
      <w:r w:rsidRPr="00362CF1">
        <w:rPr>
          <w:rFonts w:ascii="Times New Roman" w:hAnsi="Times New Roman"/>
          <w:sz w:val="28"/>
          <w:szCs w:val="28"/>
        </w:rPr>
        <w:t xml:space="preserve"> - это стремление доводить результаты любой своей деятельности до их соответствия самым высоким требованиям, эталонам (нравственным, эстетическим, интеллектуальным и др.). Это качество тесно связанно со способностью к оценк</w:t>
      </w:r>
      <w:r>
        <w:rPr>
          <w:rFonts w:ascii="Times New Roman" w:hAnsi="Times New Roman"/>
          <w:sz w:val="28"/>
          <w:szCs w:val="28"/>
        </w:rPr>
        <w:t>е, выражено в стремлении человека</w:t>
      </w:r>
      <w:r w:rsidRPr="00362CF1">
        <w:rPr>
          <w:rFonts w:ascii="Times New Roman" w:hAnsi="Times New Roman"/>
          <w:sz w:val="28"/>
          <w:szCs w:val="28"/>
        </w:rPr>
        <w:t xml:space="preserve"> к совершенству. Внутренняя потребность в совершенстве продуктов собственной деятельности характерна для одаренных детей уже на самых ранних возрастных этапах.</w:t>
      </w:r>
    </w:p>
    <w:p w:rsidR="00C610EF" w:rsidRPr="00362CF1" w:rsidRDefault="00C610EF" w:rsidP="00362CF1">
      <w:pPr>
        <w:spacing w:after="0" w:line="240" w:lineRule="auto"/>
        <w:ind w:firstLine="567"/>
        <w:jc w:val="both"/>
        <w:rPr>
          <w:rFonts w:ascii="Times New Roman" w:hAnsi="Times New Roman"/>
          <w:sz w:val="28"/>
          <w:szCs w:val="28"/>
        </w:rPr>
      </w:pPr>
      <w:r>
        <w:rPr>
          <w:rFonts w:ascii="Times New Roman" w:hAnsi="Times New Roman"/>
          <w:sz w:val="28"/>
          <w:szCs w:val="28"/>
        </w:rPr>
        <w:t>Как отмечает</w:t>
      </w:r>
      <w:r w:rsidRPr="00C610EF">
        <w:rPr>
          <w:rFonts w:ascii="Times New Roman" w:hAnsi="Times New Roman"/>
          <w:sz w:val="28"/>
          <w:szCs w:val="28"/>
        </w:rPr>
        <w:t xml:space="preserve"> Е.И. Щебланова</w:t>
      </w:r>
      <w:r>
        <w:rPr>
          <w:rFonts w:ascii="Times New Roman" w:hAnsi="Times New Roman"/>
          <w:sz w:val="28"/>
          <w:szCs w:val="28"/>
        </w:rPr>
        <w:t>, п</w:t>
      </w:r>
      <w:r w:rsidRPr="00C610EF">
        <w:rPr>
          <w:rFonts w:ascii="Times New Roman" w:hAnsi="Times New Roman"/>
          <w:sz w:val="28"/>
          <w:szCs w:val="28"/>
        </w:rPr>
        <w:t xml:space="preserve">ерфекционизм </w:t>
      </w:r>
      <w:r>
        <w:rPr>
          <w:rFonts w:ascii="Times New Roman" w:hAnsi="Times New Roman"/>
          <w:sz w:val="28"/>
          <w:szCs w:val="28"/>
        </w:rPr>
        <w:t xml:space="preserve">интеллектуально </w:t>
      </w:r>
      <w:r w:rsidRPr="00C610EF">
        <w:rPr>
          <w:rFonts w:ascii="Times New Roman" w:hAnsi="Times New Roman"/>
          <w:sz w:val="28"/>
          <w:szCs w:val="28"/>
        </w:rPr>
        <w:t xml:space="preserve">одаренного школьника имеет двойственную природу: </w:t>
      </w:r>
      <w:r w:rsidRPr="00C610EF">
        <w:rPr>
          <w:rFonts w:ascii="Times New Roman" w:hAnsi="Times New Roman"/>
          <w:i/>
          <w:sz w:val="28"/>
          <w:szCs w:val="28"/>
        </w:rPr>
        <w:t>конструктивный</w:t>
      </w:r>
      <w:r w:rsidRPr="00C610EF">
        <w:rPr>
          <w:rFonts w:ascii="Times New Roman" w:hAnsi="Times New Roman"/>
          <w:sz w:val="28"/>
          <w:szCs w:val="28"/>
        </w:rPr>
        <w:t xml:space="preserve"> смысл </w:t>
      </w:r>
      <w:r w:rsidRPr="00C610EF">
        <w:rPr>
          <w:rFonts w:ascii="Times New Roman" w:hAnsi="Times New Roman"/>
          <w:sz w:val="28"/>
          <w:szCs w:val="28"/>
        </w:rPr>
        <w:lastRenderedPageBreak/>
        <w:t>способствует реальным достижениям, стимулирует развитие,</w:t>
      </w:r>
      <w:r>
        <w:rPr>
          <w:rFonts w:ascii="Times New Roman" w:hAnsi="Times New Roman"/>
          <w:sz w:val="28"/>
          <w:szCs w:val="28"/>
        </w:rPr>
        <w:t xml:space="preserve"> а</w:t>
      </w:r>
      <w:r w:rsidRPr="00C610EF">
        <w:rPr>
          <w:rFonts w:ascii="Times New Roman" w:hAnsi="Times New Roman"/>
          <w:i/>
          <w:sz w:val="28"/>
          <w:szCs w:val="28"/>
        </w:rPr>
        <w:t>деструктивный</w:t>
      </w:r>
      <w:r w:rsidRPr="00C610EF">
        <w:rPr>
          <w:rFonts w:ascii="Times New Roman" w:hAnsi="Times New Roman"/>
          <w:sz w:val="28"/>
          <w:szCs w:val="28"/>
        </w:rPr>
        <w:t xml:space="preserve"> - провоцирует возникновение внутриличностных конфликтов, формирование низкого самоуважения. </w:t>
      </w:r>
      <w:r>
        <w:rPr>
          <w:rFonts w:ascii="Times New Roman" w:hAnsi="Times New Roman"/>
          <w:sz w:val="28"/>
          <w:szCs w:val="28"/>
        </w:rPr>
        <w:t xml:space="preserve">Причем, по ее мнению, </w:t>
      </w:r>
      <w:r w:rsidRPr="00C610EF">
        <w:rPr>
          <w:rFonts w:ascii="Times New Roman" w:hAnsi="Times New Roman"/>
          <w:sz w:val="28"/>
          <w:szCs w:val="28"/>
        </w:rPr>
        <w:t>у одаренных учащихся перфекционизм часто развива</w:t>
      </w:r>
      <w:r>
        <w:rPr>
          <w:rFonts w:ascii="Times New Roman" w:hAnsi="Times New Roman"/>
          <w:sz w:val="28"/>
          <w:szCs w:val="28"/>
        </w:rPr>
        <w:t>ется по деструктивному пу</w:t>
      </w:r>
      <w:r w:rsidR="00763BD6">
        <w:rPr>
          <w:rFonts w:ascii="Times New Roman" w:hAnsi="Times New Roman"/>
          <w:sz w:val="28"/>
          <w:szCs w:val="28"/>
        </w:rPr>
        <w:t>ти [59</w:t>
      </w:r>
      <w:r w:rsidRPr="00C610EF">
        <w:rPr>
          <w:rFonts w:ascii="Times New Roman" w:hAnsi="Times New Roman"/>
          <w:sz w:val="28"/>
          <w:szCs w:val="28"/>
        </w:rPr>
        <w:t xml:space="preserve">]. </w:t>
      </w:r>
      <w:r>
        <w:rPr>
          <w:rFonts w:ascii="Times New Roman" w:hAnsi="Times New Roman"/>
          <w:sz w:val="28"/>
          <w:szCs w:val="28"/>
        </w:rPr>
        <w:t>Схожей позициипридерживается А.И.Савенков</w:t>
      </w:r>
      <w:r w:rsidRPr="00251561">
        <w:rPr>
          <w:rFonts w:ascii="Times New Roman" w:hAnsi="Times New Roman"/>
          <w:sz w:val="28"/>
          <w:szCs w:val="28"/>
        </w:rPr>
        <w:t xml:space="preserve">, </w:t>
      </w:r>
      <w:r>
        <w:rPr>
          <w:rFonts w:ascii="Times New Roman" w:hAnsi="Times New Roman"/>
          <w:sz w:val="28"/>
          <w:szCs w:val="28"/>
        </w:rPr>
        <w:t>по мнению которого</w:t>
      </w:r>
      <w:r w:rsidRPr="00251561">
        <w:rPr>
          <w:rFonts w:ascii="Times New Roman" w:hAnsi="Times New Roman"/>
          <w:sz w:val="28"/>
          <w:szCs w:val="28"/>
        </w:rPr>
        <w:t>, перфекционизм одаренного школьника выступает как навязчивое стремление к самокоррекции</w:t>
      </w:r>
      <w:r>
        <w:rPr>
          <w:rFonts w:ascii="Times New Roman" w:hAnsi="Times New Roman"/>
          <w:sz w:val="28"/>
          <w:szCs w:val="28"/>
        </w:rPr>
        <w:t xml:space="preserve">, что </w:t>
      </w:r>
      <w:r w:rsidRPr="00251561">
        <w:rPr>
          <w:rFonts w:ascii="Times New Roman" w:hAnsi="Times New Roman"/>
          <w:sz w:val="28"/>
          <w:szCs w:val="28"/>
        </w:rPr>
        <w:t>приводит к формированию негативного самоотношения в целом и таких его важных составляющих как самоуважение и самопринятие лично</w:t>
      </w:r>
      <w:r w:rsidR="00763BD6">
        <w:rPr>
          <w:rFonts w:ascii="Times New Roman" w:hAnsi="Times New Roman"/>
          <w:sz w:val="28"/>
          <w:szCs w:val="28"/>
        </w:rPr>
        <w:t>сти [60</w:t>
      </w:r>
      <w:r w:rsidRPr="00251561">
        <w:rPr>
          <w:rFonts w:ascii="Times New Roman" w:hAnsi="Times New Roman"/>
          <w:sz w:val="28"/>
          <w:szCs w:val="28"/>
        </w:rPr>
        <w:t>].</w:t>
      </w:r>
      <w:r>
        <w:rPr>
          <w:rFonts w:ascii="Times New Roman" w:hAnsi="Times New Roman"/>
          <w:sz w:val="28"/>
          <w:szCs w:val="28"/>
        </w:rPr>
        <w:t xml:space="preserve">Иную  точку зрения мы наблюдаем в </w:t>
      </w:r>
      <w:r w:rsidRPr="00251561">
        <w:rPr>
          <w:rFonts w:ascii="Times New Roman" w:hAnsi="Times New Roman"/>
          <w:sz w:val="28"/>
          <w:szCs w:val="28"/>
        </w:rPr>
        <w:t>исследования</w:t>
      </w:r>
      <w:r>
        <w:rPr>
          <w:rFonts w:ascii="Times New Roman" w:hAnsi="Times New Roman"/>
          <w:sz w:val="28"/>
          <w:szCs w:val="28"/>
        </w:rPr>
        <w:t>х</w:t>
      </w:r>
      <w:r w:rsidR="004D5674">
        <w:rPr>
          <w:rFonts w:ascii="Times New Roman" w:hAnsi="Times New Roman"/>
          <w:sz w:val="28"/>
          <w:szCs w:val="28"/>
        </w:rPr>
        <w:t xml:space="preserve"> В.Н.</w:t>
      </w:r>
      <w:r w:rsidRPr="00251561">
        <w:rPr>
          <w:rFonts w:ascii="Times New Roman" w:hAnsi="Times New Roman"/>
          <w:sz w:val="28"/>
          <w:szCs w:val="28"/>
        </w:rPr>
        <w:t xml:space="preserve"> Дружинина</w:t>
      </w:r>
      <w:r>
        <w:rPr>
          <w:rFonts w:ascii="Times New Roman" w:hAnsi="Times New Roman"/>
          <w:sz w:val="28"/>
          <w:szCs w:val="28"/>
        </w:rPr>
        <w:t xml:space="preserve">,  </w:t>
      </w:r>
      <w:r w:rsidR="00637E75">
        <w:rPr>
          <w:rFonts w:ascii="Times New Roman" w:hAnsi="Times New Roman"/>
          <w:sz w:val="28"/>
          <w:szCs w:val="28"/>
        </w:rPr>
        <w:t>где перфекционизм рассматривается как одна</w:t>
      </w:r>
      <w:r w:rsidRPr="00251561">
        <w:rPr>
          <w:rFonts w:ascii="Times New Roman" w:hAnsi="Times New Roman"/>
          <w:sz w:val="28"/>
          <w:szCs w:val="28"/>
        </w:rPr>
        <w:t xml:space="preserve"> из главных черт одаренного учащегося</w:t>
      </w:r>
      <w:r w:rsidR="00637E75">
        <w:rPr>
          <w:rFonts w:ascii="Times New Roman" w:hAnsi="Times New Roman"/>
          <w:sz w:val="28"/>
          <w:szCs w:val="28"/>
        </w:rPr>
        <w:t xml:space="preserve"> и обозначается</w:t>
      </w:r>
      <w:r w:rsidR="004D5674">
        <w:rPr>
          <w:rFonts w:ascii="Times New Roman" w:hAnsi="Times New Roman"/>
          <w:sz w:val="28"/>
          <w:szCs w:val="28"/>
        </w:rPr>
        <w:t xml:space="preserve"> как здоровая</w:t>
      </w:r>
      <w:r w:rsidRPr="00251561">
        <w:rPr>
          <w:rFonts w:ascii="Times New Roman" w:hAnsi="Times New Roman"/>
          <w:sz w:val="28"/>
          <w:szCs w:val="28"/>
        </w:rPr>
        <w:t xml:space="preserve"> склон</w:t>
      </w:r>
      <w:r w:rsidR="00763BD6">
        <w:rPr>
          <w:rFonts w:ascii="Times New Roman" w:hAnsi="Times New Roman"/>
          <w:sz w:val="28"/>
          <w:szCs w:val="28"/>
        </w:rPr>
        <w:t>ность к совершенству в делах [61</w:t>
      </w:r>
      <w:r w:rsidRPr="00251561">
        <w:rPr>
          <w:rFonts w:ascii="Times New Roman" w:hAnsi="Times New Roman"/>
          <w:sz w:val="28"/>
          <w:szCs w:val="28"/>
        </w:rPr>
        <w:t>].</w:t>
      </w:r>
    </w:p>
    <w:p w:rsidR="00637E75" w:rsidRPr="00637E75" w:rsidRDefault="00637E75" w:rsidP="00637E75">
      <w:pPr>
        <w:tabs>
          <w:tab w:val="left" w:pos="709"/>
          <w:tab w:val="left" w:pos="851"/>
        </w:tabs>
        <w:spacing w:after="0" w:line="240" w:lineRule="auto"/>
        <w:ind w:firstLine="567"/>
        <w:jc w:val="both"/>
        <w:rPr>
          <w:rFonts w:ascii="Times New Roman" w:hAnsi="Times New Roman"/>
          <w:sz w:val="28"/>
          <w:szCs w:val="28"/>
        </w:rPr>
      </w:pPr>
      <w:r w:rsidRPr="00637E75">
        <w:rPr>
          <w:rFonts w:ascii="Times New Roman" w:hAnsi="Times New Roman"/>
          <w:i/>
          <w:sz w:val="28"/>
          <w:szCs w:val="28"/>
        </w:rPr>
        <w:t>Социальная автономность</w:t>
      </w:r>
      <w:r>
        <w:rPr>
          <w:rFonts w:ascii="Times New Roman" w:hAnsi="Times New Roman"/>
          <w:sz w:val="28"/>
          <w:szCs w:val="28"/>
        </w:rPr>
        <w:t xml:space="preserve"> - </w:t>
      </w:r>
      <w:r w:rsidRPr="00637E75">
        <w:rPr>
          <w:rFonts w:ascii="Times New Roman" w:hAnsi="Times New Roman"/>
          <w:sz w:val="28"/>
          <w:szCs w:val="28"/>
        </w:rPr>
        <w:t xml:space="preserve">одна из основных особенностей одаренных детей. Данное качествоявляется основой для огромного количества проблем, с которыми </w:t>
      </w:r>
      <w:r>
        <w:rPr>
          <w:rFonts w:ascii="Times New Roman" w:hAnsi="Times New Roman"/>
          <w:sz w:val="28"/>
          <w:szCs w:val="28"/>
        </w:rPr>
        <w:t>постоянно сталкивается одаренные школьники</w:t>
      </w:r>
      <w:r w:rsidRPr="00637E75">
        <w:rPr>
          <w:rFonts w:ascii="Times New Roman" w:hAnsi="Times New Roman"/>
          <w:sz w:val="28"/>
          <w:szCs w:val="28"/>
        </w:rPr>
        <w:t xml:space="preserve">. </w:t>
      </w:r>
    </w:p>
    <w:p w:rsidR="00763BD6" w:rsidRPr="00763BD6" w:rsidRDefault="00763BD6" w:rsidP="00763BD6">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i/>
          <w:sz w:val="28"/>
          <w:szCs w:val="28"/>
        </w:rPr>
        <w:t xml:space="preserve">Эгоцентризм </w:t>
      </w:r>
      <w:r>
        <w:rPr>
          <w:rFonts w:ascii="Times New Roman" w:hAnsi="Times New Roman"/>
          <w:sz w:val="28"/>
          <w:szCs w:val="28"/>
        </w:rPr>
        <w:t>одаренных детей обусловлен тем</w:t>
      </w:r>
      <w:r w:rsidRPr="00763BD6">
        <w:rPr>
          <w:rFonts w:ascii="Times New Roman" w:hAnsi="Times New Roman"/>
          <w:sz w:val="28"/>
          <w:szCs w:val="28"/>
        </w:rPr>
        <w:t>,</w:t>
      </w:r>
      <w:r>
        <w:rPr>
          <w:rFonts w:ascii="Times New Roman" w:hAnsi="Times New Roman"/>
          <w:sz w:val="28"/>
          <w:szCs w:val="28"/>
        </w:rPr>
        <w:t xml:space="preserve"> что</w:t>
      </w:r>
      <w:r w:rsidRPr="00763BD6">
        <w:rPr>
          <w:rFonts w:ascii="Times New Roman" w:hAnsi="Times New Roman"/>
          <w:sz w:val="28"/>
          <w:szCs w:val="28"/>
        </w:rPr>
        <w:t xml:space="preserve"> часто </w:t>
      </w:r>
      <w:r>
        <w:rPr>
          <w:rFonts w:ascii="Times New Roman" w:hAnsi="Times New Roman"/>
          <w:sz w:val="28"/>
          <w:szCs w:val="28"/>
        </w:rPr>
        <w:t xml:space="preserve">они </w:t>
      </w:r>
      <w:r w:rsidRPr="00763BD6">
        <w:rPr>
          <w:rFonts w:ascii="Times New Roman" w:hAnsi="Times New Roman"/>
          <w:sz w:val="28"/>
          <w:szCs w:val="28"/>
        </w:rPr>
        <w:t>не понимают, что окружающие в большинстве своем существенно отличаются от них и в мыслях, и в желаниях, и в поступках. Это свойственно и взрослым, но</w:t>
      </w:r>
      <w:r>
        <w:rPr>
          <w:rFonts w:ascii="Times New Roman" w:hAnsi="Times New Roman"/>
          <w:sz w:val="28"/>
          <w:szCs w:val="28"/>
        </w:rPr>
        <w:t xml:space="preserve"> отличие состоит в том, что </w:t>
      </w:r>
      <w:r w:rsidRPr="00763BD6">
        <w:rPr>
          <w:rFonts w:ascii="Times New Roman" w:hAnsi="Times New Roman"/>
          <w:sz w:val="28"/>
          <w:szCs w:val="28"/>
        </w:rPr>
        <w:t>эгоцентризм</w:t>
      </w:r>
      <w:r>
        <w:rPr>
          <w:rFonts w:ascii="Times New Roman" w:hAnsi="Times New Roman"/>
          <w:sz w:val="28"/>
          <w:szCs w:val="28"/>
        </w:rPr>
        <w:t xml:space="preserve"> взрослого в значительной мере является производным</w:t>
      </w:r>
      <w:r w:rsidRPr="00763BD6">
        <w:rPr>
          <w:rFonts w:ascii="Times New Roman" w:hAnsi="Times New Roman"/>
          <w:sz w:val="28"/>
          <w:szCs w:val="28"/>
        </w:rPr>
        <w:t xml:space="preserve"> эгоизма, то</w:t>
      </w:r>
      <w:r>
        <w:rPr>
          <w:rFonts w:ascii="Times New Roman" w:hAnsi="Times New Roman"/>
          <w:sz w:val="28"/>
          <w:szCs w:val="28"/>
        </w:rPr>
        <w:t>гда как</w:t>
      </w:r>
      <w:r w:rsidRPr="00763BD6">
        <w:rPr>
          <w:rFonts w:ascii="Times New Roman" w:hAnsi="Times New Roman"/>
          <w:sz w:val="28"/>
          <w:szCs w:val="28"/>
        </w:rPr>
        <w:t xml:space="preserve"> эгоцентризм ребенка имеет иную природу и определяется его неспособностью вст</w:t>
      </w:r>
      <w:r>
        <w:rPr>
          <w:rFonts w:ascii="Times New Roman" w:hAnsi="Times New Roman"/>
          <w:sz w:val="28"/>
          <w:szCs w:val="28"/>
        </w:rPr>
        <w:t>ать на позиции другого человека, которая связана</w:t>
      </w:r>
      <w:r w:rsidRPr="00763BD6">
        <w:rPr>
          <w:rFonts w:ascii="Times New Roman" w:hAnsi="Times New Roman"/>
          <w:sz w:val="28"/>
          <w:szCs w:val="28"/>
        </w:rPr>
        <w:t xml:space="preserve"> с ограниченностью его опыта (Ж. Пиаже).</w:t>
      </w:r>
    </w:p>
    <w:p w:rsidR="00D07423" w:rsidRPr="00D07423" w:rsidRDefault="00D07423" w:rsidP="00B12081">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А.И. Савенков</w:t>
      </w:r>
      <w:r w:rsidR="00704FF1">
        <w:rPr>
          <w:rFonts w:ascii="Times New Roman" w:eastAsia="Times-Roman" w:hAnsi="Times New Roman"/>
          <w:sz w:val="28"/>
          <w:szCs w:val="28"/>
        </w:rPr>
        <w:t>[52</w:t>
      </w:r>
      <w:r w:rsidR="00704FF1" w:rsidRPr="008A074F">
        <w:rPr>
          <w:rFonts w:ascii="Times New Roman" w:eastAsia="Times-Roman" w:hAnsi="Times New Roman"/>
          <w:sz w:val="28"/>
          <w:szCs w:val="28"/>
        </w:rPr>
        <w:t>]</w:t>
      </w:r>
      <w:r>
        <w:rPr>
          <w:rFonts w:ascii="Times New Roman" w:hAnsi="Times New Roman"/>
          <w:sz w:val="28"/>
          <w:szCs w:val="28"/>
        </w:rPr>
        <w:t>выделяет три вида</w:t>
      </w:r>
      <w:r w:rsidRPr="00D07423">
        <w:rPr>
          <w:rFonts w:ascii="Times New Roman" w:hAnsi="Times New Roman"/>
          <w:sz w:val="28"/>
          <w:szCs w:val="28"/>
        </w:rPr>
        <w:t xml:space="preserve"> эгоцентризм</w:t>
      </w:r>
      <w:r>
        <w:rPr>
          <w:rFonts w:ascii="Times New Roman" w:hAnsi="Times New Roman"/>
          <w:sz w:val="28"/>
          <w:szCs w:val="28"/>
        </w:rPr>
        <w:t>а:п</w:t>
      </w:r>
      <w:r w:rsidRPr="00D07423">
        <w:rPr>
          <w:rFonts w:ascii="Times New Roman" w:hAnsi="Times New Roman"/>
          <w:sz w:val="28"/>
          <w:szCs w:val="28"/>
        </w:rPr>
        <w:t>ознавательный</w:t>
      </w:r>
      <w:r>
        <w:rPr>
          <w:rFonts w:ascii="Times New Roman" w:hAnsi="Times New Roman"/>
          <w:sz w:val="28"/>
          <w:szCs w:val="28"/>
        </w:rPr>
        <w:t>, моральный и к</w:t>
      </w:r>
      <w:r w:rsidRPr="00D07423">
        <w:rPr>
          <w:rFonts w:ascii="Times New Roman" w:hAnsi="Times New Roman"/>
          <w:sz w:val="28"/>
          <w:szCs w:val="28"/>
        </w:rPr>
        <w:t>оммуникативный</w:t>
      </w:r>
      <w:r>
        <w:rPr>
          <w:rFonts w:ascii="Times New Roman" w:hAnsi="Times New Roman"/>
          <w:sz w:val="28"/>
          <w:szCs w:val="28"/>
        </w:rPr>
        <w:t xml:space="preserve">. </w:t>
      </w:r>
      <w:r w:rsidRPr="00D07423">
        <w:rPr>
          <w:rFonts w:ascii="Times New Roman" w:hAnsi="Times New Roman"/>
          <w:sz w:val="28"/>
          <w:szCs w:val="28"/>
        </w:rPr>
        <w:t>Познавательный эгоцентризм наиболее характерен для одаренных детей дошкольного и младшего школьного возраста. Одаренные дети практически не способны понять, как то, что просто и понятно для них самих, не могут постичь окружающие. Данный вид эгоцентризма отличается устойчивостью и в значительной мере сохраняется в дальнейшем.</w:t>
      </w:r>
      <w:r w:rsidRPr="00704FF1">
        <w:rPr>
          <w:rFonts w:ascii="Times New Roman" w:hAnsi="Times New Roman"/>
          <w:sz w:val="28"/>
          <w:szCs w:val="28"/>
        </w:rPr>
        <w:t>Моральный эгоцентризм</w:t>
      </w:r>
      <w:r w:rsidR="00704FF1">
        <w:rPr>
          <w:rFonts w:ascii="Times New Roman" w:hAnsi="Times New Roman"/>
          <w:sz w:val="28"/>
          <w:szCs w:val="28"/>
        </w:rPr>
        <w:t>, по мнению  А.И. Савенкова, свойственен одаренным детям</w:t>
      </w:r>
      <w:r w:rsidR="00704FF1" w:rsidRPr="00D07423">
        <w:rPr>
          <w:rFonts w:ascii="Times New Roman" w:hAnsi="Times New Roman"/>
          <w:sz w:val="28"/>
          <w:szCs w:val="28"/>
        </w:rPr>
        <w:t xml:space="preserve"> в меньшей степени, чем </w:t>
      </w:r>
      <w:r w:rsidR="00704FF1">
        <w:rPr>
          <w:rFonts w:ascii="Times New Roman" w:hAnsi="Times New Roman"/>
          <w:sz w:val="28"/>
          <w:szCs w:val="28"/>
        </w:rPr>
        <w:t>неодаренным</w:t>
      </w:r>
      <w:r w:rsidR="00704FF1" w:rsidRPr="00D07423">
        <w:rPr>
          <w:rFonts w:ascii="Times New Roman" w:hAnsi="Times New Roman"/>
          <w:sz w:val="28"/>
          <w:szCs w:val="28"/>
        </w:rPr>
        <w:t xml:space="preserve">, и преодолевается </w:t>
      </w:r>
      <w:r w:rsidR="00704FF1">
        <w:rPr>
          <w:rFonts w:ascii="Times New Roman" w:hAnsi="Times New Roman"/>
          <w:sz w:val="28"/>
          <w:szCs w:val="28"/>
        </w:rPr>
        <w:t>у них легче. Это обусловлено тем, что б</w:t>
      </w:r>
      <w:r w:rsidRPr="00D07423">
        <w:rPr>
          <w:rFonts w:ascii="Times New Roman" w:hAnsi="Times New Roman"/>
          <w:sz w:val="28"/>
          <w:szCs w:val="28"/>
        </w:rPr>
        <w:t>олее высокий уровень умственного развития, способность улавливать причинно-следственные связи, глубже и тоньше воспринимать происходящее</w:t>
      </w:r>
      <w:r w:rsidR="00704FF1">
        <w:rPr>
          <w:rFonts w:ascii="Times New Roman" w:hAnsi="Times New Roman"/>
          <w:sz w:val="28"/>
          <w:szCs w:val="28"/>
        </w:rPr>
        <w:t>, с</w:t>
      </w:r>
      <w:r w:rsidR="00B12081">
        <w:rPr>
          <w:rFonts w:ascii="Times New Roman" w:hAnsi="Times New Roman"/>
          <w:sz w:val="28"/>
          <w:szCs w:val="28"/>
        </w:rPr>
        <w:t>войственные одаренным детям</w:t>
      </w:r>
      <w:r w:rsidR="00704FF1">
        <w:rPr>
          <w:rFonts w:ascii="Times New Roman" w:hAnsi="Times New Roman"/>
          <w:sz w:val="28"/>
          <w:szCs w:val="28"/>
        </w:rPr>
        <w:t>, позволяют им лучше понимать мотивы</w:t>
      </w:r>
      <w:r w:rsidRPr="00D07423">
        <w:rPr>
          <w:rFonts w:ascii="Times New Roman" w:hAnsi="Times New Roman"/>
          <w:sz w:val="28"/>
          <w:szCs w:val="28"/>
        </w:rPr>
        <w:t xml:space="preserve"> поведения других людей. </w:t>
      </w:r>
      <w:r w:rsidRPr="00704FF1">
        <w:rPr>
          <w:rFonts w:ascii="Times New Roman" w:hAnsi="Times New Roman"/>
          <w:sz w:val="28"/>
          <w:szCs w:val="28"/>
        </w:rPr>
        <w:t>Коммуникативный эгоцентризм</w:t>
      </w:r>
      <w:r w:rsidR="00B12081">
        <w:rPr>
          <w:rFonts w:ascii="Times New Roman" w:hAnsi="Times New Roman"/>
          <w:sz w:val="28"/>
          <w:szCs w:val="28"/>
        </w:rPr>
        <w:t>также характер</w:t>
      </w:r>
      <w:r w:rsidR="00704FF1">
        <w:rPr>
          <w:rFonts w:ascii="Times New Roman" w:hAnsi="Times New Roman"/>
          <w:sz w:val="28"/>
          <w:szCs w:val="28"/>
        </w:rPr>
        <w:t xml:space="preserve">ен </w:t>
      </w:r>
      <w:r w:rsidR="00B12081">
        <w:rPr>
          <w:rFonts w:ascii="Times New Roman" w:hAnsi="Times New Roman"/>
          <w:sz w:val="28"/>
          <w:szCs w:val="28"/>
        </w:rPr>
        <w:t>для одаренных детей</w:t>
      </w:r>
      <w:r w:rsidR="00704FF1" w:rsidRPr="00D07423">
        <w:rPr>
          <w:rFonts w:ascii="Times New Roman" w:hAnsi="Times New Roman"/>
          <w:sz w:val="28"/>
          <w:szCs w:val="28"/>
        </w:rPr>
        <w:t xml:space="preserve"> в меньшей степени, чем для их обычных сверстников.</w:t>
      </w:r>
    </w:p>
    <w:p w:rsidR="00435281" w:rsidRPr="003B0394" w:rsidRDefault="00B12081" w:rsidP="003D5D25">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Большинство исследователей считают что, э</w:t>
      </w:r>
      <w:r w:rsidR="00D07423" w:rsidRPr="00D07423">
        <w:rPr>
          <w:rFonts w:ascii="Times New Roman" w:hAnsi="Times New Roman"/>
          <w:sz w:val="28"/>
          <w:szCs w:val="28"/>
        </w:rPr>
        <w:t>гоцентризм, пр</w:t>
      </w:r>
      <w:r>
        <w:rPr>
          <w:rFonts w:ascii="Times New Roman" w:hAnsi="Times New Roman"/>
          <w:sz w:val="28"/>
          <w:szCs w:val="28"/>
        </w:rPr>
        <w:t>оявляющийся у одаренных детей в дошкольном и младшем школьном возрасте</w:t>
      </w:r>
      <w:r w:rsidR="00D07423" w:rsidRPr="00D07423">
        <w:rPr>
          <w:rFonts w:ascii="Times New Roman" w:hAnsi="Times New Roman"/>
          <w:sz w:val="28"/>
          <w:szCs w:val="28"/>
        </w:rPr>
        <w:t xml:space="preserve">, не следует относить к числу негативных качеств. </w:t>
      </w:r>
      <w:r>
        <w:rPr>
          <w:rFonts w:ascii="Times New Roman" w:hAnsi="Times New Roman"/>
          <w:sz w:val="28"/>
          <w:szCs w:val="28"/>
        </w:rPr>
        <w:t>Поскольку о</w:t>
      </w:r>
      <w:r w:rsidR="00D07423" w:rsidRPr="00D07423">
        <w:rPr>
          <w:rFonts w:ascii="Times New Roman" w:hAnsi="Times New Roman"/>
          <w:sz w:val="28"/>
          <w:szCs w:val="28"/>
        </w:rPr>
        <w:t>н практически не имеет ничего общего с эго</w:t>
      </w:r>
      <w:r>
        <w:rPr>
          <w:rFonts w:ascii="Times New Roman" w:hAnsi="Times New Roman"/>
          <w:sz w:val="28"/>
          <w:szCs w:val="28"/>
        </w:rPr>
        <w:t xml:space="preserve">измом, </w:t>
      </w:r>
      <w:r w:rsidR="00D07423" w:rsidRPr="00D07423">
        <w:rPr>
          <w:rFonts w:ascii="Times New Roman" w:hAnsi="Times New Roman"/>
          <w:sz w:val="28"/>
          <w:szCs w:val="28"/>
        </w:rPr>
        <w:t>реально проявляется только в познавательной сфере</w:t>
      </w:r>
      <w:r>
        <w:rPr>
          <w:rFonts w:ascii="Times New Roman" w:hAnsi="Times New Roman"/>
          <w:sz w:val="28"/>
          <w:szCs w:val="28"/>
        </w:rPr>
        <w:t xml:space="preserve"> и является </w:t>
      </w:r>
      <w:r w:rsidR="00D07423" w:rsidRPr="00D07423">
        <w:rPr>
          <w:rFonts w:ascii="Times New Roman" w:hAnsi="Times New Roman"/>
          <w:sz w:val="28"/>
          <w:szCs w:val="28"/>
        </w:rPr>
        <w:t>особенность</w:t>
      </w:r>
      <w:r>
        <w:rPr>
          <w:rFonts w:ascii="Times New Roman" w:hAnsi="Times New Roman"/>
          <w:sz w:val="28"/>
          <w:szCs w:val="28"/>
        </w:rPr>
        <w:t>ю</w:t>
      </w:r>
      <w:r w:rsidR="00D07423" w:rsidRPr="00D07423">
        <w:rPr>
          <w:rFonts w:ascii="Times New Roman" w:hAnsi="Times New Roman"/>
          <w:sz w:val="28"/>
          <w:szCs w:val="28"/>
        </w:rPr>
        <w:t xml:space="preserve"> возрастного развития, </w:t>
      </w:r>
      <w:r>
        <w:rPr>
          <w:rFonts w:ascii="Times New Roman" w:hAnsi="Times New Roman"/>
          <w:sz w:val="28"/>
          <w:szCs w:val="28"/>
        </w:rPr>
        <w:t>которая в основном преодолеваетс</w:t>
      </w:r>
      <w:r w:rsidR="00D07423" w:rsidRPr="00D07423">
        <w:rPr>
          <w:rFonts w:ascii="Times New Roman" w:hAnsi="Times New Roman"/>
          <w:sz w:val="28"/>
          <w:szCs w:val="28"/>
        </w:rPr>
        <w:t xml:space="preserve">я со временем. </w:t>
      </w:r>
      <w:r w:rsidR="00144D9A">
        <w:rPr>
          <w:rFonts w:ascii="Times New Roman" w:hAnsi="Times New Roman"/>
          <w:sz w:val="28"/>
          <w:szCs w:val="28"/>
        </w:rPr>
        <w:t>Э</w:t>
      </w:r>
      <w:r w:rsidR="00144D9A" w:rsidRPr="00D07423">
        <w:rPr>
          <w:rFonts w:ascii="Times New Roman" w:hAnsi="Times New Roman"/>
          <w:sz w:val="28"/>
          <w:szCs w:val="28"/>
        </w:rPr>
        <w:t xml:space="preserve">гоцентризм </w:t>
      </w:r>
      <w:r w:rsidR="00D07423" w:rsidRPr="00D07423">
        <w:rPr>
          <w:rFonts w:ascii="Times New Roman" w:hAnsi="Times New Roman"/>
          <w:sz w:val="28"/>
          <w:szCs w:val="28"/>
        </w:rPr>
        <w:t xml:space="preserve">связан с проецированием собственных интеллектуальных и эмоциональных реакций на восприятие </w:t>
      </w:r>
      <w:r>
        <w:rPr>
          <w:rFonts w:ascii="Times New Roman" w:hAnsi="Times New Roman"/>
          <w:sz w:val="28"/>
          <w:szCs w:val="28"/>
        </w:rPr>
        <w:t>других людей, так какодаренный</w:t>
      </w:r>
      <w:r w:rsidR="00D07423" w:rsidRPr="00D07423">
        <w:rPr>
          <w:rFonts w:ascii="Times New Roman" w:hAnsi="Times New Roman"/>
          <w:sz w:val="28"/>
          <w:szCs w:val="28"/>
        </w:rPr>
        <w:t xml:space="preserve">ребенок уверен, что его восприятие явлений и событий идентично одновременному восприятию других людей. </w:t>
      </w:r>
      <w:r>
        <w:rPr>
          <w:rFonts w:ascii="Times New Roman" w:hAnsi="Times New Roman"/>
          <w:sz w:val="28"/>
          <w:szCs w:val="28"/>
        </w:rPr>
        <w:t xml:space="preserve"> Вместе с тем</w:t>
      </w:r>
      <w:r w:rsidR="00144D9A">
        <w:rPr>
          <w:rFonts w:ascii="Times New Roman" w:hAnsi="Times New Roman"/>
          <w:sz w:val="28"/>
          <w:szCs w:val="28"/>
        </w:rPr>
        <w:t xml:space="preserve"> </w:t>
      </w:r>
      <w:r w:rsidR="00144D9A">
        <w:rPr>
          <w:rFonts w:ascii="Times New Roman" w:hAnsi="Times New Roman"/>
          <w:sz w:val="28"/>
          <w:szCs w:val="28"/>
        </w:rPr>
        <w:lastRenderedPageBreak/>
        <w:t xml:space="preserve">надеяться только на естественное возрастное преодоление </w:t>
      </w:r>
      <w:r w:rsidR="00144D9A" w:rsidRPr="00D07423">
        <w:rPr>
          <w:rFonts w:ascii="Times New Roman" w:hAnsi="Times New Roman"/>
          <w:sz w:val="28"/>
          <w:szCs w:val="28"/>
        </w:rPr>
        <w:t>эгоцентризма</w:t>
      </w:r>
      <w:r w:rsidR="00144D9A">
        <w:rPr>
          <w:rFonts w:ascii="Times New Roman" w:hAnsi="Times New Roman"/>
          <w:sz w:val="28"/>
          <w:szCs w:val="28"/>
        </w:rPr>
        <w:t xml:space="preserve"> неправомерно, посколькув старшем школьном</w:t>
      </w:r>
      <w:r w:rsidR="00144D9A" w:rsidRPr="00D07423">
        <w:rPr>
          <w:rFonts w:ascii="Times New Roman" w:hAnsi="Times New Roman"/>
          <w:sz w:val="28"/>
          <w:szCs w:val="28"/>
        </w:rPr>
        <w:t xml:space="preserve"> возрасте это свойство </w:t>
      </w:r>
      <w:r w:rsidR="00144D9A">
        <w:rPr>
          <w:rFonts w:ascii="Times New Roman" w:hAnsi="Times New Roman"/>
          <w:sz w:val="28"/>
          <w:szCs w:val="28"/>
        </w:rPr>
        <w:t xml:space="preserve">может </w:t>
      </w:r>
      <w:r w:rsidR="00144D9A" w:rsidRPr="00D07423">
        <w:rPr>
          <w:rFonts w:ascii="Times New Roman" w:hAnsi="Times New Roman"/>
          <w:sz w:val="28"/>
          <w:szCs w:val="28"/>
        </w:rPr>
        <w:t>прив</w:t>
      </w:r>
      <w:r w:rsidR="00144D9A">
        <w:rPr>
          <w:rFonts w:ascii="Times New Roman" w:hAnsi="Times New Roman"/>
          <w:sz w:val="28"/>
          <w:szCs w:val="28"/>
        </w:rPr>
        <w:t>ести</w:t>
      </w:r>
      <w:r w:rsidR="00144D9A" w:rsidRPr="00D07423">
        <w:rPr>
          <w:rFonts w:ascii="Times New Roman" w:hAnsi="Times New Roman"/>
          <w:sz w:val="28"/>
          <w:szCs w:val="28"/>
        </w:rPr>
        <w:t xml:space="preserve"> к крайне негативным последствиям</w:t>
      </w:r>
      <w:r w:rsidR="00144D9A">
        <w:rPr>
          <w:rFonts w:ascii="Times New Roman" w:hAnsi="Times New Roman"/>
          <w:sz w:val="28"/>
          <w:szCs w:val="28"/>
        </w:rPr>
        <w:t>. А</w:t>
      </w:r>
      <w:r w:rsidR="00144D9A" w:rsidRPr="00D07423">
        <w:rPr>
          <w:rFonts w:ascii="Times New Roman" w:hAnsi="Times New Roman"/>
          <w:sz w:val="28"/>
          <w:szCs w:val="28"/>
        </w:rPr>
        <w:t xml:space="preserve">мериканский психолог К. Тэкэкс </w:t>
      </w:r>
      <w:r w:rsidR="00144D9A">
        <w:rPr>
          <w:rFonts w:ascii="Times New Roman" w:hAnsi="Times New Roman"/>
          <w:sz w:val="28"/>
          <w:szCs w:val="28"/>
        </w:rPr>
        <w:t>отмечает, что «н</w:t>
      </w:r>
      <w:r w:rsidR="00D07423" w:rsidRPr="00D07423">
        <w:rPr>
          <w:rFonts w:ascii="Times New Roman" w:hAnsi="Times New Roman"/>
          <w:sz w:val="28"/>
          <w:szCs w:val="28"/>
        </w:rPr>
        <w:t>еспособность выработать терпеливое и дружелюбное отношение к менее одаренному человекучасто ведет к разочарованию, желчности и мизантропии, которые убивают потенциальны</w:t>
      </w:r>
      <w:r w:rsidR="00144D9A">
        <w:rPr>
          <w:rFonts w:ascii="Times New Roman" w:hAnsi="Times New Roman"/>
          <w:sz w:val="28"/>
          <w:szCs w:val="28"/>
        </w:rPr>
        <w:t xml:space="preserve">х лидеров». </w:t>
      </w:r>
      <w:r w:rsidR="003D5D25">
        <w:rPr>
          <w:rFonts w:ascii="Times New Roman" w:hAnsi="Times New Roman"/>
          <w:sz w:val="28"/>
          <w:szCs w:val="28"/>
        </w:rPr>
        <w:t>Поэтому необходима ц</w:t>
      </w:r>
      <w:r w:rsidR="00144D9A">
        <w:rPr>
          <w:rFonts w:ascii="Times New Roman" w:hAnsi="Times New Roman"/>
          <w:sz w:val="28"/>
          <w:szCs w:val="28"/>
        </w:rPr>
        <w:t>еленаправленная педагогическая работа</w:t>
      </w:r>
      <w:r w:rsidR="00144D9A" w:rsidRPr="00D07423">
        <w:rPr>
          <w:rFonts w:ascii="Times New Roman" w:hAnsi="Times New Roman"/>
          <w:sz w:val="28"/>
          <w:szCs w:val="28"/>
        </w:rPr>
        <w:t xml:space="preserve"> по преодолению эгоцентризма у одаренных детей</w:t>
      </w:r>
      <w:r w:rsidR="003D5D25">
        <w:rPr>
          <w:rFonts w:ascii="Times New Roman" w:hAnsi="Times New Roman"/>
          <w:sz w:val="28"/>
          <w:szCs w:val="28"/>
        </w:rPr>
        <w:t xml:space="preserve">. </w:t>
      </w:r>
    </w:p>
    <w:p w:rsidR="003D5D25" w:rsidRPr="003D5D25" w:rsidRDefault="003D5D25" w:rsidP="003D5D25">
      <w:pPr>
        <w:tabs>
          <w:tab w:val="left" w:pos="709"/>
          <w:tab w:val="left" w:pos="851"/>
        </w:tabs>
        <w:spacing w:after="0" w:line="240" w:lineRule="auto"/>
        <w:ind w:firstLine="568"/>
        <w:jc w:val="both"/>
        <w:rPr>
          <w:rFonts w:ascii="Times New Roman" w:hAnsi="Times New Roman"/>
          <w:sz w:val="28"/>
          <w:szCs w:val="28"/>
        </w:rPr>
      </w:pPr>
      <w:r w:rsidRPr="003D5D25">
        <w:rPr>
          <w:rFonts w:ascii="Times New Roman" w:hAnsi="Times New Roman"/>
          <w:i/>
          <w:sz w:val="28"/>
          <w:szCs w:val="28"/>
        </w:rPr>
        <w:t>Лидерство.</w:t>
      </w:r>
      <w:r>
        <w:rPr>
          <w:rFonts w:ascii="Times New Roman" w:hAnsi="Times New Roman"/>
          <w:sz w:val="28"/>
          <w:szCs w:val="28"/>
        </w:rPr>
        <w:t>М</w:t>
      </w:r>
      <w:r w:rsidRPr="003D5D25">
        <w:rPr>
          <w:rFonts w:ascii="Times New Roman" w:hAnsi="Times New Roman"/>
          <w:sz w:val="28"/>
          <w:szCs w:val="28"/>
        </w:rPr>
        <w:t xml:space="preserve">ногие исследователи выделяют склонность командовать другими детьми </w:t>
      </w:r>
      <w:r>
        <w:rPr>
          <w:rFonts w:ascii="Times New Roman" w:hAnsi="Times New Roman"/>
          <w:sz w:val="28"/>
          <w:szCs w:val="28"/>
        </w:rPr>
        <w:t>как одну</w:t>
      </w:r>
      <w:r w:rsidRPr="003D5D25">
        <w:rPr>
          <w:rFonts w:ascii="Times New Roman" w:hAnsi="Times New Roman"/>
          <w:sz w:val="28"/>
          <w:szCs w:val="28"/>
        </w:rPr>
        <w:t xml:space="preserve"> из важныхчерт одаренных </w:t>
      </w:r>
      <w:r>
        <w:rPr>
          <w:rFonts w:ascii="Times New Roman" w:hAnsi="Times New Roman"/>
          <w:sz w:val="28"/>
          <w:szCs w:val="28"/>
        </w:rPr>
        <w:t>дошкольников и младших школьников</w:t>
      </w:r>
      <w:r w:rsidRPr="003D5D25">
        <w:rPr>
          <w:rFonts w:ascii="Times New Roman" w:hAnsi="Times New Roman"/>
          <w:sz w:val="28"/>
          <w:szCs w:val="28"/>
        </w:rPr>
        <w:t xml:space="preserve">. </w:t>
      </w:r>
      <w:r>
        <w:rPr>
          <w:rFonts w:ascii="Times New Roman" w:hAnsi="Times New Roman"/>
          <w:sz w:val="28"/>
          <w:szCs w:val="28"/>
        </w:rPr>
        <w:t>Однако н</w:t>
      </w:r>
      <w:r w:rsidRPr="003D5D25">
        <w:rPr>
          <w:rFonts w:ascii="Times New Roman" w:hAnsi="Times New Roman"/>
          <w:sz w:val="28"/>
          <w:szCs w:val="28"/>
        </w:rPr>
        <w:t xml:space="preserve">аблюдения, проведенные </w:t>
      </w:r>
      <w:r>
        <w:rPr>
          <w:rFonts w:ascii="Times New Roman" w:hAnsi="Times New Roman"/>
          <w:sz w:val="28"/>
          <w:szCs w:val="28"/>
        </w:rPr>
        <w:t xml:space="preserve">А.И. Савенковым </w:t>
      </w:r>
      <w:r w:rsidRPr="003D5D25">
        <w:rPr>
          <w:rFonts w:ascii="Times New Roman" w:hAnsi="Times New Roman"/>
          <w:sz w:val="28"/>
          <w:szCs w:val="28"/>
        </w:rPr>
        <w:t>в ходе эк</w:t>
      </w:r>
      <w:r>
        <w:rPr>
          <w:rFonts w:ascii="Times New Roman" w:hAnsi="Times New Roman"/>
          <w:sz w:val="28"/>
          <w:szCs w:val="28"/>
        </w:rPr>
        <w:t>спериментальной работы, позволили</w:t>
      </w:r>
      <w:r w:rsidRPr="003D5D25">
        <w:rPr>
          <w:rFonts w:ascii="Times New Roman" w:hAnsi="Times New Roman"/>
          <w:sz w:val="28"/>
          <w:szCs w:val="28"/>
        </w:rPr>
        <w:t xml:space="preserve"> сделать заключение о том, что проявляемые таким образом организаторские способности одаренного ребенка в большинстве случаев имеют несколько иную природу, чем у взрослого. Они, как правило, основываются не на умении настоять на своем и </w:t>
      </w:r>
      <w:r>
        <w:rPr>
          <w:rFonts w:ascii="Times New Roman" w:hAnsi="Times New Roman"/>
          <w:sz w:val="28"/>
          <w:szCs w:val="28"/>
        </w:rPr>
        <w:t xml:space="preserve">способности </w:t>
      </w:r>
      <w:r w:rsidRPr="003D5D25">
        <w:rPr>
          <w:rFonts w:ascii="Times New Roman" w:hAnsi="Times New Roman"/>
          <w:sz w:val="28"/>
          <w:szCs w:val="28"/>
        </w:rPr>
        <w:t>устанавливать контакты с другими детьми</w:t>
      </w:r>
      <w:r>
        <w:rPr>
          <w:rFonts w:ascii="Times New Roman" w:hAnsi="Times New Roman"/>
          <w:sz w:val="28"/>
          <w:szCs w:val="28"/>
        </w:rPr>
        <w:t>, а на интеллектуальном превосходстве над ними, гибкости и быстроте</w:t>
      </w:r>
      <w:r w:rsidRPr="003D5D25">
        <w:rPr>
          <w:rFonts w:ascii="Times New Roman" w:hAnsi="Times New Roman"/>
          <w:sz w:val="28"/>
          <w:szCs w:val="28"/>
        </w:rPr>
        <w:t xml:space="preserve"> его мышления. </w:t>
      </w:r>
      <w:r>
        <w:rPr>
          <w:rFonts w:ascii="Times New Roman" w:hAnsi="Times New Roman"/>
          <w:sz w:val="28"/>
          <w:szCs w:val="28"/>
        </w:rPr>
        <w:t xml:space="preserve">Поскольку одаренный ребенок </w:t>
      </w:r>
      <w:r w:rsidRPr="003D5D25">
        <w:rPr>
          <w:rFonts w:ascii="Times New Roman" w:hAnsi="Times New Roman"/>
          <w:sz w:val="28"/>
          <w:szCs w:val="28"/>
        </w:rPr>
        <w:t>лучше других представляет себе наиболее эффективный характер игровых действий, прогнозирует возможные ошибки и несоответствия игрового поведения участников</w:t>
      </w:r>
      <w:r>
        <w:rPr>
          <w:rFonts w:ascii="Times New Roman" w:hAnsi="Times New Roman"/>
          <w:sz w:val="28"/>
          <w:szCs w:val="28"/>
        </w:rPr>
        <w:t>, то</w:t>
      </w:r>
      <w:r w:rsidRPr="003D5D25">
        <w:rPr>
          <w:rFonts w:ascii="Times New Roman" w:hAnsi="Times New Roman"/>
          <w:sz w:val="28"/>
          <w:szCs w:val="28"/>
        </w:rPr>
        <w:t xml:space="preserve">, стремясь предупредить их, </w:t>
      </w:r>
      <w:r>
        <w:rPr>
          <w:rFonts w:ascii="Times New Roman" w:hAnsi="Times New Roman"/>
          <w:sz w:val="28"/>
          <w:szCs w:val="28"/>
        </w:rPr>
        <w:t xml:space="preserve">берет на себя ответственность - </w:t>
      </w:r>
      <w:r w:rsidRPr="003D5D25">
        <w:rPr>
          <w:rFonts w:ascii="Times New Roman" w:hAnsi="Times New Roman"/>
          <w:sz w:val="28"/>
          <w:szCs w:val="28"/>
        </w:rPr>
        <w:t>роль лидера.</w:t>
      </w:r>
    </w:p>
    <w:p w:rsidR="00231FBC" w:rsidRPr="00231FBC" w:rsidRDefault="00231FBC" w:rsidP="00231FBC">
      <w:pPr>
        <w:tabs>
          <w:tab w:val="left" w:pos="709"/>
          <w:tab w:val="left" w:pos="851"/>
        </w:tabs>
        <w:spacing w:after="0" w:line="240" w:lineRule="auto"/>
        <w:ind w:firstLine="567"/>
        <w:jc w:val="both"/>
        <w:rPr>
          <w:rFonts w:ascii="Times New Roman" w:hAnsi="Times New Roman"/>
          <w:sz w:val="28"/>
          <w:szCs w:val="28"/>
        </w:rPr>
      </w:pPr>
      <w:r w:rsidRPr="00231FBC">
        <w:rPr>
          <w:rFonts w:ascii="Times New Roman" w:hAnsi="Times New Roman"/>
          <w:sz w:val="28"/>
          <w:szCs w:val="28"/>
        </w:rPr>
        <w:t>Это проявляется довольно отчетлив</w:t>
      </w:r>
      <w:r w:rsidR="00760BCF">
        <w:rPr>
          <w:rFonts w:ascii="Times New Roman" w:hAnsi="Times New Roman"/>
          <w:sz w:val="28"/>
          <w:szCs w:val="28"/>
        </w:rPr>
        <w:t xml:space="preserve">о в старшем дошкольном возрасте, </w:t>
      </w:r>
      <w:r w:rsidR="00760BCF" w:rsidRPr="00231FBC">
        <w:rPr>
          <w:rFonts w:ascii="Times New Roman" w:hAnsi="Times New Roman"/>
          <w:sz w:val="28"/>
          <w:szCs w:val="28"/>
        </w:rPr>
        <w:t>несколько видоизменяется</w:t>
      </w:r>
      <w:r w:rsidR="00760BCF">
        <w:rPr>
          <w:rFonts w:ascii="Times New Roman" w:hAnsi="Times New Roman"/>
          <w:sz w:val="28"/>
          <w:szCs w:val="28"/>
        </w:rPr>
        <w:t xml:space="preserve"> у</w:t>
      </w:r>
      <w:r w:rsidRPr="00231FBC">
        <w:rPr>
          <w:rFonts w:ascii="Times New Roman" w:hAnsi="Times New Roman"/>
          <w:sz w:val="28"/>
          <w:szCs w:val="28"/>
        </w:rPr>
        <w:t xml:space="preserve"> младших школьников</w:t>
      </w:r>
      <w:r w:rsidR="00760BCF">
        <w:rPr>
          <w:rFonts w:ascii="Times New Roman" w:hAnsi="Times New Roman"/>
          <w:sz w:val="28"/>
          <w:szCs w:val="28"/>
        </w:rPr>
        <w:t>, когда ч</w:t>
      </w:r>
      <w:r w:rsidRPr="00231FBC">
        <w:rPr>
          <w:rFonts w:ascii="Times New Roman" w:hAnsi="Times New Roman"/>
          <w:sz w:val="28"/>
          <w:szCs w:val="28"/>
        </w:rPr>
        <w:t>асть одаренных детей перестает интересоваться коллективными играми, предпочитая им индивидуальные игры и занятия. Основные причины: полученный ранее негативный опыт общения со сверстниками в коллективных играх (обычно результ</w:t>
      </w:r>
      <w:r w:rsidR="00760BCF">
        <w:rPr>
          <w:rFonts w:ascii="Times New Roman" w:hAnsi="Times New Roman"/>
          <w:sz w:val="28"/>
          <w:szCs w:val="28"/>
        </w:rPr>
        <w:t>ат педагогических недоработок),</w:t>
      </w:r>
      <w:r w:rsidRPr="00231FBC">
        <w:rPr>
          <w:rFonts w:ascii="Times New Roman" w:hAnsi="Times New Roman"/>
          <w:sz w:val="28"/>
          <w:szCs w:val="28"/>
        </w:rPr>
        <w:t xml:space="preserve"> особенности характера (темперамента), следствием которых является не стремление утвердиться в роли лидера, а инте</w:t>
      </w:r>
      <w:r w:rsidR="00760BCF">
        <w:rPr>
          <w:rFonts w:ascii="Times New Roman" w:hAnsi="Times New Roman"/>
          <w:sz w:val="28"/>
          <w:szCs w:val="28"/>
        </w:rPr>
        <w:t>рес к определенной деятельности. В подростковом и юношеском возрасте к ним добавляются увлеченность</w:t>
      </w:r>
      <w:r w:rsidRPr="00231FBC">
        <w:rPr>
          <w:rFonts w:ascii="Times New Roman" w:hAnsi="Times New Roman"/>
          <w:sz w:val="28"/>
          <w:szCs w:val="28"/>
        </w:rPr>
        <w:t xml:space="preserve"> углубл</w:t>
      </w:r>
      <w:r w:rsidR="00760BCF">
        <w:rPr>
          <w:rFonts w:ascii="Times New Roman" w:hAnsi="Times New Roman"/>
          <w:sz w:val="28"/>
          <w:szCs w:val="28"/>
        </w:rPr>
        <w:t>енной, интеллектуальной работой,</w:t>
      </w:r>
      <w:r w:rsidRPr="00231FBC">
        <w:rPr>
          <w:rFonts w:ascii="Times New Roman" w:hAnsi="Times New Roman"/>
          <w:sz w:val="28"/>
          <w:szCs w:val="28"/>
        </w:rPr>
        <w:t xml:space="preserve"> самодостаточность.</w:t>
      </w:r>
    </w:p>
    <w:p w:rsidR="00760BCF" w:rsidRDefault="00760BCF" w:rsidP="00760BCF">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Склонность одаренных детей</w:t>
      </w:r>
      <w:r w:rsidRPr="00760BCF">
        <w:rPr>
          <w:rFonts w:ascii="Times New Roman" w:hAnsi="Times New Roman"/>
          <w:sz w:val="28"/>
          <w:szCs w:val="28"/>
        </w:rPr>
        <w:t xml:space="preserve"> к </w:t>
      </w:r>
      <w:r w:rsidRPr="00760BCF">
        <w:rPr>
          <w:rFonts w:ascii="Times New Roman" w:hAnsi="Times New Roman"/>
          <w:i/>
          <w:sz w:val="28"/>
          <w:szCs w:val="28"/>
        </w:rPr>
        <w:t>соревновательности</w:t>
      </w:r>
      <w:r w:rsidRPr="00760BCF">
        <w:rPr>
          <w:rFonts w:ascii="Times New Roman" w:hAnsi="Times New Roman"/>
          <w:sz w:val="28"/>
          <w:szCs w:val="28"/>
        </w:rPr>
        <w:t xml:space="preserve"> отмечали многие исследователи (</w:t>
      </w:r>
      <w:r>
        <w:rPr>
          <w:rFonts w:ascii="Times New Roman" w:hAnsi="Times New Roman"/>
          <w:sz w:val="28"/>
          <w:szCs w:val="28"/>
        </w:rPr>
        <w:t xml:space="preserve">В.Э. Чудновский, В.С. Юркевич и др.), которую рассматривали как </w:t>
      </w:r>
      <w:r w:rsidRPr="00760BCF">
        <w:rPr>
          <w:rFonts w:ascii="Times New Roman" w:hAnsi="Times New Roman"/>
          <w:sz w:val="28"/>
          <w:szCs w:val="28"/>
        </w:rPr>
        <w:t>важный фактор развития личности, укрепления, закалки характера. Опыт побед и поражений, приобретаемый в ходе различных интеллектуальных, художествен</w:t>
      </w:r>
      <w:r>
        <w:rPr>
          <w:rFonts w:ascii="Times New Roman" w:hAnsi="Times New Roman"/>
          <w:sz w:val="28"/>
          <w:szCs w:val="28"/>
        </w:rPr>
        <w:t>ных, спортивных состязаний школьников</w:t>
      </w:r>
      <w:r w:rsidRPr="00760BCF">
        <w:rPr>
          <w:rFonts w:ascii="Times New Roman" w:hAnsi="Times New Roman"/>
          <w:sz w:val="28"/>
          <w:szCs w:val="28"/>
        </w:rPr>
        <w:t>, чрезвычайно важен для дальнейшей жизни, без него наивно рассчитывать на воспитание творца, не боящегося жизненных трудно</w:t>
      </w:r>
      <w:r w:rsidR="00EB0BC9">
        <w:rPr>
          <w:rFonts w:ascii="Times New Roman" w:hAnsi="Times New Roman"/>
          <w:sz w:val="28"/>
          <w:szCs w:val="28"/>
        </w:rPr>
        <w:t>стей. Через соревнование одаренный школьник</w:t>
      </w:r>
      <w:r w:rsidRPr="00760BCF">
        <w:rPr>
          <w:rFonts w:ascii="Times New Roman" w:hAnsi="Times New Roman"/>
          <w:sz w:val="28"/>
          <w:szCs w:val="28"/>
        </w:rPr>
        <w:t xml:space="preserve"> формирует собственное представление о своих возможностях, самоутверждается, приобретает уверенность </w:t>
      </w:r>
      <w:r>
        <w:rPr>
          <w:rFonts w:ascii="Times New Roman" w:hAnsi="Times New Roman"/>
          <w:sz w:val="28"/>
          <w:szCs w:val="28"/>
        </w:rPr>
        <w:t xml:space="preserve">в своих силах, учится рисковать. </w:t>
      </w:r>
    </w:p>
    <w:p w:rsidR="005A1976" w:rsidRPr="005A1976" w:rsidRDefault="005A1976" w:rsidP="005A1976">
      <w:pPr>
        <w:tabs>
          <w:tab w:val="left" w:pos="709"/>
          <w:tab w:val="left" w:pos="851"/>
        </w:tabs>
        <w:spacing w:after="0" w:line="240" w:lineRule="auto"/>
        <w:ind w:firstLine="568"/>
        <w:jc w:val="both"/>
        <w:rPr>
          <w:rFonts w:ascii="Times New Roman" w:hAnsi="Times New Roman"/>
          <w:sz w:val="28"/>
          <w:szCs w:val="28"/>
        </w:rPr>
      </w:pPr>
      <w:r w:rsidRPr="005A1976">
        <w:rPr>
          <w:rFonts w:ascii="Times New Roman" w:hAnsi="Times New Roman"/>
          <w:sz w:val="28"/>
          <w:szCs w:val="28"/>
        </w:rPr>
        <w:t>В качестве одной из основных особенносте</w:t>
      </w:r>
      <w:r>
        <w:rPr>
          <w:rFonts w:ascii="Times New Roman" w:hAnsi="Times New Roman"/>
          <w:sz w:val="28"/>
          <w:szCs w:val="28"/>
        </w:rPr>
        <w:t>й эмоциональной сферы одаренных детей</w:t>
      </w:r>
      <w:r w:rsidRPr="005A1976">
        <w:rPr>
          <w:rFonts w:ascii="Times New Roman" w:hAnsi="Times New Roman"/>
          <w:sz w:val="28"/>
          <w:szCs w:val="28"/>
        </w:rPr>
        <w:t xml:space="preserve"> большинство исследователей отмечают </w:t>
      </w:r>
      <w:r w:rsidRPr="005A1976">
        <w:rPr>
          <w:rFonts w:ascii="Times New Roman" w:hAnsi="Times New Roman"/>
          <w:i/>
          <w:sz w:val="28"/>
          <w:szCs w:val="28"/>
        </w:rPr>
        <w:t>повышенную уязвимость</w:t>
      </w:r>
      <w:r w:rsidRPr="005A1976">
        <w:rPr>
          <w:rFonts w:ascii="Times New Roman" w:hAnsi="Times New Roman"/>
          <w:sz w:val="28"/>
          <w:szCs w:val="28"/>
        </w:rPr>
        <w:t>. Источником ее является сверхчувствительность, уходящая корнями в особенности интеллектуал</w:t>
      </w:r>
      <w:r w:rsidR="00EB0BC9">
        <w:rPr>
          <w:rFonts w:ascii="Times New Roman" w:hAnsi="Times New Roman"/>
          <w:sz w:val="28"/>
          <w:szCs w:val="28"/>
        </w:rPr>
        <w:t>ьного развития. В частности, с</w:t>
      </w:r>
      <w:r w:rsidRPr="005A1976">
        <w:rPr>
          <w:rFonts w:ascii="Times New Roman" w:hAnsi="Times New Roman"/>
          <w:sz w:val="28"/>
          <w:szCs w:val="28"/>
        </w:rPr>
        <w:t xml:space="preserve">пособность </w:t>
      </w:r>
      <w:r w:rsidRPr="005A1976">
        <w:rPr>
          <w:rFonts w:ascii="Times New Roman" w:hAnsi="Times New Roman"/>
          <w:sz w:val="28"/>
          <w:szCs w:val="28"/>
        </w:rPr>
        <w:lastRenderedPageBreak/>
        <w:t>улавливать причинно-следственные связи, сочетающаяся с опережением в количестве и силе восприятия окружающих явлений и событий, рождает более глубокое и тон</w:t>
      </w:r>
      <w:r w:rsidR="00EB0BC9">
        <w:rPr>
          <w:rFonts w:ascii="Times New Roman" w:hAnsi="Times New Roman"/>
          <w:sz w:val="28"/>
          <w:szCs w:val="28"/>
        </w:rPr>
        <w:t>кое их понимание. Одаренные школьники</w:t>
      </w:r>
      <w:r w:rsidRPr="005A1976">
        <w:rPr>
          <w:rFonts w:ascii="Times New Roman" w:hAnsi="Times New Roman"/>
          <w:sz w:val="28"/>
          <w:szCs w:val="28"/>
        </w:rPr>
        <w:t xml:space="preserve"> не только больше видят, тоньше чувствуют, они способны следить за несколькими явлениями сразу, тонко подмечая их сходство и различие.</w:t>
      </w:r>
    </w:p>
    <w:p w:rsidR="005A1976" w:rsidRPr="005A1976" w:rsidRDefault="005A1976" w:rsidP="005A1976">
      <w:pPr>
        <w:tabs>
          <w:tab w:val="left" w:pos="709"/>
          <w:tab w:val="left" w:pos="851"/>
        </w:tabs>
        <w:spacing w:after="0" w:line="240" w:lineRule="auto"/>
        <w:ind w:firstLine="568"/>
        <w:jc w:val="both"/>
        <w:rPr>
          <w:rFonts w:ascii="Times New Roman" w:hAnsi="Times New Roman"/>
          <w:sz w:val="28"/>
          <w:szCs w:val="28"/>
        </w:rPr>
      </w:pPr>
      <w:r w:rsidRPr="005A1976">
        <w:rPr>
          <w:rFonts w:ascii="Times New Roman" w:hAnsi="Times New Roman"/>
          <w:sz w:val="28"/>
          <w:szCs w:val="28"/>
        </w:rPr>
        <w:t>Способность улавливать то, что осталось не замеченным другими, сочетаясь со свойственным им эгоцентризмом, приводит к тому, что они все принимают на свой счет. Поэтому внешне нейтральные замечания, реплики, действия могут оказывать сильное воздействие на одаренного ребенка, в то время как его сверстники</w:t>
      </w:r>
      <w:r w:rsidR="00EB0BC9">
        <w:rPr>
          <w:rFonts w:ascii="Times New Roman" w:hAnsi="Times New Roman"/>
          <w:sz w:val="28"/>
          <w:szCs w:val="28"/>
        </w:rPr>
        <w:t xml:space="preserve"> не обратят на них внимание</w:t>
      </w:r>
      <w:r w:rsidRPr="005A1976">
        <w:rPr>
          <w:rFonts w:ascii="Times New Roman" w:hAnsi="Times New Roman"/>
          <w:sz w:val="28"/>
          <w:szCs w:val="28"/>
        </w:rPr>
        <w:t>.</w:t>
      </w:r>
    </w:p>
    <w:p w:rsidR="005A1976" w:rsidRPr="005A1976" w:rsidRDefault="005A1976" w:rsidP="005A1976">
      <w:pPr>
        <w:tabs>
          <w:tab w:val="left" w:pos="709"/>
          <w:tab w:val="left" w:pos="851"/>
        </w:tabs>
        <w:spacing w:after="0" w:line="240" w:lineRule="auto"/>
        <w:ind w:firstLine="568"/>
        <w:jc w:val="both"/>
        <w:rPr>
          <w:rFonts w:ascii="Times New Roman" w:hAnsi="Times New Roman"/>
          <w:sz w:val="28"/>
          <w:szCs w:val="28"/>
        </w:rPr>
      </w:pPr>
      <w:r w:rsidRPr="005A1976">
        <w:rPr>
          <w:rFonts w:ascii="Times New Roman" w:hAnsi="Times New Roman"/>
          <w:i/>
          <w:sz w:val="28"/>
          <w:szCs w:val="28"/>
        </w:rPr>
        <w:t>Юмор.</w:t>
      </w:r>
      <w:r w:rsidRPr="005A1976">
        <w:rPr>
          <w:rFonts w:ascii="Times New Roman" w:hAnsi="Times New Roman"/>
          <w:sz w:val="28"/>
          <w:szCs w:val="28"/>
        </w:rPr>
        <w:t xml:space="preserve"> Без способности обнаружить несуразности, видеть смешное в самых разных ситуациях невозможно представить творческого человека. Эта способность проявляется и формируется с детства. Она является свидетельством одаренности и вместе с тем эффективным механизмом психологической защиты.</w:t>
      </w:r>
    </w:p>
    <w:p w:rsidR="00435281" w:rsidRPr="003B0394" w:rsidRDefault="00435281" w:rsidP="00435281">
      <w:pPr>
        <w:pStyle w:val="aa"/>
        <w:spacing w:before="0" w:beforeAutospacing="0" w:after="0" w:afterAutospacing="0"/>
        <w:ind w:firstLine="540"/>
        <w:jc w:val="both"/>
        <w:rPr>
          <w:sz w:val="28"/>
          <w:szCs w:val="28"/>
        </w:rPr>
      </w:pPr>
      <w:r w:rsidRPr="00962AF9">
        <w:rPr>
          <w:rStyle w:val="af3"/>
          <w:bCs/>
          <w:i w:val="0"/>
          <w:sz w:val="28"/>
          <w:szCs w:val="28"/>
        </w:rPr>
        <w:t>Проблемы одаренных детей</w:t>
      </w:r>
      <w:r w:rsidRPr="003B0394">
        <w:rPr>
          <w:sz w:val="28"/>
          <w:szCs w:val="28"/>
        </w:rPr>
        <w:t xml:space="preserve">связаны, в первую очередь, с их психологическими особенностями. Как правило, они более уязвимы в общении, интровертированы. Уровень их рефлексии достиг уровня рефлексии взрослых людей или превзошел его, поэтому они смотрят на мир глазами взрослого человека и могут не понять детских шуток и тем разговоров одноклассников. </w:t>
      </w:r>
    </w:p>
    <w:p w:rsidR="00435281" w:rsidRPr="003B0394" w:rsidRDefault="00435281" w:rsidP="00435281">
      <w:pPr>
        <w:pStyle w:val="aa"/>
        <w:spacing w:before="0" w:beforeAutospacing="0" w:after="0" w:afterAutospacing="0"/>
        <w:ind w:firstLine="540"/>
        <w:jc w:val="both"/>
        <w:rPr>
          <w:sz w:val="28"/>
          <w:szCs w:val="28"/>
        </w:rPr>
      </w:pPr>
      <w:r w:rsidRPr="003B0394">
        <w:rPr>
          <w:sz w:val="28"/>
          <w:szCs w:val="28"/>
        </w:rPr>
        <w:t xml:space="preserve">Вторая часть проблем одаренных детей связана с их высокой мотивацией. Они подчас настолько увлечены решением каких-то задач, что не находят времени или не видят необходимости в общении, кроме того, они предпочитают не тратить время на то, что им понятно, скучно или неинтересно (в том </w:t>
      </w:r>
      <w:bookmarkStart w:id="1" w:name="66"/>
      <w:bookmarkEnd w:id="1"/>
      <w:r w:rsidRPr="003B0394">
        <w:rPr>
          <w:sz w:val="28"/>
          <w:szCs w:val="28"/>
        </w:rPr>
        <w:t xml:space="preserve">числе и на общение с обычными детьми и взрослыми). В разговоре они быстрее, чем их сверстники и даже многие взрослые, понимают стиль и уровень мышления собеседника, быстрее доходят до сути проблемы, поэтому в общении с ними нужен иной подход. </w:t>
      </w:r>
    </w:p>
    <w:p w:rsidR="00435281" w:rsidRPr="003B0394" w:rsidRDefault="00435281" w:rsidP="00435281">
      <w:pPr>
        <w:pStyle w:val="aa"/>
        <w:spacing w:before="0" w:beforeAutospacing="0" w:after="0" w:afterAutospacing="0"/>
        <w:ind w:firstLine="540"/>
        <w:jc w:val="both"/>
        <w:rPr>
          <w:sz w:val="28"/>
          <w:szCs w:val="28"/>
        </w:rPr>
      </w:pPr>
      <w:r w:rsidRPr="003B0394">
        <w:rPr>
          <w:sz w:val="28"/>
          <w:szCs w:val="28"/>
        </w:rPr>
        <w:t xml:space="preserve">Третья группа проблем состоит в том, что в обычной общеобразовательной школе нет программ, рассчитанных на уровень понимания одаренных детей, и у педагогов подчас не хватает опыта и знаний для работы с ними. Школьник как бы останавливается в развитии: материал школьной программы ему понятен (по крайней мере, на первых порах) и его освоение не требует усилий. Более того, во многих школах в обычной ученической среде могут цениться какие угодно таланты, но не высокая мотивация учения и интеллектуальные способности. Поэтому, чтобы быть «как все», одаренные школьники порой вынуждены скрывать свои способности и знания. Иногда и учителя отрицательно реагируют на учащихся, которые все знают и задают сложные вопросы. </w:t>
      </w:r>
    </w:p>
    <w:p w:rsidR="00435281" w:rsidRPr="003B0394" w:rsidRDefault="00435281" w:rsidP="00435281">
      <w:pPr>
        <w:pStyle w:val="aa"/>
        <w:spacing w:before="0" w:beforeAutospacing="0" w:after="0" w:afterAutospacing="0"/>
        <w:ind w:firstLine="540"/>
        <w:jc w:val="both"/>
        <w:rPr>
          <w:noProof/>
          <w:sz w:val="28"/>
          <w:szCs w:val="28"/>
        </w:rPr>
      </w:pPr>
      <w:r w:rsidRPr="003B0394">
        <w:rPr>
          <w:noProof/>
          <w:sz w:val="28"/>
          <w:szCs w:val="28"/>
        </w:rPr>
        <w:t>Л. Холлингуорт указывает ряд проблем, с которыми сталкиваются одаренные школьники.</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Неприязнь к школе</w:t>
      </w:r>
      <w:r w:rsidRPr="003B0394">
        <w:rPr>
          <w:rFonts w:ascii="Times New Roman" w:hAnsi="Times New Roman"/>
          <w:i/>
          <w:noProof/>
          <w:sz w:val="28"/>
          <w:szCs w:val="28"/>
        </w:rPr>
        <w:t>.</w:t>
      </w:r>
      <w:r w:rsidRPr="003B0394">
        <w:rPr>
          <w:rFonts w:ascii="Times New Roman" w:hAnsi="Times New Roman"/>
          <w:noProof/>
          <w:sz w:val="28"/>
          <w:szCs w:val="28"/>
        </w:rPr>
        <w:t xml:space="preserve"> Такое отношение часто появляется оттого, что учебная программа скучна и неинтересна для одаренных детей. Нарушения в </w:t>
      </w:r>
      <w:r w:rsidRPr="003B0394">
        <w:rPr>
          <w:rFonts w:ascii="Times New Roman" w:hAnsi="Times New Roman"/>
          <w:noProof/>
          <w:sz w:val="28"/>
          <w:szCs w:val="28"/>
        </w:rPr>
        <w:lastRenderedPageBreak/>
        <w:t xml:space="preserve">поведении могут появляться потому, что учебный план не соответствует их способностям.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Игровые интересы</w:t>
      </w:r>
      <w:r w:rsidRPr="003B0394">
        <w:rPr>
          <w:rFonts w:ascii="Times New Roman" w:hAnsi="Times New Roman"/>
          <w:i/>
          <w:noProof/>
          <w:sz w:val="28"/>
          <w:szCs w:val="28"/>
        </w:rPr>
        <w:t>.</w:t>
      </w:r>
      <w:r w:rsidRPr="003B0394">
        <w:rPr>
          <w:rFonts w:ascii="Times New Roman" w:hAnsi="Times New Roman"/>
          <w:noProof/>
          <w:sz w:val="28"/>
          <w:szCs w:val="28"/>
        </w:rPr>
        <w:t xml:space="preserve"> Одаренным детям нравятся сложные игры и неинтересны те, которыми увлекаются их сверстники. Вследствие этого одаренный ребенок оказывается в изоляции, уходит в себя.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Конформность</w:t>
      </w:r>
      <w:r w:rsidRPr="003B0394">
        <w:rPr>
          <w:rFonts w:ascii="Times New Roman" w:hAnsi="Times New Roman"/>
          <w:i/>
          <w:noProof/>
          <w:sz w:val="28"/>
          <w:szCs w:val="28"/>
        </w:rPr>
        <w:t>.</w:t>
      </w:r>
      <w:r w:rsidRPr="003B0394">
        <w:rPr>
          <w:rFonts w:ascii="Times New Roman" w:hAnsi="Times New Roman"/>
          <w:noProof/>
          <w:sz w:val="28"/>
          <w:szCs w:val="28"/>
        </w:rPr>
        <w:t xml:space="preserve"> Одаренные дети, отвергая стандартные требования, не склонны к конформизму, особенно если эти стандарты идут вразрез с их интересами.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Погружение в философские проблемы</w:t>
      </w:r>
      <w:r w:rsidRPr="003B0394">
        <w:rPr>
          <w:rFonts w:ascii="Times New Roman" w:hAnsi="Times New Roman"/>
          <w:i/>
          <w:noProof/>
          <w:sz w:val="28"/>
          <w:szCs w:val="28"/>
        </w:rPr>
        <w:t>.</w:t>
      </w:r>
      <w:r w:rsidRPr="003B0394">
        <w:rPr>
          <w:rFonts w:ascii="Times New Roman" w:hAnsi="Times New Roman"/>
          <w:noProof/>
          <w:sz w:val="28"/>
          <w:szCs w:val="28"/>
        </w:rPr>
        <w:t xml:space="preserve"> Для одаренных детей характерно задумываться над такими явлениями, как смерть, загробная жизнь, религиозные верования и философские проблемы.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Несоответствие между физическим, интеллектуальным и социальным развитием</w:t>
      </w:r>
      <w:r w:rsidRPr="003B0394">
        <w:rPr>
          <w:rFonts w:ascii="Times New Roman" w:hAnsi="Times New Roman"/>
          <w:i/>
          <w:noProof/>
          <w:sz w:val="28"/>
          <w:szCs w:val="28"/>
        </w:rPr>
        <w:t xml:space="preserve">. </w:t>
      </w:r>
      <w:r w:rsidRPr="003B0394">
        <w:rPr>
          <w:rFonts w:ascii="Times New Roman" w:hAnsi="Times New Roman"/>
          <w:noProof/>
          <w:sz w:val="28"/>
          <w:szCs w:val="28"/>
        </w:rPr>
        <w:t xml:space="preserve">Одаренные дети часто предпочитают общаться с детьми старшего возраста. Из-за этого им порой трудно становиться лидерами.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Стремление к совершенству</w:t>
      </w:r>
      <w:r w:rsidRPr="003B0394">
        <w:rPr>
          <w:rFonts w:ascii="Times New Roman" w:hAnsi="Times New Roman"/>
          <w:i/>
          <w:noProof/>
          <w:sz w:val="28"/>
          <w:szCs w:val="28"/>
        </w:rPr>
        <w:t>.</w:t>
      </w:r>
      <w:r w:rsidRPr="003B0394">
        <w:rPr>
          <w:rFonts w:ascii="Times New Roman" w:hAnsi="Times New Roman"/>
          <w:noProof/>
          <w:sz w:val="28"/>
          <w:szCs w:val="28"/>
        </w:rPr>
        <w:t xml:space="preserve"> Для одаренных детей характерна внутренняя потребность совершенства. Отсюда ощущение неудовлетворенности, собственной неадекватности и низкая самооценка. </w:t>
      </w:r>
    </w:p>
    <w:p w:rsidR="00435281" w:rsidRPr="00B6789B"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Потребность во внимании взрослых</w:t>
      </w:r>
      <w:r w:rsidRPr="003B0394">
        <w:rPr>
          <w:rFonts w:ascii="Times New Roman" w:hAnsi="Times New Roman"/>
          <w:i/>
          <w:noProof/>
          <w:sz w:val="28"/>
          <w:szCs w:val="28"/>
        </w:rPr>
        <w:t>.</w:t>
      </w:r>
      <w:r w:rsidRPr="003B0394">
        <w:rPr>
          <w:rFonts w:ascii="Times New Roman" w:hAnsi="Times New Roman"/>
          <w:noProof/>
          <w:sz w:val="28"/>
          <w:szCs w:val="28"/>
        </w:rPr>
        <w:t xml:space="preserve"> В силу стремления к познанию одаренные дети нередко монополизируют внимание учителей, родителей и других взрослых. Это вызывает трения в отношениях с другими детьми. Нередко одаренные дети нетерпимо относятся к детям, стоящим ниже их в интеллектуальном развитии. Они могут отталкивать окружающих замечаниями, выража</w:t>
      </w:r>
      <w:r>
        <w:rPr>
          <w:rFonts w:ascii="Times New Roman" w:hAnsi="Times New Roman"/>
          <w:noProof/>
          <w:sz w:val="28"/>
          <w:szCs w:val="28"/>
        </w:rPr>
        <w:t>ющими презрение или нетерпение[4</w:t>
      </w:r>
      <w:r w:rsidRPr="003B0394">
        <w:rPr>
          <w:rFonts w:ascii="Times New Roman" w:hAnsi="Times New Roman"/>
          <w:noProof/>
          <w:sz w:val="28"/>
          <w:szCs w:val="28"/>
        </w:rPr>
        <w:t xml:space="preserve">8, с.297].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Однако, чтобы работа с одаренными детьми была эффективной, необходим анализ и выявление подлинных механизмов, порождающих эти проблемы, и понимание того, что одаренность — это не просто результат высоких способностей ребенка, но в первую очередь — проблема становления его личности.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Можн</w:t>
      </w:r>
      <w:r w:rsidR="00C1273E">
        <w:rPr>
          <w:rFonts w:ascii="Times New Roman" w:hAnsi="Times New Roman"/>
          <w:sz w:val="28"/>
          <w:szCs w:val="28"/>
        </w:rPr>
        <w:t>о выделить различные факторы</w:t>
      </w:r>
      <w:r w:rsidRPr="009C6CFA">
        <w:rPr>
          <w:rFonts w:ascii="Times New Roman" w:hAnsi="Times New Roman"/>
          <w:sz w:val="28"/>
          <w:szCs w:val="28"/>
        </w:rPr>
        <w:t xml:space="preserve">, стоящие за проблемами в поведении, общении и обучении, сопровождающие проявление феномена детской одаренности. Они могут быть следствием нарушений в онтогенетическом развитии: запаздыванием или инверсией (нарушением последовательности) в прохождении определенных генетических программ, функциональной незрелости в развитии </w:t>
      </w:r>
      <w:r w:rsidR="00C1273E">
        <w:rPr>
          <w:rFonts w:ascii="Times New Roman" w:hAnsi="Times New Roman"/>
          <w:sz w:val="28"/>
          <w:szCs w:val="28"/>
        </w:rPr>
        <w:t>высших психических функций</w:t>
      </w:r>
      <w:r w:rsidRPr="009C6CFA">
        <w:rPr>
          <w:rFonts w:ascii="Times New Roman" w:hAnsi="Times New Roman"/>
          <w:sz w:val="28"/>
          <w:szCs w:val="28"/>
        </w:rPr>
        <w:t>, а также неадекватного проживания возрастных этапов и несформированностью познавательной мотивации.</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Различия в одаренности, как правило, связывают с мерой проявления признаков одаренности и с оценкой уровня достижений ребенка. Разделение одаренности по данному основанию, несмотря на его условность, происходит на основе сравнения различных показателей, характеризующих детскую одаренность, со средней возрастной нормой достижений. Однако для психолога и педагога важнейшим показателем будут их различия по структуре одаренности. Системообразующим фактором в структуре одаренности, на наш взгляд, является уровень и направленность мотивационного развития ребенка. </w:t>
      </w:r>
      <w:r w:rsidRPr="009C6CFA">
        <w:rPr>
          <w:rFonts w:ascii="Times New Roman" w:hAnsi="Times New Roman"/>
          <w:sz w:val="28"/>
          <w:szCs w:val="28"/>
        </w:rPr>
        <w:br/>
      </w:r>
      <w:r w:rsidRPr="009C6CFA">
        <w:rPr>
          <w:rFonts w:ascii="Times New Roman" w:hAnsi="Times New Roman"/>
          <w:sz w:val="28"/>
          <w:szCs w:val="28"/>
        </w:rPr>
        <w:lastRenderedPageBreak/>
        <w:t>Проявление ребенком любознательности является одним из важнейших показателей развития творческих способностей в дошкольном детстве. Однако педагоги и родители должны знать, что любознательность может иметь разную природу. У одних новая деятельность вызывает интерес и доставляет удовольствие, которое (при отсутствии утомления) долго не иссякает. У других деятельность вызывает бурный интерес, пока она нова и сложна. Но, как только они ею овладевают</w:t>
      </w:r>
      <w:r w:rsidR="00EB0BC9">
        <w:rPr>
          <w:rFonts w:ascii="Times New Roman" w:hAnsi="Times New Roman"/>
          <w:sz w:val="28"/>
          <w:szCs w:val="28"/>
        </w:rPr>
        <w:t>,</w:t>
      </w:r>
      <w:r w:rsidRPr="009C6CFA">
        <w:rPr>
          <w:rFonts w:ascii="Times New Roman" w:hAnsi="Times New Roman"/>
          <w:sz w:val="28"/>
          <w:szCs w:val="28"/>
        </w:rPr>
        <w:t xml:space="preserve"> и она становится для них монотонной, интерес иссякает</w:t>
      </w:r>
      <w:r w:rsidR="00EB0BC9">
        <w:rPr>
          <w:rFonts w:ascii="Times New Roman" w:hAnsi="Times New Roman"/>
          <w:sz w:val="28"/>
          <w:szCs w:val="28"/>
        </w:rPr>
        <w:t>,</w:t>
      </w:r>
      <w:r w:rsidRPr="009C6CFA">
        <w:rPr>
          <w:rFonts w:ascii="Times New Roman" w:hAnsi="Times New Roman"/>
          <w:sz w:val="28"/>
          <w:szCs w:val="28"/>
        </w:rPr>
        <w:t xml:space="preserve"> и их интеллектуальную деятельность уже ничто не стимулирует. Отсутствие внутреннего источника стимуляции, внешняя активизация мыслительной деятельности указывают на личностную незрелость, и в данном случае можно говорить о высоких способностях, но не о наличии одаренности.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Как показал</w:t>
      </w:r>
      <w:r w:rsidR="00EB0BC9">
        <w:rPr>
          <w:rFonts w:ascii="Times New Roman" w:hAnsi="Times New Roman"/>
          <w:sz w:val="28"/>
          <w:szCs w:val="28"/>
        </w:rPr>
        <w:t>и</w:t>
      </w:r>
      <w:r w:rsidRPr="009C6CFA">
        <w:rPr>
          <w:rFonts w:ascii="Times New Roman" w:hAnsi="Times New Roman"/>
          <w:sz w:val="28"/>
          <w:szCs w:val="28"/>
        </w:rPr>
        <w:t xml:space="preserve"> исследования</w:t>
      </w:r>
      <w:r w:rsidR="00EB0BC9">
        <w:rPr>
          <w:rFonts w:ascii="Times New Roman" w:hAnsi="Times New Roman"/>
          <w:sz w:val="28"/>
          <w:szCs w:val="28"/>
        </w:rPr>
        <w:t xml:space="preserve">Д.Б. Богоявленской и </w:t>
      </w:r>
      <w:r w:rsidR="00EB0BC9" w:rsidRPr="004721EC">
        <w:rPr>
          <w:rFonts w:ascii="Times New Roman" w:hAnsi="Times New Roman"/>
          <w:sz w:val="28"/>
          <w:szCs w:val="28"/>
        </w:rPr>
        <w:t>М.Е</w:t>
      </w:r>
      <w:r w:rsidR="00EB0BC9">
        <w:rPr>
          <w:rFonts w:ascii="Times New Roman" w:hAnsi="Times New Roman"/>
          <w:sz w:val="28"/>
          <w:szCs w:val="28"/>
        </w:rPr>
        <w:t>. Богоявленской</w:t>
      </w:r>
      <w:r w:rsidR="008C1441">
        <w:rPr>
          <w:rFonts w:ascii="Times New Roman" w:hAnsi="Times New Roman"/>
          <w:noProof/>
          <w:sz w:val="28"/>
          <w:szCs w:val="28"/>
        </w:rPr>
        <w:t>[40</w:t>
      </w:r>
      <w:r w:rsidR="008C1441" w:rsidRPr="003B0394">
        <w:rPr>
          <w:rFonts w:ascii="Times New Roman" w:hAnsi="Times New Roman"/>
          <w:noProof/>
          <w:sz w:val="28"/>
          <w:szCs w:val="28"/>
        </w:rPr>
        <w:t>]</w:t>
      </w:r>
      <w:r w:rsidRPr="009C6CFA">
        <w:rPr>
          <w:rFonts w:ascii="Times New Roman" w:hAnsi="Times New Roman"/>
          <w:sz w:val="28"/>
          <w:szCs w:val="28"/>
        </w:rPr>
        <w:t xml:space="preserve">, одним из самых мощных барьеров на пути становления творческих способностей и одаренности является страх ошибки. Поэтому </w:t>
      </w:r>
      <w:r w:rsidR="00EB0BC9">
        <w:rPr>
          <w:rFonts w:ascii="Times New Roman" w:hAnsi="Times New Roman"/>
          <w:sz w:val="28"/>
          <w:szCs w:val="28"/>
        </w:rPr>
        <w:t>педагогам и родителям</w:t>
      </w:r>
      <w:r w:rsidRPr="009C6CFA">
        <w:rPr>
          <w:rFonts w:ascii="Times New Roman" w:hAnsi="Times New Roman"/>
          <w:sz w:val="28"/>
          <w:szCs w:val="28"/>
        </w:rPr>
        <w:t xml:space="preserve"> необходимо не только быть сдержанными в порицании неудач ребенка, но и контролировать проявления собственных негативных эмоций. Положение педагогической психологии о том, что с ребенком следует обсуждать только содержательные моменты его деятельности и не ругать за неуспех, приобретает особую остроту </w:t>
      </w:r>
      <w:r w:rsidR="00EB0BC9">
        <w:rPr>
          <w:rFonts w:ascii="Times New Roman" w:hAnsi="Times New Roman"/>
          <w:sz w:val="28"/>
          <w:szCs w:val="28"/>
        </w:rPr>
        <w:t>в работе с детьми одаренными, так как</w:t>
      </w:r>
      <w:r w:rsidRPr="009C6CFA">
        <w:rPr>
          <w:rFonts w:ascii="Times New Roman" w:hAnsi="Times New Roman"/>
          <w:sz w:val="28"/>
          <w:szCs w:val="28"/>
        </w:rPr>
        <w:t xml:space="preserve"> это не только приводит к нарушению личностного развития, но и нивелирует уже имеющуюся одаренность.</w:t>
      </w:r>
    </w:p>
    <w:p w:rsidR="00435281" w:rsidRPr="00B6789B" w:rsidRDefault="00435281" w:rsidP="00435281">
      <w:pPr>
        <w:shd w:val="clear" w:color="auto" w:fill="FFFFFF"/>
        <w:spacing w:after="0" w:line="240" w:lineRule="auto"/>
        <w:ind w:firstLine="567"/>
        <w:jc w:val="both"/>
        <w:rPr>
          <w:rFonts w:ascii="Times New Roman" w:hAnsi="Times New Roman"/>
          <w:bCs/>
          <w:i/>
          <w:sz w:val="28"/>
          <w:szCs w:val="28"/>
        </w:rPr>
      </w:pPr>
      <w:r w:rsidRPr="00B6789B">
        <w:rPr>
          <w:rFonts w:ascii="Times New Roman" w:hAnsi="Times New Roman"/>
          <w:i/>
          <w:iCs/>
          <w:color w:val="000000"/>
          <w:spacing w:val="-6"/>
          <w:sz w:val="28"/>
          <w:szCs w:val="28"/>
        </w:rPr>
        <w:t>Природа эмоционально-личностных проблем</w:t>
      </w:r>
      <w:r w:rsidRPr="00B6789B">
        <w:rPr>
          <w:rFonts w:ascii="Times New Roman" w:hAnsi="Times New Roman"/>
          <w:bCs/>
          <w:i/>
          <w:sz w:val="28"/>
          <w:szCs w:val="28"/>
        </w:rPr>
        <w:t>одаренных детей.</w:t>
      </w:r>
      <w:r w:rsidRPr="009C6CFA">
        <w:rPr>
          <w:rFonts w:ascii="Times New Roman" w:hAnsi="Times New Roman"/>
          <w:sz w:val="28"/>
          <w:szCs w:val="28"/>
        </w:rPr>
        <w:t>Другой тип имеющихся проблем в поведении и деятельности у детей с признаками одаренности является следствием нарушений функциональной органи</w:t>
      </w:r>
      <w:r w:rsidR="008C1441">
        <w:rPr>
          <w:rFonts w:ascii="Times New Roman" w:hAnsi="Times New Roman"/>
          <w:sz w:val="28"/>
          <w:szCs w:val="28"/>
        </w:rPr>
        <w:t xml:space="preserve">зации психических процессов и </w:t>
      </w:r>
      <w:r w:rsidRPr="009C6CFA">
        <w:rPr>
          <w:rFonts w:ascii="Times New Roman" w:hAnsi="Times New Roman"/>
          <w:sz w:val="28"/>
          <w:szCs w:val="28"/>
        </w:rPr>
        <w:t xml:space="preserve">сопровождается не только проблемами в поведении и общении, но и академической неуспешностью при обучении в школе. </w:t>
      </w:r>
      <w:r w:rsidR="008C1441">
        <w:rPr>
          <w:rFonts w:ascii="Times New Roman" w:hAnsi="Times New Roman"/>
          <w:sz w:val="28"/>
          <w:szCs w:val="28"/>
        </w:rPr>
        <w:t>П</w:t>
      </w:r>
      <w:r w:rsidRPr="009C6CFA">
        <w:rPr>
          <w:rFonts w:ascii="Times New Roman" w:hAnsi="Times New Roman"/>
          <w:sz w:val="28"/>
          <w:szCs w:val="28"/>
        </w:rPr>
        <w:t xml:space="preserve">ристальное внимание </w:t>
      </w:r>
      <w:r w:rsidR="008C1441">
        <w:rPr>
          <w:rFonts w:ascii="Times New Roman" w:hAnsi="Times New Roman"/>
          <w:sz w:val="28"/>
          <w:szCs w:val="28"/>
        </w:rPr>
        <w:t xml:space="preserve">ученых </w:t>
      </w:r>
      <w:r w:rsidRPr="009C6CFA">
        <w:rPr>
          <w:rFonts w:ascii="Times New Roman" w:hAnsi="Times New Roman"/>
          <w:sz w:val="28"/>
          <w:szCs w:val="28"/>
        </w:rPr>
        <w:t>именно к этой группе проблем вызвано тем, что до недавн</w:t>
      </w:r>
      <w:r w:rsidR="008C1441">
        <w:rPr>
          <w:rFonts w:ascii="Times New Roman" w:hAnsi="Times New Roman"/>
          <w:sz w:val="28"/>
          <w:szCs w:val="28"/>
        </w:rPr>
        <w:t xml:space="preserve">его времени </w:t>
      </w:r>
      <w:r w:rsidR="008C1441" w:rsidRPr="009C6CFA">
        <w:rPr>
          <w:rFonts w:ascii="Times New Roman" w:hAnsi="Times New Roman"/>
          <w:sz w:val="28"/>
          <w:szCs w:val="28"/>
        </w:rPr>
        <w:t>специалистами</w:t>
      </w:r>
      <w:r w:rsidR="008C1441">
        <w:rPr>
          <w:rFonts w:ascii="Times New Roman" w:hAnsi="Times New Roman"/>
          <w:sz w:val="28"/>
          <w:szCs w:val="28"/>
        </w:rPr>
        <w:t xml:space="preserve"> игнорировали</w:t>
      </w:r>
      <w:r w:rsidRPr="009C6CFA">
        <w:rPr>
          <w:rFonts w:ascii="Times New Roman" w:hAnsi="Times New Roman"/>
          <w:sz w:val="28"/>
          <w:szCs w:val="28"/>
        </w:rPr>
        <w:t xml:space="preserve">сь </w:t>
      </w:r>
      <w:r w:rsidR="008C1441">
        <w:rPr>
          <w:rFonts w:ascii="Times New Roman" w:hAnsi="Times New Roman"/>
          <w:sz w:val="28"/>
          <w:szCs w:val="28"/>
        </w:rPr>
        <w:t>или проблемы</w:t>
      </w:r>
      <w:r w:rsidRPr="009C6CFA">
        <w:rPr>
          <w:rFonts w:ascii="Times New Roman" w:hAnsi="Times New Roman"/>
          <w:sz w:val="28"/>
          <w:szCs w:val="28"/>
        </w:rPr>
        <w:t>, или сама одаренность ребенка, имеющего такие проблемы. В «Рабочей концепции одаренности» отмечается, что дети, имеющие ярко выраженные признаки одаренности в области специальных способностей или ускоренное развитие по интеллектуальным параметрам, часто отличаются специфическими проблемами в адаптации к коллективу сверстников, эмоциональной лабильностью,</w:t>
      </w:r>
      <w:r w:rsidR="008C1441">
        <w:rPr>
          <w:rFonts w:ascii="Times New Roman" w:hAnsi="Times New Roman"/>
          <w:sz w:val="28"/>
          <w:szCs w:val="28"/>
        </w:rPr>
        <w:t xml:space="preserve"> личностным инфантилизмом. Подчеркив</w:t>
      </w:r>
      <w:r w:rsidRPr="009C6CFA">
        <w:rPr>
          <w:rFonts w:ascii="Times New Roman" w:hAnsi="Times New Roman"/>
          <w:sz w:val="28"/>
          <w:szCs w:val="28"/>
        </w:rPr>
        <w:t>ается, что особо одаренные дети, из-за их истощаемости, трудно переносят любую деятельность, требующую физических или умственных усилий. Таким образом, для этих детей характерны проблемы «волевых навыков или шире — саморегуляции... они занимаются только деятельностью, достаточно интересной и легкой для ни</w:t>
      </w:r>
      <w:r w:rsidR="008C1441">
        <w:rPr>
          <w:rFonts w:ascii="Times New Roman" w:hAnsi="Times New Roman"/>
          <w:sz w:val="28"/>
          <w:szCs w:val="28"/>
        </w:rPr>
        <w:t>х, то есть</w:t>
      </w:r>
      <w:r w:rsidRPr="009C6CFA">
        <w:rPr>
          <w:rFonts w:ascii="Times New Roman" w:hAnsi="Times New Roman"/>
          <w:sz w:val="28"/>
          <w:szCs w:val="28"/>
        </w:rPr>
        <w:t xml:space="preserve"> составляющей суть их одаренности»</w:t>
      </w:r>
      <w:r w:rsidR="008C1441">
        <w:rPr>
          <w:rFonts w:ascii="Times New Roman" w:hAnsi="Times New Roman"/>
          <w:noProof/>
          <w:sz w:val="28"/>
          <w:szCs w:val="28"/>
        </w:rPr>
        <w:t>[39, с.47</w:t>
      </w:r>
      <w:r w:rsidR="008C1441" w:rsidRPr="003B0394">
        <w:rPr>
          <w:rFonts w:ascii="Times New Roman" w:hAnsi="Times New Roman"/>
          <w:noProof/>
          <w:sz w:val="28"/>
          <w:szCs w:val="28"/>
        </w:rPr>
        <w:t>]</w:t>
      </w:r>
      <w:r w:rsidRPr="009C6CFA">
        <w:rPr>
          <w:rFonts w:ascii="Times New Roman" w:hAnsi="Times New Roman"/>
          <w:sz w:val="28"/>
          <w:szCs w:val="28"/>
        </w:rPr>
        <w:t>. Эти дети способны запомнить большие объемы информации и легко усваивать учебный материал в какой-то определенной области знаний</w:t>
      </w:r>
      <w:r w:rsidR="00CE7750">
        <w:rPr>
          <w:rFonts w:ascii="Times New Roman" w:hAnsi="Times New Roman"/>
          <w:sz w:val="28"/>
          <w:szCs w:val="28"/>
        </w:rPr>
        <w:t>, чаще всего по математике и предметам</w:t>
      </w:r>
      <w:r w:rsidRPr="009C6CFA">
        <w:rPr>
          <w:rFonts w:ascii="Times New Roman" w:hAnsi="Times New Roman"/>
          <w:sz w:val="28"/>
          <w:szCs w:val="28"/>
        </w:rPr>
        <w:t xml:space="preserve"> естественно-научного цикла. Учителя и родители, апеллируя к высоким когнитивным способностям, нестандартности рассуждений, относят таких детей к разряду одаренных еще в дошкольном возрасте. В то же время эти дети </w:t>
      </w:r>
      <w:r w:rsidRPr="009C6CFA">
        <w:rPr>
          <w:rFonts w:ascii="Times New Roman" w:hAnsi="Times New Roman"/>
          <w:sz w:val="28"/>
          <w:szCs w:val="28"/>
        </w:rPr>
        <w:lastRenderedPageBreak/>
        <w:t>могут отличаться двигательной расторможенностью, неспособностью к длительной концентрации внимания, трудностями в сфере общения, конфликтностью. Такие дети трудно усваивают социальные нормы, часто переинтер</w:t>
      </w:r>
      <w:r w:rsidR="00CE7750">
        <w:rPr>
          <w:rFonts w:ascii="Times New Roman" w:hAnsi="Times New Roman"/>
          <w:sz w:val="28"/>
          <w:szCs w:val="28"/>
        </w:rPr>
        <w:t>претируя их, что часто трактуется взрослыми</w:t>
      </w:r>
      <w:r w:rsidRPr="009C6CFA">
        <w:rPr>
          <w:rFonts w:ascii="Times New Roman" w:hAnsi="Times New Roman"/>
          <w:sz w:val="28"/>
          <w:szCs w:val="28"/>
        </w:rPr>
        <w:t xml:space="preserve"> как несв</w:t>
      </w:r>
      <w:r w:rsidR="00CE7750">
        <w:rPr>
          <w:rFonts w:ascii="Times New Roman" w:hAnsi="Times New Roman"/>
          <w:sz w:val="28"/>
          <w:szCs w:val="28"/>
        </w:rPr>
        <w:t>ойственная возрасту «глубина». К тому же</w:t>
      </w:r>
      <w:r w:rsidRPr="009C6CFA">
        <w:rPr>
          <w:rFonts w:ascii="Times New Roman" w:hAnsi="Times New Roman"/>
          <w:sz w:val="28"/>
          <w:szCs w:val="28"/>
        </w:rPr>
        <w:t xml:space="preserve">, несмотря на то, что они имеют существенные проблемы в адаптации к коллективу и задержку эмоционального и личностного развития, </w:t>
      </w:r>
      <w:r w:rsidR="00CE7750">
        <w:rPr>
          <w:rFonts w:ascii="Times New Roman" w:hAnsi="Times New Roman"/>
          <w:sz w:val="28"/>
          <w:szCs w:val="28"/>
        </w:rPr>
        <w:t>взрослые расценивают</w:t>
      </w:r>
      <w:r w:rsidRPr="009C6CFA">
        <w:rPr>
          <w:rFonts w:ascii="Times New Roman" w:hAnsi="Times New Roman"/>
          <w:sz w:val="28"/>
          <w:szCs w:val="28"/>
        </w:rPr>
        <w:t xml:space="preserve">серьезные нарушения в </w:t>
      </w:r>
      <w:r w:rsidR="00CE7750">
        <w:rPr>
          <w:rFonts w:ascii="Times New Roman" w:hAnsi="Times New Roman"/>
          <w:sz w:val="28"/>
          <w:szCs w:val="28"/>
        </w:rPr>
        <w:t xml:space="preserve">их </w:t>
      </w:r>
      <w:r w:rsidRPr="009C6CFA">
        <w:rPr>
          <w:rFonts w:ascii="Times New Roman" w:hAnsi="Times New Roman"/>
          <w:sz w:val="28"/>
          <w:szCs w:val="28"/>
        </w:rPr>
        <w:t xml:space="preserve">поведении и общении как еще одно подтверждение неординарности мышления. </w:t>
      </w:r>
      <w:r w:rsidR="00CE7750">
        <w:rPr>
          <w:rFonts w:ascii="Times New Roman" w:hAnsi="Times New Roman"/>
          <w:sz w:val="28"/>
          <w:szCs w:val="28"/>
        </w:rPr>
        <w:t>И тогда педагогами предлагаются усиление интеллектуальной нагрузки</w:t>
      </w:r>
      <w:r w:rsidRPr="009C6CFA">
        <w:rPr>
          <w:rFonts w:ascii="Times New Roman" w:hAnsi="Times New Roman"/>
          <w:sz w:val="28"/>
          <w:szCs w:val="28"/>
        </w:rPr>
        <w:t xml:space="preserve">, </w:t>
      </w:r>
      <w:r w:rsidR="00CE7750">
        <w:rPr>
          <w:rFonts w:ascii="Times New Roman" w:hAnsi="Times New Roman"/>
          <w:sz w:val="28"/>
          <w:szCs w:val="28"/>
        </w:rPr>
        <w:t xml:space="preserve">ускорение темпа обучения.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Однако более высокий темп обучения и повышенная интеллектуальная нагрузка, как правило, не приводят к снятию поведенческих нарушений, номогут вызвать снижение познавательной мотивации и резкое пад</w:t>
      </w:r>
      <w:r>
        <w:rPr>
          <w:rFonts w:ascii="Times New Roman" w:hAnsi="Times New Roman"/>
          <w:sz w:val="28"/>
          <w:szCs w:val="28"/>
        </w:rPr>
        <w:t xml:space="preserve">ение академической успешности. </w:t>
      </w:r>
      <w:r w:rsidRPr="009C6CFA">
        <w:rPr>
          <w:rFonts w:ascii="Times New Roman" w:hAnsi="Times New Roman"/>
          <w:sz w:val="28"/>
          <w:szCs w:val="28"/>
        </w:rPr>
        <w:t xml:space="preserve">Если же у способного ребенка возникают проблемы в области академической успешности (большие трудности при овладении письмом и грамотой, неспособность написать контрольную, ответить на поставленный вопрос и т.д.), одаренность таких детей может игнорироваться педагогами. Многих детей, имеющих ярко выраженные признаки одаренности (в области специальных способностей, ускоренное развитие по интеллектуальным параметрам), педагоги считают отстающими в общем психическом развитии. При этом вышеописанные нарушения поведения и общения объясняются социальной депривацией, педагогической запущенностью или клиническими проявлениями, и эти дети пополняют контингент классов коррекции.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В последние годы в зарубежной и отечественной психологии и педагогике учебная неуспешность стала напрямую связываться с </w:t>
      </w:r>
      <w:r w:rsidR="00C5107B">
        <w:rPr>
          <w:rFonts w:ascii="Times New Roman" w:hAnsi="Times New Roman"/>
          <w:sz w:val="28"/>
          <w:szCs w:val="28"/>
        </w:rPr>
        <w:t>«</w:t>
      </w:r>
      <w:r w:rsidRPr="009C6CFA">
        <w:rPr>
          <w:rFonts w:ascii="Times New Roman" w:hAnsi="Times New Roman"/>
          <w:sz w:val="28"/>
          <w:szCs w:val="28"/>
        </w:rPr>
        <w:t>ADHD-синдромом — «синдромом нару</w:t>
      </w:r>
      <w:r w:rsidR="004D5674">
        <w:rPr>
          <w:rFonts w:ascii="Times New Roman" w:hAnsi="Times New Roman"/>
          <w:sz w:val="28"/>
          <w:szCs w:val="28"/>
        </w:rPr>
        <w:t>шения внимания и гиперактивностью</w:t>
      </w:r>
      <w:r w:rsidRPr="009C6CFA">
        <w:rPr>
          <w:rFonts w:ascii="Times New Roman" w:hAnsi="Times New Roman"/>
          <w:sz w:val="28"/>
          <w:szCs w:val="28"/>
        </w:rPr>
        <w:t>» — «Attention De</w:t>
      </w:r>
      <w:r>
        <w:rPr>
          <w:rFonts w:ascii="Times New Roman" w:hAnsi="Times New Roman"/>
          <w:sz w:val="28"/>
          <w:szCs w:val="28"/>
        </w:rPr>
        <w:t>ficit Hyperactivity Disorder»</w:t>
      </w:r>
      <w:r w:rsidR="00C5107B">
        <w:rPr>
          <w:rFonts w:ascii="Times New Roman" w:hAnsi="Times New Roman"/>
          <w:noProof/>
          <w:sz w:val="28"/>
          <w:szCs w:val="28"/>
        </w:rPr>
        <w:t>[40</w:t>
      </w:r>
      <w:r w:rsidR="00C5107B" w:rsidRPr="003B0394">
        <w:rPr>
          <w:rFonts w:ascii="Times New Roman" w:hAnsi="Times New Roman"/>
          <w:noProof/>
          <w:sz w:val="28"/>
          <w:szCs w:val="28"/>
        </w:rPr>
        <w:t>]</w:t>
      </w:r>
      <w:r>
        <w:rPr>
          <w:rFonts w:ascii="Times New Roman" w:hAnsi="Times New Roman"/>
          <w:sz w:val="28"/>
          <w:szCs w:val="28"/>
        </w:rPr>
        <w:t xml:space="preserve">. </w:t>
      </w:r>
      <w:r w:rsidRPr="009C6CFA">
        <w:rPr>
          <w:rFonts w:ascii="Times New Roman" w:hAnsi="Times New Roman"/>
          <w:sz w:val="28"/>
          <w:szCs w:val="28"/>
        </w:rPr>
        <w:t xml:space="preserve">Дефицит внимания — это синдром, который характеризуется серьезными и постоянными нарушениями в следующих трех областях: нарушением внимания, импульсивностью контроля и часто сопровождается гиперактивностью. Обычно ребенок с дефицитом внимания испытывает трудности в обучении и/или слабо адаптирован к школьной среде. </w:t>
      </w:r>
      <w:r w:rsidRPr="009C6CFA">
        <w:rPr>
          <w:rFonts w:ascii="Times New Roman" w:hAnsi="Times New Roman"/>
          <w:sz w:val="28"/>
          <w:szCs w:val="28"/>
        </w:rPr>
        <w:br/>
        <w:t>На наш взгляд, возникновение подобного синдрома — это следствие глубинных нарушений в общерегуляторной сфере, вызванных во многих случаях наличием минимальных мозговых</w:t>
      </w:r>
      <w:r w:rsidR="00C5107B">
        <w:rPr>
          <w:rFonts w:ascii="Times New Roman" w:hAnsi="Times New Roman"/>
          <w:sz w:val="28"/>
          <w:szCs w:val="28"/>
        </w:rPr>
        <w:t xml:space="preserve"> дисфункций</w:t>
      </w:r>
      <w:r w:rsidRPr="009C6CFA">
        <w:rPr>
          <w:rFonts w:ascii="Times New Roman" w:hAnsi="Times New Roman"/>
          <w:sz w:val="28"/>
          <w:szCs w:val="28"/>
        </w:rPr>
        <w:t xml:space="preserve">.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Очень часто за проявление одаренности принимается результат компенсации, который приводит к расширению функциональной нагрузки на сохранные функции и провоцирует интенсивное развитие способностей при ярком проявлении в нарушении онтогенеза развития высших психических функций. Поэтому нельзя оценивать ребенка как одаренного, исходя из высокого развития отдельной функции. </w:t>
      </w:r>
    </w:p>
    <w:p w:rsidR="00C1273E"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Многие проблемы, относящиеся к области нейропсихологического развития и свидетельствующие о наличии дизонтогенеза, могут усложнять становление произвольной регуляции психических процессов, вызывать их </w:t>
      </w:r>
      <w:r w:rsidRPr="009C6CFA">
        <w:rPr>
          <w:rFonts w:ascii="Times New Roman" w:hAnsi="Times New Roman"/>
          <w:sz w:val="28"/>
          <w:szCs w:val="28"/>
        </w:rPr>
        <w:lastRenderedPageBreak/>
        <w:t>повышенную истощаемость, а также затруднять к началу систематического школьного обучения успешное овладение учебными навыками. В первую очередь, страдает уровень сенсомоторного и речевого развития. Как следствие могут возникать проблемы высшего, психологического, уровня: в поведении и общении, мотивационной незрелости, в эм</w:t>
      </w:r>
      <w:r w:rsidR="00C1273E">
        <w:rPr>
          <w:rFonts w:ascii="Times New Roman" w:hAnsi="Times New Roman"/>
          <w:sz w:val="28"/>
          <w:szCs w:val="28"/>
        </w:rPr>
        <w:t>оционально-личностном развитии.</w:t>
      </w:r>
    </w:p>
    <w:p w:rsidR="00435281" w:rsidRPr="009C6CFA" w:rsidRDefault="00435281" w:rsidP="00435281">
      <w:pPr>
        <w:shd w:val="clear" w:color="auto" w:fill="FFFFFF"/>
        <w:spacing w:after="0" w:line="240" w:lineRule="auto"/>
        <w:ind w:firstLine="567"/>
        <w:jc w:val="both"/>
        <w:rPr>
          <w:rFonts w:ascii="Times New Roman" w:hAnsi="Times New Roman"/>
          <w:b/>
          <w:bCs/>
          <w:color w:val="000000"/>
          <w:spacing w:val="-2"/>
          <w:sz w:val="28"/>
          <w:szCs w:val="28"/>
        </w:rPr>
      </w:pPr>
      <w:r w:rsidRPr="009C6CFA">
        <w:rPr>
          <w:rFonts w:ascii="Times New Roman" w:hAnsi="Times New Roman"/>
          <w:sz w:val="28"/>
          <w:szCs w:val="28"/>
        </w:rPr>
        <w:t>Педагогам и родителям детей с признаками одаренности, имеющих отмеченные проблемы, надо понимать, что чем старше ребенок, тем сложнее выявить первопричины нарушений в эмоционально-личностном развитии и в обучении. Ранняя диагностика позволяет наиболее эффективно оказать помощь в профилактике появления возможных проблем развития личности и одаренности. Несформированность уровней психической регуляции, несбалансированность различных функциональных систем особенно бурно проявляются при переходе к систематическим формам обучения (как в начальной школе, так и в дошкольных учреждениях). Возраст 5-6 лет является периодом, особенно чувствительным как к перегрузкам, усугубляющим патологические проявления, так и к коррекционному воздействию, и оптимальным</w:t>
      </w:r>
      <w:r w:rsidR="00C5107B">
        <w:rPr>
          <w:rFonts w:ascii="Times New Roman" w:hAnsi="Times New Roman"/>
          <w:sz w:val="28"/>
          <w:szCs w:val="28"/>
        </w:rPr>
        <w:t xml:space="preserve"> для обращения к специалистам. </w:t>
      </w:r>
      <w:r w:rsidRPr="009C6CFA">
        <w:rPr>
          <w:rFonts w:ascii="Times New Roman" w:hAnsi="Times New Roman"/>
          <w:sz w:val="28"/>
          <w:szCs w:val="28"/>
        </w:rPr>
        <w:t>Мозговые дисфункции являются барьером к дальнейшему развитию способностей и одаренности ребенка, если они носят глубинный характер и приводят к серьезным нарушениям в развитии произвольной регуляции. Для позитивного прогноза способностей в таких случаях требуется обязательное</w:t>
      </w:r>
      <w:r w:rsidR="00C5107B">
        <w:rPr>
          <w:rFonts w:ascii="Times New Roman" w:hAnsi="Times New Roman"/>
          <w:sz w:val="28"/>
          <w:szCs w:val="28"/>
        </w:rPr>
        <w:t xml:space="preserve"> коррекционное вмешательство, так как</w:t>
      </w:r>
      <w:r w:rsidRPr="009C6CFA">
        <w:rPr>
          <w:rFonts w:ascii="Times New Roman" w:hAnsi="Times New Roman"/>
          <w:sz w:val="28"/>
          <w:szCs w:val="28"/>
        </w:rPr>
        <w:t xml:space="preserve"> даже при наличии познавательной мотивации при столкновении с трудностями в освоении деятельности познавательный интерес ребенка может угаснуть.</w:t>
      </w:r>
    </w:p>
    <w:p w:rsidR="00435281" w:rsidRPr="00B6789B" w:rsidRDefault="00435281" w:rsidP="00435281">
      <w:pPr>
        <w:shd w:val="clear" w:color="auto" w:fill="FFFFFF"/>
        <w:spacing w:after="0" w:line="240" w:lineRule="auto"/>
        <w:ind w:firstLine="567"/>
        <w:jc w:val="both"/>
        <w:rPr>
          <w:rFonts w:ascii="Times New Roman" w:hAnsi="Times New Roman"/>
          <w:bCs/>
          <w:i/>
          <w:sz w:val="28"/>
          <w:szCs w:val="28"/>
        </w:rPr>
      </w:pPr>
      <w:r w:rsidRPr="00B6789B">
        <w:rPr>
          <w:rFonts w:ascii="Times New Roman" w:hAnsi="Times New Roman"/>
          <w:bCs/>
          <w:i/>
          <w:color w:val="000000"/>
          <w:spacing w:val="-2"/>
          <w:sz w:val="28"/>
          <w:szCs w:val="28"/>
        </w:rPr>
        <w:t xml:space="preserve">Проблемы </w:t>
      </w:r>
      <w:r w:rsidRPr="00B6789B">
        <w:rPr>
          <w:rFonts w:ascii="Times New Roman" w:hAnsi="Times New Roman"/>
          <w:bCs/>
          <w:i/>
          <w:sz w:val="28"/>
          <w:szCs w:val="28"/>
        </w:rPr>
        <w:t xml:space="preserve">одаренных детей, связанные с нарушениями в мотивационной сфере. </w:t>
      </w:r>
      <w:r w:rsidRPr="009C6CFA">
        <w:rPr>
          <w:rFonts w:ascii="Times New Roman" w:hAnsi="Times New Roman"/>
          <w:sz w:val="28"/>
          <w:szCs w:val="28"/>
        </w:rPr>
        <w:t>Уровень и направленность мотивационного развития ребенка является системообразующим фактором в структуре одаренности. Именно характер мотивационного профиля, за которым стоит система личностных ценностей, может быть как стимулирующим фактором, так и фактором, тормозящим развитие способностей ребенка.</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В «Рабочей концепции»</w:t>
      </w:r>
      <w:r w:rsidR="00C5107B">
        <w:rPr>
          <w:rFonts w:ascii="Times New Roman" w:hAnsi="Times New Roman"/>
          <w:noProof/>
          <w:sz w:val="28"/>
          <w:szCs w:val="28"/>
        </w:rPr>
        <w:t>[39</w:t>
      </w:r>
      <w:r w:rsidR="00C5107B" w:rsidRPr="003B0394">
        <w:rPr>
          <w:rFonts w:ascii="Times New Roman" w:hAnsi="Times New Roman"/>
          <w:noProof/>
          <w:sz w:val="28"/>
          <w:szCs w:val="28"/>
        </w:rPr>
        <w:t>]</w:t>
      </w:r>
      <w:r w:rsidRPr="009C6CFA">
        <w:rPr>
          <w:rFonts w:ascii="Times New Roman" w:hAnsi="Times New Roman"/>
          <w:sz w:val="28"/>
          <w:szCs w:val="28"/>
        </w:rPr>
        <w:t xml:space="preserve"> мотивационный аспект представлен блоком признаков, по которым можно охарактеризовать ребенка как одаренного. К ним относятся ярко выраженный интерес к тем или иным сферам деятельности, чрезвычайная увлеченность, подкрепленная сензитивностью к определенным сторонам предметной действительности; повышенная познавательная потребность, проявляющаяся в ненасытной любознательности, а также познавательная инициатива; высокая критичность к собственным результатам и стремление к совершенству, а также ряд других признаков. В полной мере все они могут быть выражены только у одаренного взрослого. Для ребенка достаточно даже одного признака, чтобы привлечь внимание специалиста.</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Но даже такой принимаемый всеми специалистами фактор, как любознательность, может иметь разную природу. У одних детей новая деятельность вызывает интерес и доставляет удовольствие, которое (при отсутствии утомления) долго не иссякает. У других — деятельность вызывает бурный интерес, пока она нова и сложна. Но как только новизна исчезает и </w:t>
      </w:r>
      <w:r w:rsidRPr="009C6CFA">
        <w:rPr>
          <w:rFonts w:ascii="Times New Roman" w:hAnsi="Times New Roman"/>
          <w:sz w:val="28"/>
          <w:szCs w:val="28"/>
        </w:rPr>
        <w:lastRenderedPageBreak/>
        <w:t xml:space="preserve">занятия приобретают монотонность, интерес к ним иссякает, и интеллектуальную деятельность ребенка уже ничто не стимулирует. М.М. Пришвин отмечал, что в этой нетерпеливой потребности в новых впечатлениях, будоражащих воображение, угадывается незрелость мысли, поверхностность. «Надо делать открытия возле себя, — писал он, — чем ближе подойдете к себе, тем глубже проникнете к сокровищам».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Отсутствие внутреннего источника стимуляции, потребность во внешней активизации мыслительной деятельности свидетельствует о личностной незрелости. В этом случае корректнее говорить о высоких способностях ребенка, но не о наличии одаренности.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Еще сложнее обстоит дело с оценкой мотивационного развития у дошкольников. Здесь вообще не приходится говорить о личностной зрелости или незрелости. И, хотя основными критериями одаренности дошкольников тоже являются любознательность и широта интересов, эти качества могут быть вызваны различными факторами. О любознательности и познавательной инициативе мы можем судить по количеству вопросов, которые ребенок задает. Но он может задавать вопросы еще и потому, что это, например, «нравится маме», или потому что так делает старший братик. А о глубине и неординарности вопросов и высказываний ребенка судить крайне сложно: во-первых, взрослые обычно рады любым вопросам (если они, конечно, внимательные взрослые); во-вторых, неординарность высказываний может говорить и о некомпетентности ребенка в данной области. Как детское словотворчество является не творчеством как таковым, а квазитворчеством, характеризующим этап овладения речью, так и детская любознательность однозначно свидетельствует только о благополучном развитии познавательной сферы, а ее отсутствие — о возможных отклонениях в психическом развитии.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Наряду с действительным интересом к какой-либо деятельности или даже достаточно широкому спектру деятельностей, дошкольник часто демонстрирует интерес «ко всему». Мама говорит: «Моему Алеше интересно все. В какой кружок его ни приведу, он с радостью готов туда ходить». В этом случае можно говорить как о том, что у ребенка еще не выработалось отрицательное отношение к какой-либо деятельности и он «открыт» разным занятиям, так и о том, что у него отсутствует собственный интерес к чему-нибудь. А если при этом ребенок послушен и пассивен, то есть шанс, что интерес так и не сформируется. </w:t>
      </w:r>
    </w:p>
    <w:p w:rsidR="00435281" w:rsidRPr="00B6789B" w:rsidRDefault="00435281" w:rsidP="00435281">
      <w:pPr>
        <w:shd w:val="clear" w:color="auto" w:fill="FFFFFF"/>
        <w:spacing w:after="0" w:line="240" w:lineRule="auto"/>
        <w:ind w:firstLine="567"/>
        <w:jc w:val="both"/>
        <w:rPr>
          <w:rFonts w:ascii="Times New Roman" w:hAnsi="Times New Roman"/>
          <w:bCs/>
          <w:i/>
          <w:color w:val="000000"/>
          <w:spacing w:val="-2"/>
          <w:sz w:val="28"/>
          <w:szCs w:val="28"/>
        </w:rPr>
      </w:pPr>
      <w:r w:rsidRPr="00B6789B">
        <w:rPr>
          <w:rFonts w:ascii="Times New Roman" w:hAnsi="Times New Roman"/>
          <w:bCs/>
          <w:i/>
          <w:color w:val="000000"/>
          <w:spacing w:val="-2"/>
          <w:sz w:val="28"/>
          <w:szCs w:val="28"/>
        </w:rPr>
        <w:t xml:space="preserve">Проблемы одаренных детей, связанные с </w:t>
      </w:r>
      <w:r>
        <w:rPr>
          <w:rFonts w:ascii="Times New Roman" w:hAnsi="Times New Roman"/>
          <w:bCs/>
          <w:i/>
          <w:color w:val="000000"/>
          <w:spacing w:val="-2"/>
          <w:sz w:val="28"/>
          <w:szCs w:val="28"/>
        </w:rPr>
        <w:t xml:space="preserve">опережающим (ранним) развитием. </w:t>
      </w:r>
      <w:r w:rsidRPr="009C6CFA">
        <w:rPr>
          <w:rFonts w:ascii="Times New Roman" w:hAnsi="Times New Roman"/>
          <w:sz w:val="28"/>
          <w:szCs w:val="28"/>
        </w:rPr>
        <w:t xml:space="preserve">Проблемы, возникающие в связи с более быстрым темпом развития и, соответственно, обучения одаренных детей, — это проблемы адекватного включения в коллектив сверстников и социализации, программ обучения, оценки достижений ребенка и т.п. Природа опережающего раннего развития может носить спонтанный и искусственно провоцируемый характер.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Целенаправленное интенсивное развитие определенных способностей, начиная с раннего возраста, часто строится воспитывающими ребенка взрослыми с подключением профессионалов без учета специфики </w:t>
      </w:r>
      <w:r w:rsidRPr="009C6CFA">
        <w:rPr>
          <w:rFonts w:ascii="Times New Roman" w:hAnsi="Times New Roman"/>
          <w:sz w:val="28"/>
          <w:szCs w:val="28"/>
        </w:rPr>
        <w:lastRenderedPageBreak/>
        <w:t>формирования в</w:t>
      </w:r>
      <w:r w:rsidR="00C5107B">
        <w:rPr>
          <w:rFonts w:ascii="Times New Roman" w:hAnsi="Times New Roman"/>
          <w:sz w:val="28"/>
          <w:szCs w:val="28"/>
        </w:rPr>
        <w:t xml:space="preserve">ысших психических функций </w:t>
      </w:r>
      <w:r w:rsidRPr="009C6CFA">
        <w:rPr>
          <w:rFonts w:ascii="Times New Roman" w:hAnsi="Times New Roman"/>
          <w:sz w:val="28"/>
          <w:szCs w:val="28"/>
        </w:rPr>
        <w:t>и может не соответствовать потребности и внутренней мотивации ребенка. Высокие достижения ставят ребенка в разряд одаренных, в то время как соответствующая структура одаренности не сформирована, в силу чего нарушения в онтогенезе возрастают. Этот факт становится основой как личностных, так и учебных</w:t>
      </w:r>
      <w:r w:rsidR="00C5107B">
        <w:rPr>
          <w:rFonts w:ascii="Times New Roman" w:hAnsi="Times New Roman"/>
          <w:sz w:val="28"/>
          <w:szCs w:val="28"/>
        </w:rPr>
        <w:t xml:space="preserve"> проблем ребенка в дальнейшем. </w:t>
      </w:r>
      <w:r w:rsidRPr="009C6CFA">
        <w:rPr>
          <w:rFonts w:ascii="Times New Roman" w:hAnsi="Times New Roman"/>
          <w:sz w:val="28"/>
          <w:szCs w:val="28"/>
        </w:rPr>
        <w:t xml:space="preserve">Ожидание высоких результатов от ребенка, имеющего высокую обучаемость (высокий объем памяти, высокую скорость переработки информации), часто приводит к искусственной провокации раннего развития. В том числе характер отношения к ребенку в семье может являться причиной, порождающей действительно серьезные проблемы у одаренных детей. Семьи обследованных нами одаренных детей очень отличались между собой как стилями воспитания, так и отношением к способностям ребенка (вплоть до игнорирования высоких способностей). Однако их объединяет явное или подсознательное ожидание высоких результатов от ребенка. </w:t>
      </w:r>
    </w:p>
    <w:p w:rsidR="00C5107B" w:rsidRDefault="00435281" w:rsidP="00C5107B">
      <w:pPr>
        <w:spacing w:after="0" w:line="240" w:lineRule="auto"/>
        <w:ind w:firstLine="567"/>
        <w:jc w:val="both"/>
        <w:rPr>
          <w:rFonts w:ascii="Times New Roman" w:hAnsi="Times New Roman"/>
          <w:sz w:val="28"/>
          <w:szCs w:val="28"/>
        </w:rPr>
      </w:pPr>
      <w:r w:rsidRPr="009C6CFA">
        <w:rPr>
          <w:rFonts w:ascii="Times New Roman" w:hAnsi="Times New Roman"/>
          <w:sz w:val="28"/>
          <w:szCs w:val="28"/>
        </w:rPr>
        <w:t>Наличие в семье одаренного ребенка, как правило, ломает воспитательные стереотипы, принятые в культуре (например, что ребенок должен читать в определенном возрасте) и требует более пристального вн</w:t>
      </w:r>
      <w:r w:rsidR="00C5107B">
        <w:rPr>
          <w:rFonts w:ascii="Times New Roman" w:hAnsi="Times New Roman"/>
          <w:sz w:val="28"/>
          <w:szCs w:val="28"/>
        </w:rPr>
        <w:t xml:space="preserve">имания к потребностям ребенка. </w:t>
      </w:r>
      <w:r w:rsidRPr="009C6CFA">
        <w:rPr>
          <w:rFonts w:ascii="Times New Roman" w:hAnsi="Times New Roman"/>
          <w:sz w:val="28"/>
          <w:szCs w:val="28"/>
        </w:rPr>
        <w:t>Иная ситуация, когда ребенок эмоционально включен в творческую, увлеченную какой-либо деятельностью семейную среду. В этом случае более вероятным является позитивный прогноз развития одаренности. К таким примерам относятся знаменитые творческие династии ученых, музыкантов, художнико</w:t>
      </w:r>
      <w:r w:rsidR="00C5107B">
        <w:rPr>
          <w:rFonts w:ascii="Times New Roman" w:hAnsi="Times New Roman"/>
          <w:sz w:val="28"/>
          <w:szCs w:val="28"/>
        </w:rPr>
        <w:t xml:space="preserve">в. </w:t>
      </w:r>
      <w:r w:rsidRPr="009C6CFA">
        <w:rPr>
          <w:rFonts w:ascii="Times New Roman" w:hAnsi="Times New Roman"/>
          <w:sz w:val="28"/>
          <w:szCs w:val="28"/>
        </w:rPr>
        <w:t>Однако раннее развитие может проходить стихийно, и здесь функция родителей должна заключаться в мудром регулир</w:t>
      </w:r>
      <w:r w:rsidR="00C5107B">
        <w:rPr>
          <w:rFonts w:ascii="Times New Roman" w:hAnsi="Times New Roman"/>
          <w:sz w:val="28"/>
          <w:szCs w:val="28"/>
        </w:rPr>
        <w:t xml:space="preserve">овании поступающей информации. </w:t>
      </w:r>
    </w:p>
    <w:p w:rsidR="00435281" w:rsidRPr="009C6CFA" w:rsidRDefault="00435281" w:rsidP="00C5107B">
      <w:pPr>
        <w:spacing w:after="0" w:line="240" w:lineRule="auto"/>
        <w:ind w:firstLine="567"/>
        <w:jc w:val="both"/>
        <w:rPr>
          <w:rFonts w:ascii="Times New Roman" w:hAnsi="Times New Roman"/>
          <w:sz w:val="28"/>
          <w:szCs w:val="28"/>
        </w:rPr>
      </w:pPr>
      <w:r w:rsidRPr="009C6CFA">
        <w:rPr>
          <w:rFonts w:ascii="Times New Roman" w:hAnsi="Times New Roman"/>
          <w:sz w:val="28"/>
          <w:szCs w:val="28"/>
        </w:rPr>
        <w:t>Одним из видов спонтанного раннего развития является феномен «особо» одаренных. Имеющиеся данные позволяют думать, что именно эту категорию испытуемых (IQ в пределах от 150 до 180), часто характеризует дисгармоничность развития</w:t>
      </w:r>
      <w:r w:rsidR="00C5107B">
        <w:rPr>
          <w:rFonts w:ascii="Times New Roman" w:hAnsi="Times New Roman"/>
          <w:sz w:val="28"/>
          <w:szCs w:val="28"/>
        </w:rPr>
        <w:t xml:space="preserve">. В </w:t>
      </w:r>
      <w:r w:rsidR="0083705D">
        <w:rPr>
          <w:rFonts w:ascii="Times New Roman" w:hAnsi="Times New Roman"/>
          <w:sz w:val="28"/>
          <w:szCs w:val="28"/>
        </w:rPr>
        <w:t>«</w:t>
      </w:r>
      <w:r w:rsidR="00C5107B">
        <w:rPr>
          <w:rFonts w:ascii="Times New Roman" w:hAnsi="Times New Roman"/>
          <w:sz w:val="28"/>
          <w:szCs w:val="28"/>
        </w:rPr>
        <w:t>Концепции</w:t>
      </w:r>
      <w:r w:rsidR="0083705D">
        <w:rPr>
          <w:rFonts w:ascii="Times New Roman" w:hAnsi="Times New Roman"/>
          <w:sz w:val="28"/>
          <w:szCs w:val="28"/>
        </w:rPr>
        <w:t xml:space="preserve"> одаренности»</w:t>
      </w:r>
      <w:r w:rsidR="00C5107B">
        <w:rPr>
          <w:rFonts w:ascii="Times New Roman" w:hAnsi="Times New Roman"/>
          <w:sz w:val="28"/>
          <w:szCs w:val="28"/>
        </w:rPr>
        <w:t xml:space="preserve"> указывается, что</w:t>
      </w:r>
      <w:r w:rsidRPr="009C6CFA">
        <w:rPr>
          <w:rFonts w:ascii="Times New Roman" w:hAnsi="Times New Roman"/>
          <w:sz w:val="28"/>
          <w:szCs w:val="28"/>
        </w:rPr>
        <w:t xml:space="preserve"> основе дисгармоничного пути развития может лежать генетический ресурс другого типа, другое возрастное развитие, часто характеризующееся ускоренным темпом (около 80%), и даже возможно другая структура с нарушением необходимых интегративных процессов, что ставит под вопрос наличие одаренности, как таковой. «В психическом отношении их почти всегда характеризует сложный набор разного рода психологических, психосоматических и даже психопатологических проблем, в силу чего они зач</w:t>
      </w:r>
      <w:r w:rsidR="00C5107B">
        <w:rPr>
          <w:rFonts w:ascii="Times New Roman" w:hAnsi="Times New Roman"/>
          <w:sz w:val="28"/>
          <w:szCs w:val="28"/>
        </w:rPr>
        <w:t>исляются в «группу риска» [39</w:t>
      </w:r>
      <w:r>
        <w:rPr>
          <w:rFonts w:ascii="Times New Roman" w:hAnsi="Times New Roman"/>
          <w:sz w:val="28"/>
          <w:szCs w:val="28"/>
        </w:rPr>
        <w:t>, с</w:t>
      </w:r>
      <w:r w:rsidRPr="009C6CFA">
        <w:rPr>
          <w:rFonts w:ascii="Times New Roman" w:hAnsi="Times New Roman"/>
          <w:sz w:val="28"/>
          <w:szCs w:val="28"/>
        </w:rPr>
        <w:t xml:space="preserve">.31]. </w:t>
      </w:r>
    </w:p>
    <w:p w:rsidR="00C1273E" w:rsidRDefault="00435281" w:rsidP="00C1273E">
      <w:pPr>
        <w:spacing w:after="0" w:line="240" w:lineRule="auto"/>
        <w:ind w:firstLine="567"/>
        <w:jc w:val="both"/>
        <w:rPr>
          <w:rFonts w:ascii="Times New Roman" w:hAnsi="Times New Roman"/>
          <w:sz w:val="28"/>
          <w:szCs w:val="28"/>
        </w:rPr>
      </w:pPr>
      <w:r w:rsidRPr="009C6CFA">
        <w:rPr>
          <w:rFonts w:ascii="Times New Roman" w:hAnsi="Times New Roman"/>
          <w:sz w:val="28"/>
          <w:szCs w:val="28"/>
        </w:rPr>
        <w:t>В случаях опережающего развития в дошкольном детстве, вызванного педагогическим воздействием или неравномерностью в развитии психических функций, если вследствие целенаправленной либо спо</w:t>
      </w:r>
      <w:r w:rsidR="00C1273E">
        <w:rPr>
          <w:rFonts w:ascii="Times New Roman" w:hAnsi="Times New Roman"/>
          <w:sz w:val="28"/>
          <w:szCs w:val="28"/>
        </w:rPr>
        <w:t>нтанной компенсации проявления ди</w:t>
      </w:r>
      <w:r w:rsidRPr="009C6CFA">
        <w:rPr>
          <w:rFonts w:ascii="Times New Roman" w:hAnsi="Times New Roman"/>
          <w:sz w:val="28"/>
          <w:szCs w:val="28"/>
        </w:rPr>
        <w:t>синхронии развития преодолеваются, то часто возможности такого ребенка на фоне возрастной нормы перестают быть заметными. Однако в жизненной практике это воспринимается как «исчезновение одаренности» под негативным влиянием школьного обучения, которое как бы нивелирует уникальность ребенка.</w:t>
      </w:r>
    </w:p>
    <w:p w:rsidR="00CB393F" w:rsidRDefault="00CB393F" w:rsidP="00C1273E">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Знание о кризисах детской одаренности, причинах их появления, закономерностях протекания и прогнозе развития может быть полезно как теоретикам, так и практикам</w:t>
      </w:r>
      <w:r w:rsidR="00C1273E">
        <w:rPr>
          <w:rFonts w:ascii="Times New Roman" w:hAnsi="Times New Roman"/>
          <w:sz w:val="28"/>
          <w:szCs w:val="28"/>
        </w:rPr>
        <w:t>.</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В практическом плане знание о кризисах детской одаренности и особенностях развития ребенка в период кризиса позволит осуществлять эффективную психологическую и педагогическую поддержку одаренным детям или хотя бы не допускать ошибок в педагогическом процессе. Эти ошибки, как правило</w:t>
      </w:r>
      <w:r w:rsidR="00C1273E">
        <w:rPr>
          <w:rFonts w:ascii="Times New Roman" w:hAnsi="Times New Roman"/>
          <w:sz w:val="28"/>
          <w:szCs w:val="28"/>
        </w:rPr>
        <w:t>,</w:t>
      </w:r>
      <w:r>
        <w:rPr>
          <w:rFonts w:ascii="Times New Roman" w:hAnsi="Times New Roman"/>
          <w:sz w:val="28"/>
          <w:szCs w:val="28"/>
        </w:rPr>
        <w:t xml:space="preserve"> базируются на трех мифах:</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1. Одаренность всегда проявляет себя в творческом продукте.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2. Одаренность нужно развивать.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3. Современное школьное образование знает, как работать с одаренными детьми.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Многие авторы отмечают неравномерную динамику развития детской одаренности. Феномен «исчезновения», «затухания» одаренности давно интересует практиков-психологов и педагогов. </w:t>
      </w:r>
    </w:p>
    <w:p w:rsidR="00C1273E"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Все многообразие форм исчезновения детской одаренности можно свести к следующим типам: </w:t>
      </w:r>
    </w:p>
    <w:p w:rsidR="005C505E"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1. </w:t>
      </w:r>
      <w:r w:rsidR="005C505E" w:rsidRPr="002A24AB">
        <w:rPr>
          <w:rFonts w:ascii="Times New Roman" w:hAnsi="Times New Roman"/>
          <w:sz w:val="28"/>
          <w:szCs w:val="28"/>
        </w:rPr>
        <w:t>Кризис креативности</w:t>
      </w:r>
      <w:r w:rsidR="005C505E">
        <w:rPr>
          <w:rFonts w:ascii="Times New Roman" w:hAnsi="Times New Roman"/>
          <w:b/>
          <w:sz w:val="28"/>
          <w:szCs w:val="28"/>
        </w:rPr>
        <w:t xml:space="preserve"> – </w:t>
      </w:r>
      <w:r w:rsidR="005C505E" w:rsidRPr="005C505E">
        <w:rPr>
          <w:rFonts w:ascii="Times New Roman" w:hAnsi="Times New Roman"/>
          <w:sz w:val="28"/>
          <w:szCs w:val="28"/>
        </w:rPr>
        <w:t>это</w:t>
      </w:r>
      <w:r w:rsidR="005C505E">
        <w:rPr>
          <w:rFonts w:ascii="Times New Roman" w:hAnsi="Times New Roman"/>
          <w:sz w:val="28"/>
          <w:szCs w:val="28"/>
        </w:rPr>
        <w:t>утрата творческого потенциала, когда</w:t>
      </w:r>
      <w:r>
        <w:rPr>
          <w:rFonts w:ascii="Times New Roman" w:hAnsi="Times New Roman"/>
          <w:sz w:val="28"/>
          <w:szCs w:val="28"/>
        </w:rPr>
        <w:t xml:space="preserve"> ребенок прекращает создавать особые, свойственные его о</w:t>
      </w:r>
      <w:r w:rsidR="005C505E">
        <w:rPr>
          <w:rFonts w:ascii="Times New Roman" w:hAnsi="Times New Roman"/>
          <w:sz w:val="28"/>
          <w:szCs w:val="28"/>
        </w:rPr>
        <w:t>даренности творческие продукты;</w:t>
      </w:r>
    </w:p>
    <w:p w:rsidR="005C505E" w:rsidRDefault="005C505E"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2. </w:t>
      </w:r>
      <w:r w:rsidRPr="002A24AB">
        <w:rPr>
          <w:rFonts w:ascii="Times New Roman" w:hAnsi="Times New Roman"/>
          <w:sz w:val="28"/>
          <w:szCs w:val="28"/>
        </w:rPr>
        <w:t>Кризис интеллектуальности</w:t>
      </w:r>
      <w:r>
        <w:rPr>
          <w:rFonts w:ascii="Times New Roman" w:hAnsi="Times New Roman"/>
          <w:b/>
          <w:sz w:val="28"/>
          <w:szCs w:val="28"/>
        </w:rPr>
        <w:t xml:space="preserve"> –</w:t>
      </w:r>
      <w:r>
        <w:rPr>
          <w:rFonts w:ascii="Times New Roman" w:hAnsi="Times New Roman"/>
          <w:sz w:val="28"/>
          <w:szCs w:val="28"/>
        </w:rPr>
        <w:t xml:space="preserve"> это с</w:t>
      </w:r>
      <w:r w:rsidR="00CB393F">
        <w:rPr>
          <w:rFonts w:ascii="Times New Roman" w:hAnsi="Times New Roman"/>
          <w:sz w:val="28"/>
          <w:szCs w:val="28"/>
        </w:rPr>
        <w:t>нижение и</w:t>
      </w:r>
      <w:r>
        <w:rPr>
          <w:rFonts w:ascii="Times New Roman" w:hAnsi="Times New Roman"/>
          <w:sz w:val="28"/>
          <w:szCs w:val="28"/>
        </w:rPr>
        <w:t>нтеллектуальной продуктивности</w:t>
      </w:r>
      <w:r w:rsidR="00CB393F">
        <w:rPr>
          <w:rFonts w:ascii="Times New Roman" w:hAnsi="Times New Roman"/>
          <w:sz w:val="28"/>
          <w:szCs w:val="28"/>
        </w:rPr>
        <w:t xml:space="preserve">; </w:t>
      </w:r>
    </w:p>
    <w:p w:rsidR="00CB393F" w:rsidRDefault="00CB393F" w:rsidP="00CB393F">
      <w:pPr>
        <w:spacing w:after="0" w:line="240" w:lineRule="auto"/>
        <w:ind w:firstLine="567"/>
        <w:jc w:val="both"/>
        <w:rPr>
          <w:rFonts w:ascii="Times New Roman" w:hAnsi="Times New Roman"/>
          <w:b/>
          <w:sz w:val="28"/>
          <w:szCs w:val="28"/>
        </w:rPr>
      </w:pPr>
      <w:r>
        <w:rPr>
          <w:rFonts w:ascii="Times New Roman" w:hAnsi="Times New Roman"/>
          <w:sz w:val="28"/>
          <w:szCs w:val="28"/>
        </w:rPr>
        <w:t xml:space="preserve">3. </w:t>
      </w:r>
      <w:r w:rsidR="005C505E" w:rsidRPr="002A24AB">
        <w:rPr>
          <w:rFonts w:ascii="Times New Roman" w:hAnsi="Times New Roman"/>
          <w:sz w:val="28"/>
          <w:szCs w:val="28"/>
        </w:rPr>
        <w:t>Кризис мотива достижений</w:t>
      </w:r>
      <w:r w:rsidR="005C505E">
        <w:rPr>
          <w:rFonts w:ascii="Times New Roman" w:hAnsi="Times New Roman"/>
          <w:b/>
          <w:sz w:val="28"/>
          <w:szCs w:val="28"/>
        </w:rPr>
        <w:t xml:space="preserve"> – </w:t>
      </w:r>
      <w:r w:rsidR="005C505E" w:rsidRPr="005C505E">
        <w:rPr>
          <w:rFonts w:ascii="Times New Roman" w:hAnsi="Times New Roman"/>
          <w:sz w:val="28"/>
          <w:szCs w:val="28"/>
        </w:rPr>
        <w:t xml:space="preserve">это </w:t>
      </w:r>
      <w:r w:rsidR="005C505E">
        <w:rPr>
          <w:rFonts w:ascii="Times New Roman" w:hAnsi="Times New Roman"/>
          <w:sz w:val="28"/>
          <w:szCs w:val="28"/>
        </w:rPr>
        <w:t xml:space="preserve"> с</w:t>
      </w:r>
      <w:r>
        <w:rPr>
          <w:rFonts w:ascii="Times New Roman" w:hAnsi="Times New Roman"/>
          <w:sz w:val="28"/>
          <w:szCs w:val="28"/>
        </w:rPr>
        <w:t>нижение или полная потеря интереса к проце</w:t>
      </w:r>
      <w:r w:rsidR="005C505E">
        <w:rPr>
          <w:rFonts w:ascii="Times New Roman" w:hAnsi="Times New Roman"/>
          <w:sz w:val="28"/>
          <w:szCs w:val="28"/>
        </w:rPr>
        <w:t>ссу и результатам своего труда</w:t>
      </w:r>
      <w:r>
        <w:rPr>
          <w:rFonts w:ascii="Times New Roman" w:hAnsi="Times New Roman"/>
          <w:b/>
          <w:sz w:val="28"/>
          <w:szCs w:val="28"/>
        </w:rPr>
        <w:t xml:space="preserve">. </w:t>
      </w:r>
    </w:p>
    <w:p w:rsidR="00CB393F" w:rsidRPr="0021339B" w:rsidRDefault="00CB393F" w:rsidP="00CB393F">
      <w:pPr>
        <w:spacing w:after="0" w:line="240" w:lineRule="auto"/>
        <w:ind w:firstLine="567"/>
        <w:jc w:val="both"/>
        <w:outlineLvl w:val="1"/>
        <w:rPr>
          <w:rFonts w:ascii="Times New Roman" w:hAnsi="Times New Roman"/>
          <w:bCs/>
          <w:i/>
          <w:sz w:val="28"/>
          <w:szCs w:val="28"/>
        </w:rPr>
      </w:pPr>
      <w:bookmarkStart w:id="2" w:name="_Toc56510740"/>
      <w:bookmarkStart w:id="3" w:name="_Toc53847144"/>
      <w:bookmarkStart w:id="4" w:name="_Toc53806285"/>
      <w:bookmarkStart w:id="5" w:name="_Toc53756191"/>
      <w:bookmarkEnd w:id="2"/>
      <w:bookmarkEnd w:id="3"/>
      <w:bookmarkEnd w:id="4"/>
      <w:r w:rsidRPr="0021339B">
        <w:rPr>
          <w:rFonts w:ascii="Times New Roman" w:hAnsi="Times New Roman"/>
          <w:bCs/>
          <w:i/>
          <w:sz w:val="28"/>
          <w:szCs w:val="28"/>
        </w:rPr>
        <w:t xml:space="preserve"> Кризис креативности.</w:t>
      </w:r>
      <w:bookmarkEnd w:id="5"/>
      <w:r>
        <w:rPr>
          <w:rFonts w:ascii="Times New Roman" w:hAnsi="Times New Roman"/>
          <w:sz w:val="28"/>
          <w:szCs w:val="28"/>
        </w:rPr>
        <w:t xml:space="preserve">Очень часто образовательные или воспитательные развивающие программы для одаренных детей на самом деле не развивают способности ребенка, а только эксплуатируют их. Олимпиады, конкурсы, фестивали, конференции истощают одаренность ребенка так же, как ее истощают ожидания и надежда на взрослых, которым ребенок пытается соответствовать. </w:t>
      </w:r>
    </w:p>
    <w:p w:rsidR="00CB393F" w:rsidRDefault="005C505E" w:rsidP="00CB393F">
      <w:pPr>
        <w:spacing w:after="0" w:line="240" w:lineRule="auto"/>
        <w:ind w:firstLine="567"/>
        <w:jc w:val="both"/>
        <w:rPr>
          <w:rFonts w:ascii="Times New Roman" w:hAnsi="Times New Roman"/>
          <w:sz w:val="28"/>
          <w:szCs w:val="28"/>
        </w:rPr>
      </w:pPr>
      <w:r>
        <w:rPr>
          <w:rFonts w:ascii="Times New Roman" w:hAnsi="Times New Roman"/>
          <w:sz w:val="28"/>
          <w:szCs w:val="28"/>
        </w:rPr>
        <w:t>В результате возникает противоречие: с</w:t>
      </w:r>
      <w:r w:rsidR="00CB393F">
        <w:rPr>
          <w:rFonts w:ascii="Times New Roman" w:hAnsi="Times New Roman"/>
          <w:sz w:val="28"/>
          <w:szCs w:val="28"/>
        </w:rPr>
        <w:t xml:space="preserve"> одной стороны,  одаренность ребенк</w:t>
      </w:r>
      <w:r>
        <w:rPr>
          <w:rFonts w:ascii="Times New Roman" w:hAnsi="Times New Roman"/>
          <w:sz w:val="28"/>
          <w:szCs w:val="28"/>
        </w:rPr>
        <w:t>а слишком востребована социумом;</w:t>
      </w:r>
      <w:r w:rsidR="00CB393F">
        <w:rPr>
          <w:rFonts w:ascii="Times New Roman" w:hAnsi="Times New Roman"/>
          <w:sz w:val="28"/>
          <w:szCs w:val="28"/>
        </w:rPr>
        <w:t xml:space="preserve"> с другой – одаренность впадает в кризис невозможности реализоваться, предъявить </w:t>
      </w:r>
      <w:r w:rsidR="00CB393F" w:rsidRPr="005C505E">
        <w:rPr>
          <w:rFonts w:ascii="Times New Roman" w:hAnsi="Times New Roman"/>
          <w:iCs/>
          <w:sz w:val="28"/>
          <w:szCs w:val="28"/>
        </w:rPr>
        <w:t>свои</w:t>
      </w:r>
      <w:r w:rsidR="00CB393F">
        <w:rPr>
          <w:rFonts w:ascii="Times New Roman" w:hAnsi="Times New Roman"/>
          <w:sz w:val="28"/>
          <w:szCs w:val="28"/>
        </w:rPr>
        <w:t xml:space="preserve"> способности. В педагогической практике это противоречие встречается нередко: учитель обучает ребенка не  в соответствии с его индивидуальной и уникальной зоной ближайшего развития, а привычно предъявляя всеобщий образец, стандарт, стереотип, то есть те самые ожидания </w:t>
      </w:r>
      <w:hyperlink r:id="rId39" w:history="1">
        <w:r w:rsidR="00CB393F" w:rsidRPr="005C505E">
          <w:rPr>
            <w:rStyle w:val="af4"/>
            <w:rFonts w:ascii="Times New Roman" w:hAnsi="Times New Roman"/>
            <w:color w:val="auto"/>
            <w:sz w:val="28"/>
            <w:szCs w:val="28"/>
            <w:u w:val="none"/>
          </w:rPr>
          <w:t>общества</w:t>
        </w:r>
      </w:hyperlink>
      <w:r w:rsidR="00CB393F" w:rsidRPr="005C505E">
        <w:rPr>
          <w:rFonts w:ascii="Times New Roman" w:hAnsi="Times New Roman"/>
          <w:sz w:val="28"/>
          <w:szCs w:val="28"/>
        </w:rPr>
        <w:t xml:space="preserve">. </w:t>
      </w:r>
      <w:r w:rsidR="00CB393F">
        <w:rPr>
          <w:rFonts w:ascii="Times New Roman" w:hAnsi="Times New Roman"/>
          <w:sz w:val="28"/>
          <w:szCs w:val="28"/>
        </w:rPr>
        <w:t xml:space="preserve">На психологических консультациях </w:t>
      </w:r>
      <w:hyperlink r:id="rId40" w:history="1">
        <w:r w:rsidR="00CB393F" w:rsidRPr="005C505E">
          <w:rPr>
            <w:rStyle w:val="af4"/>
            <w:rFonts w:ascii="Times New Roman" w:hAnsi="Times New Roman"/>
            <w:color w:val="auto"/>
            <w:sz w:val="28"/>
            <w:szCs w:val="28"/>
            <w:u w:val="none"/>
          </w:rPr>
          <w:t>одаренные дети</w:t>
        </w:r>
      </w:hyperlink>
      <w:r w:rsidR="00CB393F">
        <w:rPr>
          <w:rFonts w:ascii="Times New Roman" w:hAnsi="Times New Roman"/>
          <w:sz w:val="28"/>
          <w:szCs w:val="28"/>
        </w:rPr>
        <w:t xml:space="preserve">часто говорят: </w:t>
      </w:r>
      <w:r w:rsidR="00CB393F" w:rsidRPr="0021339B">
        <w:rPr>
          <w:rFonts w:ascii="Times New Roman" w:hAnsi="Times New Roman"/>
          <w:sz w:val="28"/>
          <w:szCs w:val="28"/>
        </w:rPr>
        <w:t>«Меня не понимают, я привык. Я понял, чего от меня хотят, и делаю так, чтобы учитель остался доволен. Но на самом деле задачу можно решить еще четырьмя способами, только эти способы не из математики. Поэтому их на олимпиаду их не посылают, и учителю они не интересны, но Вам, если хотите, расскажу. Вот так решил бы ее учитель математики, вот так – шахматист, вот так – философ, а вот так мышка, у мышей, знаете, очень любопытная логика»</w:t>
      </w:r>
      <w:r>
        <w:rPr>
          <w:rFonts w:ascii="Times New Roman" w:hAnsi="Times New Roman"/>
          <w:sz w:val="28"/>
          <w:szCs w:val="28"/>
        </w:rPr>
        <w:t>[40</w:t>
      </w:r>
      <w:r w:rsidRPr="009C6CFA">
        <w:rPr>
          <w:rFonts w:ascii="Times New Roman" w:hAnsi="Times New Roman"/>
          <w:sz w:val="28"/>
          <w:szCs w:val="28"/>
        </w:rPr>
        <w:t>]</w:t>
      </w:r>
      <w:r w:rsidR="00CB393F" w:rsidRPr="0021339B">
        <w:rPr>
          <w:rFonts w:ascii="Times New Roman" w:hAnsi="Times New Roman"/>
          <w:sz w:val="28"/>
          <w:szCs w:val="28"/>
        </w:rPr>
        <w:t>.</w:t>
      </w:r>
      <w:r w:rsidR="00CB393F">
        <w:rPr>
          <w:rFonts w:ascii="Times New Roman" w:hAnsi="Times New Roman"/>
          <w:sz w:val="28"/>
          <w:szCs w:val="28"/>
        </w:rPr>
        <w:t xml:space="preserve"> Симптомы приближения этого </w:t>
      </w:r>
      <w:r w:rsidR="00CB393F">
        <w:rPr>
          <w:rFonts w:ascii="Times New Roman" w:hAnsi="Times New Roman"/>
          <w:sz w:val="28"/>
          <w:szCs w:val="28"/>
        </w:rPr>
        <w:lastRenderedPageBreak/>
        <w:t xml:space="preserve">кризиса видны каждому, кто близок к ребенку - учителям и родителям. Перестал писать хорошие сочинения, проиграл первенство по шахматам, на турнире поэтов растерянно молчал – не смог того, что мог раньше.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По многочисленным данным, реакция специалистов однотипна – </w:t>
      </w:r>
      <w:r w:rsidRPr="005C505E">
        <w:rPr>
          <w:rFonts w:ascii="Times New Roman" w:hAnsi="Times New Roman"/>
          <w:sz w:val="28"/>
          <w:szCs w:val="28"/>
        </w:rPr>
        <w:t>принимаются разные меры по усиленному развитию креативности.</w:t>
      </w:r>
      <w:r>
        <w:rPr>
          <w:rFonts w:ascii="Times New Roman" w:hAnsi="Times New Roman"/>
          <w:sz w:val="28"/>
          <w:szCs w:val="28"/>
        </w:rPr>
        <w:t xml:space="preserve"> Ещ</w:t>
      </w:r>
      <w:r w:rsidR="005C505E">
        <w:rPr>
          <w:rFonts w:ascii="Times New Roman" w:hAnsi="Times New Roman"/>
          <w:sz w:val="28"/>
          <w:szCs w:val="28"/>
        </w:rPr>
        <w:t>е больше тренировок, упражнений – в результате кризис усугубляется, и</w:t>
      </w:r>
      <w:r>
        <w:rPr>
          <w:rFonts w:ascii="Times New Roman" w:hAnsi="Times New Roman"/>
          <w:sz w:val="28"/>
          <w:szCs w:val="28"/>
        </w:rPr>
        <w:t>сточник</w:t>
      </w:r>
      <w:r w:rsidR="005C505E">
        <w:rPr>
          <w:rFonts w:ascii="Times New Roman" w:hAnsi="Times New Roman"/>
          <w:sz w:val="28"/>
          <w:szCs w:val="28"/>
        </w:rPr>
        <w:t xml:space="preserve"> творчества</w:t>
      </w:r>
      <w:r>
        <w:rPr>
          <w:rFonts w:ascii="Times New Roman" w:hAnsi="Times New Roman"/>
          <w:sz w:val="28"/>
          <w:szCs w:val="28"/>
        </w:rPr>
        <w:t xml:space="preserve"> иссякает. Эта практика широко распространена до сих пор, хотя, по данным В.Н. Дружинина и В. Варда</w:t>
      </w:r>
      <w:r w:rsidR="005C505E">
        <w:rPr>
          <w:rFonts w:ascii="Times New Roman" w:hAnsi="Times New Roman"/>
          <w:sz w:val="28"/>
          <w:szCs w:val="28"/>
        </w:rPr>
        <w:t xml:space="preserve"> [61</w:t>
      </w:r>
      <w:r w:rsidR="005C505E" w:rsidRPr="009C6CFA">
        <w:rPr>
          <w:rFonts w:ascii="Times New Roman" w:hAnsi="Times New Roman"/>
          <w:sz w:val="28"/>
          <w:szCs w:val="28"/>
        </w:rPr>
        <w:t>]</w:t>
      </w:r>
      <w:r>
        <w:rPr>
          <w:rFonts w:ascii="Times New Roman" w:hAnsi="Times New Roman"/>
          <w:sz w:val="28"/>
          <w:szCs w:val="28"/>
        </w:rPr>
        <w:t>, известно, что целенаправленное развитие креативности в специально организованных условиях невротизирует детей, делает их тревожными, агрессивными, приводит к хроническим психосоматическим заболеваниям, депрессии, перевозбудимости, выз</w:t>
      </w:r>
      <w:r w:rsidR="005C505E">
        <w:rPr>
          <w:rFonts w:ascii="Times New Roman" w:hAnsi="Times New Roman"/>
          <w:sz w:val="28"/>
          <w:szCs w:val="28"/>
        </w:rPr>
        <w:t xml:space="preserve">ывает межличностные конфликты, то есть </w:t>
      </w:r>
      <w:r>
        <w:rPr>
          <w:rFonts w:ascii="Times New Roman" w:hAnsi="Times New Roman"/>
          <w:sz w:val="28"/>
          <w:szCs w:val="28"/>
        </w:rPr>
        <w:t xml:space="preserve">играет деструктивную роль.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Важно остановиться еще на одном аспекте проблемы развития творческой активности, а именно на </w:t>
      </w:r>
      <w:r w:rsidRPr="00903636">
        <w:rPr>
          <w:rFonts w:ascii="Times New Roman" w:hAnsi="Times New Roman"/>
          <w:sz w:val="28"/>
          <w:szCs w:val="28"/>
        </w:rPr>
        <w:t>развитии воображения.</w:t>
      </w:r>
      <w:r>
        <w:rPr>
          <w:rFonts w:ascii="Times New Roman" w:hAnsi="Times New Roman"/>
          <w:sz w:val="28"/>
          <w:szCs w:val="28"/>
        </w:rPr>
        <w:t xml:space="preserve"> При этом воображение, фантазию, творческий потенциал личности почитают за синонимы, хотя все это — понятия разных наук и разных порядков. Например, фантазия ребенка может иметь не творческое, а невротическое начало, выполняя функцию психологической защиты от тревожности, вызванной каким-либо внутренним конфликтом личности. Тогда, развивая фантазию как защитный механизм личности, мы усугубляем невроз ребенка, и больше ничего. </w:t>
      </w:r>
    </w:p>
    <w:p w:rsidR="00903636" w:rsidRDefault="005C505E" w:rsidP="00CB393F">
      <w:pPr>
        <w:spacing w:after="0" w:line="240" w:lineRule="auto"/>
        <w:ind w:firstLine="567"/>
        <w:jc w:val="both"/>
        <w:rPr>
          <w:rFonts w:ascii="Times New Roman" w:hAnsi="Times New Roman"/>
          <w:sz w:val="28"/>
          <w:szCs w:val="28"/>
        </w:rPr>
      </w:pPr>
      <w:r>
        <w:rPr>
          <w:rFonts w:ascii="Times New Roman" w:hAnsi="Times New Roman"/>
          <w:sz w:val="28"/>
          <w:szCs w:val="28"/>
        </w:rPr>
        <w:t>По данным А.</w:t>
      </w:r>
      <w:r w:rsidR="00903636">
        <w:rPr>
          <w:rFonts w:ascii="Times New Roman" w:hAnsi="Times New Roman"/>
          <w:sz w:val="28"/>
          <w:szCs w:val="28"/>
        </w:rPr>
        <w:t>В.</w:t>
      </w:r>
      <w:r>
        <w:rPr>
          <w:rFonts w:ascii="Times New Roman" w:hAnsi="Times New Roman"/>
          <w:sz w:val="28"/>
          <w:szCs w:val="28"/>
        </w:rPr>
        <w:t xml:space="preserve"> Кулемзиной</w:t>
      </w:r>
      <w:r w:rsidR="00903636">
        <w:rPr>
          <w:rFonts w:ascii="Times New Roman" w:hAnsi="Times New Roman"/>
          <w:sz w:val="28"/>
          <w:szCs w:val="28"/>
        </w:rPr>
        <w:t>[62</w:t>
      </w:r>
      <w:r w:rsidR="00903636" w:rsidRPr="009C6CFA">
        <w:rPr>
          <w:rFonts w:ascii="Times New Roman" w:hAnsi="Times New Roman"/>
          <w:sz w:val="28"/>
          <w:szCs w:val="28"/>
        </w:rPr>
        <w:t>]</w:t>
      </w:r>
      <w:r w:rsidR="00CB393F">
        <w:rPr>
          <w:rFonts w:ascii="Times New Roman" w:hAnsi="Times New Roman"/>
          <w:sz w:val="28"/>
          <w:szCs w:val="28"/>
        </w:rPr>
        <w:t>, творческий акт уходит своими корнями не столько в воображение и т</w:t>
      </w:r>
      <w:r w:rsidR="00903636">
        <w:rPr>
          <w:rFonts w:ascii="Times New Roman" w:hAnsi="Times New Roman"/>
          <w:sz w:val="28"/>
          <w:szCs w:val="28"/>
        </w:rPr>
        <w:t>ем более не в фантазию, сколько:</w:t>
      </w:r>
    </w:p>
    <w:p w:rsidR="00903636" w:rsidRDefault="00903636" w:rsidP="00CB393F">
      <w:pPr>
        <w:spacing w:after="0" w:line="240" w:lineRule="auto"/>
        <w:ind w:firstLine="567"/>
        <w:jc w:val="both"/>
        <w:rPr>
          <w:rFonts w:ascii="Times New Roman" w:hAnsi="Times New Roman"/>
          <w:sz w:val="28"/>
          <w:szCs w:val="28"/>
        </w:rPr>
      </w:pPr>
      <w:r>
        <w:rPr>
          <w:rFonts w:ascii="Times New Roman" w:hAnsi="Times New Roman"/>
          <w:sz w:val="28"/>
          <w:szCs w:val="28"/>
        </w:rPr>
        <w:t>-</w:t>
      </w:r>
      <w:r w:rsidR="00CB393F" w:rsidRPr="005C505E">
        <w:rPr>
          <w:rFonts w:ascii="Times New Roman" w:hAnsi="Times New Roman"/>
          <w:sz w:val="28"/>
          <w:szCs w:val="28"/>
        </w:rPr>
        <w:t>во-первых,</w:t>
      </w:r>
      <w:r w:rsidR="00CB393F">
        <w:rPr>
          <w:rFonts w:ascii="Times New Roman" w:hAnsi="Times New Roman"/>
          <w:sz w:val="28"/>
          <w:szCs w:val="28"/>
        </w:rPr>
        <w:t xml:space="preserve"> в базовые когнитивные ст</w:t>
      </w:r>
      <w:r w:rsidR="005C505E">
        <w:rPr>
          <w:rFonts w:ascii="Times New Roman" w:hAnsi="Times New Roman"/>
          <w:sz w:val="28"/>
          <w:szCs w:val="28"/>
        </w:rPr>
        <w:t>илевые характеристики личности -</w:t>
      </w:r>
      <w:r>
        <w:rPr>
          <w:rFonts w:ascii="Times New Roman" w:hAnsi="Times New Roman"/>
          <w:sz w:val="28"/>
          <w:szCs w:val="28"/>
        </w:rPr>
        <w:t xml:space="preserve"> независимость, дивергентность;</w:t>
      </w:r>
    </w:p>
    <w:p w:rsidR="00903636" w:rsidRDefault="00903636"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CB393F" w:rsidRPr="005C505E">
        <w:rPr>
          <w:rFonts w:ascii="Times New Roman" w:hAnsi="Times New Roman"/>
          <w:sz w:val="28"/>
          <w:szCs w:val="28"/>
        </w:rPr>
        <w:t>во-вторых</w:t>
      </w:r>
      <w:r w:rsidR="00CB393F">
        <w:rPr>
          <w:rFonts w:ascii="Times New Roman" w:hAnsi="Times New Roman"/>
          <w:b/>
          <w:sz w:val="28"/>
          <w:szCs w:val="28"/>
        </w:rPr>
        <w:t>,</w:t>
      </w:r>
      <w:r w:rsidR="00CB393F">
        <w:rPr>
          <w:rFonts w:ascii="Times New Roman" w:hAnsi="Times New Roman"/>
          <w:sz w:val="28"/>
          <w:szCs w:val="28"/>
        </w:rPr>
        <w:t xml:space="preserve"> в индивидуаль</w:t>
      </w:r>
      <w:r>
        <w:rPr>
          <w:rFonts w:ascii="Times New Roman" w:hAnsi="Times New Roman"/>
          <w:sz w:val="28"/>
          <w:szCs w:val="28"/>
        </w:rPr>
        <w:t>ный познавательный опыт школьника</w:t>
      </w:r>
      <w:r w:rsidR="00CB393F">
        <w:rPr>
          <w:rFonts w:ascii="Times New Roman" w:hAnsi="Times New Roman"/>
          <w:sz w:val="28"/>
          <w:szCs w:val="28"/>
        </w:rPr>
        <w:t xml:space="preserve">.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Если ребенку предоставить возможность накапливать </w:t>
      </w:r>
      <w:r w:rsidRPr="00903636">
        <w:rPr>
          <w:rFonts w:ascii="Times New Roman" w:hAnsi="Times New Roman"/>
          <w:iCs/>
          <w:sz w:val="28"/>
          <w:szCs w:val="28"/>
        </w:rPr>
        <w:t>индивидуальный познавательный опыт</w:t>
      </w:r>
      <w:r w:rsidRPr="00903636">
        <w:rPr>
          <w:rFonts w:ascii="Times New Roman" w:hAnsi="Times New Roman"/>
          <w:sz w:val="28"/>
          <w:szCs w:val="28"/>
        </w:rPr>
        <w:t>,</w:t>
      </w:r>
      <w:r>
        <w:rPr>
          <w:rFonts w:ascii="Times New Roman" w:hAnsi="Times New Roman"/>
          <w:sz w:val="28"/>
          <w:szCs w:val="28"/>
        </w:rPr>
        <w:t xml:space="preserve"> а также быть </w:t>
      </w:r>
      <w:r w:rsidRPr="00903636">
        <w:rPr>
          <w:rFonts w:ascii="Times New Roman" w:hAnsi="Times New Roman"/>
          <w:iCs/>
          <w:sz w:val="28"/>
          <w:szCs w:val="28"/>
        </w:rPr>
        <w:t>субъектом собственной деятельности</w:t>
      </w:r>
      <w:r w:rsidRPr="00903636">
        <w:rPr>
          <w:rFonts w:ascii="Times New Roman" w:hAnsi="Times New Roman"/>
          <w:sz w:val="28"/>
          <w:szCs w:val="28"/>
        </w:rPr>
        <w:t>,</w:t>
      </w:r>
      <w:r>
        <w:rPr>
          <w:rFonts w:ascii="Times New Roman" w:hAnsi="Times New Roman"/>
          <w:sz w:val="28"/>
          <w:szCs w:val="28"/>
        </w:rPr>
        <w:t xml:space="preserve"> у него есть все шансы это</w:t>
      </w:r>
      <w:r w:rsidR="00903636">
        <w:rPr>
          <w:rFonts w:ascii="Times New Roman" w:hAnsi="Times New Roman"/>
          <w:sz w:val="28"/>
          <w:szCs w:val="28"/>
        </w:rPr>
        <w:t>т тип кризиса счастливо преодолеть</w:t>
      </w:r>
      <w:r>
        <w:rPr>
          <w:rFonts w:ascii="Times New Roman" w:hAnsi="Times New Roman"/>
          <w:sz w:val="28"/>
          <w:szCs w:val="28"/>
        </w:rPr>
        <w:t xml:space="preserve">. </w:t>
      </w:r>
    </w:p>
    <w:p w:rsidR="00CB393F" w:rsidRPr="0021339B" w:rsidRDefault="00CB393F" w:rsidP="00CB393F">
      <w:pPr>
        <w:spacing w:after="0" w:line="240" w:lineRule="auto"/>
        <w:ind w:firstLine="567"/>
        <w:jc w:val="both"/>
        <w:outlineLvl w:val="1"/>
        <w:rPr>
          <w:rFonts w:ascii="Times New Roman" w:hAnsi="Times New Roman"/>
          <w:bCs/>
          <w:i/>
          <w:sz w:val="28"/>
          <w:szCs w:val="28"/>
        </w:rPr>
      </w:pPr>
      <w:bookmarkStart w:id="6" w:name="_Toc56510741"/>
      <w:bookmarkStart w:id="7" w:name="_Toc53847145"/>
      <w:bookmarkStart w:id="8" w:name="_Toc53806286"/>
      <w:bookmarkStart w:id="9" w:name="_Toc53756192"/>
      <w:bookmarkEnd w:id="6"/>
      <w:bookmarkEnd w:id="7"/>
      <w:bookmarkEnd w:id="8"/>
      <w:r w:rsidRPr="0021339B">
        <w:rPr>
          <w:rFonts w:ascii="Times New Roman" w:hAnsi="Times New Roman"/>
          <w:bCs/>
          <w:i/>
          <w:sz w:val="28"/>
          <w:szCs w:val="28"/>
        </w:rPr>
        <w:t>Кризис интеллектуальности</w:t>
      </w:r>
      <w:bookmarkEnd w:id="9"/>
      <w:r>
        <w:rPr>
          <w:rFonts w:ascii="Times New Roman" w:hAnsi="Times New Roman"/>
          <w:bCs/>
          <w:i/>
          <w:sz w:val="28"/>
          <w:szCs w:val="28"/>
        </w:rPr>
        <w:t xml:space="preserve">. </w:t>
      </w:r>
      <w:r>
        <w:rPr>
          <w:rFonts w:ascii="Times New Roman" w:hAnsi="Times New Roman"/>
          <w:sz w:val="28"/>
          <w:szCs w:val="28"/>
        </w:rPr>
        <w:t xml:space="preserve">Второй тип кризиса – </w:t>
      </w:r>
      <w:r w:rsidRPr="00903636">
        <w:rPr>
          <w:rFonts w:ascii="Times New Roman" w:hAnsi="Times New Roman"/>
          <w:sz w:val="28"/>
          <w:szCs w:val="28"/>
        </w:rPr>
        <w:t>кризис интеллектуальности</w:t>
      </w:r>
      <w:r w:rsidR="00903636">
        <w:rPr>
          <w:rFonts w:ascii="Times New Roman" w:hAnsi="Times New Roman"/>
          <w:i/>
          <w:sz w:val="28"/>
          <w:szCs w:val="28"/>
        </w:rPr>
        <w:t>-</w:t>
      </w:r>
      <w:r w:rsidRPr="0021339B">
        <w:rPr>
          <w:rFonts w:ascii="Times New Roman" w:hAnsi="Times New Roman"/>
          <w:sz w:val="28"/>
          <w:szCs w:val="28"/>
        </w:rPr>
        <w:t>возникает в случае перегруженности одаренного ребенка заданиями, развивающими только интеллектуальные способности, без учета индивидуальных познавательных потребностей ребенка, его личностных смыслов.</w:t>
      </w:r>
      <w:r>
        <w:rPr>
          <w:rFonts w:ascii="Times New Roman" w:hAnsi="Times New Roman"/>
          <w:sz w:val="28"/>
          <w:szCs w:val="28"/>
        </w:rPr>
        <w:t xml:space="preserve"> Хотя еще Л.С. Выготский в качестве предупреждения ошибок такого рода писал: «Общие законы педагогики только тогда и могут быть научными законами, когда остаются одинаково приложимыми во все области воспитания», имея в виду, что «воспитание ненормальных, калек и талантов издавна считается как бы экстерриториальным в педагогике»</w:t>
      </w:r>
      <w:r w:rsidR="00903636">
        <w:rPr>
          <w:rFonts w:ascii="Times New Roman" w:hAnsi="Times New Roman"/>
          <w:sz w:val="28"/>
          <w:szCs w:val="28"/>
        </w:rPr>
        <w:t>[63</w:t>
      </w:r>
      <w:r w:rsidR="00903636" w:rsidRPr="009C6CFA">
        <w:rPr>
          <w:rFonts w:ascii="Times New Roman" w:hAnsi="Times New Roman"/>
          <w:sz w:val="28"/>
          <w:szCs w:val="28"/>
        </w:rPr>
        <w:t>]</w:t>
      </w:r>
      <w:r>
        <w:rPr>
          <w:rFonts w:ascii="Times New Roman" w:hAnsi="Times New Roman"/>
          <w:sz w:val="28"/>
          <w:szCs w:val="28"/>
        </w:rPr>
        <w:t>.</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Современная педагогика также упускает из виду, что возрастные изменения одаренности не просто представляют собой некоторый непрерывный рост интеллекта ребенка, но имеют закономерные возрастные и личностные характеристики, обеспечивающие этот рост. Главная опасность заключается в том, что интеллект ребенка развивается в ущерб его физическому, эмоциональному, личностному развитию. </w:t>
      </w:r>
      <w:r w:rsidR="00391A7E">
        <w:rPr>
          <w:rFonts w:ascii="Times New Roman" w:hAnsi="Times New Roman"/>
          <w:sz w:val="28"/>
          <w:szCs w:val="28"/>
        </w:rPr>
        <w:t xml:space="preserve">В качестве примера Д.Б. Богоявленская и </w:t>
      </w:r>
      <w:r w:rsidR="00391A7E" w:rsidRPr="004721EC">
        <w:rPr>
          <w:rFonts w:ascii="Times New Roman" w:hAnsi="Times New Roman"/>
          <w:sz w:val="28"/>
          <w:szCs w:val="28"/>
        </w:rPr>
        <w:t>М.Е</w:t>
      </w:r>
      <w:r w:rsidR="00391A7E">
        <w:rPr>
          <w:rFonts w:ascii="Times New Roman" w:hAnsi="Times New Roman"/>
          <w:sz w:val="28"/>
          <w:szCs w:val="28"/>
        </w:rPr>
        <w:t xml:space="preserve">. Богоявленская </w:t>
      </w:r>
      <w:r w:rsidR="00391A7E">
        <w:rPr>
          <w:rFonts w:ascii="Times New Roman" w:hAnsi="Times New Roman"/>
          <w:noProof/>
          <w:sz w:val="28"/>
          <w:szCs w:val="28"/>
        </w:rPr>
        <w:t xml:space="preserve">в своей книге приводят </w:t>
      </w:r>
      <w:r w:rsidR="00391A7E">
        <w:rPr>
          <w:rFonts w:ascii="Times New Roman" w:hAnsi="Times New Roman"/>
          <w:sz w:val="28"/>
          <w:szCs w:val="28"/>
        </w:rPr>
        <w:t>выпускников</w:t>
      </w:r>
      <w:r w:rsidRPr="00391A7E">
        <w:rPr>
          <w:rFonts w:ascii="Times New Roman" w:hAnsi="Times New Roman"/>
          <w:sz w:val="28"/>
          <w:szCs w:val="28"/>
        </w:rPr>
        <w:t xml:space="preserve"> </w:t>
      </w:r>
      <w:r w:rsidRPr="00391A7E">
        <w:rPr>
          <w:rFonts w:ascii="Times New Roman" w:hAnsi="Times New Roman"/>
          <w:sz w:val="28"/>
          <w:szCs w:val="28"/>
        </w:rPr>
        <w:lastRenderedPageBreak/>
        <w:t xml:space="preserve">специализированных физико-математических школ. </w:t>
      </w:r>
      <w:r w:rsidR="00391A7E">
        <w:rPr>
          <w:rFonts w:ascii="Times New Roman" w:hAnsi="Times New Roman"/>
          <w:sz w:val="28"/>
          <w:szCs w:val="28"/>
        </w:rPr>
        <w:t>«</w:t>
      </w:r>
      <w:r w:rsidRPr="00391A7E">
        <w:rPr>
          <w:rFonts w:ascii="Times New Roman" w:hAnsi="Times New Roman"/>
          <w:sz w:val="28"/>
          <w:szCs w:val="28"/>
        </w:rPr>
        <w:t xml:space="preserve">Эти юноши, с IQ выше 150 баллов, могут переводить стихи с испанского на японский, минуя русские понятия, но они не способны вступать в эффективные коммуникации, создавать семьи, нести ответственность. Репертуар их социальных, половых ролей очень инфантилен. </w:t>
      </w:r>
      <w:r>
        <w:rPr>
          <w:rFonts w:ascii="Times New Roman" w:hAnsi="Times New Roman"/>
          <w:sz w:val="28"/>
          <w:szCs w:val="28"/>
        </w:rPr>
        <w:t>Доминирование в развитии детей интеллектуального компонента, усугубляемое специализированным обучением, – это вещь очень противоречивая, прежде всего потому, что нарушается равномерность развития ребенка. По Люшеру – куб личности, в четырех углах которого расположены интеллектуально-продуктивная, эмоционально-волевая, физическая и социальная компоненты. Развивая интеллект в ущерб остальным составляющим, мы как бы усиливаем, нагружаем только один угол. Что происходит с кубом? Он деформируется. Так же деформируется и личность ребенка, если в воспитании одаренных детей пренебрегать физической нагрузкой, социально и эмоционально активной деятельностью</w:t>
      </w:r>
      <w:r w:rsidR="00391A7E">
        <w:rPr>
          <w:rFonts w:ascii="Times New Roman" w:hAnsi="Times New Roman"/>
          <w:sz w:val="28"/>
          <w:szCs w:val="28"/>
        </w:rPr>
        <w:t>»</w:t>
      </w:r>
      <w:r w:rsidR="00391A7E">
        <w:rPr>
          <w:rFonts w:ascii="Times New Roman" w:hAnsi="Times New Roman"/>
          <w:noProof/>
          <w:sz w:val="28"/>
          <w:szCs w:val="28"/>
        </w:rPr>
        <w:t>[40</w:t>
      </w:r>
      <w:r w:rsidR="00391A7E" w:rsidRPr="003B0394">
        <w:rPr>
          <w:rFonts w:ascii="Times New Roman" w:hAnsi="Times New Roman"/>
          <w:noProof/>
          <w:sz w:val="28"/>
          <w:szCs w:val="28"/>
        </w:rPr>
        <w:t>]</w:t>
      </w:r>
      <w:r>
        <w:rPr>
          <w:rFonts w:ascii="Times New Roman" w:hAnsi="Times New Roman"/>
          <w:sz w:val="28"/>
          <w:szCs w:val="28"/>
        </w:rPr>
        <w:t xml:space="preserve">. </w:t>
      </w:r>
    </w:p>
    <w:p w:rsidR="00CB393F" w:rsidRDefault="00CB393F" w:rsidP="00391A7E">
      <w:pPr>
        <w:spacing w:after="0" w:line="240" w:lineRule="auto"/>
        <w:ind w:firstLine="567"/>
        <w:jc w:val="both"/>
        <w:rPr>
          <w:rFonts w:ascii="Times New Roman" w:hAnsi="Times New Roman"/>
          <w:sz w:val="28"/>
          <w:szCs w:val="28"/>
        </w:rPr>
      </w:pPr>
      <w:r>
        <w:rPr>
          <w:rFonts w:ascii="Times New Roman" w:hAnsi="Times New Roman"/>
          <w:sz w:val="28"/>
          <w:szCs w:val="28"/>
        </w:rPr>
        <w:t xml:space="preserve">Принцип ответственности за развитие не только одаренности, но одаренного ребенка в целом с учетом его специфических </w:t>
      </w:r>
      <w:r w:rsidR="00391A7E">
        <w:rPr>
          <w:rFonts w:ascii="Times New Roman" w:hAnsi="Times New Roman"/>
          <w:sz w:val="28"/>
          <w:szCs w:val="28"/>
        </w:rPr>
        <w:t xml:space="preserve">черт имеет две важные стороны. </w:t>
      </w:r>
      <w:r w:rsidRPr="00391A7E">
        <w:rPr>
          <w:rFonts w:ascii="Times New Roman" w:hAnsi="Times New Roman"/>
          <w:sz w:val="28"/>
          <w:szCs w:val="28"/>
        </w:rPr>
        <w:t>Во-первых,</w:t>
      </w:r>
      <w:r>
        <w:rPr>
          <w:rFonts w:ascii="Times New Roman" w:hAnsi="Times New Roman"/>
          <w:sz w:val="28"/>
          <w:szCs w:val="28"/>
        </w:rPr>
        <w:t xml:space="preserve"> ответственность перед самим ребенком за его гармоничное и счастливое будущее. </w:t>
      </w:r>
      <w:r w:rsidRPr="00391A7E">
        <w:rPr>
          <w:rFonts w:ascii="Times New Roman" w:hAnsi="Times New Roman"/>
          <w:sz w:val="28"/>
          <w:szCs w:val="28"/>
        </w:rPr>
        <w:t>Во-вторых,</w:t>
      </w:r>
      <w:r>
        <w:rPr>
          <w:rFonts w:ascii="Times New Roman" w:hAnsi="Times New Roman"/>
          <w:sz w:val="28"/>
          <w:szCs w:val="28"/>
        </w:rPr>
        <w:t xml:space="preserve"> ответственность перед государством за воспитание полноценного, зрелого гражданина, готового принимать решения, нести ответственность. Трудно представить себе, что даже очень одаренный человек, погруженный полностью в свою предметную сферу, был счастлив в этой своей изоляции, еще труднее представить, что такой человек может принести реальн</w:t>
      </w:r>
      <w:r w:rsidR="00391A7E">
        <w:rPr>
          <w:rFonts w:ascii="Times New Roman" w:hAnsi="Times New Roman"/>
          <w:sz w:val="28"/>
          <w:szCs w:val="28"/>
        </w:rPr>
        <w:t>ую пользу своему обще</w:t>
      </w:r>
      <w:r>
        <w:rPr>
          <w:rFonts w:ascii="Times New Roman" w:hAnsi="Times New Roman"/>
          <w:sz w:val="28"/>
          <w:szCs w:val="28"/>
        </w:rPr>
        <w:t xml:space="preserve">ству. Кроме того, такой защитный механизм личности, как интеллектуализация, может принимать форму умствования. И так же как без специальной диагностики трудно распознать, творческое или невротическое начало имеет фантазия ребенка, трудно определить, действительно ли ребенок умственно одарен, или его умствования – это психологическая защита, выполняющая регулятивную функцию, направленную на устранение тревожности, вызванной неврозом. В последнем случае развивать его интеллект, поощрять оригинальность – значит усугублять его невроз. </w:t>
      </w:r>
    </w:p>
    <w:p w:rsidR="00CB393F" w:rsidRPr="0021339B" w:rsidRDefault="00CB393F" w:rsidP="00CB393F">
      <w:pPr>
        <w:spacing w:after="0" w:line="240" w:lineRule="auto"/>
        <w:ind w:firstLine="567"/>
        <w:jc w:val="both"/>
        <w:outlineLvl w:val="1"/>
        <w:rPr>
          <w:rFonts w:ascii="Times New Roman" w:hAnsi="Times New Roman"/>
          <w:bCs/>
          <w:i/>
          <w:sz w:val="28"/>
          <w:szCs w:val="28"/>
        </w:rPr>
      </w:pPr>
      <w:bookmarkStart w:id="10" w:name="_Toc56510742"/>
      <w:bookmarkStart w:id="11" w:name="_Toc53847146"/>
      <w:bookmarkStart w:id="12" w:name="_Toc53806287"/>
      <w:bookmarkStart w:id="13" w:name="_Toc53756193"/>
      <w:bookmarkEnd w:id="10"/>
      <w:bookmarkEnd w:id="11"/>
      <w:bookmarkEnd w:id="12"/>
      <w:r w:rsidRPr="0021339B">
        <w:rPr>
          <w:rFonts w:ascii="Times New Roman" w:hAnsi="Times New Roman"/>
          <w:bCs/>
          <w:i/>
          <w:sz w:val="28"/>
          <w:szCs w:val="28"/>
        </w:rPr>
        <w:t xml:space="preserve"> Кризис мотива достижений.</w:t>
      </w:r>
      <w:bookmarkEnd w:id="13"/>
      <w:r>
        <w:rPr>
          <w:rFonts w:ascii="Times New Roman" w:hAnsi="Times New Roman"/>
          <w:sz w:val="28"/>
          <w:szCs w:val="28"/>
        </w:rPr>
        <w:t xml:space="preserve">Этот тип кризиса возникает, если </w:t>
      </w:r>
      <w:r w:rsidRPr="00391A7E">
        <w:rPr>
          <w:rFonts w:ascii="Times New Roman" w:hAnsi="Times New Roman"/>
          <w:sz w:val="28"/>
          <w:szCs w:val="28"/>
        </w:rPr>
        <w:t xml:space="preserve">в процессе формирования личности личностная рефлексия начинает доминировать над интеллектуальной. </w:t>
      </w:r>
      <w:r>
        <w:rPr>
          <w:rFonts w:ascii="Times New Roman" w:hAnsi="Times New Roman"/>
          <w:sz w:val="28"/>
          <w:szCs w:val="28"/>
        </w:rPr>
        <w:t xml:space="preserve">Это приводит к возникновению негативного «образа Я» и, как следствие, к торможению развития </w:t>
      </w:r>
      <w:hyperlink r:id="rId41" w:history="1">
        <w:r w:rsidRPr="00391A7E">
          <w:rPr>
            <w:rStyle w:val="af4"/>
            <w:rFonts w:ascii="Times New Roman" w:hAnsi="Times New Roman"/>
            <w:color w:val="auto"/>
            <w:sz w:val="28"/>
            <w:szCs w:val="28"/>
            <w:u w:val="none"/>
          </w:rPr>
          <w:t>одаренности</w:t>
        </w:r>
      </w:hyperlink>
      <w:r w:rsidRPr="00391A7E">
        <w:rPr>
          <w:rFonts w:ascii="Times New Roman" w:hAnsi="Times New Roman"/>
          <w:sz w:val="28"/>
          <w:szCs w:val="28"/>
        </w:rPr>
        <w:t>.</w:t>
      </w:r>
      <w:r>
        <w:rPr>
          <w:rFonts w:ascii="Times New Roman" w:hAnsi="Times New Roman"/>
          <w:sz w:val="28"/>
          <w:szCs w:val="28"/>
        </w:rPr>
        <w:t xml:space="preserve"> Нам представляется, что функцию саморегуляции в системе детской одаренности обеспечивает такое интегративное качество одаренных детей, как рефлексия. Многочисленные данные свидетельствуют о том, что </w:t>
      </w:r>
      <w:hyperlink r:id="rId42" w:history="1">
        <w:r w:rsidRPr="00391A7E">
          <w:rPr>
            <w:rStyle w:val="af4"/>
            <w:rFonts w:ascii="Times New Roman" w:hAnsi="Times New Roman"/>
            <w:color w:val="auto"/>
            <w:sz w:val="28"/>
            <w:szCs w:val="28"/>
            <w:u w:val="none"/>
          </w:rPr>
          <w:t>одаренные дети</w:t>
        </w:r>
      </w:hyperlink>
      <w:r>
        <w:rPr>
          <w:rFonts w:ascii="Times New Roman" w:hAnsi="Times New Roman"/>
          <w:sz w:val="28"/>
          <w:szCs w:val="28"/>
        </w:rPr>
        <w:t xml:space="preserve"> отличаются особенно развитой рефлексией не только от своих обычных сверстников, но и от неодаренных взрослых. Наш опыт подтверждает, что у большинства одаренных детей, начиная с шестилетнего возраста, рефлексия – уже не диффузное и не непроизвольное явление. С этого возраста можно выделить развитие и действие как минимум двух видов рефлексии – интеллектуальной и личностной. </w:t>
      </w:r>
    </w:p>
    <w:p w:rsidR="00391A7E"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Интеллектуальная рефлексия проявляется на уровне интеллектуального контроля. Она связана с осознанием собственных интеллектуальных качеств, формированием регулятивных мыслительных процессов и предполагает возможность произвольного управления своими когнитив</w:t>
      </w:r>
      <w:r w:rsidR="00391A7E">
        <w:rPr>
          <w:rFonts w:ascii="Times New Roman" w:hAnsi="Times New Roman"/>
          <w:sz w:val="28"/>
          <w:szCs w:val="28"/>
        </w:rPr>
        <w:t>ными ресурсами. Это проявляется:</w:t>
      </w:r>
    </w:p>
    <w:p w:rsidR="00391A7E" w:rsidRDefault="00391A7E"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CB393F" w:rsidRPr="00391A7E">
        <w:rPr>
          <w:rFonts w:ascii="Times New Roman" w:hAnsi="Times New Roman"/>
          <w:sz w:val="28"/>
          <w:szCs w:val="28"/>
        </w:rPr>
        <w:t>во-первых,</w:t>
      </w:r>
      <w:r w:rsidR="00CB393F">
        <w:rPr>
          <w:rFonts w:ascii="Times New Roman" w:hAnsi="Times New Roman"/>
          <w:sz w:val="28"/>
          <w:szCs w:val="28"/>
        </w:rPr>
        <w:t xml:space="preserve"> в отслеживании ребенком хода протекания своей умственной деятельности, в знании своих познавательных каче</w:t>
      </w:r>
      <w:r>
        <w:rPr>
          <w:rFonts w:ascii="Times New Roman" w:hAnsi="Times New Roman"/>
          <w:sz w:val="28"/>
          <w:szCs w:val="28"/>
        </w:rPr>
        <w:t>ств, их слабых и сильных сторон;</w:t>
      </w:r>
    </w:p>
    <w:p w:rsidR="00CB393F" w:rsidRDefault="00391A7E"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CB393F" w:rsidRPr="00391A7E">
        <w:rPr>
          <w:rFonts w:ascii="Times New Roman" w:hAnsi="Times New Roman"/>
          <w:sz w:val="28"/>
          <w:szCs w:val="28"/>
        </w:rPr>
        <w:t>во-вторых,</w:t>
      </w:r>
      <w:r w:rsidR="00CB393F">
        <w:rPr>
          <w:rFonts w:ascii="Times New Roman" w:hAnsi="Times New Roman"/>
          <w:sz w:val="28"/>
          <w:szCs w:val="28"/>
        </w:rPr>
        <w:t xml:space="preserve"> в обнаружении и использовании приемов регуляции работы своего интеллекта, смены стратегий переработки информации, стимулировании или сдерживании интеллектуальных операций, предсказании, планировании.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Это проявляется в развитии не только интеллектуальной, но и личностной рефлексии. Наблюдения показывают, что реакция одаренных детей на собственные слова и поступки часто бывает двойственной. Они как бы смотрят на себя со стороны. Ребенок говорит и параллельно с этим оценивает то, что он говорит, то, </w:t>
      </w:r>
      <w:r w:rsidRPr="00391A7E">
        <w:rPr>
          <w:rFonts w:ascii="Times New Roman" w:hAnsi="Times New Roman"/>
          <w:iCs/>
          <w:sz w:val="28"/>
          <w:szCs w:val="28"/>
        </w:rPr>
        <w:t>как</w:t>
      </w:r>
      <w:r>
        <w:rPr>
          <w:rFonts w:ascii="Times New Roman" w:hAnsi="Times New Roman"/>
          <w:sz w:val="28"/>
          <w:szCs w:val="28"/>
        </w:rPr>
        <w:t xml:space="preserve">он говорит и </w:t>
      </w:r>
      <w:r w:rsidRPr="00391A7E">
        <w:rPr>
          <w:rFonts w:ascii="Times New Roman" w:hAnsi="Times New Roman"/>
          <w:iCs/>
          <w:sz w:val="28"/>
          <w:szCs w:val="28"/>
        </w:rPr>
        <w:t>соответствует ли это</w:t>
      </w:r>
      <w:r>
        <w:rPr>
          <w:rFonts w:ascii="Times New Roman" w:hAnsi="Times New Roman"/>
          <w:sz w:val="28"/>
          <w:szCs w:val="28"/>
        </w:rPr>
        <w:t xml:space="preserve"> ожиданиям окружающих. Нетрудно догадаться, что речи и поступки одаренных детей, как правило, не соответствуют ожиданиям собеседника, вызывают реакцию непонимания или отторжения. Совершенно невольно одаренные дети постоянно сравнивают себя с окружающими сверстниками и часто расценивают результаты этого сравнения не в свою пользу. У них формируется комплекс неполноценности: «Я не такой, как все, значит, я хуже». Проблема усугубляется еще тем, что одаренный ребенок осознает разницу между своими способностями и реальными физическими возможностями своего тела, которые не могут обеспечить высоких интеллектуальных и креативных потребностей одаренного ребенка. В итоге одаренный ребенок растет и развивается, постоянно ощущая несоответствие между «собой и собой», «собой и окружающими». Эта нагрузка подчас оказывается непосильной для психики ребенка, она не только деформирует его личность, но и разрушает одаренность. Все вышесказанное позволяет </w:t>
      </w:r>
      <w:r w:rsidRPr="00D53251">
        <w:rPr>
          <w:rFonts w:ascii="Times New Roman" w:hAnsi="Times New Roman"/>
          <w:sz w:val="28"/>
          <w:szCs w:val="28"/>
        </w:rPr>
        <w:t>расценивать интеллектуальную рефлексию как фактор положительной обратной связи, а личностную рефлексию – как фактор отрицательной обратной связи в механизме саморегуляции системы детской одаренности.</w:t>
      </w:r>
      <w:r>
        <w:rPr>
          <w:rFonts w:ascii="Times New Roman" w:hAnsi="Times New Roman"/>
          <w:sz w:val="28"/>
          <w:szCs w:val="28"/>
        </w:rPr>
        <w:t xml:space="preserve"> Может быть, поэтому одаренные дети очень любят, когда их просят: «Расскажи, как ты это придумал». Эти слова включают интеллектуальную рефлексию ребенка. И очень не любят, когда их начинают сравнивать с другими детьми.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При этом типе кризиса одаренный ребенок не захочет, </w:t>
      </w:r>
      <w:r w:rsidRPr="00D53251">
        <w:rPr>
          <w:rFonts w:ascii="Times New Roman" w:hAnsi="Times New Roman"/>
          <w:sz w:val="28"/>
          <w:szCs w:val="28"/>
        </w:rPr>
        <w:t>во-первых,</w:t>
      </w:r>
      <w:r>
        <w:rPr>
          <w:rFonts w:ascii="Times New Roman" w:hAnsi="Times New Roman"/>
          <w:sz w:val="28"/>
          <w:szCs w:val="28"/>
        </w:rPr>
        <w:t xml:space="preserve"> соответствовать предъявленным эталонам, </w:t>
      </w:r>
      <w:r w:rsidRPr="00D53251">
        <w:rPr>
          <w:rFonts w:ascii="Times New Roman" w:hAnsi="Times New Roman"/>
          <w:sz w:val="28"/>
          <w:szCs w:val="28"/>
        </w:rPr>
        <w:t>во-вторых,</w:t>
      </w:r>
      <w:r>
        <w:rPr>
          <w:rFonts w:ascii="Times New Roman" w:hAnsi="Times New Roman"/>
          <w:sz w:val="28"/>
          <w:szCs w:val="28"/>
        </w:rPr>
        <w:t xml:space="preserve"> вырабатывать свои собственные. Несомненно, развитие личностной рефлексии может осуществляться различными способами.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Есть активно использующиеся в современной практике педагогические концепции, которые интерпретируют развитие рефлексии как приоритетный и позитивный фактор развития личности и мышления. Хотя по экспертным </w:t>
      </w:r>
      <w:r>
        <w:rPr>
          <w:rFonts w:ascii="Times New Roman" w:hAnsi="Times New Roman"/>
          <w:sz w:val="28"/>
          <w:szCs w:val="28"/>
        </w:rPr>
        <w:lastRenderedPageBreak/>
        <w:t>данным, дети, долго обучающиеся по таким программам, чаще бывают невротизированы, чем ученики обычных школ.</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Кризис как естественная закономерная всеобщая форма смены одного стабильного состояния другим характеризует многие психические процессы, в том числе и некоторые периоды развития детской одаренности. Замечено, что возрастной подростковый кризис одаренных детей всегда сопровождается кризисом одаренности. Это происходит даже в том случае, когда подростковый кризис протекает плавно, незаметно, внешне благополучно. Такой неизбежный кризис одаренности в подростковом возрасте приобретает обычно одну из трех описанных форм.</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Он проявляется либо раздельно кризисами креативности, интеллектуальности, мотива достижений, либо их комбинацией.</w:t>
      </w:r>
    </w:p>
    <w:p w:rsidR="00CB393F" w:rsidRDefault="00E06982" w:rsidP="00CB393F">
      <w:pPr>
        <w:spacing w:after="0" w:line="240" w:lineRule="auto"/>
        <w:ind w:firstLine="567"/>
        <w:jc w:val="both"/>
        <w:rPr>
          <w:rFonts w:ascii="Times New Roman" w:hAnsi="Times New Roman"/>
          <w:sz w:val="28"/>
          <w:szCs w:val="28"/>
        </w:rPr>
      </w:pPr>
      <w:hyperlink r:id="rId43" w:history="1">
        <w:r w:rsidR="00CB393F" w:rsidRPr="00D53251">
          <w:rPr>
            <w:rStyle w:val="af4"/>
            <w:rFonts w:ascii="Times New Roman" w:hAnsi="Times New Roman"/>
            <w:color w:val="auto"/>
            <w:sz w:val="28"/>
            <w:szCs w:val="28"/>
            <w:u w:val="none"/>
          </w:rPr>
          <w:t>Детская одаренность</w:t>
        </w:r>
      </w:hyperlink>
      <w:r w:rsidR="00CB393F">
        <w:rPr>
          <w:rFonts w:ascii="Times New Roman" w:hAnsi="Times New Roman"/>
          <w:sz w:val="28"/>
          <w:szCs w:val="28"/>
        </w:rPr>
        <w:t>будет развиваться и укрепляться, успешно проходить кризисные состояния и оберегать новое качества, если будет сделан</w:t>
      </w:r>
      <w:r w:rsidR="00D53251">
        <w:rPr>
          <w:rFonts w:ascii="Times New Roman" w:hAnsi="Times New Roman"/>
          <w:sz w:val="28"/>
          <w:szCs w:val="28"/>
        </w:rPr>
        <w:t>ы акценты на следующих позициях:</w:t>
      </w:r>
    </w:p>
    <w:p w:rsidR="00CB393F" w:rsidRDefault="00D53251" w:rsidP="00CB393F">
      <w:pPr>
        <w:spacing w:after="0" w:line="240" w:lineRule="auto"/>
        <w:ind w:firstLine="567"/>
        <w:jc w:val="both"/>
        <w:rPr>
          <w:rFonts w:ascii="Times New Roman" w:hAnsi="Times New Roman"/>
          <w:b/>
          <w:sz w:val="28"/>
          <w:szCs w:val="28"/>
        </w:rPr>
      </w:pPr>
      <w:r w:rsidRPr="00D53251">
        <w:rPr>
          <w:rFonts w:ascii="Times New Roman" w:hAnsi="Times New Roman"/>
          <w:sz w:val="28"/>
          <w:szCs w:val="28"/>
        </w:rPr>
        <w:t>1.</w:t>
      </w:r>
      <w:r>
        <w:rPr>
          <w:rFonts w:ascii="Times New Roman" w:hAnsi="Times New Roman"/>
          <w:sz w:val="28"/>
          <w:szCs w:val="28"/>
        </w:rPr>
        <w:t>Для того, чтобы избежатькризис</w:t>
      </w:r>
      <w:r w:rsidR="00CB393F" w:rsidRPr="00D53251">
        <w:rPr>
          <w:rFonts w:ascii="Times New Roman" w:hAnsi="Times New Roman"/>
          <w:sz w:val="28"/>
          <w:szCs w:val="28"/>
        </w:rPr>
        <w:t xml:space="preserve"> креативности</w:t>
      </w:r>
      <w:r>
        <w:rPr>
          <w:rFonts w:ascii="Times New Roman" w:hAnsi="Times New Roman"/>
          <w:sz w:val="28"/>
          <w:szCs w:val="28"/>
        </w:rPr>
        <w:t>,</w:t>
      </w:r>
      <w:r w:rsidR="00CB393F">
        <w:rPr>
          <w:rFonts w:ascii="Times New Roman" w:hAnsi="Times New Roman"/>
          <w:sz w:val="28"/>
          <w:szCs w:val="28"/>
        </w:rPr>
        <w:t xml:space="preserve"> необходимо предоставлять </w:t>
      </w:r>
      <w:r>
        <w:rPr>
          <w:rFonts w:ascii="Times New Roman" w:hAnsi="Times New Roman"/>
          <w:sz w:val="28"/>
          <w:szCs w:val="28"/>
        </w:rPr>
        <w:t>одаренному школьнику</w:t>
      </w:r>
      <w:r w:rsidR="00CB393F">
        <w:rPr>
          <w:rFonts w:ascii="Times New Roman" w:hAnsi="Times New Roman"/>
          <w:sz w:val="28"/>
          <w:szCs w:val="28"/>
        </w:rPr>
        <w:t xml:space="preserve"> возможность быть субъектом собственной деятельности и развивать его индивидуальный познавательный опыт</w:t>
      </w:r>
      <w:r w:rsidR="00CB393F">
        <w:rPr>
          <w:rFonts w:ascii="Times New Roman" w:hAnsi="Times New Roman"/>
          <w:b/>
          <w:sz w:val="28"/>
          <w:szCs w:val="28"/>
        </w:rPr>
        <w:t xml:space="preserve">. </w:t>
      </w:r>
    </w:p>
    <w:p w:rsidR="00D53251" w:rsidRDefault="00D53251" w:rsidP="00CB393F">
      <w:pPr>
        <w:spacing w:after="0" w:line="240" w:lineRule="auto"/>
        <w:ind w:firstLine="567"/>
        <w:jc w:val="both"/>
        <w:rPr>
          <w:rFonts w:ascii="Times New Roman" w:hAnsi="Times New Roman"/>
          <w:sz w:val="28"/>
          <w:szCs w:val="28"/>
        </w:rPr>
      </w:pPr>
      <w:r w:rsidRPr="00D53251">
        <w:rPr>
          <w:rFonts w:ascii="Times New Roman" w:hAnsi="Times New Roman"/>
          <w:sz w:val="28"/>
          <w:szCs w:val="28"/>
        </w:rPr>
        <w:t>2.</w:t>
      </w:r>
      <w:r>
        <w:rPr>
          <w:rFonts w:ascii="Times New Roman" w:hAnsi="Times New Roman"/>
          <w:sz w:val="28"/>
          <w:szCs w:val="28"/>
        </w:rPr>
        <w:t>Кризис</w:t>
      </w:r>
      <w:r w:rsidR="00CB393F" w:rsidRPr="00D53251">
        <w:rPr>
          <w:rFonts w:ascii="Times New Roman" w:hAnsi="Times New Roman"/>
          <w:sz w:val="28"/>
          <w:szCs w:val="28"/>
        </w:rPr>
        <w:t xml:space="preserve"> интеллектуальности</w:t>
      </w:r>
      <w:r>
        <w:rPr>
          <w:rFonts w:ascii="Times New Roman" w:hAnsi="Times New Roman"/>
          <w:sz w:val="28"/>
          <w:szCs w:val="28"/>
        </w:rPr>
        <w:t xml:space="preserve"> можно избежать, если</w:t>
      </w:r>
      <w:r w:rsidR="00CB393F">
        <w:rPr>
          <w:rFonts w:ascii="Times New Roman" w:hAnsi="Times New Roman"/>
          <w:sz w:val="28"/>
          <w:szCs w:val="28"/>
        </w:rPr>
        <w:t xml:space="preserve">развивать наряду с интеллектуальной сферой одаренного ребенка его физическую, эмоционально-волевую, социально-коммуникативную сферы, поскольку законы развития для одаренных и обычных детей принципиально одни и те же. </w:t>
      </w:r>
    </w:p>
    <w:p w:rsidR="00CB393F" w:rsidRPr="0021339B" w:rsidRDefault="00D53251" w:rsidP="00CB393F">
      <w:pPr>
        <w:spacing w:after="0" w:line="240" w:lineRule="auto"/>
        <w:ind w:firstLine="567"/>
        <w:jc w:val="both"/>
        <w:rPr>
          <w:rFonts w:ascii="Times New Roman" w:hAnsi="Times New Roman"/>
          <w:sz w:val="28"/>
          <w:szCs w:val="28"/>
        </w:rPr>
      </w:pPr>
      <w:r w:rsidRPr="00D53251">
        <w:rPr>
          <w:rFonts w:ascii="Times New Roman" w:hAnsi="Times New Roman"/>
          <w:sz w:val="28"/>
          <w:szCs w:val="28"/>
        </w:rPr>
        <w:t>3.</w:t>
      </w:r>
      <w:r w:rsidR="00D20C12" w:rsidRPr="00D20C12">
        <w:rPr>
          <w:rFonts w:ascii="Times New Roman" w:hAnsi="Times New Roman"/>
          <w:sz w:val="28"/>
          <w:szCs w:val="28"/>
        </w:rPr>
        <w:t>Для того,</w:t>
      </w:r>
      <w:r w:rsidR="00D20C12">
        <w:rPr>
          <w:rFonts w:ascii="Times New Roman" w:hAnsi="Times New Roman"/>
          <w:sz w:val="28"/>
          <w:szCs w:val="28"/>
        </w:rPr>
        <w:t>чтобыне допустить кризис</w:t>
      </w:r>
      <w:r w:rsidR="00CB393F" w:rsidRPr="00D53251">
        <w:rPr>
          <w:rFonts w:ascii="Times New Roman" w:hAnsi="Times New Roman"/>
          <w:sz w:val="28"/>
          <w:szCs w:val="28"/>
        </w:rPr>
        <w:t xml:space="preserve"> мотива достижений</w:t>
      </w:r>
      <w:r w:rsidR="00D20C12">
        <w:rPr>
          <w:rFonts w:ascii="Times New Roman" w:hAnsi="Times New Roman"/>
          <w:sz w:val="28"/>
          <w:szCs w:val="28"/>
        </w:rPr>
        <w:t>,</w:t>
      </w:r>
      <w:r w:rsidR="00CB393F">
        <w:rPr>
          <w:rFonts w:ascii="Times New Roman" w:hAnsi="Times New Roman"/>
          <w:sz w:val="28"/>
          <w:szCs w:val="28"/>
        </w:rPr>
        <w:t xml:space="preserve"> важно достигать воспитательными мерами оптимального соотношения личностной и интеллектуальной рефлексии в каждом конкретном случае, с каждым конкретным ребенком.</w:t>
      </w:r>
    </w:p>
    <w:p w:rsidR="00EC74E4" w:rsidRDefault="00590822" w:rsidP="00DE6830">
      <w:pPr>
        <w:pStyle w:val="aa"/>
        <w:spacing w:before="0" w:beforeAutospacing="0" w:after="0" w:afterAutospacing="0"/>
        <w:ind w:firstLine="540"/>
        <w:jc w:val="both"/>
        <w:rPr>
          <w:rStyle w:val="FontStyle19"/>
          <w:b w:val="0"/>
          <w:bCs w:val="0"/>
          <w:sz w:val="28"/>
          <w:szCs w:val="28"/>
        </w:rPr>
      </w:pPr>
      <w:r w:rsidRPr="003B0394">
        <w:rPr>
          <w:rStyle w:val="FontStyle19"/>
          <w:b w:val="0"/>
          <w:bCs w:val="0"/>
          <w:sz w:val="28"/>
          <w:szCs w:val="28"/>
        </w:rPr>
        <w:t>Таким образом, психологическая характеристика одаренных детей весьма широка. Это требует использования комплекса психологических методик исследования, направленных на диагностику как познавательной и интеллектуальной</w:t>
      </w:r>
      <w:r w:rsidR="00DE6830">
        <w:rPr>
          <w:rStyle w:val="FontStyle19"/>
          <w:b w:val="0"/>
          <w:bCs w:val="0"/>
          <w:sz w:val="28"/>
          <w:szCs w:val="28"/>
        </w:rPr>
        <w:t xml:space="preserve"> сфер,  так и личности в целом.</w:t>
      </w:r>
    </w:p>
    <w:p w:rsidR="00DE6830" w:rsidRPr="00DE6830" w:rsidRDefault="00DE6830" w:rsidP="00DE6830">
      <w:pPr>
        <w:pStyle w:val="aa"/>
        <w:spacing w:before="0" w:beforeAutospacing="0" w:after="0" w:afterAutospacing="0"/>
        <w:ind w:firstLine="540"/>
        <w:jc w:val="both"/>
        <w:rPr>
          <w:sz w:val="28"/>
          <w:szCs w:val="28"/>
        </w:rPr>
      </w:pPr>
    </w:p>
    <w:p w:rsidR="00435281" w:rsidRDefault="00435281" w:rsidP="00435281">
      <w:pPr>
        <w:pStyle w:val="1"/>
        <w:rPr>
          <w:rFonts w:ascii="Times New Roman" w:hAnsi="Times New Roman"/>
          <w:b/>
          <w:sz w:val="28"/>
          <w:szCs w:val="28"/>
        </w:rPr>
      </w:pPr>
      <w:r>
        <w:rPr>
          <w:rFonts w:ascii="Times New Roman" w:hAnsi="Times New Roman"/>
          <w:b/>
          <w:sz w:val="28"/>
          <w:szCs w:val="28"/>
        </w:rPr>
        <w:t xml:space="preserve">ПРАКТИЧЕСКИЕ ЗАДАНИЯ </w:t>
      </w:r>
    </w:p>
    <w:p w:rsidR="00102904" w:rsidRPr="00102904" w:rsidRDefault="00435281" w:rsidP="00102904">
      <w:pPr>
        <w:widowControl w:val="0"/>
        <w:shd w:val="clear" w:color="auto" w:fill="FFFFFF"/>
        <w:tabs>
          <w:tab w:val="left" w:pos="1560"/>
        </w:tabs>
        <w:autoSpaceDE w:val="0"/>
        <w:autoSpaceDN w:val="0"/>
        <w:adjustRightInd w:val="0"/>
        <w:spacing w:after="0" w:line="240" w:lineRule="auto"/>
        <w:ind w:firstLine="567"/>
        <w:jc w:val="both"/>
        <w:rPr>
          <w:rFonts w:ascii="Times New Roman" w:hAnsi="Times New Roman"/>
          <w:sz w:val="28"/>
          <w:szCs w:val="28"/>
        </w:rPr>
      </w:pPr>
      <w:r w:rsidRPr="00102904">
        <w:rPr>
          <w:rFonts w:ascii="Times New Roman" w:hAnsi="Times New Roman"/>
          <w:sz w:val="28"/>
          <w:szCs w:val="28"/>
        </w:rPr>
        <w:t>1. Составить презентации на тему</w:t>
      </w:r>
      <w:r w:rsidR="00D53251" w:rsidRPr="00102904">
        <w:rPr>
          <w:rFonts w:ascii="Times New Roman" w:hAnsi="Times New Roman"/>
          <w:sz w:val="28"/>
          <w:szCs w:val="28"/>
        </w:rPr>
        <w:t xml:space="preserve"> (на выбор)</w:t>
      </w:r>
      <w:r w:rsidRPr="00102904">
        <w:rPr>
          <w:rFonts w:ascii="Times New Roman" w:hAnsi="Times New Roman"/>
          <w:sz w:val="28"/>
          <w:szCs w:val="28"/>
        </w:rPr>
        <w:t xml:space="preserve">: 1) Воззрения И. Канта на феноменологию одаренности; 2) </w:t>
      </w:r>
      <w:r w:rsidR="002A24AB" w:rsidRPr="00102904">
        <w:rPr>
          <w:rFonts w:ascii="Times New Roman" w:hAnsi="Times New Roman"/>
          <w:sz w:val="28"/>
          <w:szCs w:val="28"/>
        </w:rPr>
        <w:t>Концепция воспитания</w:t>
      </w:r>
      <w:r w:rsidRPr="00102904">
        <w:rPr>
          <w:rFonts w:ascii="Times New Roman" w:hAnsi="Times New Roman"/>
          <w:sz w:val="28"/>
          <w:szCs w:val="28"/>
        </w:rPr>
        <w:t xml:space="preserve"> одаренности в трудах Дж. Локка и К. Гельвеция;3) Психолого-педагогические и нравственно-правовые аспекты проблемы «наследственности талан</w:t>
      </w:r>
      <w:r w:rsidR="004D5674" w:rsidRPr="00102904">
        <w:rPr>
          <w:rFonts w:ascii="Times New Roman" w:hAnsi="Times New Roman"/>
          <w:sz w:val="28"/>
          <w:szCs w:val="28"/>
        </w:rPr>
        <w:t xml:space="preserve">та» в работах Френсиса Гальтона; 4) Концепция творческой одаренности А.М. Матюшкина; </w:t>
      </w:r>
      <w:r w:rsidR="00DE6830" w:rsidRPr="00102904">
        <w:rPr>
          <w:rFonts w:ascii="Times New Roman" w:hAnsi="Times New Roman"/>
          <w:sz w:val="28"/>
          <w:szCs w:val="28"/>
        </w:rPr>
        <w:t xml:space="preserve">5) </w:t>
      </w:r>
      <w:r w:rsidR="000564FC" w:rsidRPr="00102904">
        <w:rPr>
          <w:rFonts w:ascii="Times New Roman" w:hAnsi="Times New Roman"/>
          <w:sz w:val="28"/>
          <w:szCs w:val="28"/>
        </w:rPr>
        <w:t xml:space="preserve">Вопросы диагностики одаренности в работах </w:t>
      </w:r>
      <w:r w:rsidR="000564FC" w:rsidRPr="00102904">
        <w:rPr>
          <w:rFonts w:ascii="Times New Roman" w:hAnsi="Times New Roman"/>
          <w:iCs/>
          <w:color w:val="000000"/>
          <w:sz w:val="28"/>
          <w:szCs w:val="28"/>
        </w:rPr>
        <w:t xml:space="preserve">Г.И. Россолимо; 6) Взгляды </w:t>
      </w:r>
      <w:r w:rsidR="000564FC" w:rsidRPr="00102904">
        <w:rPr>
          <w:rFonts w:ascii="Times New Roman" w:hAnsi="Times New Roman"/>
          <w:color w:val="000000"/>
          <w:sz w:val="28"/>
          <w:szCs w:val="28"/>
        </w:rPr>
        <w:t>В.И. Экземплярского</w:t>
      </w:r>
      <w:r w:rsidR="000564FC" w:rsidRPr="00102904">
        <w:rPr>
          <w:rFonts w:ascii="Times New Roman" w:hAnsi="Times New Roman"/>
          <w:iCs/>
          <w:color w:val="000000"/>
          <w:sz w:val="28"/>
          <w:szCs w:val="28"/>
        </w:rPr>
        <w:t xml:space="preserve"> на проблему</w:t>
      </w:r>
      <w:r w:rsidR="0009515B" w:rsidRPr="00102904">
        <w:rPr>
          <w:rFonts w:ascii="Times New Roman" w:hAnsi="Times New Roman"/>
          <w:iCs/>
          <w:color w:val="000000"/>
          <w:sz w:val="28"/>
          <w:szCs w:val="28"/>
        </w:rPr>
        <w:t xml:space="preserve"> одаренности</w:t>
      </w:r>
      <w:r w:rsidR="0009515B" w:rsidRPr="00102904">
        <w:rPr>
          <w:rFonts w:ascii="Times New Roman" w:hAnsi="Times New Roman"/>
          <w:color w:val="000000"/>
          <w:sz w:val="28"/>
          <w:szCs w:val="28"/>
        </w:rPr>
        <w:t>;  7) Теории гениальности; 8)</w:t>
      </w:r>
      <w:r w:rsidR="00102904" w:rsidRPr="00102904">
        <w:rPr>
          <w:rFonts w:ascii="Times New Roman" w:hAnsi="Times New Roman"/>
          <w:sz w:val="28"/>
          <w:szCs w:val="28"/>
        </w:rPr>
        <w:t>Концепция интеллектуальной одаренности Х. Гарднера</w:t>
      </w:r>
      <w:r w:rsidR="0009515B" w:rsidRPr="00102904">
        <w:rPr>
          <w:rFonts w:ascii="Times New Roman" w:hAnsi="Times New Roman"/>
          <w:color w:val="000000"/>
          <w:sz w:val="28"/>
          <w:szCs w:val="28"/>
        </w:rPr>
        <w:t>; 9)</w:t>
      </w:r>
      <w:r w:rsidR="00102904" w:rsidRPr="00102904">
        <w:rPr>
          <w:rFonts w:ascii="Times New Roman" w:hAnsi="Times New Roman"/>
          <w:sz w:val="28"/>
          <w:szCs w:val="28"/>
        </w:rPr>
        <w:t xml:space="preserve">Концепция креативности Дж. Гилфорда; 10) Концепция ментального опыта М.А.Холодной </w:t>
      </w:r>
    </w:p>
    <w:p w:rsidR="00435281" w:rsidRPr="00C355C4" w:rsidRDefault="00435281" w:rsidP="00435281">
      <w:pPr>
        <w:spacing w:after="0" w:line="240" w:lineRule="auto"/>
        <w:ind w:firstLine="567"/>
        <w:jc w:val="both"/>
        <w:rPr>
          <w:rFonts w:ascii="Kz Times New Roman" w:hAnsi="Kz Times New Roman" w:cs="Kz Times New Roman"/>
          <w:sz w:val="28"/>
          <w:szCs w:val="28"/>
        </w:rPr>
      </w:pPr>
      <w:r w:rsidRPr="00474593">
        <w:rPr>
          <w:rFonts w:ascii="Kz Times New Roman" w:hAnsi="Kz Times New Roman" w:cs="Kz Times New Roman"/>
          <w:sz w:val="28"/>
          <w:szCs w:val="28"/>
        </w:rPr>
        <w:t xml:space="preserve">2. </w:t>
      </w:r>
      <w:r w:rsidRPr="007604F1">
        <w:rPr>
          <w:rFonts w:ascii="Kz Times New Roman" w:hAnsi="Kz Times New Roman" w:cs="Kz Times New Roman"/>
          <w:sz w:val="28"/>
          <w:szCs w:val="28"/>
        </w:rPr>
        <w:t>Составить кластер «Виды способностей».</w:t>
      </w:r>
    </w:p>
    <w:p w:rsidR="00D53251" w:rsidRPr="00D53251" w:rsidRDefault="00435281" w:rsidP="00D53251">
      <w:pPr>
        <w:pStyle w:val="Default"/>
        <w:ind w:firstLine="567"/>
        <w:jc w:val="both"/>
        <w:rPr>
          <w:sz w:val="28"/>
          <w:szCs w:val="28"/>
        </w:rPr>
      </w:pPr>
      <w:r>
        <w:rPr>
          <w:rFonts w:ascii="Kz Times New Roman" w:hAnsi="Kz Times New Roman" w:cs="Kz Times New Roman"/>
          <w:sz w:val="28"/>
          <w:szCs w:val="28"/>
        </w:rPr>
        <w:t>3.</w:t>
      </w:r>
      <w:r w:rsidR="00D53251" w:rsidRPr="00474593">
        <w:rPr>
          <w:spacing w:val="4"/>
          <w:sz w:val="28"/>
          <w:szCs w:val="28"/>
        </w:rPr>
        <w:t>Составить логико-структурную схему «Виды одаренности».</w:t>
      </w:r>
    </w:p>
    <w:p w:rsidR="00435281" w:rsidRDefault="00D53251" w:rsidP="00D53251">
      <w:pPr>
        <w:spacing w:after="0" w:line="240" w:lineRule="auto"/>
        <w:ind w:firstLine="567"/>
        <w:rPr>
          <w:rFonts w:ascii="Kz Times New Roman" w:hAnsi="Kz Times New Roman" w:cs="Kz Times New Roman"/>
          <w:sz w:val="28"/>
          <w:szCs w:val="28"/>
        </w:rPr>
      </w:pPr>
      <w:r>
        <w:rPr>
          <w:rFonts w:ascii="Kz Times New Roman" w:hAnsi="Kz Times New Roman" w:cs="Kz Times New Roman"/>
          <w:sz w:val="28"/>
          <w:szCs w:val="28"/>
        </w:rPr>
        <w:lastRenderedPageBreak/>
        <w:t xml:space="preserve">4. </w:t>
      </w:r>
      <w:r w:rsidR="00435281" w:rsidRPr="00474593">
        <w:rPr>
          <w:rFonts w:ascii="Kz Times New Roman" w:hAnsi="Kz Times New Roman" w:cs="Kz Times New Roman"/>
          <w:sz w:val="28"/>
          <w:szCs w:val="28"/>
        </w:rPr>
        <w:t>Заполнить таблицу «Многофакторные модели одаренности»:</w:t>
      </w:r>
    </w:p>
    <w:p w:rsidR="004D5674" w:rsidRPr="00474593" w:rsidRDefault="004D5674" w:rsidP="00D53251">
      <w:pPr>
        <w:spacing w:after="0" w:line="240" w:lineRule="auto"/>
        <w:ind w:firstLine="567"/>
        <w:rPr>
          <w:rFonts w:ascii="Kz Times New Roman" w:hAnsi="Kz Times New Roman" w:cs="Kz Times New Roman"/>
          <w:sz w:val="28"/>
          <w:szCs w:val="28"/>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4"/>
        <w:gridCol w:w="1745"/>
        <w:gridCol w:w="2549"/>
        <w:gridCol w:w="3188"/>
      </w:tblGrid>
      <w:tr w:rsidR="00435281" w:rsidRPr="00474593" w:rsidTr="00EC74E4">
        <w:trPr>
          <w:trHeight w:val="526"/>
          <w:jc w:val="right"/>
        </w:trPr>
        <w:tc>
          <w:tcPr>
            <w:tcW w:w="1692"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Модель одаренности</w:t>
            </w:r>
          </w:p>
        </w:tc>
        <w:tc>
          <w:tcPr>
            <w:tcW w:w="1745"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Автор</w:t>
            </w:r>
          </w:p>
        </w:tc>
        <w:tc>
          <w:tcPr>
            <w:tcW w:w="2549"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Методологическая основа</w:t>
            </w:r>
          </w:p>
        </w:tc>
        <w:tc>
          <w:tcPr>
            <w:tcW w:w="3188"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Основные положения (идеи)</w:t>
            </w:r>
          </w:p>
        </w:tc>
      </w:tr>
      <w:tr w:rsidR="00435281" w:rsidRPr="00474593" w:rsidTr="00EC74E4">
        <w:trPr>
          <w:trHeight w:val="268"/>
          <w:jc w:val="right"/>
        </w:trPr>
        <w:tc>
          <w:tcPr>
            <w:tcW w:w="1692"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c>
          <w:tcPr>
            <w:tcW w:w="1745"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c>
          <w:tcPr>
            <w:tcW w:w="2549"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c>
          <w:tcPr>
            <w:tcW w:w="3188"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r>
    </w:tbl>
    <w:p w:rsidR="00435281" w:rsidRDefault="00435281" w:rsidP="00435281">
      <w:pPr>
        <w:spacing w:after="0" w:line="240" w:lineRule="auto"/>
        <w:ind w:firstLine="567"/>
        <w:jc w:val="both"/>
        <w:rPr>
          <w:rFonts w:ascii="Times New Roman" w:hAnsi="Times New Roman"/>
          <w:sz w:val="28"/>
          <w:szCs w:val="28"/>
          <w:lang w:eastAsia="en-US"/>
        </w:rPr>
      </w:pPr>
    </w:p>
    <w:p w:rsidR="00435281" w:rsidRPr="00474593" w:rsidRDefault="00435281" w:rsidP="00435281">
      <w:pPr>
        <w:spacing w:after="0" w:line="240" w:lineRule="auto"/>
        <w:ind w:firstLine="567"/>
        <w:jc w:val="both"/>
        <w:rPr>
          <w:rFonts w:ascii="Times New Roman" w:hAnsi="Times New Roman"/>
          <w:bCs/>
          <w:sz w:val="28"/>
          <w:szCs w:val="28"/>
        </w:rPr>
      </w:pPr>
      <w:r>
        <w:rPr>
          <w:rFonts w:ascii="Times New Roman" w:hAnsi="Times New Roman"/>
          <w:sz w:val="28"/>
          <w:szCs w:val="28"/>
          <w:lang w:eastAsia="en-US"/>
        </w:rPr>
        <w:t>5</w:t>
      </w:r>
      <w:r w:rsidRPr="00474593">
        <w:rPr>
          <w:rFonts w:ascii="Times New Roman" w:hAnsi="Times New Roman"/>
          <w:sz w:val="28"/>
          <w:szCs w:val="28"/>
          <w:lang w:eastAsia="en-US"/>
        </w:rPr>
        <w:t xml:space="preserve">. </w:t>
      </w:r>
      <w:r w:rsidRPr="00474593">
        <w:rPr>
          <w:rFonts w:ascii="Times New Roman" w:hAnsi="Times New Roman"/>
          <w:bCs/>
          <w:sz w:val="28"/>
          <w:szCs w:val="28"/>
        </w:rPr>
        <w:t>Подготовить реферат на тему:</w:t>
      </w:r>
    </w:p>
    <w:p w:rsidR="00435281" w:rsidRPr="00474593" w:rsidRDefault="00435281" w:rsidP="00435281">
      <w:pPr>
        <w:spacing w:after="0" w:line="240" w:lineRule="auto"/>
        <w:ind w:firstLine="540"/>
        <w:jc w:val="both"/>
        <w:rPr>
          <w:rFonts w:ascii="Times New Roman" w:hAnsi="Times New Roman"/>
          <w:sz w:val="28"/>
          <w:szCs w:val="28"/>
        </w:rPr>
      </w:pPr>
      <w:r w:rsidRPr="00474593">
        <w:rPr>
          <w:rFonts w:ascii="Times New Roman" w:hAnsi="Times New Roman"/>
          <w:sz w:val="28"/>
          <w:szCs w:val="28"/>
        </w:rPr>
        <w:t>- Музыкальная одаренность и особенности ее  развития;</w:t>
      </w:r>
    </w:p>
    <w:p w:rsidR="00435281" w:rsidRDefault="00435281" w:rsidP="00435281">
      <w:pPr>
        <w:shd w:val="clear" w:color="auto" w:fill="FFFFFF"/>
        <w:tabs>
          <w:tab w:val="left" w:pos="180"/>
        </w:tabs>
        <w:spacing w:after="0" w:line="240" w:lineRule="auto"/>
        <w:ind w:right="-37" w:firstLine="540"/>
        <w:jc w:val="both"/>
        <w:rPr>
          <w:rFonts w:ascii="Times New Roman" w:hAnsi="Times New Roman"/>
          <w:sz w:val="28"/>
          <w:szCs w:val="28"/>
        </w:rPr>
      </w:pPr>
      <w:r w:rsidRPr="00474593">
        <w:rPr>
          <w:rFonts w:ascii="Times New Roman" w:hAnsi="Times New Roman"/>
          <w:sz w:val="28"/>
          <w:szCs w:val="28"/>
        </w:rPr>
        <w:t>- Исследование мат</w:t>
      </w:r>
      <w:r>
        <w:rPr>
          <w:rFonts w:ascii="Times New Roman" w:hAnsi="Times New Roman"/>
          <w:sz w:val="28"/>
          <w:szCs w:val="28"/>
        </w:rPr>
        <w:t>ематических способностей у школьников</w:t>
      </w:r>
      <w:r w:rsidRPr="00474593">
        <w:rPr>
          <w:rFonts w:ascii="Times New Roman" w:hAnsi="Times New Roman"/>
          <w:sz w:val="28"/>
          <w:szCs w:val="28"/>
        </w:rPr>
        <w:t xml:space="preserve"> 15 лет.</w:t>
      </w:r>
    </w:p>
    <w:p w:rsidR="00435281" w:rsidRPr="00474593" w:rsidRDefault="00435281" w:rsidP="00435281">
      <w:pPr>
        <w:shd w:val="clear" w:color="auto" w:fill="FFFFFF"/>
        <w:spacing w:after="0" w:line="240" w:lineRule="auto"/>
        <w:ind w:firstLine="540"/>
        <w:jc w:val="both"/>
        <w:rPr>
          <w:rFonts w:ascii="Times New Roman" w:hAnsi="Times New Roman"/>
          <w:bCs/>
          <w:sz w:val="28"/>
          <w:szCs w:val="28"/>
        </w:rPr>
      </w:pPr>
      <w:r w:rsidRPr="00474593">
        <w:rPr>
          <w:rFonts w:ascii="Times New Roman" w:hAnsi="Times New Roman"/>
          <w:bCs/>
          <w:color w:val="000000"/>
          <w:spacing w:val="-2"/>
          <w:sz w:val="28"/>
          <w:szCs w:val="28"/>
        </w:rPr>
        <w:t xml:space="preserve">- Феномен школьной неуспешности </w:t>
      </w:r>
      <w:r w:rsidRPr="00474593">
        <w:rPr>
          <w:rFonts w:ascii="Times New Roman" w:hAnsi="Times New Roman"/>
          <w:bCs/>
          <w:sz w:val="28"/>
          <w:szCs w:val="28"/>
        </w:rPr>
        <w:t>одаренных детей;</w:t>
      </w:r>
    </w:p>
    <w:p w:rsidR="00435281" w:rsidRPr="00474593" w:rsidRDefault="00435281" w:rsidP="00435281">
      <w:pPr>
        <w:shd w:val="clear" w:color="auto" w:fill="FFFFFF"/>
        <w:spacing w:after="0" w:line="240" w:lineRule="auto"/>
        <w:ind w:firstLine="540"/>
        <w:jc w:val="both"/>
        <w:rPr>
          <w:rFonts w:ascii="Times New Roman" w:hAnsi="Times New Roman"/>
          <w:bCs/>
          <w:color w:val="000000"/>
          <w:spacing w:val="-2"/>
          <w:sz w:val="28"/>
          <w:szCs w:val="28"/>
        </w:rPr>
      </w:pPr>
      <w:r w:rsidRPr="00474593">
        <w:rPr>
          <w:rFonts w:ascii="Times New Roman" w:hAnsi="Times New Roman"/>
          <w:bCs/>
          <w:sz w:val="28"/>
          <w:szCs w:val="28"/>
        </w:rPr>
        <w:t xml:space="preserve">- Синдром дефицита внимания и проблемы </w:t>
      </w:r>
      <w:r w:rsidRPr="00474593">
        <w:rPr>
          <w:rFonts w:ascii="Times New Roman" w:hAnsi="Times New Roman"/>
          <w:bCs/>
          <w:color w:val="000000"/>
          <w:spacing w:val="-2"/>
          <w:sz w:val="28"/>
          <w:szCs w:val="28"/>
        </w:rPr>
        <w:t>школьной неуспешности;</w:t>
      </w:r>
    </w:p>
    <w:p w:rsidR="00435281" w:rsidRDefault="00435281" w:rsidP="00435281">
      <w:pPr>
        <w:shd w:val="clear" w:color="auto" w:fill="FFFFFF"/>
        <w:spacing w:after="0" w:line="240" w:lineRule="auto"/>
        <w:ind w:firstLine="540"/>
        <w:jc w:val="both"/>
        <w:rPr>
          <w:rFonts w:ascii="Times New Roman" w:hAnsi="Times New Roman"/>
          <w:bCs/>
          <w:color w:val="000000"/>
          <w:spacing w:val="-2"/>
          <w:sz w:val="28"/>
          <w:szCs w:val="28"/>
        </w:rPr>
      </w:pPr>
      <w:r w:rsidRPr="00474593">
        <w:rPr>
          <w:rFonts w:ascii="Times New Roman" w:hAnsi="Times New Roman"/>
          <w:bCs/>
          <w:color w:val="000000"/>
          <w:spacing w:val="-2"/>
          <w:sz w:val="28"/>
          <w:szCs w:val="28"/>
        </w:rPr>
        <w:t>- Дети вундеркинды: понятие, признаки, проблемы;</w:t>
      </w:r>
    </w:p>
    <w:p w:rsidR="00344492" w:rsidRPr="00474593" w:rsidRDefault="00344492" w:rsidP="00435281">
      <w:pPr>
        <w:shd w:val="clear" w:color="auto" w:fill="FFFFFF"/>
        <w:spacing w:after="0" w:line="240" w:lineRule="auto"/>
        <w:ind w:firstLine="540"/>
        <w:jc w:val="both"/>
        <w:rPr>
          <w:rFonts w:ascii="Times New Roman" w:hAnsi="Times New Roman"/>
          <w:bCs/>
          <w:color w:val="000000"/>
          <w:spacing w:val="-2"/>
          <w:sz w:val="28"/>
          <w:szCs w:val="28"/>
        </w:rPr>
      </w:pPr>
      <w:r>
        <w:rPr>
          <w:rFonts w:ascii="Times New Roman" w:hAnsi="Times New Roman"/>
          <w:bCs/>
          <w:color w:val="000000"/>
          <w:spacing w:val="-2"/>
          <w:sz w:val="28"/>
          <w:szCs w:val="28"/>
        </w:rPr>
        <w:t>- Одаренность и гендер;</w:t>
      </w:r>
    </w:p>
    <w:p w:rsidR="00435281" w:rsidRPr="007604F1" w:rsidRDefault="00435281" w:rsidP="00435281">
      <w:pPr>
        <w:shd w:val="clear" w:color="auto" w:fill="FFFFFF"/>
        <w:spacing w:after="0" w:line="240" w:lineRule="auto"/>
        <w:ind w:firstLine="540"/>
        <w:jc w:val="both"/>
        <w:rPr>
          <w:rFonts w:ascii="Times New Roman" w:hAnsi="Times New Roman"/>
          <w:bCs/>
          <w:color w:val="000000"/>
          <w:spacing w:val="-2"/>
          <w:sz w:val="28"/>
          <w:szCs w:val="28"/>
        </w:rPr>
      </w:pPr>
      <w:r w:rsidRPr="00474593">
        <w:rPr>
          <w:rFonts w:ascii="Times New Roman" w:hAnsi="Times New Roman"/>
          <w:bCs/>
          <w:color w:val="000000"/>
          <w:spacing w:val="-2"/>
          <w:sz w:val="28"/>
          <w:szCs w:val="28"/>
        </w:rPr>
        <w:t>- Психопатология гениев.</w:t>
      </w:r>
    </w:p>
    <w:p w:rsidR="00435281" w:rsidRPr="00C355C4" w:rsidRDefault="00435281" w:rsidP="00435281">
      <w:pPr>
        <w:pStyle w:val="Default"/>
        <w:ind w:firstLine="567"/>
        <w:jc w:val="both"/>
        <w:rPr>
          <w:sz w:val="28"/>
          <w:szCs w:val="28"/>
        </w:rPr>
      </w:pPr>
      <w:r w:rsidRPr="00C355C4">
        <w:rPr>
          <w:sz w:val="28"/>
          <w:szCs w:val="28"/>
          <w:lang w:eastAsia="en-US"/>
        </w:rPr>
        <w:t xml:space="preserve">6. </w:t>
      </w:r>
      <w:r w:rsidRPr="00C355C4">
        <w:rPr>
          <w:sz w:val="28"/>
          <w:szCs w:val="28"/>
        </w:rPr>
        <w:t xml:space="preserve">Написать эссе на тему «Дети индиго: миф или реальность». </w:t>
      </w:r>
    </w:p>
    <w:p w:rsidR="00435281" w:rsidRPr="00474593" w:rsidRDefault="00435281" w:rsidP="00435281">
      <w:pPr>
        <w:spacing w:after="0" w:line="240" w:lineRule="auto"/>
        <w:ind w:firstLine="567"/>
        <w:jc w:val="both"/>
        <w:rPr>
          <w:rFonts w:ascii="Times New Roman" w:hAnsi="Times New Roman"/>
          <w:sz w:val="28"/>
          <w:szCs w:val="28"/>
          <w:lang w:eastAsia="en-US"/>
        </w:rPr>
      </w:pPr>
    </w:p>
    <w:p w:rsidR="00435281" w:rsidRDefault="00435281" w:rsidP="00435281">
      <w:pPr>
        <w:pStyle w:val="1"/>
        <w:rPr>
          <w:rFonts w:ascii="Times New Roman" w:hAnsi="Times New Roman"/>
          <w:b/>
          <w:sz w:val="28"/>
          <w:szCs w:val="28"/>
        </w:rPr>
      </w:pPr>
      <w:r>
        <w:rPr>
          <w:rFonts w:ascii="Times New Roman" w:hAnsi="Times New Roman"/>
          <w:b/>
          <w:sz w:val="28"/>
          <w:szCs w:val="28"/>
        </w:rPr>
        <w:t>ТЕСТЫ САМОПРОВЕРКИ</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4970F7">
        <w:rPr>
          <w:rFonts w:ascii="Times New Roman" w:hAnsi="Times New Roman"/>
          <w:b/>
          <w:sz w:val="28"/>
          <w:szCs w:val="28"/>
        </w:rPr>
        <w:t>. Врожденной особенностью личности, не подлежащей развитию, считал одаренность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Платон</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4970F7">
        <w:rPr>
          <w:rFonts w:ascii="Times New Roman" w:hAnsi="Times New Roman"/>
          <w:b/>
          <w:sz w:val="28"/>
          <w:szCs w:val="28"/>
        </w:rPr>
        <w:t>. Идею целесообразности отбора и специального обучения одаренных детей впервые высказали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 и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 и Платон</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 и Гельвеций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 и Монтень</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Монтень и Рабле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4970F7">
        <w:rPr>
          <w:rFonts w:ascii="Times New Roman" w:hAnsi="Times New Roman"/>
          <w:b/>
          <w:sz w:val="28"/>
          <w:szCs w:val="28"/>
        </w:rPr>
        <w:t>. Признаки одаренности: логическое мышление, творческая фантазия, память, умение красиво писать – выделял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Платон</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w:t>
      </w:r>
      <w:r w:rsidRPr="004970F7">
        <w:rPr>
          <w:rFonts w:ascii="Times New Roman" w:hAnsi="Times New Roman"/>
          <w:b/>
          <w:sz w:val="28"/>
          <w:szCs w:val="28"/>
        </w:rPr>
        <w:t>. Иерархию способностей как функций души выделял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Монтень</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lastRenderedPageBreak/>
        <w:t>5</w:t>
      </w:r>
      <w:r w:rsidRPr="004970F7">
        <w:rPr>
          <w:rFonts w:ascii="Times New Roman" w:hAnsi="Times New Roman"/>
          <w:b/>
          <w:sz w:val="28"/>
          <w:szCs w:val="28"/>
        </w:rPr>
        <w:t>. Вопросы одаренности в книге «Исследование способностей к наукам» (1575 г.) поднимал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Гельвеций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Монтень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Уарте</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Рабле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6</w:t>
      </w:r>
      <w:r w:rsidRPr="004970F7">
        <w:rPr>
          <w:rFonts w:ascii="Times New Roman" w:hAnsi="Times New Roman"/>
          <w:b/>
          <w:sz w:val="28"/>
          <w:szCs w:val="28"/>
        </w:rPr>
        <w:t>. Чувствующие и разумные способности выделял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Платон</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Монтень</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Уарте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7</w:t>
      </w:r>
      <w:r w:rsidRPr="004970F7">
        <w:rPr>
          <w:rFonts w:ascii="Times New Roman" w:hAnsi="Times New Roman"/>
          <w:b/>
          <w:sz w:val="28"/>
          <w:szCs w:val="28"/>
        </w:rPr>
        <w:t>. Воображение, память и интеллект выделял в качестве основных способностей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Платон</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Монтень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Уарте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8</w:t>
      </w:r>
      <w:r w:rsidRPr="004970F7">
        <w:rPr>
          <w:rFonts w:ascii="Times New Roman" w:hAnsi="Times New Roman"/>
          <w:b/>
          <w:sz w:val="28"/>
          <w:szCs w:val="28"/>
        </w:rPr>
        <w:t>. Выяснить механизмы появления на свет талантливых и гениальных индивидов пытался</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Спирмен Ч.</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Гальтон Ф.</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Дарвин Ч.</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Гилфорд Дж.</w:t>
      </w:r>
    </w:p>
    <w:p w:rsidR="00435281" w:rsidRPr="004970F7" w:rsidRDefault="00435281" w:rsidP="00435281">
      <w:pPr>
        <w:spacing w:after="0" w:line="240" w:lineRule="auto"/>
        <w:rPr>
          <w:rFonts w:ascii="Times New Roman" w:hAnsi="Times New Roman"/>
          <w:b/>
          <w:color w:val="000000"/>
          <w:sz w:val="28"/>
          <w:szCs w:val="28"/>
        </w:rPr>
      </w:pPr>
      <w:r>
        <w:rPr>
          <w:rFonts w:ascii="Times New Roman" w:hAnsi="Times New Roman"/>
          <w:b/>
          <w:sz w:val="28"/>
          <w:szCs w:val="28"/>
        </w:rPr>
        <w:t>9</w:t>
      </w:r>
      <w:r w:rsidRPr="004970F7">
        <w:rPr>
          <w:rFonts w:ascii="Times New Roman" w:hAnsi="Times New Roman"/>
          <w:b/>
          <w:sz w:val="28"/>
          <w:szCs w:val="28"/>
        </w:rPr>
        <w:t>.</w:t>
      </w:r>
      <w:r w:rsidRPr="004970F7">
        <w:rPr>
          <w:rFonts w:ascii="Times New Roman" w:hAnsi="Times New Roman"/>
          <w:b/>
          <w:color w:val="000000"/>
          <w:sz w:val="28"/>
          <w:szCs w:val="28"/>
        </w:rPr>
        <w:t>Книгу «Наследственный гений» написал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Гальтон Ф.</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Бине 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Уарте Х.</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Гилфорд Дж.</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10</w:t>
      </w:r>
      <w:r w:rsidRPr="004970F7">
        <w:rPr>
          <w:rFonts w:ascii="Times New Roman" w:hAnsi="Times New Roman"/>
          <w:b/>
          <w:sz w:val="28"/>
          <w:szCs w:val="28"/>
        </w:rPr>
        <w:t xml:space="preserve">. Таланты передаются по наследству, доказывал </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Спирмен Ч.</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Бине 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Уарте Х.</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Гальтон Ф.</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11</w:t>
      </w:r>
      <w:r w:rsidRPr="004970F7">
        <w:rPr>
          <w:rFonts w:ascii="Times New Roman" w:hAnsi="Times New Roman"/>
          <w:b/>
          <w:sz w:val="28"/>
          <w:szCs w:val="28"/>
        </w:rPr>
        <w:t>. Предложил развести понятия «врожденный» и «наследственный» в отношении одаренности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Гилфорд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Матюшкин А.М.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Савенков А.И.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lastRenderedPageBreak/>
        <w:t>4. Спирмен Ч.</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Теплов Б.М.</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12</w:t>
      </w:r>
      <w:r w:rsidRPr="004970F7">
        <w:rPr>
          <w:rFonts w:ascii="Times New Roman" w:hAnsi="Times New Roman"/>
          <w:b/>
          <w:sz w:val="28"/>
          <w:szCs w:val="28"/>
        </w:rPr>
        <w:t xml:space="preserve">. В трактате «Политика» для отбора людей с выдающимися физическими и нравственными способностями Платон предлагал ввести </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Специальные школы для одаренных детей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Учет одаренных людей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Обязательную проверку всех людей на уровень одаренности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Государственное регулирование браков</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Строгую</w:t>
      </w:r>
      <w:r>
        <w:rPr>
          <w:rFonts w:ascii="Times New Roman" w:hAnsi="Times New Roman"/>
          <w:sz w:val="28"/>
          <w:szCs w:val="28"/>
        </w:rPr>
        <w:t xml:space="preserve"> селекцию людей по способностям</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13</w:t>
      </w:r>
      <w:r w:rsidRPr="004970F7">
        <w:rPr>
          <w:rFonts w:ascii="Times New Roman" w:hAnsi="Times New Roman"/>
          <w:b/>
          <w:sz w:val="28"/>
          <w:szCs w:val="28"/>
        </w:rPr>
        <w:t>. Первые экспериментальные исследования одаренности были проведены</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Монтенем М. и Локком Д.</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Спирменом Ч. и Гилфордом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Бине А. и Пиаже 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Айзенком Г. и Стернбергом Р.</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Гальтоном Ф. и Штерном В.</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14</w:t>
      </w:r>
      <w:r w:rsidRPr="004970F7">
        <w:rPr>
          <w:rFonts w:ascii="Times New Roman" w:hAnsi="Times New Roman"/>
          <w:b/>
          <w:sz w:val="28"/>
          <w:szCs w:val="28"/>
        </w:rPr>
        <w:t>. Важную роль в развитии научных представлений о гениальности сыграли представители немецкой классической философии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Гельвеций К.А. и Дидро Д.</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Кабанис Ж. и Монтеня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Бэкон Ф. и Гоббс Т.</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Баумгартен А.Г. и Кант 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Дистервег А.Ф. и Гербарт И.Ф.</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15</w:t>
      </w:r>
      <w:r w:rsidRPr="004970F7">
        <w:rPr>
          <w:rFonts w:ascii="Times New Roman" w:hAnsi="Times New Roman"/>
          <w:b/>
          <w:sz w:val="28"/>
          <w:szCs w:val="28"/>
        </w:rPr>
        <w:t>. Первые взгляды на способности, талант и гениальность представлены в трактатах</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Птолемея и Платона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Платона и Аристотеля</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Аристотеля и Анаксимандра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Анаксимандра и Сократа</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Сократа и Плутарха</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16</w:t>
      </w:r>
      <w:r w:rsidRPr="004970F7">
        <w:rPr>
          <w:rFonts w:ascii="Times New Roman" w:hAnsi="Times New Roman"/>
          <w:b/>
          <w:sz w:val="28"/>
          <w:szCs w:val="28"/>
        </w:rPr>
        <w:t>. Рассматривал человека как «чистую доску» (</w:t>
      </w:r>
      <w:r w:rsidRPr="004970F7">
        <w:rPr>
          <w:rFonts w:ascii="Times New Roman" w:hAnsi="Times New Roman"/>
          <w:b/>
          <w:sz w:val="28"/>
          <w:szCs w:val="28"/>
          <w:lang w:val="en-US"/>
        </w:rPr>
        <w:t>tabularasa</w:t>
      </w:r>
      <w:r w:rsidRPr="004970F7">
        <w:rPr>
          <w:rFonts w:ascii="Times New Roman" w:hAnsi="Times New Roman"/>
          <w:b/>
          <w:sz w:val="28"/>
          <w:szCs w:val="28"/>
        </w:rPr>
        <w:t>) и отрицал наличие  врожденных способностей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Локк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 xml:space="preserve">3. Бине А. </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Пиаже Ж.</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Гальтон Ф.</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17</w:t>
      </w:r>
      <w:r w:rsidRPr="004970F7">
        <w:rPr>
          <w:rFonts w:ascii="Times New Roman" w:hAnsi="Times New Roman"/>
          <w:b/>
          <w:sz w:val="28"/>
          <w:szCs w:val="28"/>
        </w:rPr>
        <w:t>. Рассматривал способности человека как «доминирование врожденных идей»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Локк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Гельвеций К.А.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Руссо Ж.-Ж.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Декарт Р.</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Дидро Д.</w:t>
      </w:r>
    </w:p>
    <w:p w:rsidR="00435281" w:rsidRPr="004970F7" w:rsidRDefault="00435281" w:rsidP="00435281">
      <w:pPr>
        <w:pStyle w:val="a9"/>
        <w:spacing w:after="0" w:line="240" w:lineRule="auto"/>
        <w:ind w:left="0"/>
        <w:jc w:val="both"/>
        <w:rPr>
          <w:rFonts w:ascii="Times New Roman" w:eastAsia="Times New Roman" w:hAnsi="Times New Roman"/>
          <w:b/>
          <w:sz w:val="28"/>
          <w:szCs w:val="28"/>
          <w:lang w:eastAsia="ru-RU"/>
        </w:rPr>
      </w:pPr>
      <w:r>
        <w:rPr>
          <w:rFonts w:ascii="Times New Roman" w:eastAsia="Times New Roman" w:hAnsi="Times New Roman"/>
          <w:b/>
          <w:color w:val="000000"/>
          <w:sz w:val="28"/>
          <w:szCs w:val="28"/>
          <w:lang w:eastAsia="ru-RU"/>
        </w:rPr>
        <w:lastRenderedPageBreak/>
        <w:t>18</w:t>
      </w:r>
      <w:r w:rsidRPr="004970F7">
        <w:rPr>
          <w:rFonts w:ascii="Times New Roman" w:eastAsia="Times New Roman" w:hAnsi="Times New Roman"/>
          <w:b/>
          <w:color w:val="000000"/>
          <w:sz w:val="28"/>
          <w:szCs w:val="28"/>
          <w:lang w:eastAsia="ru-RU"/>
        </w:rPr>
        <w:t xml:space="preserve">. Системное, развивающееся в течение жизни качество психики, определяющее возможности достижения исключительно высоких результатов в деятельности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1. 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2. Системность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3. Возможность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4. Склонность</w:t>
      </w:r>
    </w:p>
    <w:p w:rsidR="00435281" w:rsidRPr="004970F7" w:rsidRDefault="00435281" w:rsidP="00435281">
      <w:pPr>
        <w:spacing w:after="0" w:line="240" w:lineRule="auto"/>
        <w:rPr>
          <w:rFonts w:ascii="Times New Roman" w:hAnsi="Times New Roman"/>
          <w:color w:val="000000"/>
          <w:sz w:val="28"/>
          <w:szCs w:val="28"/>
        </w:rPr>
      </w:pPr>
      <w:r>
        <w:rPr>
          <w:rFonts w:ascii="Times New Roman" w:hAnsi="Times New Roman"/>
          <w:color w:val="000000"/>
          <w:sz w:val="28"/>
          <w:szCs w:val="28"/>
        </w:rPr>
        <w:t>5. Способность</w:t>
      </w:r>
    </w:p>
    <w:p w:rsidR="00435281" w:rsidRPr="004970F7" w:rsidRDefault="00435281" w:rsidP="00435281">
      <w:pPr>
        <w:pStyle w:val="a9"/>
        <w:spacing w:after="0" w:line="240" w:lineRule="auto"/>
        <w:ind w:left="0"/>
        <w:jc w:val="both"/>
        <w:rPr>
          <w:rFonts w:ascii="Times New Roman" w:eastAsia="Times New Roman" w:hAnsi="Times New Roman"/>
          <w:b/>
          <w:sz w:val="28"/>
          <w:szCs w:val="28"/>
          <w:lang w:eastAsia="ru-RU"/>
        </w:rPr>
      </w:pPr>
      <w:r>
        <w:rPr>
          <w:rFonts w:ascii="Times New Roman" w:eastAsia="Times New Roman" w:hAnsi="Times New Roman"/>
          <w:b/>
          <w:color w:val="000000"/>
          <w:sz w:val="28"/>
          <w:szCs w:val="28"/>
          <w:lang w:eastAsia="ru-RU"/>
        </w:rPr>
        <w:t>19</w:t>
      </w:r>
      <w:r w:rsidRPr="004970F7">
        <w:rPr>
          <w:rFonts w:ascii="Times New Roman" w:eastAsia="Times New Roman" w:hAnsi="Times New Roman"/>
          <w:b/>
          <w:color w:val="000000"/>
          <w:sz w:val="28"/>
          <w:szCs w:val="28"/>
          <w:lang w:eastAsia="ru-RU"/>
        </w:rPr>
        <w:t xml:space="preserve">. Уровень развития общих способностей, определяющих диапазон деятельности, в котором человек может достичь больших успехов и результатов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1. Сверходаренность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2. Возможная 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Общая 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4. Ситуативная одаренность</w:t>
      </w:r>
    </w:p>
    <w:p w:rsidR="00435281" w:rsidRPr="004970F7" w:rsidRDefault="00435281" w:rsidP="00435281">
      <w:pPr>
        <w:spacing w:after="0" w:line="240" w:lineRule="auto"/>
        <w:rPr>
          <w:rFonts w:ascii="Times New Roman" w:hAnsi="Times New Roman"/>
          <w:color w:val="000000"/>
          <w:sz w:val="28"/>
          <w:szCs w:val="28"/>
        </w:rPr>
      </w:pPr>
      <w:r>
        <w:rPr>
          <w:rFonts w:ascii="Times New Roman" w:hAnsi="Times New Roman"/>
          <w:color w:val="000000"/>
          <w:sz w:val="28"/>
          <w:szCs w:val="28"/>
        </w:rPr>
        <w:t>5. Сверхспособности</w:t>
      </w:r>
    </w:p>
    <w:p w:rsidR="00435281" w:rsidRPr="004970F7" w:rsidRDefault="00435281" w:rsidP="00435281">
      <w:pPr>
        <w:pStyle w:val="a9"/>
        <w:spacing w:after="0" w:line="240" w:lineRule="auto"/>
        <w:ind w:left="0"/>
        <w:jc w:val="both"/>
        <w:rPr>
          <w:rFonts w:ascii="Times New Roman" w:eastAsia="Times New Roman" w:hAnsi="Times New Roman"/>
          <w:b/>
          <w:sz w:val="28"/>
          <w:szCs w:val="28"/>
          <w:lang w:eastAsia="ru-RU"/>
        </w:rPr>
      </w:pPr>
      <w:r>
        <w:rPr>
          <w:rFonts w:ascii="Times New Roman" w:eastAsia="Times New Roman" w:hAnsi="Times New Roman"/>
          <w:b/>
          <w:color w:val="000000"/>
          <w:sz w:val="28"/>
          <w:szCs w:val="28"/>
          <w:lang w:eastAsia="ru-RU"/>
        </w:rPr>
        <w:t>20</w:t>
      </w:r>
      <w:r w:rsidRPr="004970F7">
        <w:rPr>
          <w:rFonts w:ascii="Times New Roman" w:eastAsia="Times New Roman" w:hAnsi="Times New Roman"/>
          <w:b/>
          <w:color w:val="000000"/>
          <w:sz w:val="28"/>
          <w:szCs w:val="28"/>
          <w:lang w:eastAsia="ru-RU"/>
        </w:rPr>
        <w:t>. Способность к порождению оригинальных идей и использованию нестандартных способов интеллектуальной деятельности</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1. Креативность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2. Специализация</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3. Интеллект</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4. Самостоятельность</w:t>
      </w:r>
    </w:p>
    <w:p w:rsidR="00435281" w:rsidRPr="004970F7" w:rsidRDefault="00435281" w:rsidP="00435281">
      <w:pPr>
        <w:spacing w:after="0" w:line="240" w:lineRule="auto"/>
        <w:rPr>
          <w:rFonts w:ascii="Times New Roman" w:hAnsi="Times New Roman"/>
          <w:color w:val="000000"/>
          <w:sz w:val="28"/>
          <w:szCs w:val="28"/>
        </w:rPr>
      </w:pPr>
      <w:r>
        <w:rPr>
          <w:rFonts w:ascii="Times New Roman" w:hAnsi="Times New Roman"/>
          <w:color w:val="000000"/>
          <w:sz w:val="28"/>
          <w:szCs w:val="28"/>
        </w:rPr>
        <w:t>5. Имбицильность</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21</w:t>
      </w:r>
      <w:r w:rsidRPr="004970F7">
        <w:rPr>
          <w:rFonts w:ascii="Times New Roman" w:hAnsi="Times New Roman"/>
          <w:b/>
          <w:sz w:val="28"/>
          <w:szCs w:val="28"/>
        </w:rPr>
        <w:t>. По критерию «широта проявлений в различных видах деятельности» выделяютодаренность: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1. Общую и специальную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2. Актуальную и потенциальную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Явную и скрытую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4. Творческую и интеллектуальную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xml:space="preserve"> Академическую и художественную</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22</w:t>
      </w:r>
      <w:r w:rsidRPr="004970F7">
        <w:rPr>
          <w:rFonts w:ascii="Times New Roman" w:hAnsi="Times New Roman"/>
          <w:b/>
          <w:sz w:val="28"/>
          <w:szCs w:val="28"/>
        </w:rPr>
        <w:t>. По критерию «степень сформированности» выделяютодаренность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1. Общую и специальную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2. Актуальную и потенциальную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Явную и скрытую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4. Творческую и интеллектуальную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xml:space="preserve"> Академическую и художественную</w:t>
      </w:r>
    </w:p>
    <w:p w:rsidR="00435281" w:rsidRPr="004970F7" w:rsidRDefault="00435281" w:rsidP="00435281">
      <w:pPr>
        <w:spacing w:after="0" w:line="240" w:lineRule="auto"/>
        <w:rPr>
          <w:rFonts w:ascii="Times New Roman" w:hAnsi="Times New Roman"/>
          <w:b/>
          <w:sz w:val="28"/>
          <w:szCs w:val="28"/>
        </w:rPr>
      </w:pPr>
      <w:r>
        <w:rPr>
          <w:rFonts w:ascii="Times New Roman" w:hAnsi="Times New Roman"/>
          <w:b/>
          <w:sz w:val="28"/>
          <w:szCs w:val="28"/>
        </w:rPr>
        <w:t>23</w:t>
      </w:r>
      <w:r w:rsidRPr="004970F7">
        <w:rPr>
          <w:rFonts w:ascii="Times New Roman" w:hAnsi="Times New Roman"/>
          <w:b/>
          <w:sz w:val="28"/>
          <w:szCs w:val="28"/>
        </w:rPr>
        <w:t>. По критерию «форма проявления» можно говорить об одаренности</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1. Общей и специальной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2. Актуальной и потенциальной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Явной и скрытой</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4. Творческой и интеллектуальной</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5. Академической и художественной</w:t>
      </w:r>
    </w:p>
    <w:p w:rsidR="00435281" w:rsidRPr="004970F7"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bCs/>
          <w:sz w:val="28"/>
          <w:szCs w:val="28"/>
          <w:lang w:eastAsia="ru-RU"/>
        </w:rPr>
        <w:t>24</w:t>
      </w:r>
      <w:r w:rsidRPr="004970F7">
        <w:rPr>
          <w:rFonts w:ascii="Times New Roman" w:eastAsia="Times New Roman" w:hAnsi="Times New Roman"/>
          <w:b/>
          <w:bCs/>
          <w:sz w:val="28"/>
          <w:szCs w:val="28"/>
          <w:lang w:eastAsia="ru-RU"/>
        </w:rPr>
        <w:t xml:space="preserve">. Одаренность, </w:t>
      </w:r>
      <w:r w:rsidRPr="004970F7">
        <w:rPr>
          <w:rFonts w:ascii="Times New Roman" w:eastAsia="Times New Roman" w:hAnsi="Times New Roman"/>
          <w:b/>
          <w:sz w:val="28"/>
          <w:szCs w:val="28"/>
          <w:lang w:eastAsia="ru-RU"/>
        </w:rPr>
        <w:t xml:space="preserve"> характеризующаяся нестандартным, нешаблонным мышлением</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z w:val="28"/>
          <w:szCs w:val="28"/>
        </w:rPr>
        <w:lastRenderedPageBreak/>
        <w:t>1. Общая</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z w:val="28"/>
          <w:szCs w:val="28"/>
        </w:rPr>
        <w:t>2. Специальная</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 xml:space="preserve">3. Творческая </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z w:val="28"/>
          <w:szCs w:val="28"/>
        </w:rPr>
        <w:t>4. Актуальная</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pacing w:val="3"/>
          <w:sz w:val="28"/>
          <w:szCs w:val="28"/>
        </w:rPr>
        <w:t>5. Потенциальная</w:t>
      </w:r>
    </w:p>
    <w:p w:rsidR="00435281" w:rsidRPr="000F2E9D"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25</w:t>
      </w:r>
      <w:r w:rsidRPr="000F2E9D">
        <w:rPr>
          <w:rFonts w:ascii="Times New Roman" w:eastAsia="Times New Roman" w:hAnsi="Times New Roman"/>
          <w:b/>
          <w:sz w:val="28"/>
          <w:szCs w:val="28"/>
          <w:lang w:eastAsia="ru-RU"/>
        </w:rPr>
        <w:t>. Вид одаренности, выражающийся в особом взгляде на мир</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26</w:t>
      </w:r>
      <w:r w:rsidRPr="000F2E9D">
        <w:rPr>
          <w:rFonts w:ascii="Times New Roman" w:eastAsia="Times New Roman" w:hAnsi="Times New Roman"/>
          <w:b/>
          <w:sz w:val="28"/>
          <w:szCs w:val="28"/>
          <w:lang w:eastAsia="ru-RU"/>
        </w:rPr>
        <w:t>. Вид одаренности, выражающийся в стремлении создавать оригинальные проекты</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jc w:val="both"/>
        <w:rPr>
          <w:rFonts w:ascii="Times New Roman" w:hAnsi="Times New Roman"/>
          <w:color w:val="000000"/>
          <w:spacing w:val="3"/>
          <w:sz w:val="28"/>
          <w:szCs w:val="28"/>
        </w:rPr>
      </w:pPr>
      <w:r>
        <w:rPr>
          <w:rFonts w:ascii="Times New Roman" w:eastAsia="Times New Roman" w:hAnsi="Times New Roman"/>
          <w:b/>
          <w:sz w:val="28"/>
          <w:szCs w:val="28"/>
          <w:lang w:eastAsia="ru-RU"/>
        </w:rPr>
        <w:t>27</w:t>
      </w:r>
      <w:r w:rsidRPr="000F2E9D">
        <w:rPr>
          <w:rFonts w:ascii="Times New Roman" w:eastAsia="Times New Roman" w:hAnsi="Times New Roman"/>
          <w:b/>
          <w:sz w:val="28"/>
          <w:szCs w:val="28"/>
          <w:lang w:eastAsia="ru-RU"/>
        </w:rPr>
        <w:t>. Вид одаренности, характеризующийся способностью понимать людей</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jc w:val="both"/>
        <w:rPr>
          <w:rFonts w:ascii="Times New Roman" w:hAnsi="Times New Roman"/>
          <w:color w:val="000000"/>
          <w:spacing w:val="3"/>
          <w:sz w:val="28"/>
          <w:szCs w:val="28"/>
        </w:rPr>
      </w:pPr>
      <w:r>
        <w:rPr>
          <w:rFonts w:ascii="Times New Roman" w:eastAsia="Times New Roman" w:hAnsi="Times New Roman"/>
          <w:b/>
          <w:sz w:val="28"/>
          <w:szCs w:val="28"/>
          <w:lang w:eastAsia="ru-RU"/>
        </w:rPr>
        <w:t>28</w:t>
      </w:r>
      <w:r w:rsidRPr="000F2E9D">
        <w:rPr>
          <w:rFonts w:ascii="Times New Roman" w:eastAsia="Times New Roman" w:hAnsi="Times New Roman"/>
          <w:b/>
          <w:sz w:val="28"/>
          <w:szCs w:val="28"/>
          <w:lang w:eastAsia="ru-RU"/>
        </w:rPr>
        <w:t>. Вид одаренности, характеризующийся способностью строить конструктивныеотношения с людьми:</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color w:val="000000"/>
          <w:spacing w:val="3"/>
          <w:sz w:val="28"/>
          <w:szCs w:val="28"/>
        </w:rPr>
        <w:t>29</w:t>
      </w:r>
      <w:r w:rsidRPr="000F2E9D">
        <w:rPr>
          <w:rFonts w:ascii="Times New Roman" w:hAnsi="Times New Roman"/>
          <w:b/>
          <w:color w:val="000000"/>
          <w:spacing w:val="3"/>
          <w:sz w:val="28"/>
          <w:szCs w:val="28"/>
        </w:rPr>
        <w:t>. Художественная одаренность</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1. Характеризуется способностью строить конструктивные отношения с людьми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2. Выражается в стремлении создавать оригинальные проекты</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3. Проявляется в интересе ребенка к творческой деятельности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4.Характеризуется стремлением самостоятельно углубить и расширить знания в интересующей области и философски осмыслить прочитанное</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5. Выражается в гении ученья, мастера быстрого и качественного усвоения материала</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color w:val="000000"/>
          <w:spacing w:val="3"/>
          <w:sz w:val="28"/>
          <w:szCs w:val="28"/>
        </w:rPr>
        <w:t>30</w:t>
      </w:r>
      <w:r w:rsidRPr="000F2E9D">
        <w:rPr>
          <w:rFonts w:ascii="Times New Roman" w:hAnsi="Times New Roman"/>
          <w:b/>
          <w:color w:val="000000"/>
          <w:spacing w:val="3"/>
          <w:sz w:val="28"/>
          <w:szCs w:val="28"/>
        </w:rPr>
        <w:t>. Академическая одаренность</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1. Характеризуется способностью строить конструктивные отношения с людьми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2. Выражается в стремлении создавать оригинальные проекты</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lastRenderedPageBreak/>
        <w:t>3. Проявляется в интересе ребенка к творческой деятельности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4.Характеризуется стремлением самостоятельно углубить и расширить знания в интересующей области и философски осмыслить прочитанное</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5. Выражается в гении ученья, мастера быстрого и качественного усвоения материала</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color w:val="000000"/>
          <w:spacing w:val="3"/>
          <w:sz w:val="28"/>
          <w:szCs w:val="28"/>
        </w:rPr>
        <w:t>31</w:t>
      </w:r>
      <w:r w:rsidRPr="000F2E9D">
        <w:rPr>
          <w:rFonts w:ascii="Times New Roman" w:hAnsi="Times New Roman"/>
          <w:b/>
          <w:color w:val="000000"/>
          <w:spacing w:val="3"/>
          <w:sz w:val="28"/>
          <w:szCs w:val="28"/>
        </w:rPr>
        <w:t>. Интеллектуальная одаренность</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1. Характеризуется способностью строить конструктивные отношения с людьми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2. Выражается в стремлении создавать оригинальные проекты</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3. Проявляется в интересе ребенка к творческой деятельности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4.Характеризуется стремлением самостоятельно углубить и расширить знания в интересующей области и философски осмыслить прочитанное</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5. Выражается в гении ученья, мастера быстрого и качественного усвоения материала</w:t>
      </w:r>
    </w:p>
    <w:p w:rsidR="00435281" w:rsidRPr="000F2E9D"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hAnsi="Times New Roman"/>
          <w:b/>
          <w:color w:val="000000"/>
          <w:spacing w:val="3"/>
          <w:sz w:val="28"/>
          <w:szCs w:val="28"/>
        </w:rPr>
        <w:t>32</w:t>
      </w:r>
      <w:r w:rsidRPr="000F2E9D">
        <w:rPr>
          <w:rFonts w:ascii="Times New Roman" w:hAnsi="Times New Roman"/>
          <w:b/>
          <w:color w:val="000000"/>
          <w:spacing w:val="3"/>
          <w:sz w:val="28"/>
          <w:szCs w:val="28"/>
        </w:rPr>
        <w:t>. В практической деятельности выделяются следующие виды одаренности</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pacing w:val="3"/>
          <w:sz w:val="28"/>
          <w:szCs w:val="28"/>
        </w:rPr>
        <w:t>1. Спортивная и организационная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2. Интеллектуальная и академическая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3. Изобразительная и музыкальная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Лидерская и аттрактивная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5. Литерату</w:t>
      </w:r>
      <w:r>
        <w:rPr>
          <w:rFonts w:ascii="Times New Roman" w:hAnsi="Times New Roman"/>
          <w:sz w:val="28"/>
          <w:szCs w:val="28"/>
        </w:rPr>
        <w:t>рная и хореографическая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Style w:val="ab"/>
          <w:rFonts w:ascii="Times New Roman" w:hAnsi="Times New Roman"/>
          <w:sz w:val="28"/>
          <w:szCs w:val="28"/>
        </w:rPr>
        <w:t>33</w:t>
      </w:r>
      <w:r w:rsidRPr="000F2E9D">
        <w:rPr>
          <w:rStyle w:val="ab"/>
          <w:rFonts w:ascii="Times New Roman" w:hAnsi="Times New Roman"/>
          <w:sz w:val="28"/>
          <w:szCs w:val="28"/>
        </w:rPr>
        <w:t xml:space="preserve">. В художественно-эстетической деятельности </w:t>
      </w:r>
      <w:r w:rsidRPr="000F2E9D">
        <w:rPr>
          <w:rFonts w:ascii="Times New Roman" w:hAnsi="Times New Roman"/>
          <w:b/>
          <w:color w:val="000000"/>
          <w:spacing w:val="3"/>
          <w:sz w:val="28"/>
          <w:szCs w:val="28"/>
        </w:rPr>
        <w:t>выделяются следующие виды одаренности</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pacing w:val="3"/>
          <w:sz w:val="28"/>
          <w:szCs w:val="28"/>
        </w:rPr>
        <w:t>1. Спортивная и организационная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2. Интеллектуальная и академическая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3. Изобразительная и музыкальная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Лидерская и аттрактивная</w:t>
      </w:r>
    </w:p>
    <w:p w:rsidR="00435281" w:rsidRPr="00E12FEC"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5. </w:t>
      </w:r>
      <w:r>
        <w:rPr>
          <w:rFonts w:ascii="Times New Roman" w:hAnsi="Times New Roman"/>
          <w:sz w:val="28"/>
          <w:szCs w:val="28"/>
        </w:rPr>
        <w:t>Литературная и хореографическая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Style w:val="ab"/>
          <w:rFonts w:ascii="Times New Roman" w:hAnsi="Times New Roman"/>
          <w:sz w:val="28"/>
          <w:szCs w:val="28"/>
        </w:rPr>
        <w:t>34.</w:t>
      </w:r>
      <w:r w:rsidRPr="000F2E9D">
        <w:rPr>
          <w:rStyle w:val="ab"/>
          <w:rFonts w:ascii="Times New Roman" w:hAnsi="Times New Roman"/>
          <w:sz w:val="28"/>
          <w:szCs w:val="28"/>
        </w:rPr>
        <w:t xml:space="preserve"> В коммуникативной деятельности </w:t>
      </w:r>
      <w:r w:rsidRPr="000F2E9D">
        <w:rPr>
          <w:rFonts w:ascii="Times New Roman" w:hAnsi="Times New Roman"/>
          <w:b/>
          <w:color w:val="000000"/>
          <w:spacing w:val="3"/>
          <w:sz w:val="28"/>
          <w:szCs w:val="28"/>
        </w:rPr>
        <w:t>выделяются следующие виды одаренности</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pacing w:val="3"/>
          <w:sz w:val="28"/>
          <w:szCs w:val="28"/>
        </w:rPr>
        <w:t>1. Спортивная и организационная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2. Интеллектуальная и академическая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3. Изобразительная и музыкальная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Лидерская и аттрактивная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5. Литературная и хореографическая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spacing w:val="3"/>
          <w:sz w:val="28"/>
          <w:szCs w:val="28"/>
        </w:rPr>
        <w:t>35</w:t>
      </w:r>
      <w:r w:rsidRPr="000F2E9D">
        <w:rPr>
          <w:rFonts w:ascii="Times New Roman" w:hAnsi="Times New Roman"/>
          <w:b/>
          <w:spacing w:val="3"/>
          <w:sz w:val="28"/>
          <w:szCs w:val="28"/>
        </w:rPr>
        <w:t>.</w:t>
      </w:r>
      <w:r w:rsidRPr="000F2E9D">
        <w:rPr>
          <w:rFonts w:ascii="Times New Roman" w:hAnsi="Times New Roman"/>
          <w:b/>
          <w:sz w:val="28"/>
          <w:szCs w:val="28"/>
        </w:rPr>
        <w:t xml:space="preserve">Одаренность, которая проявляется в создании новых духовных ценностей и служении людям, </w:t>
      </w:r>
      <w:r w:rsidRPr="000F2E9D">
        <w:rPr>
          <w:rFonts w:ascii="Times New Roman" w:hAnsi="Times New Roman"/>
          <w:b/>
          <w:color w:val="000000"/>
          <w:spacing w:val="3"/>
          <w:sz w:val="28"/>
          <w:szCs w:val="28"/>
        </w:rPr>
        <w:t>выделяется вдеятельности</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1. Коммуникативной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2. Духовно-ценностной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3. Художественно- эстетической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Познавательной</w:t>
      </w:r>
    </w:p>
    <w:p w:rsidR="00435281" w:rsidRPr="000F2E9D" w:rsidRDefault="00435281" w:rsidP="00435281">
      <w:pPr>
        <w:spacing w:after="0" w:line="240" w:lineRule="auto"/>
        <w:rPr>
          <w:rFonts w:ascii="Times New Roman" w:hAnsi="Times New Roman"/>
          <w:sz w:val="28"/>
          <w:szCs w:val="28"/>
        </w:rPr>
      </w:pPr>
      <w:r>
        <w:rPr>
          <w:rFonts w:ascii="Times New Roman" w:hAnsi="Times New Roman"/>
          <w:sz w:val="28"/>
          <w:szCs w:val="28"/>
        </w:rPr>
        <w:t>5. Практической</w:t>
      </w:r>
    </w:p>
    <w:p w:rsidR="00435281" w:rsidRPr="000F2E9D"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36</w:t>
      </w:r>
      <w:r w:rsidRPr="000F2E9D">
        <w:rPr>
          <w:rFonts w:ascii="Times New Roman" w:hAnsi="Times New Roman"/>
          <w:b/>
          <w:sz w:val="28"/>
          <w:szCs w:val="28"/>
        </w:rPr>
        <w:t>. Интеллектуальная одаренность различных видов</w:t>
      </w:r>
      <w:r w:rsidRPr="000F2E9D">
        <w:rPr>
          <w:rFonts w:ascii="Times New Roman" w:hAnsi="Times New Roman"/>
          <w:b/>
          <w:color w:val="000000"/>
          <w:spacing w:val="3"/>
          <w:sz w:val="28"/>
          <w:szCs w:val="28"/>
        </w:rPr>
        <w:t xml:space="preserve"> выделяется в деятельности</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lastRenderedPageBreak/>
        <w:t>1. Коммуникативной</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2. Духовно-ценностной</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3. Художественно- эстетической</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4. Познавательной</w:t>
      </w:r>
    </w:p>
    <w:p w:rsidR="00435281" w:rsidRPr="000F2E9D"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Практической</w:t>
      </w:r>
    </w:p>
    <w:p w:rsidR="00435281" w:rsidRPr="000F2E9D" w:rsidRDefault="00435281" w:rsidP="00435281">
      <w:pPr>
        <w:spacing w:after="0" w:line="240" w:lineRule="auto"/>
        <w:jc w:val="both"/>
        <w:rPr>
          <w:rFonts w:ascii="Times New Roman" w:hAnsi="Times New Roman"/>
          <w:sz w:val="28"/>
          <w:szCs w:val="28"/>
        </w:rPr>
      </w:pPr>
      <w:r>
        <w:rPr>
          <w:rFonts w:ascii="Times New Roman" w:hAnsi="Times New Roman"/>
          <w:b/>
          <w:sz w:val="28"/>
          <w:szCs w:val="28"/>
        </w:rPr>
        <w:t>37</w:t>
      </w:r>
      <w:r w:rsidRPr="000F2E9D">
        <w:rPr>
          <w:rFonts w:ascii="Times New Roman" w:hAnsi="Times New Roman"/>
          <w:b/>
          <w:sz w:val="28"/>
          <w:szCs w:val="28"/>
        </w:rPr>
        <w:t>. Признаки одаренности охватывают два аспекта поведения одаренного ребенка:</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1. Инструментальный и мотивационный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2. Коммуникативный и интерактивный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3. Познавательный и практический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Конструктивный и рефлексивный</w:t>
      </w:r>
    </w:p>
    <w:p w:rsidR="00435281" w:rsidRPr="000F2E9D" w:rsidRDefault="00435281" w:rsidP="00435281">
      <w:pPr>
        <w:spacing w:after="0" w:line="240" w:lineRule="auto"/>
        <w:rPr>
          <w:rFonts w:ascii="Times New Roman" w:hAnsi="Times New Roman"/>
          <w:sz w:val="28"/>
          <w:szCs w:val="28"/>
        </w:rPr>
      </w:pPr>
      <w:r>
        <w:rPr>
          <w:rFonts w:ascii="Times New Roman" w:hAnsi="Times New Roman"/>
          <w:sz w:val="28"/>
          <w:szCs w:val="28"/>
        </w:rPr>
        <w:t>5. Деятельностный и оценочный</w:t>
      </w:r>
    </w:p>
    <w:p w:rsidR="00435281" w:rsidRPr="000F2E9D" w:rsidRDefault="00435281" w:rsidP="00435281">
      <w:pPr>
        <w:spacing w:after="0" w:line="240" w:lineRule="auto"/>
        <w:rPr>
          <w:rFonts w:ascii="Times New Roman" w:hAnsi="Times New Roman"/>
          <w:b/>
          <w:sz w:val="28"/>
          <w:szCs w:val="28"/>
        </w:rPr>
      </w:pPr>
      <w:r>
        <w:rPr>
          <w:rFonts w:ascii="Times New Roman" w:hAnsi="Times New Roman"/>
          <w:b/>
          <w:sz w:val="28"/>
          <w:szCs w:val="28"/>
        </w:rPr>
        <w:t>38</w:t>
      </w:r>
      <w:r w:rsidRPr="000F2E9D">
        <w:rPr>
          <w:rFonts w:ascii="Times New Roman" w:hAnsi="Times New Roman"/>
          <w:b/>
          <w:sz w:val="28"/>
          <w:szCs w:val="28"/>
        </w:rPr>
        <w:t>. Способы деятельности одаренного ребенка характеризует аспект</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1. Инструментальный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2. Коммуникативный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3. Познавательный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4. Конструктивный </w:t>
      </w:r>
    </w:p>
    <w:p w:rsidR="00435281" w:rsidRPr="000F2E9D" w:rsidRDefault="00435281" w:rsidP="00435281">
      <w:pPr>
        <w:spacing w:after="0" w:line="240" w:lineRule="auto"/>
        <w:rPr>
          <w:rFonts w:ascii="Times New Roman" w:hAnsi="Times New Roman"/>
          <w:sz w:val="28"/>
          <w:szCs w:val="28"/>
        </w:rPr>
      </w:pPr>
      <w:r>
        <w:rPr>
          <w:rFonts w:ascii="Times New Roman" w:hAnsi="Times New Roman"/>
          <w:sz w:val="28"/>
          <w:szCs w:val="28"/>
        </w:rPr>
        <w:t>5. Мотивационный</w:t>
      </w:r>
    </w:p>
    <w:p w:rsidR="00435281" w:rsidRPr="000F2E9D" w:rsidRDefault="00435281" w:rsidP="00435281">
      <w:pPr>
        <w:spacing w:after="0" w:line="240" w:lineRule="auto"/>
        <w:rPr>
          <w:rFonts w:ascii="Times New Roman" w:hAnsi="Times New Roman"/>
          <w:b/>
          <w:sz w:val="28"/>
          <w:szCs w:val="28"/>
        </w:rPr>
      </w:pPr>
      <w:r>
        <w:rPr>
          <w:rFonts w:ascii="Times New Roman" w:hAnsi="Times New Roman"/>
          <w:b/>
          <w:sz w:val="28"/>
          <w:szCs w:val="28"/>
        </w:rPr>
        <w:t>39</w:t>
      </w:r>
      <w:r w:rsidRPr="000F2E9D">
        <w:rPr>
          <w:rFonts w:ascii="Times New Roman" w:hAnsi="Times New Roman"/>
          <w:b/>
          <w:sz w:val="28"/>
          <w:szCs w:val="28"/>
        </w:rPr>
        <w:t>. Отношение одаренного ребенка к той или иной стороне действительности, а также к своей деятельности характеризует аспект</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1. Инструментальный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2. Коммуникативный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3. Познавательный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4. Конструктивный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5. Мотивационный</w:t>
      </w:r>
    </w:p>
    <w:p w:rsidR="00435281" w:rsidRPr="00EC74E4" w:rsidRDefault="00435281" w:rsidP="00435281">
      <w:pPr>
        <w:pStyle w:val="ad"/>
        <w:ind w:firstLine="0"/>
        <w:rPr>
          <w:rFonts w:ascii="Times New Roman" w:hAnsi="Times New Roman" w:cs="Times New Roman"/>
          <w:b/>
          <w:sz w:val="28"/>
          <w:szCs w:val="28"/>
        </w:rPr>
      </w:pPr>
      <w:r w:rsidRPr="00EC74E4">
        <w:rPr>
          <w:rFonts w:ascii="Times New Roman" w:hAnsi="Times New Roman" w:cs="Times New Roman"/>
          <w:b/>
          <w:sz w:val="28"/>
          <w:szCs w:val="28"/>
        </w:rPr>
        <w:t xml:space="preserve">40. Концепция одаренности Рензулли Дж. </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1. Двухкольцевая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2. Трехкольцевая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3. Четырехкольцевая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4. Четырехкольцевая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5. Пятикольцевая</w:t>
      </w:r>
    </w:p>
    <w:p w:rsidR="00435281" w:rsidRPr="00E93EA2" w:rsidRDefault="00435281" w:rsidP="00435281">
      <w:pPr>
        <w:pStyle w:val="a9"/>
        <w:spacing w:after="0" w:line="240" w:lineRule="auto"/>
        <w:ind w:left="0"/>
        <w:rPr>
          <w:rFonts w:ascii="Times New Roman" w:hAnsi="Times New Roman"/>
          <w:b/>
          <w:color w:val="000000"/>
          <w:sz w:val="28"/>
          <w:szCs w:val="28"/>
        </w:rPr>
      </w:pPr>
      <w:r w:rsidRPr="00E93EA2">
        <w:rPr>
          <w:rFonts w:ascii="Times New Roman" w:hAnsi="Times New Roman"/>
          <w:b/>
          <w:color w:val="000000"/>
          <w:sz w:val="28"/>
          <w:szCs w:val="28"/>
        </w:rPr>
        <w:t>41. Параметр</w:t>
      </w:r>
      <w:r>
        <w:rPr>
          <w:rFonts w:ascii="Times New Roman" w:hAnsi="Times New Roman"/>
          <w:b/>
          <w:color w:val="000000"/>
          <w:sz w:val="28"/>
          <w:szCs w:val="28"/>
        </w:rPr>
        <w:t>ы</w:t>
      </w:r>
      <w:r w:rsidRPr="00E93EA2">
        <w:rPr>
          <w:rFonts w:ascii="Times New Roman" w:hAnsi="Times New Roman"/>
          <w:b/>
          <w:color w:val="000000"/>
          <w:sz w:val="28"/>
          <w:szCs w:val="28"/>
        </w:rPr>
        <w:t xml:space="preserve"> одаренности в концепции П.Торренса</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 xml:space="preserve">1. творческие </w:t>
      </w:r>
      <w:r>
        <w:rPr>
          <w:rFonts w:ascii="Times New Roman" w:hAnsi="Times New Roman"/>
          <w:sz w:val="28"/>
          <w:szCs w:val="28"/>
        </w:rPr>
        <w:t xml:space="preserve">способности, </w:t>
      </w:r>
      <w:r w:rsidRPr="00E93EA2">
        <w:rPr>
          <w:rFonts w:ascii="Times New Roman" w:hAnsi="Times New Roman"/>
          <w:sz w:val="28"/>
          <w:szCs w:val="28"/>
        </w:rPr>
        <w:t>умения</w:t>
      </w:r>
      <w:r>
        <w:rPr>
          <w:rFonts w:ascii="Times New Roman" w:hAnsi="Times New Roman"/>
          <w:sz w:val="28"/>
          <w:szCs w:val="28"/>
        </w:rPr>
        <w:t>, мотивация</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 xml:space="preserve">2. аналитичность мышления </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3. продуктивность деятельность</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4. категориальность памяти</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5. переключаемость внимания</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42</w:t>
      </w:r>
      <w:r w:rsidRPr="00E47FDF">
        <w:rPr>
          <w:rFonts w:ascii="Times New Roman" w:hAnsi="Times New Roman"/>
          <w:b/>
          <w:sz w:val="28"/>
          <w:szCs w:val="28"/>
        </w:rPr>
        <w:t>. Мультифакторную модель одаренности предложил</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43</w:t>
      </w:r>
      <w:r w:rsidRPr="00E47FDF">
        <w:rPr>
          <w:rFonts w:ascii="Times New Roman" w:hAnsi="Times New Roman"/>
          <w:b/>
          <w:sz w:val="28"/>
          <w:szCs w:val="28"/>
        </w:rPr>
        <w:t>. Мюнхенскую модель одаренности предложил</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lastRenderedPageBreak/>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44</w:t>
      </w:r>
      <w:r w:rsidRPr="00E47FDF">
        <w:rPr>
          <w:rFonts w:ascii="Times New Roman" w:hAnsi="Times New Roman"/>
          <w:b/>
          <w:sz w:val="28"/>
          <w:szCs w:val="28"/>
        </w:rPr>
        <w:t>. Пятифакторную модель одаренности предложил</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45</w:t>
      </w:r>
      <w:r w:rsidRPr="00E47FDF">
        <w:rPr>
          <w:rFonts w:ascii="Times New Roman" w:hAnsi="Times New Roman"/>
          <w:b/>
          <w:sz w:val="28"/>
          <w:szCs w:val="28"/>
        </w:rPr>
        <w:t>. Монкс Ф. дополнил три традиционно пересекающихся круга Рензулли Дж. треугольником, обозначающим</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1. внутренние и внешние факторы развития</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2. основные факторы микросреды</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3. специальные способности к конкретной деятельности</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4. общие способности</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5. не когнитивные личностные особенности</w:t>
      </w:r>
    </w:p>
    <w:p w:rsidR="00435281" w:rsidRPr="00E47FDF"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46</w:t>
      </w:r>
      <w:r w:rsidRPr="00E47FDF">
        <w:rPr>
          <w:rFonts w:ascii="Times New Roman" w:hAnsi="Times New Roman"/>
          <w:b/>
          <w:sz w:val="28"/>
          <w:szCs w:val="28"/>
        </w:rPr>
        <w:t>. Одаренность как индивидуальный, когнитивный, мотивационный и социальный потенциал, позволяющий достигать высоких результатов, трактует</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47</w:t>
      </w:r>
      <w:r w:rsidRPr="00E47FDF">
        <w:rPr>
          <w:rFonts w:ascii="Times New Roman" w:hAnsi="Times New Roman"/>
          <w:b/>
          <w:sz w:val="28"/>
          <w:szCs w:val="28"/>
        </w:rPr>
        <w:t>. Динамический подход является методологической основой концепции одаренности</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Матюшкина А.М.</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Лейтеса Н.С.</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Савенкова А.И.</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Шадрикова В.Д.</w:t>
      </w:r>
    </w:p>
    <w:p w:rsidR="00435281" w:rsidRPr="00F4555D"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Холодной М.А.</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48</w:t>
      </w:r>
      <w:r w:rsidRPr="00E47FDF">
        <w:rPr>
          <w:rFonts w:ascii="Times New Roman" w:hAnsi="Times New Roman"/>
          <w:b/>
          <w:sz w:val="28"/>
          <w:szCs w:val="28"/>
        </w:rPr>
        <w:t>. По мнению А.М. Матюшкина, существует только один вид одаренности</w:t>
      </w:r>
    </w:p>
    <w:p w:rsidR="00435281" w:rsidRPr="00E47FDF"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1. творческая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интеллектуальная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психомоторная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художественная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5. социальная</w:t>
      </w:r>
    </w:p>
    <w:p w:rsidR="00435281" w:rsidRPr="00F4555D" w:rsidRDefault="00435281" w:rsidP="00435281">
      <w:pPr>
        <w:pStyle w:val="a9"/>
        <w:spacing w:after="0" w:line="240" w:lineRule="auto"/>
        <w:ind w:left="0"/>
        <w:rPr>
          <w:rFonts w:ascii="Times New Roman" w:hAnsi="Times New Roman"/>
          <w:b/>
          <w:sz w:val="28"/>
          <w:szCs w:val="28"/>
        </w:rPr>
      </w:pPr>
      <w:r w:rsidRPr="00F4555D">
        <w:rPr>
          <w:rFonts w:ascii="Times New Roman" w:hAnsi="Times New Roman"/>
          <w:b/>
          <w:sz w:val="28"/>
          <w:szCs w:val="28"/>
        </w:rPr>
        <w:t>4</w:t>
      </w:r>
      <w:r>
        <w:rPr>
          <w:rFonts w:ascii="Times New Roman" w:hAnsi="Times New Roman"/>
          <w:b/>
          <w:sz w:val="28"/>
          <w:szCs w:val="28"/>
        </w:rPr>
        <w:t>9</w:t>
      </w:r>
      <w:r w:rsidRPr="00F4555D">
        <w:rPr>
          <w:rFonts w:ascii="Times New Roman" w:hAnsi="Times New Roman"/>
          <w:b/>
          <w:sz w:val="28"/>
          <w:szCs w:val="28"/>
        </w:rPr>
        <w:t>. Вундеркинд – это ребенок</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 xml:space="preserve">1. с необычайно ранним и ярким  проявлением таланта </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2. ярко выраженной психопатологией</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3. с проявлениями комплекса неполноценности</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4. с признаками нервно-психической неустойчивости</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lastRenderedPageBreak/>
        <w:t>5. с необычайной гиперактивностью</w:t>
      </w:r>
    </w:p>
    <w:p w:rsidR="00435281" w:rsidRPr="00F4555D"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50</w:t>
      </w:r>
      <w:r w:rsidRPr="00F4555D">
        <w:rPr>
          <w:rFonts w:ascii="Times New Roman" w:hAnsi="Times New Roman"/>
          <w:b/>
          <w:sz w:val="28"/>
          <w:szCs w:val="28"/>
        </w:rPr>
        <w:t>. К основным факторам микросреды, способствующим развитию одаренности, Монкс Ф. относил</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1. специальные способности к конкретной деятельности</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2. общие способности</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3. некогнитивные личностные особенности</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4. семью, школу, сверстников</w:t>
      </w:r>
    </w:p>
    <w:p w:rsidR="00435281" w:rsidRPr="00F4555D" w:rsidRDefault="00435281" w:rsidP="00435281">
      <w:pPr>
        <w:pStyle w:val="a9"/>
        <w:spacing w:after="0" w:line="240" w:lineRule="auto"/>
        <w:ind w:left="0"/>
        <w:jc w:val="both"/>
        <w:rPr>
          <w:rStyle w:val="ab"/>
          <w:rFonts w:ascii="Times New Roman" w:hAnsi="Times New Roman"/>
          <w:b w:val="0"/>
          <w:bCs w:val="0"/>
          <w:sz w:val="28"/>
          <w:szCs w:val="28"/>
        </w:rPr>
      </w:pPr>
      <w:r>
        <w:rPr>
          <w:rFonts w:ascii="Times New Roman" w:hAnsi="Times New Roman"/>
          <w:sz w:val="28"/>
          <w:szCs w:val="28"/>
        </w:rPr>
        <w:t>5. факультативы, студии, кружки</w:t>
      </w:r>
    </w:p>
    <w:p w:rsidR="00435281" w:rsidRPr="000F2E9D" w:rsidRDefault="00435281" w:rsidP="00435281">
      <w:pPr>
        <w:rPr>
          <w:sz w:val="28"/>
          <w:szCs w:val="28"/>
          <w:lang w:eastAsia="en-US"/>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435281" w:rsidRPr="00350772" w:rsidRDefault="00435281" w:rsidP="00435281">
      <w:pPr>
        <w:spacing w:after="0" w:line="240" w:lineRule="auto"/>
        <w:jc w:val="center"/>
        <w:rPr>
          <w:rFonts w:ascii="Times New Roman" w:hAnsi="Times New Roman"/>
          <w:b/>
          <w:sz w:val="28"/>
          <w:szCs w:val="28"/>
        </w:rPr>
      </w:pPr>
      <w:r w:rsidRPr="00350772">
        <w:rPr>
          <w:rFonts w:ascii="Times New Roman" w:hAnsi="Times New Roman"/>
          <w:b/>
          <w:sz w:val="28"/>
          <w:szCs w:val="28"/>
        </w:rPr>
        <w:t>2. П</w:t>
      </w:r>
      <w:r>
        <w:rPr>
          <w:rFonts w:ascii="Times New Roman" w:hAnsi="Times New Roman"/>
          <w:b/>
          <w:sz w:val="28"/>
          <w:szCs w:val="28"/>
        </w:rPr>
        <w:t xml:space="preserve">СИХОЛОГИЧЕСКАЯ ДИАГНОСТИКА ИНТЕЛЛЕКТУАЛЬНОЙ ОДАРЕННОСТИ </w:t>
      </w:r>
    </w:p>
    <w:p w:rsidR="00435281" w:rsidRPr="00F4555D" w:rsidRDefault="00435281" w:rsidP="00435281">
      <w:pPr>
        <w:pStyle w:val="Default"/>
        <w:jc w:val="center"/>
        <w:rPr>
          <w:b/>
          <w:sz w:val="28"/>
          <w:szCs w:val="28"/>
        </w:rPr>
      </w:pPr>
      <w:r w:rsidRPr="00F4555D">
        <w:rPr>
          <w:b/>
          <w:sz w:val="28"/>
          <w:szCs w:val="28"/>
        </w:rPr>
        <w:t>2.1 Теоретические основы психодиагностического исследования</w:t>
      </w:r>
    </w:p>
    <w:p w:rsidR="00435281" w:rsidRPr="00E12FEC" w:rsidRDefault="00435281" w:rsidP="00435281">
      <w:pPr>
        <w:spacing w:after="0" w:line="240" w:lineRule="auto"/>
        <w:jc w:val="center"/>
        <w:rPr>
          <w:rFonts w:ascii="Times New Roman" w:hAnsi="Times New Roman"/>
          <w:b/>
          <w:sz w:val="28"/>
          <w:szCs w:val="28"/>
          <w:lang w:eastAsia="en-US"/>
        </w:rPr>
      </w:pPr>
      <w:r w:rsidRPr="00F4555D">
        <w:rPr>
          <w:rFonts w:ascii="Times New Roman" w:hAnsi="Times New Roman"/>
          <w:b/>
          <w:sz w:val="28"/>
          <w:szCs w:val="28"/>
        </w:rPr>
        <w:lastRenderedPageBreak/>
        <w:t>интеллектуальной  одаренности школьников</w:t>
      </w:r>
    </w:p>
    <w:p w:rsidR="00435281" w:rsidRPr="00E12FEC" w:rsidRDefault="00435281" w:rsidP="00435281">
      <w:pPr>
        <w:shd w:val="clear" w:color="auto" w:fill="FFFFFF"/>
        <w:tabs>
          <w:tab w:val="left" w:pos="180"/>
        </w:tabs>
        <w:spacing w:after="0" w:line="240" w:lineRule="auto"/>
        <w:ind w:right="-37"/>
        <w:jc w:val="both"/>
        <w:rPr>
          <w:rFonts w:ascii="Times New Roman" w:hAnsi="Times New Roman"/>
          <w:i/>
          <w:sz w:val="28"/>
          <w:szCs w:val="28"/>
        </w:rPr>
      </w:pPr>
      <w:r w:rsidRPr="00E12FEC">
        <w:rPr>
          <w:rFonts w:ascii="Times New Roman" w:hAnsi="Times New Roman"/>
          <w:i/>
          <w:sz w:val="28"/>
          <w:szCs w:val="28"/>
        </w:rPr>
        <w:t xml:space="preserve">1. Особенности диагностической работы психолога в образовательном учреждении для одаренных детей. </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Выявление одаренных детей продолжительный процесс, связанный с анализом развития конкретного ребенка. Эффективная идентификация одаренности посредством какой-либо одноразовой процедуры тестирования невозможна. Поэтому вместо одномоментного отбора одаренных детей необходимо направлять усилия на постепенный, поэтапный поиск одаренных детей в процессе их обуч</w:t>
      </w:r>
      <w:r w:rsidR="003552A9">
        <w:rPr>
          <w:rFonts w:ascii="Times New Roman" w:hAnsi="Times New Roman"/>
          <w:sz w:val="28"/>
          <w:szCs w:val="28"/>
        </w:rPr>
        <w:t xml:space="preserve">ения по специальным программам </w:t>
      </w:r>
      <w:r w:rsidRPr="007604F1">
        <w:rPr>
          <w:rFonts w:ascii="Times New Roman" w:hAnsi="Times New Roman"/>
          <w:sz w:val="28"/>
          <w:szCs w:val="28"/>
        </w:rPr>
        <w:t>в системе дополнител</w:t>
      </w:r>
      <w:r w:rsidR="003552A9">
        <w:rPr>
          <w:rFonts w:ascii="Times New Roman" w:hAnsi="Times New Roman"/>
          <w:sz w:val="28"/>
          <w:szCs w:val="28"/>
        </w:rPr>
        <w:t>ьного образования</w:t>
      </w:r>
      <w:r w:rsidR="00D20C12">
        <w:rPr>
          <w:rFonts w:ascii="Times New Roman" w:hAnsi="Times New Roman"/>
          <w:sz w:val="28"/>
          <w:szCs w:val="28"/>
        </w:rPr>
        <w:t xml:space="preserve"> (Н.А. Бабиева[29</w:t>
      </w:r>
      <w:r w:rsidR="00D20C12" w:rsidRPr="0020407C">
        <w:rPr>
          <w:rFonts w:ascii="Times New Roman" w:hAnsi="Times New Roman"/>
          <w:sz w:val="28"/>
          <w:szCs w:val="28"/>
        </w:rPr>
        <w:t>]</w:t>
      </w:r>
      <w:r w:rsidR="00D20C12">
        <w:rPr>
          <w:rFonts w:ascii="Times New Roman" w:hAnsi="Times New Roman"/>
          <w:sz w:val="28"/>
          <w:szCs w:val="28"/>
        </w:rPr>
        <w:t>,У.Б.Жексенбаева[</w:t>
      </w:r>
      <w:r w:rsidR="00131665">
        <w:rPr>
          <w:rFonts w:ascii="Times New Roman" w:hAnsi="Times New Roman"/>
          <w:sz w:val="28"/>
          <w:szCs w:val="28"/>
        </w:rPr>
        <w:t>20</w:t>
      </w:r>
      <w:r w:rsidR="00D20C12" w:rsidRPr="0020407C">
        <w:rPr>
          <w:rFonts w:ascii="Times New Roman" w:hAnsi="Times New Roman"/>
          <w:sz w:val="28"/>
          <w:szCs w:val="28"/>
        </w:rPr>
        <w:t>]</w:t>
      </w:r>
      <w:r w:rsidR="00D20C12">
        <w:rPr>
          <w:rFonts w:ascii="Times New Roman" w:hAnsi="Times New Roman"/>
          <w:sz w:val="28"/>
          <w:szCs w:val="28"/>
        </w:rPr>
        <w:t>, Н.М. Мякишева[31</w:t>
      </w:r>
      <w:r w:rsidR="00D20C12" w:rsidRPr="0020407C">
        <w:rPr>
          <w:rFonts w:ascii="Times New Roman" w:hAnsi="Times New Roman"/>
          <w:sz w:val="28"/>
          <w:szCs w:val="28"/>
        </w:rPr>
        <w:t>]</w:t>
      </w:r>
      <w:r w:rsidR="00131665">
        <w:rPr>
          <w:rFonts w:ascii="Times New Roman" w:hAnsi="Times New Roman"/>
          <w:sz w:val="28"/>
          <w:szCs w:val="28"/>
        </w:rPr>
        <w:t xml:space="preserve"> и др.)</w:t>
      </w:r>
      <w:r w:rsidR="003552A9">
        <w:rPr>
          <w:rFonts w:ascii="Times New Roman" w:hAnsi="Times New Roman"/>
          <w:sz w:val="28"/>
          <w:szCs w:val="28"/>
        </w:rPr>
        <w:t>или</w:t>
      </w:r>
      <w:r w:rsidRPr="007604F1">
        <w:rPr>
          <w:rFonts w:ascii="Times New Roman" w:hAnsi="Times New Roman"/>
          <w:sz w:val="28"/>
          <w:szCs w:val="28"/>
        </w:rPr>
        <w:t xml:space="preserve"> в процессе инди</w:t>
      </w:r>
      <w:r w:rsidR="003552A9">
        <w:rPr>
          <w:rFonts w:ascii="Times New Roman" w:hAnsi="Times New Roman"/>
          <w:sz w:val="28"/>
          <w:szCs w:val="28"/>
        </w:rPr>
        <w:t xml:space="preserve">видуализированного образования </w:t>
      </w:r>
      <w:r w:rsidRPr="007604F1">
        <w:rPr>
          <w:rFonts w:ascii="Times New Roman" w:hAnsi="Times New Roman"/>
          <w:sz w:val="28"/>
          <w:szCs w:val="28"/>
        </w:rPr>
        <w:t>в усл</w:t>
      </w:r>
      <w:r w:rsidR="003552A9">
        <w:rPr>
          <w:rFonts w:ascii="Times New Roman" w:hAnsi="Times New Roman"/>
          <w:sz w:val="28"/>
          <w:szCs w:val="28"/>
        </w:rPr>
        <w:t>овиях общеобразовательной школы</w:t>
      </w:r>
      <w:r w:rsidR="003B16E8">
        <w:rPr>
          <w:rFonts w:ascii="Times New Roman" w:hAnsi="Times New Roman"/>
          <w:sz w:val="28"/>
          <w:szCs w:val="28"/>
        </w:rPr>
        <w:t xml:space="preserve"> (</w:t>
      </w:r>
      <w:r w:rsidR="00131665">
        <w:rPr>
          <w:rFonts w:ascii="Times New Roman" w:hAnsi="Times New Roman"/>
          <w:sz w:val="28"/>
          <w:szCs w:val="28"/>
        </w:rPr>
        <w:t>В</w:t>
      </w:r>
      <w:r w:rsidR="00241C49">
        <w:rPr>
          <w:rFonts w:ascii="Times New Roman" w:hAnsi="Times New Roman"/>
          <w:sz w:val="28"/>
          <w:szCs w:val="28"/>
        </w:rPr>
        <w:t>.</w:t>
      </w:r>
      <w:r w:rsidR="00131665">
        <w:rPr>
          <w:rFonts w:ascii="Times New Roman" w:hAnsi="Times New Roman"/>
          <w:sz w:val="28"/>
          <w:szCs w:val="28"/>
        </w:rPr>
        <w:t>В</w:t>
      </w:r>
      <w:r w:rsidR="00241C49">
        <w:rPr>
          <w:rFonts w:ascii="Times New Roman" w:hAnsi="Times New Roman"/>
          <w:sz w:val="28"/>
          <w:szCs w:val="28"/>
        </w:rPr>
        <w:t>.</w:t>
      </w:r>
      <w:r w:rsidR="00131665">
        <w:rPr>
          <w:rFonts w:ascii="Times New Roman" w:hAnsi="Times New Roman"/>
          <w:sz w:val="28"/>
          <w:szCs w:val="28"/>
        </w:rPr>
        <w:t xml:space="preserve">Заворин </w:t>
      </w:r>
      <w:r w:rsidR="00241C49">
        <w:rPr>
          <w:rFonts w:ascii="Times New Roman" w:hAnsi="Times New Roman"/>
          <w:sz w:val="28"/>
          <w:szCs w:val="28"/>
        </w:rPr>
        <w:t>[</w:t>
      </w:r>
      <w:r w:rsidR="00131665">
        <w:rPr>
          <w:rFonts w:ascii="Times New Roman" w:hAnsi="Times New Roman"/>
          <w:sz w:val="28"/>
          <w:szCs w:val="28"/>
        </w:rPr>
        <w:t>30</w:t>
      </w:r>
      <w:r w:rsidR="00241C49" w:rsidRPr="0020407C">
        <w:rPr>
          <w:rFonts w:ascii="Times New Roman" w:hAnsi="Times New Roman"/>
          <w:sz w:val="28"/>
          <w:szCs w:val="28"/>
        </w:rPr>
        <w:t>]</w:t>
      </w:r>
      <w:r w:rsidR="00241C49">
        <w:rPr>
          <w:rFonts w:ascii="Times New Roman" w:hAnsi="Times New Roman"/>
          <w:sz w:val="28"/>
          <w:szCs w:val="28"/>
        </w:rPr>
        <w:t>, А.К.Сатова[26</w:t>
      </w:r>
      <w:r w:rsidR="00241C49" w:rsidRPr="0020407C">
        <w:rPr>
          <w:rFonts w:ascii="Times New Roman" w:hAnsi="Times New Roman"/>
          <w:sz w:val="28"/>
          <w:szCs w:val="28"/>
        </w:rPr>
        <w:t>]</w:t>
      </w:r>
      <w:r w:rsidR="00131665">
        <w:rPr>
          <w:rFonts w:ascii="Times New Roman" w:hAnsi="Times New Roman"/>
          <w:sz w:val="28"/>
          <w:szCs w:val="28"/>
        </w:rPr>
        <w:t>, Н.Б. Шумакова</w:t>
      </w:r>
      <w:r w:rsidR="00D20C12">
        <w:rPr>
          <w:rFonts w:ascii="Times New Roman" w:hAnsi="Times New Roman"/>
          <w:sz w:val="28"/>
          <w:szCs w:val="28"/>
        </w:rPr>
        <w:t>[64</w:t>
      </w:r>
      <w:r w:rsidR="00D20C12" w:rsidRPr="0020407C">
        <w:rPr>
          <w:rFonts w:ascii="Times New Roman" w:hAnsi="Times New Roman"/>
          <w:sz w:val="28"/>
          <w:szCs w:val="28"/>
        </w:rPr>
        <w:t>]</w:t>
      </w:r>
      <w:r w:rsidR="00241C49">
        <w:rPr>
          <w:rFonts w:ascii="Times New Roman" w:hAnsi="Times New Roman"/>
          <w:sz w:val="28"/>
          <w:szCs w:val="28"/>
        </w:rPr>
        <w:t>и др</w:t>
      </w:r>
      <w:r w:rsidRPr="007604F1">
        <w:rPr>
          <w:rFonts w:ascii="Times New Roman" w:hAnsi="Times New Roman"/>
          <w:sz w:val="28"/>
          <w:szCs w:val="28"/>
        </w:rPr>
        <w:t>.</w:t>
      </w:r>
      <w:r w:rsidR="00241C49">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Необходимо снизить вероятность ошибки, которую можно допустить в оценке одаренности ребенка, как по положительному, так и по отрицательному критерию при использовании психодиагностических методик: высокие значения того или иного показателя не всегда являются свидетельством одаренности, низкие его значения еще не являются доказательством ее отсутствия. Данное обстоятельство особенно важно при интерпретации результатов тестирования. Так, на высокие показатели психометрических тес</w:t>
      </w:r>
      <w:r w:rsidR="003552A9">
        <w:rPr>
          <w:rFonts w:ascii="Times New Roman" w:hAnsi="Times New Roman"/>
          <w:sz w:val="28"/>
          <w:szCs w:val="28"/>
        </w:rPr>
        <w:t>тов интеллекта может влиять уровень</w:t>
      </w:r>
      <w:r w:rsidRPr="007604F1">
        <w:rPr>
          <w:rFonts w:ascii="Times New Roman" w:hAnsi="Times New Roman"/>
          <w:sz w:val="28"/>
          <w:szCs w:val="28"/>
        </w:rPr>
        <w:t xml:space="preserve"> об</w:t>
      </w:r>
      <w:r w:rsidR="003552A9">
        <w:rPr>
          <w:rFonts w:ascii="Times New Roman" w:hAnsi="Times New Roman"/>
          <w:sz w:val="28"/>
          <w:szCs w:val="28"/>
        </w:rPr>
        <w:t>ученности и социализации школьника</w:t>
      </w:r>
      <w:r w:rsidRPr="007604F1">
        <w:rPr>
          <w:rFonts w:ascii="Times New Roman" w:hAnsi="Times New Roman"/>
          <w:sz w:val="28"/>
          <w:szCs w:val="28"/>
        </w:rPr>
        <w:t xml:space="preserve">. В свою очередь, низкие показатели по тесту креативности могут быть связаны со специфической познавательной </w:t>
      </w:r>
      <w:r w:rsidR="003552A9">
        <w:rPr>
          <w:rFonts w:ascii="Times New Roman" w:hAnsi="Times New Roman"/>
          <w:sz w:val="28"/>
          <w:szCs w:val="28"/>
        </w:rPr>
        <w:t>позицией ученика</w:t>
      </w:r>
      <w:r w:rsidRPr="007604F1">
        <w:rPr>
          <w:rFonts w:ascii="Times New Roman" w:hAnsi="Times New Roman"/>
          <w:sz w:val="28"/>
          <w:szCs w:val="28"/>
        </w:rPr>
        <w:t>, но никак не с отсутствием у него творческих способностей. И напротив, высокие показатели могут быть следствием невротизации, нарушения селективности мыслительного процесса, высокого мотива достижений или психологической защиты</w:t>
      </w:r>
      <w:r w:rsidR="00241C49">
        <w:rPr>
          <w:rFonts w:ascii="Times New Roman" w:hAnsi="Times New Roman"/>
          <w:sz w:val="28"/>
          <w:szCs w:val="28"/>
        </w:rPr>
        <w:t xml:space="preserve"> (Б.Д. Богоявленская [40</w:t>
      </w:r>
      <w:r w:rsidR="00241C49" w:rsidRPr="0020407C">
        <w:rPr>
          <w:rFonts w:ascii="Times New Roman" w:hAnsi="Times New Roman"/>
          <w:sz w:val="28"/>
          <w:szCs w:val="28"/>
        </w:rPr>
        <w:t>]</w:t>
      </w:r>
      <w:r w:rsidR="00241C49">
        <w:rPr>
          <w:rFonts w:ascii="Times New Roman" w:hAnsi="Times New Roman"/>
          <w:sz w:val="28"/>
          <w:szCs w:val="28"/>
        </w:rPr>
        <w:t>, А.И. Савенков[52</w:t>
      </w:r>
      <w:r w:rsidR="00241C49" w:rsidRPr="0020407C">
        <w:rPr>
          <w:rFonts w:ascii="Times New Roman" w:hAnsi="Times New Roman"/>
          <w:sz w:val="28"/>
          <w:szCs w:val="28"/>
        </w:rPr>
        <w:t>]</w:t>
      </w:r>
      <w:r w:rsidR="00241C49">
        <w:rPr>
          <w:rFonts w:ascii="Times New Roman" w:hAnsi="Times New Roman"/>
          <w:sz w:val="28"/>
          <w:szCs w:val="28"/>
        </w:rPr>
        <w:t>,Д.В. Ушаков[57</w:t>
      </w:r>
      <w:r w:rsidR="00241C49" w:rsidRPr="0020407C">
        <w:rPr>
          <w:rFonts w:ascii="Times New Roman" w:hAnsi="Times New Roman"/>
          <w:sz w:val="28"/>
          <w:szCs w:val="28"/>
        </w:rPr>
        <w:t>]</w:t>
      </w:r>
      <w:r w:rsidR="00241C49">
        <w:rPr>
          <w:rFonts w:ascii="Times New Roman" w:hAnsi="Times New Roman"/>
          <w:sz w:val="28"/>
          <w:szCs w:val="28"/>
        </w:rPr>
        <w:t xml:space="preserve"> и др.)</w:t>
      </w:r>
      <w:r w:rsidRPr="007604F1">
        <w:rPr>
          <w:rFonts w:ascii="Times New Roman" w:hAnsi="Times New Roman"/>
          <w:sz w:val="28"/>
          <w:szCs w:val="28"/>
        </w:rPr>
        <w:t>.</w:t>
      </w:r>
    </w:p>
    <w:p w:rsidR="00435281" w:rsidRPr="007604F1" w:rsidRDefault="00435281" w:rsidP="003552A9">
      <w:pPr>
        <w:spacing w:after="0" w:line="240" w:lineRule="auto"/>
        <w:ind w:firstLine="567"/>
        <w:jc w:val="both"/>
        <w:rPr>
          <w:rFonts w:ascii="Times New Roman" w:hAnsi="Times New Roman"/>
          <w:sz w:val="28"/>
          <w:szCs w:val="28"/>
        </w:rPr>
      </w:pPr>
      <w:r w:rsidRPr="007604F1">
        <w:rPr>
          <w:rFonts w:ascii="Times New Roman" w:hAnsi="Times New Roman"/>
          <w:sz w:val="28"/>
          <w:szCs w:val="28"/>
        </w:rPr>
        <w:t>Неправомерно осуществлять идентификацию одаре</w:t>
      </w:r>
      <w:r w:rsidR="003552A9">
        <w:rPr>
          <w:rFonts w:ascii="Times New Roman" w:hAnsi="Times New Roman"/>
          <w:sz w:val="28"/>
          <w:szCs w:val="28"/>
        </w:rPr>
        <w:t xml:space="preserve">нного ребенка на основе единственной оценки, </w:t>
      </w:r>
      <w:r w:rsidRPr="007604F1">
        <w:rPr>
          <w:rFonts w:ascii="Times New Roman" w:hAnsi="Times New Roman"/>
          <w:sz w:val="28"/>
          <w:szCs w:val="28"/>
        </w:rPr>
        <w:t>например, на количественных показателях, характеризующих индивидуальный уро</w:t>
      </w:r>
      <w:r w:rsidR="003552A9">
        <w:rPr>
          <w:rFonts w:ascii="Times New Roman" w:hAnsi="Times New Roman"/>
          <w:sz w:val="28"/>
          <w:szCs w:val="28"/>
        </w:rPr>
        <w:t>вень интеллектуального развития</w:t>
      </w:r>
      <w:r w:rsidRPr="007604F1">
        <w:rPr>
          <w:rFonts w:ascii="Times New Roman" w:hAnsi="Times New Roman"/>
          <w:sz w:val="28"/>
          <w:szCs w:val="28"/>
        </w:rPr>
        <w:t>. К сожалению, в школьной практике достаточно часто ограничиваются оценкой коэффициента интеллекта (IQ), который определяется с помощью психометрических тесто</w:t>
      </w:r>
      <w:r w:rsidR="003552A9">
        <w:rPr>
          <w:rFonts w:ascii="Times New Roman" w:hAnsi="Times New Roman"/>
          <w:sz w:val="28"/>
          <w:szCs w:val="28"/>
        </w:rPr>
        <w:t xml:space="preserve">в интеллекта. Именно эти тесты </w:t>
      </w:r>
      <w:r w:rsidRPr="007604F1">
        <w:rPr>
          <w:rFonts w:ascii="Times New Roman" w:hAnsi="Times New Roman"/>
          <w:sz w:val="28"/>
          <w:szCs w:val="28"/>
        </w:rPr>
        <w:t>нередко вместе с тестами креативности, применяемыми для из</w:t>
      </w:r>
      <w:r w:rsidR="003552A9">
        <w:rPr>
          <w:rFonts w:ascii="Times New Roman" w:hAnsi="Times New Roman"/>
          <w:sz w:val="28"/>
          <w:szCs w:val="28"/>
        </w:rPr>
        <w:t>мерения творческих способностей,</w:t>
      </w:r>
      <w:r w:rsidRPr="007604F1">
        <w:rPr>
          <w:rFonts w:ascii="Times New Roman" w:hAnsi="Times New Roman"/>
          <w:sz w:val="28"/>
          <w:szCs w:val="28"/>
        </w:rPr>
        <w:t xml:space="preserve"> чаще всего используются при отборе детей </w:t>
      </w:r>
      <w:r w:rsidR="003552A9">
        <w:rPr>
          <w:rFonts w:ascii="Times New Roman" w:hAnsi="Times New Roman"/>
          <w:sz w:val="28"/>
          <w:szCs w:val="28"/>
        </w:rPr>
        <w:t xml:space="preserve">в классы и школы для одаренных. </w:t>
      </w:r>
      <w:r w:rsidRPr="007604F1">
        <w:rPr>
          <w:rFonts w:ascii="Times New Roman" w:hAnsi="Times New Roman"/>
          <w:sz w:val="28"/>
          <w:szCs w:val="28"/>
        </w:rPr>
        <w:t>При этом игнорируется тот факт, что применение тестов интеллекта и кре</w:t>
      </w:r>
      <w:r w:rsidR="00B26EBE">
        <w:rPr>
          <w:rFonts w:ascii="Times New Roman" w:hAnsi="Times New Roman"/>
          <w:sz w:val="28"/>
          <w:szCs w:val="28"/>
        </w:rPr>
        <w:t>ативности имеет ряд ограничений:</w:t>
      </w:r>
    </w:p>
    <w:p w:rsidR="00435281" w:rsidRPr="007604F1" w:rsidRDefault="00B26EBE"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1. </w:t>
      </w:r>
      <w:r w:rsidR="0070677B">
        <w:rPr>
          <w:rFonts w:ascii="Times New Roman" w:hAnsi="Times New Roman"/>
          <w:sz w:val="28"/>
          <w:szCs w:val="28"/>
        </w:rPr>
        <w:t>Б</w:t>
      </w:r>
      <w:r w:rsidR="00435281" w:rsidRPr="007604F1">
        <w:rPr>
          <w:rFonts w:ascii="Times New Roman" w:hAnsi="Times New Roman"/>
          <w:sz w:val="28"/>
          <w:szCs w:val="28"/>
        </w:rPr>
        <w:t xml:space="preserve">ольшинство тестов интеллекта созданы не для выявления интеллектуальной одаренности, а для других целей. Интеллектуальная шкала Векслера для детей (оригинальный вариант WISC, а также его модификации) предназначалась для определения уровня общего интеллекта (в частности, выявления задержки в умственном развитии), тест структуры интеллекта Амтхауэра (SIT) для целей профориентации и профессионального отбора, </w:t>
      </w:r>
      <w:r w:rsidR="00435281" w:rsidRPr="007604F1">
        <w:rPr>
          <w:rFonts w:ascii="Times New Roman" w:hAnsi="Times New Roman"/>
          <w:sz w:val="28"/>
          <w:szCs w:val="28"/>
        </w:rPr>
        <w:lastRenderedPageBreak/>
        <w:t>дифференциальный тест способностей (DAT) для прогноза академической успеваемости и т.д.</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Только в рамках некоторых тестов была предусмотрена оценка максимально высоких результатов: </w:t>
      </w:r>
      <w:r w:rsidR="003B16E8">
        <w:rPr>
          <w:rFonts w:ascii="Times New Roman" w:hAnsi="Times New Roman"/>
          <w:sz w:val="28"/>
          <w:szCs w:val="28"/>
        </w:rPr>
        <w:t>1) культурно свободный тест</w:t>
      </w:r>
      <w:r w:rsidRPr="007604F1">
        <w:rPr>
          <w:rFonts w:ascii="Times New Roman" w:hAnsi="Times New Roman"/>
          <w:sz w:val="28"/>
          <w:szCs w:val="28"/>
        </w:rPr>
        <w:t xml:space="preserve"> Кеттелла (CFT С)</w:t>
      </w:r>
      <w:r w:rsidR="003B16E8">
        <w:rPr>
          <w:rFonts w:ascii="Times New Roman" w:hAnsi="Times New Roman"/>
          <w:sz w:val="28"/>
          <w:szCs w:val="28"/>
        </w:rPr>
        <w:t>; 2) усложненный вариант</w:t>
      </w:r>
      <w:r w:rsidRPr="007604F1">
        <w:rPr>
          <w:rFonts w:ascii="Times New Roman" w:hAnsi="Times New Roman"/>
          <w:sz w:val="28"/>
          <w:szCs w:val="28"/>
        </w:rPr>
        <w:t xml:space="preserve"> теста </w:t>
      </w:r>
      <w:r w:rsidR="0070677B">
        <w:rPr>
          <w:rFonts w:ascii="Times New Roman" w:hAnsi="Times New Roman"/>
          <w:sz w:val="28"/>
          <w:szCs w:val="28"/>
        </w:rPr>
        <w:t>«</w:t>
      </w:r>
      <w:r w:rsidRPr="007604F1">
        <w:rPr>
          <w:rFonts w:ascii="Times New Roman" w:hAnsi="Times New Roman"/>
          <w:sz w:val="28"/>
          <w:szCs w:val="28"/>
        </w:rPr>
        <w:t>Прогрессивные матрицы Равена</w:t>
      </w:r>
      <w:r w:rsidR="0070677B">
        <w:rPr>
          <w:rFonts w:ascii="Times New Roman" w:hAnsi="Times New Roman"/>
          <w:sz w:val="28"/>
          <w:szCs w:val="28"/>
        </w:rPr>
        <w:t>»</w:t>
      </w:r>
      <w:r w:rsidRPr="007604F1">
        <w:rPr>
          <w:rFonts w:ascii="Times New Roman" w:hAnsi="Times New Roman"/>
          <w:sz w:val="28"/>
          <w:szCs w:val="28"/>
        </w:rPr>
        <w:t xml:space="preserve"> (A-PMR). Но их применимость по отношению к диагностике одаренности также подвергается серьезной критике</w:t>
      </w:r>
      <w:r w:rsidR="003B16E8">
        <w:rPr>
          <w:rFonts w:ascii="Times New Roman" w:hAnsi="Times New Roman"/>
          <w:sz w:val="28"/>
          <w:szCs w:val="28"/>
        </w:rPr>
        <w:t xml:space="preserve"> со стороны ученых (Ю.Д. Бабаева</w:t>
      </w:r>
      <w:r w:rsidR="00241C49">
        <w:rPr>
          <w:rFonts w:ascii="Times New Roman" w:hAnsi="Times New Roman"/>
          <w:sz w:val="28"/>
          <w:szCs w:val="28"/>
        </w:rPr>
        <w:t>[</w:t>
      </w:r>
      <w:r w:rsidR="00131665">
        <w:rPr>
          <w:rFonts w:ascii="Times New Roman" w:hAnsi="Times New Roman"/>
          <w:sz w:val="28"/>
          <w:szCs w:val="28"/>
        </w:rPr>
        <w:t>65</w:t>
      </w:r>
      <w:r w:rsidR="00241C49" w:rsidRPr="0020407C">
        <w:rPr>
          <w:rFonts w:ascii="Times New Roman" w:hAnsi="Times New Roman"/>
          <w:sz w:val="28"/>
          <w:szCs w:val="28"/>
        </w:rPr>
        <w:t>]</w:t>
      </w:r>
      <w:r w:rsidR="00241C49">
        <w:rPr>
          <w:rFonts w:ascii="Times New Roman" w:hAnsi="Times New Roman"/>
          <w:sz w:val="28"/>
          <w:szCs w:val="28"/>
        </w:rPr>
        <w:t>,</w:t>
      </w:r>
      <w:r w:rsidR="00131665">
        <w:rPr>
          <w:rFonts w:ascii="Times New Roman" w:hAnsi="Times New Roman"/>
          <w:sz w:val="28"/>
          <w:szCs w:val="28"/>
        </w:rPr>
        <w:t>Б.Д. Богоявленская</w:t>
      </w:r>
      <w:r w:rsidR="00737482">
        <w:rPr>
          <w:rFonts w:ascii="Times New Roman" w:hAnsi="Times New Roman"/>
          <w:sz w:val="28"/>
          <w:szCs w:val="28"/>
        </w:rPr>
        <w:t>[40</w:t>
      </w:r>
      <w:r w:rsidR="00737482" w:rsidRPr="0020407C">
        <w:rPr>
          <w:rFonts w:ascii="Times New Roman" w:hAnsi="Times New Roman"/>
          <w:sz w:val="28"/>
          <w:szCs w:val="28"/>
        </w:rPr>
        <w:t>]</w:t>
      </w:r>
      <w:r w:rsidR="00737482">
        <w:rPr>
          <w:rFonts w:ascii="Times New Roman" w:hAnsi="Times New Roman"/>
          <w:sz w:val="28"/>
          <w:szCs w:val="28"/>
        </w:rPr>
        <w:t>,</w:t>
      </w:r>
      <w:r w:rsidR="00241C49">
        <w:rPr>
          <w:rFonts w:ascii="Times New Roman" w:hAnsi="Times New Roman"/>
          <w:sz w:val="28"/>
          <w:szCs w:val="28"/>
        </w:rPr>
        <w:t>Е.И.Щебланова[</w:t>
      </w:r>
      <w:r w:rsidR="00131665">
        <w:rPr>
          <w:rFonts w:ascii="Times New Roman" w:hAnsi="Times New Roman"/>
          <w:sz w:val="28"/>
          <w:szCs w:val="28"/>
        </w:rPr>
        <w:t>23</w:t>
      </w:r>
      <w:r w:rsidR="00241C49" w:rsidRPr="0020407C">
        <w:rPr>
          <w:rFonts w:ascii="Times New Roman" w:hAnsi="Times New Roman"/>
          <w:sz w:val="28"/>
          <w:szCs w:val="28"/>
        </w:rPr>
        <w:t>]</w:t>
      </w:r>
      <w:r w:rsidR="00131665">
        <w:rPr>
          <w:rFonts w:ascii="Times New Roman" w:hAnsi="Times New Roman"/>
          <w:sz w:val="28"/>
          <w:szCs w:val="28"/>
        </w:rPr>
        <w:t xml:space="preserve"> и др.)</w:t>
      </w:r>
      <w:r w:rsidRPr="007604F1">
        <w:rPr>
          <w:rFonts w:ascii="Times New Roman" w:hAnsi="Times New Roman"/>
          <w:sz w:val="28"/>
          <w:szCs w:val="28"/>
        </w:rPr>
        <w:t>. Что касается тестов креативности, то показатели дивергентной продуктивности также не являются однозначными, единственными и достаточными индикаторами творческих возможностей ребенка.</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2. Т</w:t>
      </w:r>
      <w:r w:rsidR="00435281" w:rsidRPr="007604F1">
        <w:rPr>
          <w:rFonts w:ascii="Times New Roman" w:hAnsi="Times New Roman"/>
          <w:sz w:val="28"/>
          <w:szCs w:val="28"/>
        </w:rPr>
        <w:t xml:space="preserve">есты интеллекта измеряют конкретную (частную) </w:t>
      </w:r>
      <w:r w:rsidR="007E4B4A">
        <w:rPr>
          <w:rFonts w:ascii="Times New Roman" w:hAnsi="Times New Roman"/>
          <w:sz w:val="28"/>
          <w:szCs w:val="28"/>
        </w:rPr>
        <w:t>интеллектуальную способность, то есть</w:t>
      </w:r>
      <w:r w:rsidR="00435281" w:rsidRPr="007604F1">
        <w:rPr>
          <w:rFonts w:ascii="Times New Roman" w:hAnsi="Times New Roman"/>
          <w:sz w:val="28"/>
          <w:szCs w:val="28"/>
        </w:rPr>
        <w:t xml:space="preserve"> сформированность конкретных умственных операций. Таким образом, существующие психометрические тесты интеллекта, фиксируя его компоненты, не затрагивают связей между ними, не схватывают саму системность его проявления.</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3. Д</w:t>
      </w:r>
      <w:r w:rsidR="00435281" w:rsidRPr="007604F1">
        <w:rPr>
          <w:rFonts w:ascii="Times New Roman" w:hAnsi="Times New Roman"/>
          <w:sz w:val="28"/>
          <w:szCs w:val="28"/>
        </w:rPr>
        <w:t xml:space="preserve">анные тестирования сильно зависят от ситуации тестирования, эмоционального состояния ребенка. При этом, </w:t>
      </w:r>
      <w:r w:rsidR="00131665">
        <w:rPr>
          <w:rFonts w:ascii="Times New Roman" w:hAnsi="Times New Roman"/>
          <w:sz w:val="28"/>
          <w:szCs w:val="28"/>
        </w:rPr>
        <w:t xml:space="preserve">как показали исследования Б.Д. Богоявленской, </w:t>
      </w:r>
      <w:r w:rsidR="00435281" w:rsidRPr="007604F1">
        <w:rPr>
          <w:rFonts w:ascii="Times New Roman" w:hAnsi="Times New Roman"/>
          <w:sz w:val="28"/>
          <w:szCs w:val="28"/>
        </w:rPr>
        <w:t xml:space="preserve">чем </w:t>
      </w:r>
      <w:r w:rsidRPr="007604F1">
        <w:rPr>
          <w:rFonts w:ascii="Times New Roman" w:hAnsi="Times New Roman"/>
          <w:sz w:val="28"/>
          <w:szCs w:val="28"/>
        </w:rPr>
        <w:t xml:space="preserve">одареннее </w:t>
      </w:r>
      <w:r w:rsidR="00435281" w:rsidRPr="007604F1">
        <w:rPr>
          <w:rFonts w:ascii="Times New Roman" w:hAnsi="Times New Roman"/>
          <w:sz w:val="28"/>
          <w:szCs w:val="28"/>
        </w:rPr>
        <w:t>ребенок, тем эта зависимость больше. Поэтому психометрические тесты плохо прогнозируют уровень достижений именно одаренных детей.</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4. С</w:t>
      </w:r>
      <w:r w:rsidR="00435281" w:rsidRPr="007604F1">
        <w:rPr>
          <w:rFonts w:ascii="Times New Roman" w:hAnsi="Times New Roman"/>
          <w:sz w:val="28"/>
          <w:szCs w:val="28"/>
        </w:rPr>
        <w:t>ледует различать данные тестирования и решение о судьбе ребенка. Диагностическая ситуация является следствием влияния многих факторов, поэтому решение должно приниматься с учетом знания причин, приведших к тестовым результатам.</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 условиях использования традиционных психометрических тестов многие признаки одаренности ребенка в силу особенностей процедуры тестирования игнорируются. В частности, традиционные психометрические тесты, будучи ориентированными, на оценку результата деятельности, не пригодны для диагностики признаков одаренности, так как последние характеризуют способы деятельности одаренного человека. Уникальность одаренного человека состоит в том, что все, что бы он ни сделал, обязательно будет отличаться от того, что может сделать другой (в том числе не менее одаренный человек). В данном случае речь идет о таком инструментальном признаке, как выраженность индивидуальных стилей деятельности, и в первую очередь познавательных стилей, таких, как кодирования информации, переработки информации, постановки и решения проблем, познавательного отношения к миру. К этому признаку одаренности выраженности индивидуально-специфических способов изучения реальности традиционные тестовые процедуры не чувствительны.</w:t>
      </w:r>
    </w:p>
    <w:p w:rsidR="00435281" w:rsidRPr="007604F1" w:rsidRDefault="00131665" w:rsidP="00435281">
      <w:pPr>
        <w:spacing w:after="0" w:line="240" w:lineRule="auto"/>
        <w:ind w:firstLine="567"/>
        <w:jc w:val="both"/>
        <w:rPr>
          <w:rFonts w:ascii="Times New Roman" w:hAnsi="Times New Roman"/>
          <w:sz w:val="28"/>
          <w:szCs w:val="28"/>
        </w:rPr>
      </w:pPr>
      <w:r>
        <w:rPr>
          <w:rFonts w:ascii="Times New Roman" w:hAnsi="Times New Roman"/>
          <w:sz w:val="28"/>
          <w:szCs w:val="28"/>
        </w:rPr>
        <w:t>Как отмечает Н.Б. Шумакова, п</w:t>
      </w:r>
      <w:r w:rsidR="00435281" w:rsidRPr="007604F1">
        <w:rPr>
          <w:rFonts w:ascii="Times New Roman" w:hAnsi="Times New Roman"/>
          <w:sz w:val="28"/>
          <w:szCs w:val="28"/>
        </w:rPr>
        <w:t xml:space="preserve">о существу, любая форма отбора детей </w:t>
      </w:r>
      <w:r w:rsidR="008A619F">
        <w:rPr>
          <w:rFonts w:ascii="Times New Roman" w:hAnsi="Times New Roman"/>
          <w:sz w:val="28"/>
          <w:szCs w:val="28"/>
        </w:rPr>
        <w:t xml:space="preserve">только </w:t>
      </w:r>
      <w:r w:rsidR="00435281" w:rsidRPr="007604F1">
        <w:rPr>
          <w:rFonts w:ascii="Times New Roman" w:hAnsi="Times New Roman"/>
          <w:sz w:val="28"/>
          <w:szCs w:val="28"/>
        </w:rPr>
        <w:t xml:space="preserve">на основе показателей психометрических тестов оказывается несостоятельной с научной точки зрения, поскольку тесты интеллекта и креативности по определению не являются инструментом диагностики </w:t>
      </w:r>
      <w:r w:rsidR="00435281" w:rsidRPr="007604F1">
        <w:rPr>
          <w:rFonts w:ascii="Times New Roman" w:hAnsi="Times New Roman"/>
          <w:sz w:val="28"/>
          <w:szCs w:val="28"/>
        </w:rPr>
        <w:lastRenderedPageBreak/>
        <w:t>одаренности вообще и интеллектуальной либо творческой одаренности в частности.</w:t>
      </w:r>
    </w:p>
    <w:p w:rsidR="00435281" w:rsidRPr="007604F1" w:rsidRDefault="008A619F" w:rsidP="00435281">
      <w:pPr>
        <w:spacing w:after="0" w:line="240" w:lineRule="auto"/>
        <w:ind w:firstLine="567"/>
        <w:jc w:val="both"/>
        <w:rPr>
          <w:rFonts w:ascii="Times New Roman" w:hAnsi="Times New Roman"/>
          <w:sz w:val="28"/>
          <w:szCs w:val="28"/>
        </w:rPr>
      </w:pPr>
      <w:r>
        <w:rPr>
          <w:rFonts w:ascii="Times New Roman" w:hAnsi="Times New Roman"/>
          <w:sz w:val="28"/>
          <w:szCs w:val="28"/>
        </w:rPr>
        <w:t>Учитываяданные моменты, российские исследователи Ю.Д. Бабаева[65</w:t>
      </w:r>
      <w:r w:rsidRPr="0020407C">
        <w:rPr>
          <w:rFonts w:ascii="Times New Roman" w:hAnsi="Times New Roman"/>
          <w:sz w:val="28"/>
          <w:szCs w:val="28"/>
        </w:rPr>
        <w:t>]</w:t>
      </w:r>
      <w:r>
        <w:rPr>
          <w:rFonts w:ascii="Times New Roman" w:hAnsi="Times New Roman"/>
          <w:sz w:val="28"/>
          <w:szCs w:val="28"/>
        </w:rPr>
        <w:t>,</w:t>
      </w:r>
      <w:r w:rsidRPr="004721EC">
        <w:rPr>
          <w:rFonts w:ascii="Times New Roman" w:hAnsi="Times New Roman"/>
          <w:sz w:val="28"/>
          <w:szCs w:val="28"/>
        </w:rPr>
        <w:t xml:space="preserve">А.И. </w:t>
      </w:r>
      <w:r>
        <w:rPr>
          <w:rFonts w:ascii="Times New Roman" w:hAnsi="Times New Roman"/>
          <w:sz w:val="28"/>
          <w:szCs w:val="28"/>
        </w:rPr>
        <w:t>Лосева[66</w:t>
      </w:r>
      <w:r w:rsidRPr="0020407C">
        <w:rPr>
          <w:rFonts w:ascii="Times New Roman" w:hAnsi="Times New Roman"/>
          <w:sz w:val="28"/>
          <w:szCs w:val="28"/>
        </w:rPr>
        <w:t>]</w:t>
      </w:r>
      <w:r>
        <w:rPr>
          <w:rFonts w:ascii="Times New Roman" w:hAnsi="Times New Roman"/>
          <w:sz w:val="28"/>
          <w:szCs w:val="28"/>
        </w:rPr>
        <w:t xml:space="preserve"> и Е.И. Щебланова [23</w:t>
      </w:r>
      <w:r w:rsidRPr="0020407C">
        <w:rPr>
          <w:rFonts w:ascii="Times New Roman" w:hAnsi="Times New Roman"/>
          <w:sz w:val="28"/>
          <w:szCs w:val="28"/>
        </w:rPr>
        <w:t>]</w:t>
      </w:r>
      <w:r>
        <w:rPr>
          <w:rFonts w:ascii="Times New Roman" w:hAnsi="Times New Roman"/>
          <w:sz w:val="28"/>
          <w:szCs w:val="28"/>
        </w:rPr>
        <w:t xml:space="preserve"> предлагают следующие правила </w:t>
      </w:r>
      <w:r w:rsidR="00435281" w:rsidRPr="007604F1">
        <w:rPr>
          <w:rFonts w:ascii="Times New Roman" w:hAnsi="Times New Roman"/>
          <w:sz w:val="28"/>
          <w:szCs w:val="28"/>
        </w:rPr>
        <w:t>корректного применения психометрических тестов в работе с одаренными детьми:</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1. П</w:t>
      </w:r>
      <w:r w:rsidR="00435281" w:rsidRPr="007604F1">
        <w:rPr>
          <w:rFonts w:ascii="Times New Roman" w:hAnsi="Times New Roman"/>
          <w:sz w:val="28"/>
          <w:szCs w:val="28"/>
        </w:rPr>
        <w:t xml:space="preserve">сихометрические тесты скорее нужно применять не для принятия решения о мере одаренности ребенка, а после процедуры его идентификации как одаренного в целях </w:t>
      </w:r>
      <w:r w:rsidR="008A619F">
        <w:rPr>
          <w:rFonts w:ascii="Times New Roman" w:hAnsi="Times New Roman"/>
          <w:sz w:val="28"/>
          <w:szCs w:val="28"/>
        </w:rPr>
        <w:t xml:space="preserve">выявления </w:t>
      </w:r>
      <w:r w:rsidR="00435281" w:rsidRPr="007604F1">
        <w:rPr>
          <w:rFonts w:ascii="Times New Roman" w:hAnsi="Times New Roman"/>
          <w:sz w:val="28"/>
          <w:szCs w:val="28"/>
        </w:rPr>
        <w:t>сильных и слабых его психологических качеств и организации необходимой ему индивидуализированной психолого-педагогической помощи;</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2. П</w:t>
      </w:r>
      <w:r w:rsidR="00435281" w:rsidRPr="007604F1">
        <w:rPr>
          <w:rFonts w:ascii="Times New Roman" w:hAnsi="Times New Roman"/>
          <w:sz w:val="28"/>
          <w:szCs w:val="28"/>
        </w:rPr>
        <w:t>сихометрические тесты могут быть использованы для описания индивидуального своеобразия психической деятельности конкретного одаренного ребенка с точки зрения выраженности отдельных способностей, склонностей, эмоциональных состояний, личностных качеств и т.д. (при этом следует иметь в виду высокую вероятность несовпадения результатов тестирований и реальных проявлений одаренности ребенка в определенной предметной сфере);</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3. П</w:t>
      </w:r>
      <w:r w:rsidR="00435281" w:rsidRPr="007604F1">
        <w:rPr>
          <w:rFonts w:ascii="Times New Roman" w:hAnsi="Times New Roman"/>
          <w:sz w:val="28"/>
          <w:szCs w:val="28"/>
        </w:rPr>
        <w:t>сихометрические тесты могут использоваться для отслеживания динамики конкретных показателей психического развития одаренных детей.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Таким образом, психометрические тесты могут использоваться в качестве одного из множества источников дополнительной информации в рамках программы идентификации одаренного ребенка, но ни в коем случае не в качестве единственного критерия для принятия решения о том, что данный ребенок является одаренным либо неодаренным.</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Проблема выявления одаренных детей имеет четко выраженный этический аспект. Идентифицировать ребенка как одаренного либо как неодаренного на данный момент времени значит искусственно вмешаться в его судьбу, заранее, предопределяя его субъективные ожидания. Многие жизненные конфликты одаренных и неодаренных коренятся в неадекватности и легкомысленности исходного прогноза их будущих достижений. Следует учитывать, что детская одаренность не гарантирует талант взрослого человека. Соответственно далеко не каждый талантливый взрослый проявлял себя в детстве как одаренный ребенок.</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С учетом специфики одаренности в детском возрасте наиболее адекватной формой идентификации признаков одаренности того или другого конкретного ребенка является психолого-педагогический мониторинг</w:t>
      </w:r>
      <w:r w:rsidR="008A619F">
        <w:rPr>
          <w:rFonts w:ascii="Times New Roman" w:hAnsi="Times New Roman"/>
          <w:sz w:val="28"/>
          <w:szCs w:val="28"/>
        </w:rPr>
        <w:t xml:space="preserve"> (</w:t>
      </w:r>
      <w:r w:rsidR="007B7313">
        <w:rPr>
          <w:rFonts w:ascii="Times New Roman" w:hAnsi="Times New Roman"/>
          <w:sz w:val="28"/>
          <w:szCs w:val="28"/>
        </w:rPr>
        <w:t>[39</w:t>
      </w:r>
      <w:r w:rsidR="007B7313" w:rsidRPr="0020407C">
        <w:rPr>
          <w:rFonts w:ascii="Times New Roman" w:hAnsi="Times New Roman"/>
          <w:sz w:val="28"/>
          <w:szCs w:val="28"/>
        </w:rPr>
        <w:t>]</w:t>
      </w:r>
      <w:r w:rsidR="007B7313">
        <w:rPr>
          <w:rFonts w:ascii="Times New Roman" w:hAnsi="Times New Roman"/>
          <w:sz w:val="28"/>
          <w:szCs w:val="28"/>
        </w:rPr>
        <w:t>, [66</w:t>
      </w:r>
      <w:r w:rsidR="007B7313" w:rsidRPr="0020407C">
        <w:rPr>
          <w:rFonts w:ascii="Times New Roman" w:hAnsi="Times New Roman"/>
          <w:sz w:val="28"/>
          <w:szCs w:val="28"/>
        </w:rPr>
        <w:t>]</w:t>
      </w:r>
      <w:r w:rsidR="007B7313">
        <w:rPr>
          <w:rFonts w:ascii="Times New Roman" w:hAnsi="Times New Roman"/>
          <w:sz w:val="28"/>
          <w:szCs w:val="28"/>
        </w:rPr>
        <w:t>, [67</w:t>
      </w:r>
      <w:r w:rsidR="007B7313" w:rsidRPr="0020407C">
        <w:rPr>
          <w:rFonts w:ascii="Times New Roman" w:hAnsi="Times New Roman"/>
          <w:sz w:val="28"/>
          <w:szCs w:val="28"/>
        </w:rPr>
        <w:t>]</w:t>
      </w:r>
      <w:r w:rsidR="007B7313">
        <w:rPr>
          <w:rFonts w:ascii="Times New Roman" w:hAnsi="Times New Roman"/>
          <w:sz w:val="28"/>
          <w:szCs w:val="28"/>
        </w:rPr>
        <w:t xml:space="preserve"> )</w:t>
      </w:r>
      <w:r w:rsidRPr="007604F1">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Психолого-педагогический мониторинг, используемый с целью выявления одаренных детей, должен отвечать целому ряду требований: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1) комплексный характер оценивания разных сторон поведения и деятельности ребенка, что позволит использовать различные источники информации и охватить как можно более широкий спектр его способностей;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2) длительность процесса идентификации (развернутое во времени наблюдение за поведением данного ребенка в разных ситуациях);</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lastRenderedPageBreak/>
        <w:t>3) анализ поведения ребенка в тех сферах деятельности, которые в максимальной мере соответствуют его склонностям и интересам (включение ребенка в специально организованные предметно-игровые занятия, вовлечение его в различные формы соответствующей предметной деятельности и т.д.);</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4) экспертная оценка продуктов деятельности детей (рисунков, стихотворений, технических моделей, способов решения математических задач и пр.) с привлечением экспертов специалистов высшей квалификации в соответствующей предметной области деятельности (математиков, филологов, шахматистов, инженеров и т.д.). При этом следует иметь в виду возможный консерватизм мнения эксперта, особенно при оценке продуктов подросткового и юношеского творчества;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5) выявление признаков одаренности ребенка не только по отношению к актуальному уровню его психического развития, но и с учетом зоны ближайшего развития (в частности, в условиях обогащенной предметной и образовательной среды при разработке индивидуализированной стра</w:t>
      </w:r>
      <w:r w:rsidR="007B7313">
        <w:rPr>
          <w:rFonts w:ascii="Times New Roman" w:hAnsi="Times New Roman"/>
          <w:sz w:val="28"/>
          <w:szCs w:val="28"/>
        </w:rPr>
        <w:t>тегии обучения данного ребенка)</w:t>
      </w:r>
      <w:r w:rsidRPr="007604F1">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6) многократность и многоэтапность обследования с использованием множества психодиагностических процедур, отбираемых в соответствии с предполагаемым видом одаренности и индивидуальностью данного ребенка;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7) диагностическое обследование желательно проводить в ситуации реальной жизнедеятельности, приближая его по форме организации к естественному эксперименту (метод проектов, предметных и профессиональных проб и т.д.);</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8) использование таких предметных ситуаций, которые моделируют исследовательскую деятельность и позволяют ребенку проявить максимум самостоятельности в овладении и развитии деятельности;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9) анализ реальных достижений детей и подростков в различных предметных олимпиадах, конференциях, спортивных соревнованиях, творческих конкурсах, фестивалях, смотрах и т.п.;</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10) преимущественная опора на экологически валидные методы психодиагностики, имеющие дело с оценкой реального поведения ребенка в реальной ситуации, анализ продуктов деятельности, наблюдение, беседа, экспертные оценки учителей и родителей.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Однако и комплексный подход к выявлению одаренности не избавляет полностью от ошибок. В результате может быть пропущен одаренный ребенок или, напротив, к числу таковых может быть отнесен ребенок, который никак не подтвердит этой оценки в своей последующей деятельности (случаи рассогласования диагноза и прогноза).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При выявлении одаренных детей необходимо дифференцировать:</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а) актуальный уровень развития одаренности, достигнутый на данном возрастном этапе;</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 особенности конкретных проявлений одаренности, связанные с попытками ее реализации в различных видах деятельности;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с) потенциальные возможности ребенка к развитию.</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lastRenderedPageBreak/>
        <w:t>Навешивать ярлыки одаренный или ординарный недопустимо не только из-за опасности ошибок в диагностических заключениях. Как убедительно показывают психологические данные, такого рода ярлыки могут весьма негативно повлиять на личностное развитие ребенка.</w:t>
      </w:r>
    </w:p>
    <w:p w:rsidR="00435281" w:rsidRPr="007604F1" w:rsidRDefault="00F13CE1" w:rsidP="00E9105D">
      <w:pPr>
        <w:spacing w:after="0" w:line="240" w:lineRule="auto"/>
        <w:ind w:firstLine="567"/>
        <w:jc w:val="both"/>
        <w:rPr>
          <w:rFonts w:ascii="Times New Roman" w:hAnsi="Times New Roman"/>
          <w:sz w:val="28"/>
          <w:szCs w:val="28"/>
        </w:rPr>
      </w:pPr>
      <w:r>
        <w:rPr>
          <w:rFonts w:ascii="Times New Roman" w:hAnsi="Times New Roman"/>
          <w:sz w:val="28"/>
          <w:szCs w:val="28"/>
        </w:rPr>
        <w:t>Т</w:t>
      </w:r>
      <w:r w:rsidR="00435281" w:rsidRPr="007604F1">
        <w:rPr>
          <w:rFonts w:ascii="Times New Roman" w:hAnsi="Times New Roman"/>
          <w:sz w:val="28"/>
          <w:szCs w:val="28"/>
        </w:rPr>
        <w:t>ак</w:t>
      </w:r>
      <w:r>
        <w:rPr>
          <w:rFonts w:ascii="Times New Roman" w:hAnsi="Times New Roman"/>
          <w:sz w:val="28"/>
          <w:szCs w:val="28"/>
        </w:rPr>
        <w:t>им образом</w:t>
      </w:r>
      <w:r w:rsidR="00435281" w:rsidRPr="007604F1">
        <w:rPr>
          <w:rFonts w:ascii="Times New Roman" w:hAnsi="Times New Roman"/>
          <w:sz w:val="28"/>
          <w:szCs w:val="28"/>
        </w:rPr>
        <w:t xml:space="preserve">, процедуры выявления одаренных детей должны быть экологически валидными с точки зрения специфики детской одаренности и своеобразия признаков одаренного ребенка. </w:t>
      </w:r>
      <w:r w:rsidR="00E9105D">
        <w:rPr>
          <w:rFonts w:ascii="Times New Roman" w:hAnsi="Times New Roman"/>
          <w:sz w:val="28"/>
          <w:szCs w:val="28"/>
        </w:rPr>
        <w:t xml:space="preserve">Причем, </w:t>
      </w:r>
      <w:r w:rsidR="00435281" w:rsidRPr="007604F1">
        <w:rPr>
          <w:rFonts w:ascii="Times New Roman" w:hAnsi="Times New Roman"/>
          <w:sz w:val="28"/>
          <w:szCs w:val="28"/>
        </w:rPr>
        <w:t>проблема выявления одаренных детей и подростков должна быть переформулирована как проблема создания условий для интеллектуального и личностного роста детей в общеобразовательных школах и учреждениях дополнительного образования, с тем чтобы выявить как можно больше детей с признаками одаренности и обеспечить им благоприятные условия для совершенствования присущих им видов одаренности.</w:t>
      </w:r>
    </w:p>
    <w:p w:rsidR="00435281" w:rsidRPr="005742CE" w:rsidRDefault="00435281" w:rsidP="00435281">
      <w:pPr>
        <w:shd w:val="clear" w:color="auto" w:fill="FFFFFF"/>
        <w:tabs>
          <w:tab w:val="left" w:pos="180"/>
        </w:tabs>
        <w:spacing w:after="0" w:line="240" w:lineRule="auto"/>
        <w:ind w:right="-37" w:firstLine="567"/>
        <w:jc w:val="both"/>
        <w:rPr>
          <w:rFonts w:ascii="Times New Roman" w:hAnsi="Times New Roman"/>
          <w:i/>
          <w:sz w:val="28"/>
          <w:szCs w:val="28"/>
        </w:rPr>
      </w:pPr>
      <w:r w:rsidRPr="005742CE">
        <w:rPr>
          <w:rFonts w:ascii="Times New Roman" w:hAnsi="Times New Roman"/>
          <w:i/>
          <w:sz w:val="28"/>
          <w:szCs w:val="28"/>
        </w:rPr>
        <w:t>2. Выявление уровня развития творческих и интел</w:t>
      </w:r>
      <w:r>
        <w:rPr>
          <w:rFonts w:ascii="Times New Roman" w:hAnsi="Times New Roman"/>
          <w:i/>
          <w:sz w:val="28"/>
          <w:szCs w:val="28"/>
        </w:rPr>
        <w:t>лектуальных способностей детей.</w:t>
      </w:r>
      <w:r w:rsidRPr="007604F1">
        <w:rPr>
          <w:rFonts w:ascii="Times New Roman" w:hAnsi="Times New Roman"/>
          <w:sz w:val="28"/>
          <w:szCs w:val="28"/>
        </w:rPr>
        <w:t xml:space="preserve">Оценка ребенка как одаренного не должна являться самоцелью. Выявление одаренных детей необходимо связывать с задачами их обучения и воспитания, а также с оказанием им психологической помощи и поддержки. </w:t>
      </w:r>
    </w:p>
    <w:p w:rsidR="00435281" w:rsidRPr="007604F1" w:rsidRDefault="00435281" w:rsidP="00E9105D">
      <w:pPr>
        <w:spacing w:after="0" w:line="240" w:lineRule="auto"/>
        <w:ind w:firstLine="567"/>
        <w:jc w:val="center"/>
        <w:rPr>
          <w:rFonts w:ascii="Times New Roman" w:hAnsi="Times New Roman"/>
          <w:i/>
          <w:sz w:val="28"/>
          <w:szCs w:val="28"/>
        </w:rPr>
      </w:pPr>
      <w:r w:rsidRPr="007604F1">
        <w:rPr>
          <w:rFonts w:ascii="Times New Roman" w:hAnsi="Times New Roman"/>
          <w:i/>
          <w:sz w:val="28"/>
          <w:szCs w:val="28"/>
        </w:rPr>
        <w:t>Поиск построения диагностики для прогнозирования</w:t>
      </w:r>
    </w:p>
    <w:p w:rsidR="0043528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Возникающие в итоге многочисленные социально-педагогические проблемы и</w:t>
      </w:r>
      <w:r w:rsidR="00E9105D">
        <w:rPr>
          <w:rFonts w:ascii="Times New Roman" w:hAnsi="Times New Roman"/>
          <w:sz w:val="28"/>
          <w:szCs w:val="28"/>
        </w:rPr>
        <w:t>.</w:t>
      </w:r>
      <w:r w:rsidRPr="007604F1">
        <w:rPr>
          <w:rFonts w:ascii="Times New Roman" w:hAnsi="Times New Roman"/>
          <w:sz w:val="28"/>
          <w:szCs w:val="28"/>
        </w:rPr>
        <w:t xml:space="preserve"> прежде всего</w:t>
      </w:r>
      <w:r w:rsidR="00E9105D">
        <w:rPr>
          <w:rFonts w:ascii="Times New Roman" w:hAnsi="Times New Roman"/>
          <w:sz w:val="28"/>
          <w:szCs w:val="28"/>
        </w:rPr>
        <w:t>,</w:t>
      </w:r>
      <w:r w:rsidRPr="007604F1">
        <w:rPr>
          <w:rFonts w:ascii="Times New Roman" w:hAnsi="Times New Roman"/>
          <w:sz w:val="28"/>
          <w:szCs w:val="28"/>
        </w:rPr>
        <w:t xml:space="preserve"> невозможность построения надежного прогноза развития детской одаренности на основе разового или даже периодического тестирования заставили исследователей и практиков искать наиболее адекватные способы решения диагностических задач. Нельзя не отметить, что разовое диагностическое обследование может быть вполне объективным. Оно словно фотография, может точно зафиксировать уровень, показанный в данный момент в данных условиях ребенком. Но всегда ли можно по детской фотографии сказать, каким будет внешний облик взрослого человека. Построить прогноз развития на таком ненадежном основании практически невозможно. Потому и необходимы специальные организационные решения. Такие модели диагностики разрабатываются исследователями разных стран, наиболее популярные из них: «принцип турникета» Дж. Рензулли, С. Рис, Л. Смит (США)</w:t>
      </w:r>
      <w:r w:rsidR="00F13CE1">
        <w:rPr>
          <w:rFonts w:ascii="Times New Roman" w:hAnsi="Times New Roman"/>
          <w:sz w:val="28"/>
          <w:szCs w:val="28"/>
        </w:rPr>
        <w:t>,</w:t>
      </w:r>
      <w:r w:rsidRPr="007604F1">
        <w:rPr>
          <w:rFonts w:ascii="Times New Roman" w:hAnsi="Times New Roman"/>
          <w:sz w:val="28"/>
          <w:szCs w:val="28"/>
        </w:rPr>
        <w:t xml:space="preserve"> д</w:t>
      </w:r>
      <w:r w:rsidR="00F13CE1">
        <w:rPr>
          <w:rFonts w:ascii="Times New Roman" w:hAnsi="Times New Roman"/>
          <w:sz w:val="28"/>
          <w:szCs w:val="28"/>
        </w:rPr>
        <w:t>иагностическая схема в проекте</w:t>
      </w:r>
      <w:r w:rsidRPr="007604F1">
        <w:rPr>
          <w:rFonts w:ascii="Times New Roman" w:hAnsi="Times New Roman"/>
          <w:sz w:val="28"/>
          <w:szCs w:val="28"/>
        </w:rPr>
        <w:t xml:space="preserve"> «RAPYHT» (</w:t>
      </w:r>
      <w:r w:rsidR="00E9105D" w:rsidRPr="007604F1">
        <w:rPr>
          <w:rFonts w:ascii="Times New Roman" w:hAnsi="Times New Roman"/>
          <w:sz w:val="28"/>
          <w:szCs w:val="28"/>
        </w:rPr>
        <w:t>М.</w:t>
      </w:r>
      <w:r w:rsidRPr="007604F1">
        <w:rPr>
          <w:rFonts w:ascii="Times New Roman" w:hAnsi="Times New Roman"/>
          <w:sz w:val="28"/>
          <w:szCs w:val="28"/>
        </w:rPr>
        <w:t xml:space="preserve">Карне, </w:t>
      </w:r>
      <w:r w:rsidR="00E9105D" w:rsidRPr="007604F1">
        <w:rPr>
          <w:rFonts w:ascii="Times New Roman" w:hAnsi="Times New Roman"/>
          <w:sz w:val="28"/>
          <w:szCs w:val="28"/>
        </w:rPr>
        <w:t xml:space="preserve">А. </w:t>
      </w:r>
      <w:r w:rsidRPr="007604F1">
        <w:rPr>
          <w:rFonts w:ascii="Times New Roman" w:hAnsi="Times New Roman"/>
          <w:sz w:val="28"/>
          <w:szCs w:val="28"/>
        </w:rPr>
        <w:t>Шведел и др.), «Иллинойская модель» (США)</w:t>
      </w:r>
      <w:r w:rsidR="00F13CE1">
        <w:rPr>
          <w:rFonts w:ascii="Times New Roman" w:hAnsi="Times New Roman"/>
          <w:sz w:val="28"/>
          <w:szCs w:val="28"/>
        </w:rPr>
        <w:t>,</w:t>
      </w:r>
      <w:r w:rsidRPr="007604F1">
        <w:rPr>
          <w:rFonts w:ascii="Times New Roman" w:hAnsi="Times New Roman"/>
          <w:sz w:val="28"/>
          <w:szCs w:val="28"/>
        </w:rPr>
        <w:t xml:space="preserve"> «Модель последовательной стратегии принятия решений» </w:t>
      </w:r>
      <w:r w:rsidR="00F13CE1">
        <w:rPr>
          <w:rFonts w:ascii="Times New Roman" w:hAnsi="Times New Roman"/>
          <w:sz w:val="28"/>
          <w:szCs w:val="28"/>
        </w:rPr>
        <w:t>(</w:t>
      </w:r>
      <w:r w:rsidRPr="007604F1">
        <w:rPr>
          <w:rFonts w:ascii="Times New Roman" w:hAnsi="Times New Roman"/>
          <w:sz w:val="28"/>
          <w:szCs w:val="28"/>
        </w:rPr>
        <w:t xml:space="preserve">К. Хеллер </w:t>
      </w:r>
      <w:r w:rsidR="00F13CE1">
        <w:rPr>
          <w:rFonts w:ascii="Times New Roman" w:hAnsi="Times New Roman"/>
          <w:sz w:val="28"/>
          <w:szCs w:val="28"/>
        </w:rPr>
        <w:t>).</w:t>
      </w:r>
    </w:p>
    <w:p w:rsidR="00E9105D" w:rsidRDefault="00E5773A" w:rsidP="00E9105D">
      <w:pPr>
        <w:spacing w:after="0" w:line="240" w:lineRule="auto"/>
        <w:ind w:firstLine="567"/>
        <w:jc w:val="both"/>
        <w:rPr>
          <w:rFonts w:ascii="Times New Roman" w:hAnsi="Times New Roman"/>
          <w:sz w:val="28"/>
          <w:szCs w:val="28"/>
        </w:rPr>
      </w:pPr>
      <w:r>
        <w:rPr>
          <w:rFonts w:ascii="Times New Roman" w:hAnsi="Times New Roman"/>
          <w:sz w:val="28"/>
          <w:szCs w:val="28"/>
        </w:rPr>
        <w:t>Д</w:t>
      </w:r>
      <w:r w:rsidR="00E9105D">
        <w:rPr>
          <w:rFonts w:ascii="Times New Roman" w:hAnsi="Times New Roman"/>
          <w:sz w:val="28"/>
          <w:szCs w:val="28"/>
        </w:rPr>
        <w:t>адим их краткую характеристику.</w:t>
      </w:r>
    </w:p>
    <w:p w:rsidR="00E9105D" w:rsidRDefault="00E5773A" w:rsidP="00E9105D">
      <w:pPr>
        <w:spacing w:after="0" w:line="240" w:lineRule="auto"/>
        <w:ind w:firstLine="567"/>
        <w:jc w:val="both"/>
        <w:rPr>
          <w:rFonts w:ascii="Times New Roman" w:hAnsi="Times New Roman"/>
          <w:sz w:val="28"/>
          <w:szCs w:val="28"/>
        </w:rPr>
      </w:pPr>
      <w:r w:rsidRPr="00E9105D">
        <w:rPr>
          <w:rFonts w:ascii="Times New Roman" w:hAnsi="Times New Roman"/>
          <w:b/>
          <w:i/>
          <w:sz w:val="28"/>
          <w:szCs w:val="32"/>
        </w:rPr>
        <w:t>«Принцип турникета»</w:t>
      </w:r>
      <w:r w:rsidRPr="00E5773A">
        <w:rPr>
          <w:rFonts w:ascii="Times New Roman" w:hAnsi="Times New Roman"/>
          <w:i/>
          <w:sz w:val="28"/>
          <w:szCs w:val="32"/>
        </w:rPr>
        <w:t>.</w:t>
      </w:r>
      <w:r w:rsidRPr="00E5773A">
        <w:rPr>
          <w:rFonts w:ascii="Times New Roman" w:hAnsi="Times New Roman"/>
          <w:sz w:val="28"/>
          <w:szCs w:val="28"/>
        </w:rPr>
        <w:t xml:space="preserve"> С целью преодоления названных </w:t>
      </w:r>
      <w:r>
        <w:rPr>
          <w:rFonts w:ascii="Times New Roman" w:hAnsi="Times New Roman"/>
          <w:sz w:val="28"/>
          <w:szCs w:val="28"/>
        </w:rPr>
        <w:t xml:space="preserve">выше </w:t>
      </w:r>
      <w:r w:rsidRPr="00E5773A">
        <w:rPr>
          <w:rFonts w:ascii="Times New Roman" w:hAnsi="Times New Roman"/>
          <w:sz w:val="28"/>
          <w:szCs w:val="28"/>
        </w:rPr>
        <w:t xml:space="preserve">сложностей предпринимаются попытки поставить этот процесс на более надежную, научно подтвержденную основу. Разрабатываются так называемые долговременные организационно-педагогические модели диагностики детской одаренности. Одна из наиболее известных </w:t>
      </w:r>
      <w:r>
        <w:rPr>
          <w:rFonts w:ascii="Times New Roman" w:hAnsi="Times New Roman"/>
          <w:sz w:val="28"/>
          <w:szCs w:val="28"/>
        </w:rPr>
        <w:t xml:space="preserve">моделей </w:t>
      </w:r>
      <w:r w:rsidRPr="00E5773A">
        <w:rPr>
          <w:rFonts w:ascii="Times New Roman" w:hAnsi="Times New Roman"/>
          <w:sz w:val="28"/>
          <w:szCs w:val="28"/>
        </w:rPr>
        <w:t>получила название «принцип турникета»</w:t>
      </w:r>
      <w:r w:rsidR="007E4B4A">
        <w:rPr>
          <w:rFonts w:ascii="Times New Roman" w:hAnsi="Times New Roman"/>
          <w:sz w:val="28"/>
          <w:szCs w:val="28"/>
        </w:rPr>
        <w:t xml:space="preserve"> (авторы </w:t>
      </w:r>
      <w:r w:rsidRPr="00E5773A">
        <w:rPr>
          <w:rFonts w:ascii="Times New Roman" w:hAnsi="Times New Roman"/>
          <w:sz w:val="28"/>
          <w:szCs w:val="28"/>
        </w:rPr>
        <w:t xml:space="preserve"> – американские ученые Дж. Рензулли, С. Рис и Л. Смит</w:t>
      </w:r>
      <w:r w:rsidR="007E4B4A">
        <w:rPr>
          <w:rFonts w:ascii="Times New Roman" w:hAnsi="Times New Roman"/>
          <w:sz w:val="28"/>
          <w:szCs w:val="28"/>
        </w:rPr>
        <w:t>). Одна из ее</w:t>
      </w:r>
      <w:r w:rsidRPr="00E5773A">
        <w:rPr>
          <w:rFonts w:ascii="Times New Roman" w:hAnsi="Times New Roman"/>
          <w:sz w:val="28"/>
          <w:szCs w:val="28"/>
        </w:rPr>
        <w:t xml:space="preserve"> основных идей заключается в том, что процесс </w:t>
      </w:r>
      <w:r w:rsidRPr="00E5773A">
        <w:rPr>
          <w:rFonts w:ascii="Times New Roman" w:hAnsi="Times New Roman"/>
          <w:sz w:val="28"/>
          <w:szCs w:val="28"/>
        </w:rPr>
        <w:lastRenderedPageBreak/>
        <w:t>идентификации одаренных детей должен быть не разовым, а длительным, предполагающим продолжительное наблюдение за ребенком.</w:t>
      </w:r>
    </w:p>
    <w:p w:rsidR="00E5773A" w:rsidRPr="00E5773A" w:rsidRDefault="00E5773A" w:rsidP="00E9105D">
      <w:pPr>
        <w:spacing w:after="0" w:line="240" w:lineRule="auto"/>
        <w:ind w:firstLine="567"/>
        <w:jc w:val="both"/>
        <w:rPr>
          <w:rFonts w:ascii="Times New Roman" w:hAnsi="Times New Roman"/>
          <w:sz w:val="28"/>
          <w:szCs w:val="28"/>
        </w:rPr>
      </w:pPr>
      <w:r>
        <w:rPr>
          <w:rFonts w:ascii="Times New Roman" w:hAnsi="Times New Roman"/>
          <w:sz w:val="28"/>
          <w:szCs w:val="28"/>
        </w:rPr>
        <w:t>В</w:t>
      </w:r>
      <w:r w:rsidRPr="00E5773A">
        <w:rPr>
          <w:rFonts w:ascii="Times New Roman" w:hAnsi="Times New Roman"/>
          <w:sz w:val="28"/>
          <w:szCs w:val="28"/>
        </w:rPr>
        <w:t xml:space="preserve"> условиях этого подхода отпадает сама необходимость жесткой селекции детей. </w:t>
      </w:r>
      <w:r w:rsidR="00E9105D">
        <w:rPr>
          <w:rFonts w:ascii="Times New Roman" w:hAnsi="Times New Roman"/>
          <w:sz w:val="28"/>
          <w:szCs w:val="28"/>
        </w:rPr>
        <w:t>Ценность этой системы в том, что она</w:t>
      </w:r>
      <w:r w:rsidRPr="00E5773A">
        <w:rPr>
          <w:rFonts w:ascii="Times New Roman" w:hAnsi="Times New Roman"/>
          <w:sz w:val="28"/>
          <w:szCs w:val="28"/>
        </w:rPr>
        <w:t xml:space="preserve"> создана для работы в массовых школах. Суть ее сводится к тому, что дети включаются в работу по специальной программе. Вхождение и выход ребенка может осуществляться в течение всего года, в зависимости от его достижений.</w:t>
      </w:r>
    </w:p>
    <w:p w:rsidR="00E5773A" w:rsidRPr="00E5773A" w:rsidRDefault="00E5773A" w:rsidP="00E5773A">
      <w:pPr>
        <w:spacing w:after="0" w:line="240" w:lineRule="auto"/>
        <w:ind w:firstLine="709"/>
        <w:jc w:val="both"/>
        <w:rPr>
          <w:rFonts w:ascii="Times New Roman" w:hAnsi="Times New Roman"/>
          <w:sz w:val="28"/>
          <w:szCs w:val="28"/>
        </w:rPr>
      </w:pPr>
      <w:r w:rsidRPr="00E5773A">
        <w:rPr>
          <w:rFonts w:ascii="Times New Roman" w:hAnsi="Times New Roman"/>
          <w:sz w:val="28"/>
          <w:szCs w:val="28"/>
        </w:rPr>
        <w:t>Авторами применяются как традиционные методы оценки, так и методы, основанные на использовании трех параметров деятельности учащегося (способности, интересы и стили обучения). Особо подчеркивается, что собирается информация, акцентирующая внимание на достоинствах ученика, а не на его недостатках. В итоге создается</w:t>
      </w:r>
      <w:r w:rsidR="00E9105D">
        <w:rPr>
          <w:rFonts w:ascii="Times New Roman" w:hAnsi="Times New Roman"/>
          <w:sz w:val="28"/>
          <w:szCs w:val="28"/>
        </w:rPr>
        <w:t>«портфель данных об ученике» [68</w:t>
      </w:r>
      <w:r w:rsidRPr="00E5773A">
        <w:rPr>
          <w:rFonts w:ascii="Times New Roman" w:hAnsi="Times New Roman"/>
          <w:sz w:val="28"/>
          <w:szCs w:val="28"/>
        </w:rPr>
        <w:t>].</w:t>
      </w:r>
    </w:p>
    <w:p w:rsidR="00E5773A" w:rsidRPr="00E5773A" w:rsidRDefault="00E5773A" w:rsidP="00E5773A">
      <w:pPr>
        <w:spacing w:after="0" w:line="240" w:lineRule="auto"/>
        <w:ind w:firstLine="709"/>
        <w:jc w:val="both"/>
        <w:rPr>
          <w:rFonts w:ascii="Times New Roman" w:hAnsi="Times New Roman"/>
          <w:sz w:val="28"/>
          <w:szCs w:val="28"/>
        </w:rPr>
      </w:pPr>
      <w:r w:rsidRPr="00E5773A">
        <w:rPr>
          <w:rFonts w:ascii="Times New Roman" w:hAnsi="Times New Roman"/>
          <w:sz w:val="28"/>
          <w:szCs w:val="28"/>
        </w:rPr>
        <w:t>В дальнейшем эта информация используется при принятии решения о возможностях развития способностей на обычных школьных занятиях, в группах обогащения и в условиях специальных дополнительных программ.</w:t>
      </w:r>
    </w:p>
    <w:p w:rsidR="0020407C" w:rsidRPr="0020407C" w:rsidRDefault="0020407C" w:rsidP="0020407C">
      <w:pPr>
        <w:spacing w:after="0" w:line="240" w:lineRule="auto"/>
        <w:ind w:firstLine="709"/>
        <w:jc w:val="both"/>
        <w:rPr>
          <w:rFonts w:ascii="Times New Roman" w:hAnsi="Times New Roman"/>
          <w:sz w:val="28"/>
          <w:szCs w:val="28"/>
        </w:rPr>
      </w:pPr>
      <w:r w:rsidRPr="00E9105D">
        <w:rPr>
          <w:rFonts w:ascii="Times New Roman" w:hAnsi="Times New Roman"/>
          <w:b/>
          <w:i/>
          <w:sz w:val="28"/>
          <w:szCs w:val="32"/>
        </w:rPr>
        <w:t>«Иллинойская модель»</w:t>
      </w:r>
      <w:r w:rsidR="00E9105D">
        <w:rPr>
          <w:rFonts w:ascii="Times New Roman" w:hAnsi="Times New Roman"/>
          <w:sz w:val="28"/>
          <w:szCs w:val="28"/>
        </w:rPr>
        <w:t xml:space="preserve"> [69</w:t>
      </w:r>
      <w:r w:rsidRPr="0020407C">
        <w:rPr>
          <w:rFonts w:ascii="Times New Roman" w:hAnsi="Times New Roman"/>
          <w:sz w:val="28"/>
          <w:szCs w:val="28"/>
        </w:rPr>
        <w:t>, с. 195-214]. Набирается группа</w:t>
      </w:r>
      <w:r w:rsidR="00951D6E">
        <w:rPr>
          <w:rFonts w:ascii="Times New Roman" w:hAnsi="Times New Roman"/>
          <w:sz w:val="28"/>
          <w:szCs w:val="28"/>
        </w:rPr>
        <w:t xml:space="preserve"> из двадцати двух детей в возрасте от трех до пя</w:t>
      </w:r>
      <w:r w:rsidRPr="0020407C">
        <w:rPr>
          <w:rFonts w:ascii="Times New Roman" w:hAnsi="Times New Roman"/>
          <w:sz w:val="28"/>
          <w:szCs w:val="28"/>
        </w:rPr>
        <w:t xml:space="preserve">ти лет. Зачисленные дети, по замыслу авторов, должны опережать сверстников в развитии интеллектуальных и творческих способностей. Процесс выявления одаренных </w:t>
      </w:r>
      <w:r w:rsidR="00951D6E">
        <w:rPr>
          <w:rFonts w:ascii="Times New Roman" w:hAnsi="Times New Roman"/>
          <w:sz w:val="28"/>
          <w:szCs w:val="28"/>
        </w:rPr>
        <w:t xml:space="preserve">школьников </w:t>
      </w:r>
      <w:r w:rsidRPr="0020407C">
        <w:rPr>
          <w:rFonts w:ascii="Times New Roman" w:hAnsi="Times New Roman"/>
          <w:sz w:val="28"/>
          <w:szCs w:val="28"/>
        </w:rPr>
        <w:t>разбит на три этапа: поиск, оценка и отбор.</w:t>
      </w:r>
    </w:p>
    <w:p w:rsidR="0020407C" w:rsidRPr="0020407C" w:rsidRDefault="0020407C" w:rsidP="0020407C">
      <w:pPr>
        <w:spacing w:after="0" w:line="240" w:lineRule="auto"/>
        <w:ind w:firstLine="709"/>
        <w:jc w:val="both"/>
        <w:rPr>
          <w:rFonts w:ascii="Times New Roman" w:hAnsi="Times New Roman"/>
          <w:sz w:val="28"/>
          <w:szCs w:val="28"/>
        </w:rPr>
      </w:pPr>
      <w:r w:rsidRPr="00951D6E">
        <w:rPr>
          <w:rFonts w:ascii="Times New Roman" w:hAnsi="Times New Roman"/>
          <w:i/>
          <w:sz w:val="28"/>
          <w:szCs w:val="28"/>
        </w:rPr>
        <w:t>Поиск.</w:t>
      </w:r>
      <w:r w:rsidRPr="0020407C">
        <w:rPr>
          <w:rFonts w:ascii="Times New Roman" w:hAnsi="Times New Roman"/>
          <w:sz w:val="28"/>
          <w:szCs w:val="28"/>
        </w:rPr>
        <w:t xml:space="preserve"> Примерно за месяц до индивидуальных обследований проводится широкое оповещение родителей о том, что потенциально одаренные дети имеют возможность посещать группы для обучения по специальной программе.</w:t>
      </w:r>
    </w:p>
    <w:p w:rsidR="0020407C" w:rsidRPr="0020407C" w:rsidRDefault="0020407C" w:rsidP="0020407C">
      <w:pPr>
        <w:spacing w:after="0" w:line="240" w:lineRule="auto"/>
        <w:ind w:firstLine="709"/>
        <w:jc w:val="both"/>
        <w:rPr>
          <w:rFonts w:ascii="Times New Roman" w:hAnsi="Times New Roman"/>
          <w:sz w:val="28"/>
          <w:szCs w:val="28"/>
        </w:rPr>
      </w:pPr>
      <w:r w:rsidRPr="00951D6E">
        <w:rPr>
          <w:rFonts w:ascii="Times New Roman" w:hAnsi="Times New Roman"/>
          <w:i/>
          <w:sz w:val="28"/>
          <w:szCs w:val="28"/>
        </w:rPr>
        <w:t>Оценка</w:t>
      </w:r>
      <w:r w:rsidRPr="0020407C">
        <w:rPr>
          <w:rFonts w:ascii="Times New Roman" w:hAnsi="Times New Roman"/>
          <w:sz w:val="28"/>
          <w:szCs w:val="28"/>
        </w:rPr>
        <w:t>. Процедура обследования построена таким образом, чтобы информация об уровне интеллектуального, творческого и психомоторного развития ребенка поступала из двух независимых источников: от родителей и от специалистов (психологов). Пока родители заполняют специальные опросники, психологи тестируют ребенка. Как правило, подробную информацию о результатах родителям не сообщают.</w:t>
      </w:r>
    </w:p>
    <w:p w:rsidR="0020407C" w:rsidRDefault="0020407C" w:rsidP="0020407C">
      <w:pPr>
        <w:spacing w:after="0" w:line="240" w:lineRule="auto"/>
        <w:ind w:firstLine="709"/>
        <w:jc w:val="both"/>
        <w:rPr>
          <w:rFonts w:ascii="Times New Roman" w:hAnsi="Times New Roman"/>
          <w:sz w:val="28"/>
          <w:szCs w:val="28"/>
        </w:rPr>
      </w:pPr>
      <w:r w:rsidRPr="00951D6E">
        <w:rPr>
          <w:rFonts w:ascii="Times New Roman" w:hAnsi="Times New Roman"/>
          <w:i/>
          <w:sz w:val="28"/>
          <w:szCs w:val="28"/>
        </w:rPr>
        <w:t>Отбор.</w:t>
      </w:r>
      <w:r w:rsidRPr="0020407C">
        <w:rPr>
          <w:rFonts w:ascii="Times New Roman" w:hAnsi="Times New Roman"/>
          <w:sz w:val="28"/>
          <w:szCs w:val="28"/>
        </w:rPr>
        <w:t xml:space="preserve"> Заключительная стадия – отбор, он имеет двойную цель:</w:t>
      </w:r>
      <w:r w:rsidR="00E9105D">
        <w:rPr>
          <w:rFonts w:ascii="Times New Roman" w:hAnsi="Times New Roman"/>
          <w:sz w:val="28"/>
          <w:szCs w:val="28"/>
        </w:rPr>
        <w:t>во-первых,</w:t>
      </w:r>
      <w:r w:rsidRPr="0020407C">
        <w:rPr>
          <w:rFonts w:ascii="Times New Roman" w:hAnsi="Times New Roman"/>
          <w:sz w:val="28"/>
          <w:szCs w:val="28"/>
        </w:rPr>
        <w:t xml:space="preserve"> подобрать </w:t>
      </w:r>
      <w:r w:rsidR="00DC7274" w:rsidRPr="0020407C">
        <w:rPr>
          <w:rFonts w:ascii="Times New Roman" w:hAnsi="Times New Roman"/>
          <w:sz w:val="28"/>
          <w:szCs w:val="28"/>
        </w:rPr>
        <w:t>учащихся</w:t>
      </w:r>
      <w:r w:rsidR="00DC7274">
        <w:rPr>
          <w:rFonts w:ascii="Times New Roman" w:hAnsi="Times New Roman"/>
          <w:sz w:val="28"/>
          <w:szCs w:val="28"/>
        </w:rPr>
        <w:t>,</w:t>
      </w:r>
      <w:r w:rsidRPr="0020407C">
        <w:rPr>
          <w:rFonts w:ascii="Times New Roman" w:hAnsi="Times New Roman"/>
          <w:sz w:val="28"/>
          <w:szCs w:val="28"/>
        </w:rPr>
        <w:t>наиболее подходящих для обучения по данной программе</w:t>
      </w:r>
      <w:r w:rsidR="00951D6E">
        <w:rPr>
          <w:rFonts w:ascii="Times New Roman" w:hAnsi="Times New Roman"/>
          <w:sz w:val="28"/>
          <w:szCs w:val="28"/>
        </w:rPr>
        <w:t>,</w:t>
      </w:r>
      <w:r w:rsidRPr="0020407C">
        <w:rPr>
          <w:rFonts w:ascii="Times New Roman" w:hAnsi="Times New Roman"/>
          <w:sz w:val="28"/>
          <w:szCs w:val="28"/>
        </w:rPr>
        <w:t xml:space="preserve"> и</w:t>
      </w:r>
      <w:r w:rsidR="00E9105D">
        <w:rPr>
          <w:rFonts w:ascii="Times New Roman" w:hAnsi="Times New Roman"/>
          <w:sz w:val="28"/>
          <w:szCs w:val="28"/>
        </w:rPr>
        <w:t>, во-вторых,</w:t>
      </w:r>
      <w:r w:rsidRPr="0020407C">
        <w:rPr>
          <w:rFonts w:ascii="Times New Roman" w:hAnsi="Times New Roman"/>
          <w:sz w:val="28"/>
          <w:szCs w:val="28"/>
        </w:rPr>
        <w:t xml:space="preserve"> обеспечить участие в ней детей из разных социально-экономических слоев и расовых групп. Окончательное решение о приеме принимает совет педагогов. Дети, показавшие необходимый квалификационный результат, но не включенные в группу, зачисляются в резервный состав и имеют право быть принятыми позже.</w:t>
      </w:r>
    </w:p>
    <w:p w:rsidR="00225D1F" w:rsidRDefault="000D7104" w:rsidP="000D7104">
      <w:pPr>
        <w:spacing w:after="0" w:line="240" w:lineRule="auto"/>
        <w:ind w:firstLine="709"/>
        <w:jc w:val="both"/>
        <w:rPr>
          <w:rFonts w:ascii="Times New Roman" w:hAnsi="Times New Roman"/>
          <w:sz w:val="28"/>
          <w:szCs w:val="28"/>
        </w:rPr>
      </w:pPr>
      <w:r w:rsidRPr="00E9105D">
        <w:rPr>
          <w:rFonts w:ascii="Times New Roman" w:hAnsi="Times New Roman"/>
          <w:b/>
          <w:i/>
          <w:sz w:val="28"/>
          <w:szCs w:val="32"/>
        </w:rPr>
        <w:t>«Модель последовательной стратегии принятия решения»</w:t>
      </w:r>
      <w:r w:rsidR="002E6565">
        <w:rPr>
          <w:rFonts w:ascii="Times New Roman" w:hAnsi="Times New Roman"/>
          <w:sz w:val="28"/>
          <w:szCs w:val="32"/>
        </w:rPr>
        <w:t>(К. Хеллер, К. Перлет, В. Сиервальд</w:t>
      </w:r>
      <w:r w:rsidR="002E6565">
        <w:rPr>
          <w:rFonts w:ascii="Times New Roman" w:hAnsi="Times New Roman"/>
          <w:sz w:val="28"/>
          <w:szCs w:val="28"/>
        </w:rPr>
        <w:t xml:space="preserve"> [47</w:t>
      </w:r>
      <w:r w:rsidRPr="000D7104">
        <w:rPr>
          <w:rFonts w:ascii="Times New Roman" w:hAnsi="Times New Roman"/>
          <w:sz w:val="28"/>
          <w:szCs w:val="28"/>
        </w:rPr>
        <w:t>]</w:t>
      </w:r>
      <w:r w:rsidR="002E6565">
        <w:rPr>
          <w:rFonts w:ascii="Times New Roman" w:hAnsi="Times New Roman"/>
          <w:sz w:val="28"/>
          <w:szCs w:val="28"/>
        </w:rPr>
        <w:t>)</w:t>
      </w:r>
      <w:r w:rsidRPr="000D7104">
        <w:rPr>
          <w:rFonts w:ascii="Times New Roman" w:hAnsi="Times New Roman"/>
          <w:sz w:val="28"/>
          <w:szCs w:val="28"/>
        </w:rPr>
        <w:t>. Известный немецкий ученый, специалист в области обучения одаренных детей К. Хеллер считает, что для практических педагогических и психологических целей наиболее пригодны многофакторные типологические модели одаренности («Мюнхенская модель одаренности»). А процесс поиска таланта, по его мнению, требует поэтапного подхода, последователь</w:t>
      </w:r>
      <w:r w:rsidR="002E6565">
        <w:rPr>
          <w:rFonts w:ascii="Times New Roman" w:hAnsi="Times New Roman"/>
          <w:sz w:val="28"/>
          <w:szCs w:val="28"/>
        </w:rPr>
        <w:t xml:space="preserve">ной стратегии принятия решений. Поиск в данной </w:t>
      </w:r>
      <w:r w:rsidRPr="000D7104">
        <w:rPr>
          <w:rFonts w:ascii="Times New Roman" w:hAnsi="Times New Roman"/>
          <w:sz w:val="28"/>
          <w:szCs w:val="28"/>
        </w:rPr>
        <w:t xml:space="preserve"> модели организации диагностики начинается со «скрининга» (оценка учителя, выбор </w:t>
      </w:r>
      <w:r w:rsidRPr="000D7104">
        <w:rPr>
          <w:rFonts w:ascii="Times New Roman" w:hAnsi="Times New Roman"/>
          <w:sz w:val="28"/>
          <w:szCs w:val="28"/>
        </w:rPr>
        <w:lastRenderedPageBreak/>
        <w:t xml:space="preserve">родителей, итоги группового тестирования). </w:t>
      </w:r>
      <w:r w:rsidR="00BE4CBB">
        <w:rPr>
          <w:rFonts w:ascii="Times New Roman" w:hAnsi="Times New Roman"/>
          <w:color w:val="000000"/>
          <w:sz w:val="28"/>
          <w:szCs w:val="28"/>
        </w:rPr>
        <w:t xml:space="preserve">На второй стадии проводится </w:t>
      </w:r>
      <w:r w:rsidR="002E6565" w:rsidRPr="002E6565">
        <w:rPr>
          <w:rFonts w:ascii="Times New Roman" w:hAnsi="Times New Roman"/>
          <w:color w:val="000000"/>
          <w:sz w:val="28"/>
          <w:szCs w:val="28"/>
        </w:rPr>
        <w:t>дифференциальное тестирование для измерения личностных (когнитивных и мотивационных) переменных в совокупности с изучением параметров социального окружения, влияющих на одаренность</w:t>
      </w:r>
      <w:r w:rsidR="002E6565">
        <w:rPr>
          <w:rStyle w:val="apple-converted-space"/>
          <w:color w:val="000000"/>
        </w:rPr>
        <w:t>.</w:t>
      </w:r>
    </w:p>
    <w:p w:rsidR="00A919C6" w:rsidRDefault="00A919C6" w:rsidP="000D7104">
      <w:pPr>
        <w:spacing w:after="0" w:line="240" w:lineRule="auto"/>
        <w:ind w:firstLine="709"/>
        <w:jc w:val="both"/>
        <w:rPr>
          <w:rFonts w:ascii="Times New Roman" w:hAnsi="Times New Roman"/>
          <w:sz w:val="28"/>
          <w:szCs w:val="28"/>
        </w:rPr>
      </w:pPr>
    </w:p>
    <w:p w:rsidR="00225D1F" w:rsidRDefault="00225D1F" w:rsidP="008358B8">
      <w:pPr>
        <w:spacing w:after="0" w:line="240" w:lineRule="auto"/>
        <w:jc w:val="both"/>
        <w:rPr>
          <w:rFonts w:ascii="Times New Roman" w:hAnsi="Times New Roman"/>
          <w:sz w:val="28"/>
          <w:szCs w:val="28"/>
        </w:rPr>
      </w:pPr>
      <w:r>
        <w:rPr>
          <w:rFonts w:ascii="Times New Roman" w:hAnsi="Times New Roman"/>
          <w:sz w:val="28"/>
          <w:szCs w:val="28"/>
        </w:rPr>
        <w:t>Таблица</w:t>
      </w:r>
      <w:r w:rsidR="00257DD3">
        <w:rPr>
          <w:rFonts w:ascii="Times New Roman" w:hAnsi="Times New Roman"/>
          <w:sz w:val="28"/>
          <w:szCs w:val="28"/>
        </w:rPr>
        <w:t xml:space="preserve"> 1</w:t>
      </w:r>
    </w:p>
    <w:p w:rsidR="00225D1F" w:rsidRDefault="00A919C6" w:rsidP="00A919C6">
      <w:pPr>
        <w:spacing w:after="0" w:line="240" w:lineRule="auto"/>
        <w:jc w:val="center"/>
        <w:rPr>
          <w:rFonts w:ascii="Times New Roman" w:hAnsi="Times New Roman"/>
          <w:bCs/>
          <w:color w:val="000000"/>
          <w:sz w:val="28"/>
          <w:szCs w:val="28"/>
        </w:rPr>
      </w:pPr>
      <w:r w:rsidRPr="00F35F25">
        <w:rPr>
          <w:rFonts w:ascii="Times New Roman" w:hAnsi="Times New Roman"/>
          <w:bCs/>
          <w:color w:val="000000"/>
          <w:sz w:val="28"/>
          <w:szCs w:val="28"/>
        </w:rPr>
        <w:t>Источники информации и измерявшиеся переменные в Мюнхенском лонгитюдном исследовании одаренности</w:t>
      </w:r>
    </w:p>
    <w:p w:rsidR="00A919C6" w:rsidRPr="00A919C6" w:rsidRDefault="00A919C6" w:rsidP="00A919C6">
      <w:pPr>
        <w:spacing w:after="0" w:line="240" w:lineRule="auto"/>
        <w:jc w:val="center"/>
        <w:rPr>
          <w:rFonts w:ascii="Times New Roman" w:hAnsi="Times New Roman"/>
          <w:color w:val="000000"/>
          <w:sz w:val="28"/>
          <w:szCs w:val="28"/>
        </w:rPr>
      </w:pPr>
    </w:p>
    <w:tbl>
      <w:tblPr>
        <w:tblStyle w:val="afff3"/>
        <w:tblW w:w="0" w:type="auto"/>
        <w:jc w:val="center"/>
        <w:tblLook w:val="04A0"/>
      </w:tblPr>
      <w:tblGrid>
        <w:gridCol w:w="2518"/>
        <w:gridCol w:w="4536"/>
        <w:gridCol w:w="2800"/>
      </w:tblGrid>
      <w:tr w:rsidR="00225D1F" w:rsidRPr="00A919C6" w:rsidTr="00A919C6">
        <w:trPr>
          <w:jc w:val="center"/>
        </w:trPr>
        <w:tc>
          <w:tcPr>
            <w:tcW w:w="2518" w:type="dxa"/>
            <w:vMerge w:val="restart"/>
          </w:tcPr>
          <w:p w:rsidR="00225D1F" w:rsidRPr="00A919C6" w:rsidRDefault="00225D1F" w:rsidP="00225D1F">
            <w:pPr>
              <w:jc w:val="center"/>
              <w:rPr>
                <w:rFonts w:ascii="Times New Roman" w:hAnsi="Times New Roman"/>
                <w:b/>
                <w:sz w:val="24"/>
                <w:szCs w:val="24"/>
              </w:rPr>
            </w:pPr>
            <w:r w:rsidRPr="00A919C6">
              <w:rPr>
                <w:rFonts w:ascii="Times New Roman" w:hAnsi="Times New Roman"/>
                <w:b/>
                <w:sz w:val="24"/>
                <w:szCs w:val="24"/>
              </w:rPr>
              <w:t>Переменные</w:t>
            </w:r>
          </w:p>
        </w:tc>
        <w:tc>
          <w:tcPr>
            <w:tcW w:w="7336" w:type="dxa"/>
            <w:gridSpan w:val="2"/>
          </w:tcPr>
          <w:p w:rsidR="00225D1F" w:rsidRPr="00A919C6" w:rsidRDefault="00225D1F" w:rsidP="00225D1F">
            <w:pPr>
              <w:jc w:val="center"/>
              <w:rPr>
                <w:rFonts w:ascii="Times New Roman" w:hAnsi="Times New Roman"/>
                <w:b/>
                <w:sz w:val="24"/>
                <w:szCs w:val="24"/>
              </w:rPr>
            </w:pPr>
            <w:r w:rsidRPr="00A919C6">
              <w:rPr>
                <w:rFonts w:ascii="Times New Roman" w:hAnsi="Times New Roman"/>
                <w:b/>
                <w:sz w:val="24"/>
                <w:szCs w:val="24"/>
              </w:rPr>
              <w:t>Источники информации</w:t>
            </w:r>
          </w:p>
        </w:tc>
      </w:tr>
      <w:tr w:rsidR="00225D1F" w:rsidRPr="00A919C6" w:rsidTr="00A919C6">
        <w:trPr>
          <w:jc w:val="center"/>
        </w:trPr>
        <w:tc>
          <w:tcPr>
            <w:tcW w:w="2518" w:type="dxa"/>
            <w:vMerge/>
          </w:tcPr>
          <w:p w:rsidR="00225D1F" w:rsidRPr="00A919C6" w:rsidRDefault="00225D1F" w:rsidP="000D7104">
            <w:pPr>
              <w:jc w:val="both"/>
              <w:rPr>
                <w:rFonts w:ascii="Times New Roman" w:hAnsi="Times New Roman"/>
                <w:sz w:val="24"/>
                <w:szCs w:val="24"/>
              </w:rPr>
            </w:pPr>
          </w:p>
        </w:tc>
        <w:tc>
          <w:tcPr>
            <w:tcW w:w="4536" w:type="dxa"/>
          </w:tcPr>
          <w:p w:rsidR="00225D1F" w:rsidRPr="00A919C6" w:rsidRDefault="00225D1F" w:rsidP="00A919C6">
            <w:pPr>
              <w:jc w:val="center"/>
              <w:rPr>
                <w:rFonts w:ascii="Times New Roman" w:hAnsi="Times New Roman"/>
                <w:b/>
                <w:sz w:val="24"/>
                <w:szCs w:val="24"/>
              </w:rPr>
            </w:pPr>
            <w:r w:rsidRPr="00225D1F">
              <w:rPr>
                <w:rFonts w:ascii="Times New Roman" w:hAnsi="Times New Roman"/>
                <w:b/>
                <w:sz w:val="24"/>
                <w:szCs w:val="24"/>
              </w:rPr>
              <w:t>Данные, полученные при психометрии школьников</w:t>
            </w:r>
          </w:p>
        </w:tc>
        <w:tc>
          <w:tcPr>
            <w:tcW w:w="2800" w:type="dxa"/>
          </w:tcPr>
          <w:p w:rsidR="00225D1F" w:rsidRPr="00A919C6" w:rsidRDefault="00225D1F" w:rsidP="00A919C6">
            <w:pPr>
              <w:jc w:val="center"/>
              <w:rPr>
                <w:rFonts w:ascii="Times New Roman" w:hAnsi="Times New Roman"/>
                <w:b/>
                <w:sz w:val="24"/>
                <w:szCs w:val="24"/>
              </w:rPr>
            </w:pPr>
            <w:r w:rsidRPr="00225D1F">
              <w:rPr>
                <w:rFonts w:ascii="Times New Roman" w:hAnsi="Times New Roman"/>
                <w:b/>
                <w:sz w:val="24"/>
                <w:szCs w:val="24"/>
              </w:rPr>
              <w:t>Оценки учителей и родителей</w:t>
            </w:r>
          </w:p>
        </w:tc>
      </w:tr>
      <w:tr w:rsidR="00225D1F" w:rsidRPr="00A919C6" w:rsidTr="00A919C6">
        <w:trPr>
          <w:jc w:val="center"/>
        </w:trPr>
        <w:tc>
          <w:tcPr>
            <w:tcW w:w="2518" w:type="dxa"/>
          </w:tcPr>
          <w:p w:rsidR="00225D1F" w:rsidRPr="00A919C6" w:rsidRDefault="00225D1F" w:rsidP="00373F5B">
            <w:pPr>
              <w:jc w:val="both"/>
              <w:rPr>
                <w:rFonts w:ascii="Times New Roman" w:hAnsi="Times New Roman"/>
                <w:sz w:val="24"/>
                <w:szCs w:val="24"/>
              </w:rPr>
            </w:pPr>
            <w:r w:rsidRPr="00225D1F">
              <w:rPr>
                <w:rFonts w:ascii="Times New Roman" w:hAnsi="Times New Roman"/>
                <w:sz w:val="24"/>
                <w:szCs w:val="24"/>
              </w:rPr>
              <w:t>Интеллект</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Тесты: немецкий вариант</w:t>
            </w:r>
            <w:r w:rsidRPr="00A919C6">
              <w:rPr>
                <w:rFonts w:ascii="Times New Roman" w:hAnsi="Times New Roman"/>
                <w:sz w:val="24"/>
                <w:szCs w:val="24"/>
              </w:rPr>
              <w:t> </w:t>
            </w:r>
            <w:r w:rsidRPr="00225D1F">
              <w:rPr>
                <w:rFonts w:ascii="Times New Roman" w:hAnsi="Times New Roman"/>
                <w:sz w:val="24"/>
                <w:szCs w:val="24"/>
                <w:lang w:val="en-US"/>
              </w:rPr>
              <w:t>CAT</w:t>
            </w:r>
            <w:r w:rsidRPr="00225D1F">
              <w:rPr>
                <w:rFonts w:ascii="Times New Roman" w:hAnsi="Times New Roman"/>
                <w:sz w:val="24"/>
                <w:szCs w:val="24"/>
              </w:rPr>
              <w:t>, по соединению цифр</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373F5B">
            <w:pPr>
              <w:jc w:val="both"/>
              <w:rPr>
                <w:rFonts w:ascii="Times New Roman" w:hAnsi="Times New Roman"/>
                <w:sz w:val="24"/>
                <w:szCs w:val="24"/>
              </w:rPr>
            </w:pPr>
            <w:r w:rsidRPr="00225D1F">
              <w:rPr>
                <w:rFonts w:ascii="Times New Roman" w:hAnsi="Times New Roman"/>
                <w:sz w:val="24"/>
                <w:szCs w:val="24"/>
              </w:rPr>
              <w:t>Креативность</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Тесты: на необычное применение, Торренса на креативность, на вербальную одаренность, по обнаружению творческого таланта</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Социальная компетентность</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Опросник по социальной компетентности</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Психомоторные способности</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Компьютерные тесты, тесты с карандашом и бумагой</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Способности в области искусства (музыки)</w:t>
            </w:r>
          </w:p>
        </w:tc>
        <w:tc>
          <w:tcPr>
            <w:tcW w:w="4536" w:type="dxa"/>
          </w:tcPr>
          <w:p w:rsidR="00225D1F" w:rsidRPr="00A919C6" w:rsidRDefault="00225D1F" w:rsidP="000D7104">
            <w:pPr>
              <w:jc w:val="both"/>
              <w:rPr>
                <w:rFonts w:ascii="Times New Roman" w:hAnsi="Times New Roman"/>
                <w:sz w:val="24"/>
                <w:szCs w:val="24"/>
              </w:rPr>
            </w:pP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Некогнитивные личностные характеристики</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Опросники по: жажде знаний, надежде на успех, страху перед неудачей, тревожности, самооценке, атрибуции, учебному стилю</w:t>
            </w:r>
          </w:p>
        </w:tc>
        <w:tc>
          <w:tcPr>
            <w:tcW w:w="2800" w:type="dxa"/>
          </w:tcPr>
          <w:p w:rsidR="00225D1F" w:rsidRPr="00A919C6" w:rsidRDefault="00225D1F" w:rsidP="000D7104">
            <w:pPr>
              <w:jc w:val="both"/>
              <w:rPr>
                <w:rFonts w:ascii="Times New Roman" w:hAnsi="Times New Roman"/>
                <w:sz w:val="24"/>
                <w:szCs w:val="24"/>
              </w:rPr>
            </w:pPr>
          </w:p>
        </w:tc>
      </w:tr>
      <w:tr w:rsidR="00225D1F" w:rsidRPr="00A919C6" w:rsidTr="00A919C6">
        <w:trPr>
          <w:jc w:val="center"/>
        </w:trPr>
        <w:tc>
          <w:tcPr>
            <w:tcW w:w="2518" w:type="dxa"/>
          </w:tcPr>
          <w:p w:rsidR="00225D1F" w:rsidRPr="00A919C6" w:rsidRDefault="00A919C6" w:rsidP="000D7104">
            <w:pPr>
              <w:jc w:val="both"/>
              <w:rPr>
                <w:rFonts w:ascii="Times New Roman" w:hAnsi="Times New Roman"/>
                <w:sz w:val="24"/>
                <w:szCs w:val="24"/>
              </w:rPr>
            </w:pPr>
            <w:r w:rsidRPr="00A919C6">
              <w:rPr>
                <w:rFonts w:ascii="Times New Roman" w:hAnsi="Times New Roman"/>
                <w:sz w:val="24"/>
                <w:szCs w:val="24"/>
              </w:rPr>
              <w:t>Характеристики окружения</w:t>
            </w:r>
          </w:p>
        </w:tc>
        <w:tc>
          <w:tcPr>
            <w:tcW w:w="4536" w:type="dxa"/>
          </w:tcPr>
          <w:p w:rsidR="00225D1F" w:rsidRPr="00A919C6" w:rsidRDefault="00A919C6" w:rsidP="000D7104">
            <w:pPr>
              <w:jc w:val="both"/>
              <w:rPr>
                <w:rFonts w:ascii="Times New Roman" w:hAnsi="Times New Roman"/>
                <w:sz w:val="24"/>
                <w:szCs w:val="24"/>
              </w:rPr>
            </w:pPr>
            <w:r w:rsidRPr="00A919C6">
              <w:rPr>
                <w:rFonts w:ascii="Times New Roman" w:hAnsi="Times New Roman"/>
                <w:sz w:val="24"/>
                <w:szCs w:val="24"/>
              </w:rPr>
              <w:t>Опросники по: семейному климату, школьному климату</w:t>
            </w:r>
          </w:p>
        </w:tc>
        <w:tc>
          <w:tcPr>
            <w:tcW w:w="2800" w:type="dxa"/>
          </w:tcPr>
          <w:p w:rsidR="00225D1F" w:rsidRPr="00A919C6" w:rsidRDefault="00A919C6" w:rsidP="000D7104">
            <w:pPr>
              <w:jc w:val="both"/>
              <w:rPr>
                <w:rFonts w:ascii="Times New Roman" w:hAnsi="Times New Roman"/>
                <w:sz w:val="24"/>
                <w:szCs w:val="24"/>
              </w:rPr>
            </w:pPr>
            <w:r w:rsidRPr="00A919C6">
              <w:rPr>
                <w:rFonts w:ascii="Times New Roman" w:hAnsi="Times New Roman"/>
                <w:sz w:val="24"/>
                <w:szCs w:val="24"/>
              </w:rPr>
              <w:t>Опросник для родителей по семейному климату</w:t>
            </w:r>
          </w:p>
        </w:tc>
      </w:tr>
      <w:tr w:rsidR="00A919C6" w:rsidRPr="00A919C6" w:rsidTr="00A919C6">
        <w:trPr>
          <w:jc w:val="center"/>
        </w:trPr>
        <w:tc>
          <w:tcPr>
            <w:tcW w:w="2518" w:type="dxa"/>
          </w:tcPr>
          <w:p w:rsidR="00A919C6" w:rsidRPr="00A919C6" w:rsidRDefault="00A919C6" w:rsidP="000D7104">
            <w:pPr>
              <w:jc w:val="both"/>
              <w:rPr>
                <w:rFonts w:ascii="Times New Roman" w:hAnsi="Times New Roman"/>
                <w:sz w:val="24"/>
                <w:szCs w:val="24"/>
              </w:rPr>
            </w:pPr>
            <w:r w:rsidRPr="00A919C6">
              <w:rPr>
                <w:rFonts w:ascii="Times New Roman" w:hAnsi="Times New Roman"/>
                <w:sz w:val="24"/>
                <w:szCs w:val="24"/>
              </w:rPr>
              <w:t>Достижения</w:t>
            </w:r>
          </w:p>
        </w:tc>
        <w:tc>
          <w:tcPr>
            <w:tcW w:w="4536" w:type="dxa"/>
          </w:tcPr>
          <w:p w:rsidR="00A919C6" w:rsidRPr="00A919C6" w:rsidRDefault="00A919C6" w:rsidP="000D7104">
            <w:pPr>
              <w:jc w:val="both"/>
              <w:rPr>
                <w:rFonts w:ascii="Times New Roman" w:hAnsi="Times New Roman"/>
                <w:sz w:val="24"/>
                <w:szCs w:val="24"/>
              </w:rPr>
            </w:pPr>
            <w:r w:rsidRPr="00A919C6">
              <w:rPr>
                <w:rFonts w:ascii="Times New Roman" w:hAnsi="Times New Roman"/>
                <w:sz w:val="24"/>
                <w:szCs w:val="24"/>
              </w:rPr>
              <w:t>Опросник: Мюнхенский опросник по активности в разных областях</w:t>
            </w:r>
          </w:p>
        </w:tc>
        <w:tc>
          <w:tcPr>
            <w:tcW w:w="2800" w:type="dxa"/>
          </w:tcPr>
          <w:p w:rsidR="00A919C6" w:rsidRPr="00A919C6" w:rsidRDefault="00A919C6" w:rsidP="000D7104">
            <w:pPr>
              <w:jc w:val="both"/>
              <w:rPr>
                <w:rFonts w:ascii="Times New Roman" w:hAnsi="Times New Roman"/>
                <w:sz w:val="24"/>
                <w:szCs w:val="24"/>
              </w:rPr>
            </w:pPr>
            <w:r w:rsidRPr="00A919C6">
              <w:rPr>
                <w:rFonts w:ascii="Times New Roman" w:hAnsi="Times New Roman"/>
                <w:sz w:val="24"/>
                <w:szCs w:val="24"/>
              </w:rPr>
              <w:t>Оценки (по разным предметам) Опросник для родителей по активности детей</w:t>
            </w:r>
          </w:p>
        </w:tc>
      </w:tr>
    </w:tbl>
    <w:p w:rsidR="00225D1F" w:rsidRDefault="00225D1F" w:rsidP="00B872D2">
      <w:pPr>
        <w:spacing w:after="0" w:line="240" w:lineRule="auto"/>
        <w:jc w:val="both"/>
        <w:rPr>
          <w:rFonts w:ascii="Times New Roman" w:hAnsi="Times New Roman"/>
          <w:sz w:val="28"/>
          <w:szCs w:val="28"/>
        </w:rPr>
      </w:pPr>
    </w:p>
    <w:p w:rsidR="00B872D2" w:rsidRDefault="00225D1F" w:rsidP="000D7104">
      <w:pPr>
        <w:spacing w:after="0" w:line="240" w:lineRule="auto"/>
        <w:ind w:firstLine="709"/>
        <w:jc w:val="both"/>
        <w:rPr>
          <w:rFonts w:ascii="Times New Roman" w:hAnsi="Times New Roman"/>
          <w:sz w:val="28"/>
          <w:szCs w:val="28"/>
        </w:rPr>
      </w:pPr>
      <w:r w:rsidRPr="00225D1F">
        <w:rPr>
          <w:rFonts w:ascii="Times New Roman" w:hAnsi="Times New Roman"/>
          <w:color w:val="000000"/>
          <w:sz w:val="28"/>
          <w:szCs w:val="28"/>
        </w:rPr>
        <w:t xml:space="preserve">На втором этапе </w:t>
      </w:r>
      <w:r w:rsidR="00B872D2">
        <w:rPr>
          <w:rFonts w:ascii="Times New Roman" w:hAnsi="Times New Roman"/>
          <w:color w:val="000000"/>
          <w:sz w:val="28"/>
          <w:szCs w:val="28"/>
        </w:rPr>
        <w:t xml:space="preserve">диагностики </w:t>
      </w:r>
      <w:r w:rsidRPr="00225D1F">
        <w:rPr>
          <w:rFonts w:ascii="Times New Roman" w:hAnsi="Times New Roman"/>
          <w:color w:val="000000"/>
          <w:sz w:val="28"/>
          <w:szCs w:val="28"/>
        </w:rPr>
        <w:t xml:space="preserve">внимание было сосредоточено на аспектах развития и анализе достижений (академических), базирующемся на специальной модели развития. </w:t>
      </w:r>
      <w:r w:rsidR="00B872D2">
        <w:rPr>
          <w:rFonts w:ascii="Times New Roman" w:hAnsi="Times New Roman"/>
          <w:color w:val="000000"/>
          <w:sz w:val="28"/>
          <w:szCs w:val="28"/>
        </w:rPr>
        <w:t>Авторыданной модели диагностики рассматривают</w:t>
      </w:r>
      <w:r w:rsidRPr="00225D1F">
        <w:rPr>
          <w:rFonts w:ascii="Times New Roman" w:hAnsi="Times New Roman"/>
          <w:color w:val="000000"/>
          <w:sz w:val="28"/>
          <w:szCs w:val="28"/>
        </w:rPr>
        <w:t xml:space="preserve"> влияние личностных факторов и факторов окружения на успешность деятельности</w:t>
      </w:r>
      <w:r w:rsidR="00B872D2">
        <w:rPr>
          <w:rFonts w:ascii="Times New Roman" w:hAnsi="Times New Roman"/>
          <w:color w:val="000000"/>
          <w:sz w:val="28"/>
          <w:szCs w:val="28"/>
        </w:rPr>
        <w:t>,дают описание</w:t>
      </w:r>
      <w:r w:rsidRPr="00225D1F">
        <w:rPr>
          <w:rFonts w:ascii="Times New Roman" w:hAnsi="Times New Roman"/>
          <w:color w:val="000000"/>
          <w:sz w:val="28"/>
          <w:szCs w:val="28"/>
        </w:rPr>
        <w:t xml:space="preserve"> анализа развития, а также взаимодействия одаренности, успеха и условий окружения.</w:t>
      </w:r>
    </w:p>
    <w:p w:rsidR="000D7104" w:rsidRPr="000D7104" w:rsidRDefault="000D7104" w:rsidP="000D7104">
      <w:pPr>
        <w:spacing w:after="0" w:line="240" w:lineRule="auto"/>
        <w:ind w:firstLine="709"/>
        <w:jc w:val="both"/>
        <w:rPr>
          <w:rFonts w:ascii="Times New Roman" w:hAnsi="Times New Roman"/>
          <w:sz w:val="28"/>
          <w:szCs w:val="28"/>
        </w:rPr>
      </w:pPr>
      <w:r w:rsidRPr="002E6565">
        <w:rPr>
          <w:rFonts w:ascii="Times New Roman" w:hAnsi="Times New Roman"/>
          <w:b/>
          <w:i/>
          <w:sz w:val="28"/>
          <w:szCs w:val="32"/>
        </w:rPr>
        <w:t>Модель «диагностика развития».</w:t>
      </w:r>
      <w:r w:rsidRPr="000D7104">
        <w:rPr>
          <w:rFonts w:ascii="Times New Roman" w:hAnsi="Times New Roman"/>
          <w:sz w:val="28"/>
          <w:szCs w:val="28"/>
        </w:rPr>
        <w:t xml:space="preserve"> Автор этого варианта психодиагностическог</w:t>
      </w:r>
      <w:r>
        <w:rPr>
          <w:rFonts w:ascii="Times New Roman" w:hAnsi="Times New Roman"/>
          <w:sz w:val="28"/>
          <w:szCs w:val="28"/>
        </w:rPr>
        <w:t xml:space="preserve">о </w:t>
      </w:r>
      <w:r w:rsidR="002E6565">
        <w:rPr>
          <w:rFonts w:ascii="Times New Roman" w:hAnsi="Times New Roman"/>
          <w:sz w:val="28"/>
          <w:szCs w:val="28"/>
        </w:rPr>
        <w:t>обследования – Ю.Д. Бабаева [66</w:t>
      </w:r>
      <w:r w:rsidRPr="000D7104">
        <w:rPr>
          <w:rFonts w:ascii="Times New Roman" w:hAnsi="Times New Roman"/>
          <w:sz w:val="28"/>
          <w:szCs w:val="28"/>
        </w:rPr>
        <w:t>]. Генеральным звеном в ее диагностической системе выступают специальные тренинговые занятия. Ю.Д. Бабаева выделяет шесть основных этапов диагностического процесса:</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lastRenderedPageBreak/>
        <w:t>- предварительное психодиагностическое обследование каждого ребенка;</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этиологическая, или причинная диагностика (вскрываются причины возникновения тех или иных психологических «преград»);</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типологическая диагностика (определение того или иного типа развития; выявление конкретных психологических механизмов порождения и функционирования обнаруженных ранее психологических преград и причин их возникновения);</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прогнозирование (предсказание возможных последствий развития);</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этап разработки педагогических рекомендаций, способствующих оптимальному обучению и развитию данного ребенка.</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Важной особенностью этой модели является то, что автор большое внимание уделяет преодолению «психологических преград».</w:t>
      </w:r>
    </w:p>
    <w:p w:rsidR="000D7104" w:rsidRDefault="002E6565" w:rsidP="000D7104">
      <w:pPr>
        <w:spacing w:after="0" w:line="240" w:lineRule="auto"/>
        <w:ind w:firstLine="709"/>
        <w:jc w:val="both"/>
        <w:rPr>
          <w:rFonts w:ascii="Times New Roman" w:hAnsi="Times New Roman"/>
          <w:sz w:val="28"/>
          <w:szCs w:val="28"/>
        </w:rPr>
      </w:pPr>
      <w:r>
        <w:rPr>
          <w:rFonts w:ascii="Times New Roman" w:hAnsi="Times New Roman"/>
          <w:sz w:val="28"/>
          <w:szCs w:val="28"/>
        </w:rPr>
        <w:t>Развитие креативности</w:t>
      </w:r>
      <w:r w:rsidR="000D7104" w:rsidRPr="000D7104">
        <w:rPr>
          <w:rFonts w:ascii="Times New Roman" w:hAnsi="Times New Roman"/>
          <w:sz w:val="28"/>
          <w:szCs w:val="28"/>
        </w:rPr>
        <w:t xml:space="preserve"> и интеллекта может сдерживаться, по справедливому утверждению Ю.Д. Бабаевой, различными «преградами» (критичность, шаблоны в мышлении, страх перед творчеством и др.). Для их снятия предлагается определенный набор психотехник (имеются в виду методики тренингового типа), которые интенсифицируют процесс развития интеллекта и креативности.</w:t>
      </w:r>
    </w:p>
    <w:p w:rsidR="00DC7274" w:rsidRPr="008B7D7E" w:rsidRDefault="00DC7274" w:rsidP="008B7D7E">
      <w:pPr>
        <w:spacing w:after="0" w:line="240" w:lineRule="auto"/>
        <w:ind w:firstLine="709"/>
        <w:jc w:val="both"/>
        <w:rPr>
          <w:rFonts w:ascii="Times New Roman" w:hAnsi="Times New Roman"/>
          <w:sz w:val="28"/>
          <w:szCs w:val="28"/>
        </w:rPr>
      </w:pPr>
      <w:r w:rsidRPr="002E6565">
        <w:rPr>
          <w:rFonts w:ascii="Times New Roman" w:hAnsi="Times New Roman"/>
          <w:b/>
          <w:i/>
          <w:sz w:val="28"/>
          <w:szCs w:val="28"/>
        </w:rPr>
        <w:t>Четырехступенчатая схема организации диагностики детской одаренности А.И. Савенкова.</w:t>
      </w:r>
      <w:r w:rsidR="000D7104" w:rsidRPr="000D7104">
        <w:rPr>
          <w:rFonts w:ascii="Times New Roman" w:hAnsi="Times New Roman"/>
          <w:sz w:val="28"/>
        </w:rPr>
        <w:t xml:space="preserve">Российский психолог А.И. Савенков, занимающийся проблемой детской одарённости в сфере исследовательской деятельности, предлагает собственную модель диагностики одарённости, опирающуюся на следующие принципы: </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комплексного оценивания;</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долговременности;</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использования тренинговых методов;</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учёта потенциальных возможностей ребенка;</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w:t>
      </w:r>
      <w:r w:rsidR="000D7104" w:rsidRPr="000D7104">
        <w:rPr>
          <w:rFonts w:ascii="Times New Roman" w:hAnsi="Times New Roman"/>
          <w:sz w:val="28"/>
        </w:rPr>
        <w:t xml:space="preserve"> опоры на экологиче</w:t>
      </w:r>
      <w:r>
        <w:rPr>
          <w:rFonts w:ascii="Times New Roman" w:hAnsi="Times New Roman"/>
          <w:sz w:val="28"/>
        </w:rPr>
        <w:t>ски валидные методы диагностики;</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участия разных специалистов;</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w:t>
      </w:r>
      <w:r w:rsidR="000D7104" w:rsidRPr="000D7104">
        <w:rPr>
          <w:rFonts w:ascii="Times New Roman" w:hAnsi="Times New Roman"/>
          <w:sz w:val="28"/>
        </w:rPr>
        <w:t xml:space="preserve"> участия детей в оценке собственной одарённости.</w:t>
      </w:r>
    </w:p>
    <w:p w:rsidR="000D7104" w:rsidRPr="000D7104" w:rsidRDefault="000D7104" w:rsidP="000D7104">
      <w:pPr>
        <w:spacing w:after="0" w:line="240" w:lineRule="auto"/>
        <w:ind w:firstLine="709"/>
        <w:jc w:val="both"/>
        <w:rPr>
          <w:rFonts w:ascii="Times New Roman" w:hAnsi="Times New Roman"/>
          <w:sz w:val="28"/>
          <w:szCs w:val="24"/>
        </w:rPr>
      </w:pPr>
      <w:r w:rsidRPr="000D7104">
        <w:rPr>
          <w:rFonts w:ascii="Times New Roman" w:hAnsi="Times New Roman"/>
          <w:sz w:val="28"/>
        </w:rPr>
        <w:t xml:space="preserve"> Особого внимания заслуживает последний принцип, согласно которому дети сами оценивают себя, что является весьма важным дополнением, поскольку одарённый ребёнок зачастую весьма критично относится к своим способностям и возможностям </w:t>
      </w:r>
      <w:r w:rsidRPr="000D7104">
        <w:rPr>
          <w:rFonts w:ascii="Times New Roman" w:hAnsi="Times New Roman"/>
          <w:sz w:val="28"/>
          <w:szCs w:val="28"/>
        </w:rPr>
        <w:t>–</w:t>
      </w:r>
      <w:r w:rsidRPr="000D7104">
        <w:rPr>
          <w:rFonts w:ascii="Times New Roman" w:hAnsi="Times New Roman"/>
          <w:sz w:val="28"/>
        </w:rPr>
        <w:t xml:space="preserve"> природным и приобретённым, </w:t>
      </w:r>
      <w:r w:rsidRPr="000D7104">
        <w:rPr>
          <w:rFonts w:ascii="Times New Roman" w:hAnsi="Times New Roman"/>
          <w:sz w:val="28"/>
          <w:szCs w:val="28"/>
        </w:rPr>
        <w:t>–</w:t>
      </w:r>
      <w:r w:rsidRPr="000D7104">
        <w:rPr>
          <w:rFonts w:ascii="Times New Roman" w:hAnsi="Times New Roman"/>
          <w:sz w:val="28"/>
        </w:rPr>
        <w:t xml:space="preserve"> сопоставляя себя «реального» с «идеальным», выступая нередко наиболее объективным экспертом собственной одарённости. А</w:t>
      </w:r>
      <w:r w:rsidR="008B7D7E">
        <w:rPr>
          <w:rFonts w:ascii="Times New Roman" w:hAnsi="Times New Roman"/>
          <w:sz w:val="28"/>
        </w:rPr>
        <w:t>.И. Савенков</w:t>
      </w:r>
      <w:r w:rsidRPr="000D7104">
        <w:rPr>
          <w:rFonts w:ascii="Times New Roman" w:hAnsi="Times New Roman"/>
          <w:sz w:val="28"/>
        </w:rPr>
        <w:t xml:space="preserve"> предлагает внести в этот принцип небольшую поправку: участие детей в оценке своей и «чужой» одарённости, когда ребёнок оценивает способности других детей, например своих сверстников или детей старшего возраста с позиций собственных представлений об их художественных достоинствах.</w:t>
      </w:r>
    </w:p>
    <w:p w:rsidR="00435281" w:rsidRPr="007604F1" w:rsidRDefault="00435281" w:rsidP="008B7D7E">
      <w:pPr>
        <w:spacing w:after="0" w:line="240" w:lineRule="auto"/>
        <w:ind w:firstLine="709"/>
        <w:jc w:val="both"/>
        <w:rPr>
          <w:rFonts w:ascii="Times New Roman" w:hAnsi="Times New Roman"/>
          <w:sz w:val="28"/>
          <w:szCs w:val="28"/>
        </w:rPr>
      </w:pPr>
      <w:r w:rsidRPr="007604F1">
        <w:rPr>
          <w:rFonts w:ascii="Times New Roman" w:hAnsi="Times New Roman"/>
          <w:sz w:val="28"/>
          <w:szCs w:val="28"/>
        </w:rPr>
        <w:t xml:space="preserve">В ходе экспериментальной работы </w:t>
      </w:r>
      <w:r w:rsidR="008B7D7E" w:rsidRPr="000D7104">
        <w:rPr>
          <w:rFonts w:ascii="Times New Roman" w:hAnsi="Times New Roman"/>
          <w:sz w:val="28"/>
        </w:rPr>
        <w:t>А</w:t>
      </w:r>
      <w:r w:rsidR="008B7D7E">
        <w:rPr>
          <w:rFonts w:ascii="Times New Roman" w:hAnsi="Times New Roman"/>
          <w:sz w:val="28"/>
        </w:rPr>
        <w:t>.И. Савенкову</w:t>
      </w:r>
      <w:r w:rsidRPr="007604F1">
        <w:rPr>
          <w:rFonts w:ascii="Times New Roman" w:hAnsi="Times New Roman"/>
          <w:sz w:val="28"/>
          <w:szCs w:val="28"/>
        </w:rPr>
        <w:t>удалось определить, что оптимальной и наиболее результативной является следующая четырехступенчатая схема: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lastRenderedPageBreak/>
        <w:t>Этап предварительного поиска.</w:t>
      </w:r>
      <w:r w:rsidRPr="007604F1">
        <w:rPr>
          <w:rFonts w:ascii="Times New Roman" w:hAnsi="Times New Roman"/>
          <w:sz w:val="28"/>
          <w:szCs w:val="28"/>
        </w:rPr>
        <w:t xml:space="preserve"> Основной смысл работы на этом уровне состоит в сборе предварительной информац</w:t>
      </w:r>
      <w:r w:rsidR="008B7D7E">
        <w:rPr>
          <w:rFonts w:ascii="Times New Roman" w:hAnsi="Times New Roman"/>
          <w:sz w:val="28"/>
          <w:szCs w:val="28"/>
        </w:rPr>
        <w:t>ии о ребенке. Э</w:t>
      </w:r>
      <w:r w:rsidRPr="007604F1">
        <w:rPr>
          <w:rFonts w:ascii="Times New Roman" w:hAnsi="Times New Roman"/>
          <w:sz w:val="28"/>
          <w:szCs w:val="28"/>
        </w:rPr>
        <w:t xml:space="preserve">та информация стекается не из двух, как в большинстве американских моделей («Seattle» — </w:t>
      </w:r>
      <w:r w:rsidR="0055293B">
        <w:rPr>
          <w:rFonts w:ascii="Times New Roman" w:hAnsi="Times New Roman"/>
          <w:sz w:val="28"/>
          <w:szCs w:val="28"/>
        </w:rPr>
        <w:t>Х. Робинсон</w:t>
      </w:r>
      <w:r w:rsidRPr="007604F1">
        <w:rPr>
          <w:rFonts w:ascii="Times New Roman" w:hAnsi="Times New Roman"/>
          <w:sz w:val="28"/>
          <w:szCs w:val="28"/>
        </w:rPr>
        <w:t xml:space="preserve">, </w:t>
      </w:r>
      <w:r w:rsidR="0055293B">
        <w:rPr>
          <w:rFonts w:ascii="Times New Roman" w:hAnsi="Times New Roman"/>
          <w:sz w:val="28"/>
          <w:szCs w:val="28"/>
        </w:rPr>
        <w:t>Н. Джексон</w:t>
      </w:r>
      <w:r w:rsidRPr="007604F1">
        <w:rPr>
          <w:rFonts w:ascii="Times New Roman" w:hAnsi="Times New Roman"/>
          <w:sz w:val="28"/>
          <w:szCs w:val="28"/>
        </w:rPr>
        <w:t xml:space="preserve">, </w:t>
      </w:r>
      <w:r w:rsidR="0055293B">
        <w:rPr>
          <w:rFonts w:ascii="Times New Roman" w:hAnsi="Times New Roman"/>
          <w:sz w:val="28"/>
          <w:szCs w:val="28"/>
        </w:rPr>
        <w:t>У. Роделл</w:t>
      </w:r>
      <w:r w:rsidRPr="007604F1">
        <w:rPr>
          <w:rFonts w:ascii="Times New Roman" w:hAnsi="Times New Roman"/>
          <w:sz w:val="28"/>
          <w:szCs w:val="28"/>
        </w:rPr>
        <w:t xml:space="preserve">; «RAPYHT» — </w:t>
      </w:r>
      <w:r w:rsidR="0055293B">
        <w:rPr>
          <w:rFonts w:ascii="Times New Roman" w:hAnsi="Times New Roman"/>
          <w:sz w:val="28"/>
          <w:szCs w:val="28"/>
        </w:rPr>
        <w:t xml:space="preserve">М. </w:t>
      </w:r>
      <w:r w:rsidRPr="007604F1">
        <w:rPr>
          <w:rFonts w:ascii="Times New Roman" w:hAnsi="Times New Roman"/>
          <w:sz w:val="28"/>
          <w:szCs w:val="28"/>
        </w:rPr>
        <w:t>Карне и др.), а из четырех основных источников: психологи, педагоги, родители и сами дети.</w:t>
      </w:r>
    </w:p>
    <w:p w:rsidR="00373F5B"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 комплект для</w:t>
      </w:r>
      <w:r w:rsidR="008B7D7E">
        <w:rPr>
          <w:rFonts w:ascii="Times New Roman" w:hAnsi="Times New Roman"/>
          <w:sz w:val="28"/>
          <w:szCs w:val="28"/>
        </w:rPr>
        <w:t xml:space="preserve"> практических психологов входят</w:t>
      </w:r>
      <w:r w:rsidRPr="007604F1">
        <w:rPr>
          <w:rFonts w:ascii="Times New Roman" w:hAnsi="Times New Roman"/>
          <w:sz w:val="28"/>
          <w:szCs w:val="28"/>
        </w:rPr>
        <w:t xml:space="preserve"> методики, ставшие уже традиционными для определения ур</w:t>
      </w:r>
      <w:r w:rsidR="00373F5B">
        <w:rPr>
          <w:rFonts w:ascii="Times New Roman" w:hAnsi="Times New Roman"/>
          <w:sz w:val="28"/>
          <w:szCs w:val="28"/>
        </w:rPr>
        <w:t>овня интеллектуального развития:</w:t>
      </w:r>
    </w:p>
    <w:p w:rsidR="00373F5B" w:rsidRDefault="00373F5B" w:rsidP="00435281">
      <w:pPr>
        <w:spacing w:after="0" w:line="240" w:lineRule="auto"/>
        <w:ind w:firstLine="567"/>
        <w:jc w:val="both"/>
        <w:rPr>
          <w:rFonts w:ascii="Times New Roman" w:hAnsi="Times New Roman"/>
          <w:sz w:val="28"/>
          <w:szCs w:val="28"/>
        </w:rPr>
      </w:pPr>
      <w:r>
        <w:rPr>
          <w:rFonts w:ascii="Times New Roman" w:hAnsi="Times New Roman"/>
          <w:sz w:val="28"/>
          <w:szCs w:val="28"/>
        </w:rPr>
        <w:t>1) тесты д</w:t>
      </w:r>
      <w:r w:rsidR="00435281" w:rsidRPr="007604F1">
        <w:rPr>
          <w:rFonts w:ascii="Times New Roman" w:hAnsi="Times New Roman"/>
          <w:sz w:val="28"/>
          <w:szCs w:val="28"/>
        </w:rPr>
        <w:t xml:space="preserve">ля оценки креативности: «Краткий тест творческого мышления (фигурная форма)» (тест </w:t>
      </w:r>
      <w:r w:rsidR="0055293B" w:rsidRPr="007604F1">
        <w:rPr>
          <w:rFonts w:ascii="Times New Roman" w:hAnsi="Times New Roman"/>
          <w:sz w:val="28"/>
          <w:szCs w:val="28"/>
        </w:rPr>
        <w:t xml:space="preserve">Э. П. </w:t>
      </w:r>
      <w:r w:rsidR="00435281" w:rsidRPr="007604F1">
        <w:rPr>
          <w:rFonts w:ascii="Times New Roman" w:hAnsi="Times New Roman"/>
          <w:sz w:val="28"/>
          <w:szCs w:val="28"/>
        </w:rPr>
        <w:t xml:space="preserve">Торранса в адаптации </w:t>
      </w:r>
      <w:r w:rsidR="0055293B">
        <w:rPr>
          <w:rFonts w:ascii="Times New Roman" w:hAnsi="Times New Roman"/>
          <w:sz w:val="28"/>
          <w:szCs w:val="28"/>
        </w:rPr>
        <w:t xml:space="preserve">И.С. </w:t>
      </w:r>
      <w:r w:rsidR="00435281" w:rsidRPr="007604F1">
        <w:rPr>
          <w:rFonts w:ascii="Times New Roman" w:hAnsi="Times New Roman"/>
          <w:sz w:val="28"/>
          <w:szCs w:val="28"/>
        </w:rPr>
        <w:t>Авер</w:t>
      </w:r>
      <w:r w:rsidR="00336542">
        <w:rPr>
          <w:rFonts w:ascii="Times New Roman" w:hAnsi="Times New Roman"/>
          <w:sz w:val="28"/>
          <w:szCs w:val="28"/>
        </w:rPr>
        <w:t xml:space="preserve">иной и </w:t>
      </w:r>
      <w:r w:rsidR="0055293B">
        <w:rPr>
          <w:rFonts w:ascii="Times New Roman" w:hAnsi="Times New Roman"/>
          <w:sz w:val="28"/>
          <w:szCs w:val="28"/>
        </w:rPr>
        <w:t xml:space="preserve">Е.И. </w:t>
      </w:r>
      <w:r w:rsidR="00336542">
        <w:rPr>
          <w:rFonts w:ascii="Times New Roman" w:hAnsi="Times New Roman"/>
          <w:sz w:val="28"/>
          <w:szCs w:val="28"/>
        </w:rPr>
        <w:t>Щеблановой) [23</w:t>
      </w:r>
      <w:r w:rsidR="00435281" w:rsidRPr="007604F1">
        <w:rPr>
          <w:rFonts w:ascii="Times New Roman" w:hAnsi="Times New Roman"/>
          <w:sz w:val="28"/>
          <w:szCs w:val="28"/>
        </w:rPr>
        <w:t xml:space="preserve">]; «Необычное использование» (тест </w:t>
      </w:r>
      <w:r w:rsidR="0055293B" w:rsidRPr="007604F1">
        <w:rPr>
          <w:rFonts w:ascii="Times New Roman" w:hAnsi="Times New Roman"/>
          <w:sz w:val="28"/>
          <w:szCs w:val="28"/>
        </w:rPr>
        <w:t xml:space="preserve">Дж. </w:t>
      </w:r>
      <w:r w:rsidR="00435281" w:rsidRPr="007604F1">
        <w:rPr>
          <w:rFonts w:ascii="Times New Roman" w:hAnsi="Times New Roman"/>
          <w:sz w:val="28"/>
          <w:szCs w:val="28"/>
        </w:rPr>
        <w:t xml:space="preserve">Гилфорда в адаптации </w:t>
      </w:r>
      <w:r w:rsidR="0055293B">
        <w:rPr>
          <w:rFonts w:ascii="Times New Roman" w:hAnsi="Times New Roman"/>
          <w:sz w:val="28"/>
          <w:szCs w:val="28"/>
        </w:rPr>
        <w:t xml:space="preserve">И.С. </w:t>
      </w:r>
      <w:r w:rsidR="00435281" w:rsidRPr="007604F1">
        <w:rPr>
          <w:rFonts w:ascii="Times New Roman" w:hAnsi="Times New Roman"/>
          <w:sz w:val="28"/>
          <w:szCs w:val="28"/>
        </w:rPr>
        <w:t>Авер</w:t>
      </w:r>
      <w:r w:rsidR="00336542">
        <w:rPr>
          <w:rFonts w:ascii="Times New Roman" w:hAnsi="Times New Roman"/>
          <w:sz w:val="28"/>
          <w:szCs w:val="28"/>
        </w:rPr>
        <w:t xml:space="preserve">иной и </w:t>
      </w:r>
      <w:r w:rsidR="0055293B">
        <w:rPr>
          <w:rFonts w:ascii="Times New Roman" w:hAnsi="Times New Roman"/>
          <w:sz w:val="28"/>
          <w:szCs w:val="28"/>
        </w:rPr>
        <w:t xml:space="preserve">Е.И. </w:t>
      </w:r>
      <w:r w:rsidR="00336542">
        <w:rPr>
          <w:rFonts w:ascii="Times New Roman" w:hAnsi="Times New Roman"/>
          <w:sz w:val="28"/>
          <w:szCs w:val="28"/>
        </w:rPr>
        <w:t>Щеблановой) [23</w:t>
      </w:r>
      <w:r>
        <w:rPr>
          <w:rFonts w:ascii="Times New Roman" w:hAnsi="Times New Roman"/>
          <w:sz w:val="28"/>
          <w:szCs w:val="28"/>
        </w:rPr>
        <w:t>];</w:t>
      </w:r>
    </w:p>
    <w:p w:rsidR="00435281" w:rsidRPr="007604F1" w:rsidRDefault="00373F5B"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2) </w:t>
      </w:r>
      <w:r w:rsidR="00435281" w:rsidRPr="007604F1">
        <w:rPr>
          <w:rFonts w:ascii="Times New Roman" w:hAnsi="Times New Roman"/>
          <w:sz w:val="28"/>
          <w:szCs w:val="28"/>
        </w:rPr>
        <w:t>методики для оценки уровня психосоциального развития («16 PF» Р. Кеттелла)</w:t>
      </w:r>
      <w:r w:rsidR="00B872D2">
        <w:rPr>
          <w:rFonts w:ascii="Times New Roman" w:hAnsi="Times New Roman"/>
          <w:sz w:val="28"/>
          <w:szCs w:val="28"/>
        </w:rPr>
        <w:t>[66</w:t>
      </w:r>
      <w:r w:rsidR="00B872D2" w:rsidRPr="007604F1">
        <w:rPr>
          <w:rFonts w:ascii="Times New Roman" w:hAnsi="Times New Roman"/>
          <w:sz w:val="28"/>
          <w:szCs w:val="28"/>
        </w:rPr>
        <w:t>]</w:t>
      </w:r>
      <w:r w:rsidR="00435281" w:rsidRPr="007604F1">
        <w:rPr>
          <w:rFonts w:ascii="Times New Roman" w:hAnsi="Times New Roman"/>
          <w:sz w:val="28"/>
          <w:szCs w:val="28"/>
        </w:rPr>
        <w:t>.</w:t>
      </w:r>
    </w:p>
    <w:p w:rsidR="00373F5B"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Педагогам (в конце первой четверти учебного года) предлагались: «карта одаренности»; «карта интересов для младших школьников»; «анкета-характеристика» (</w:t>
      </w:r>
      <w:r w:rsidR="0055293B">
        <w:rPr>
          <w:rFonts w:ascii="Times New Roman" w:hAnsi="Times New Roman"/>
          <w:sz w:val="28"/>
          <w:szCs w:val="28"/>
        </w:rPr>
        <w:t xml:space="preserve">Дж. </w:t>
      </w:r>
      <w:r w:rsidRPr="007604F1">
        <w:rPr>
          <w:rFonts w:ascii="Times New Roman" w:hAnsi="Times New Roman"/>
          <w:sz w:val="28"/>
          <w:szCs w:val="28"/>
        </w:rPr>
        <w:t xml:space="preserve">Рензулли </w:t>
      </w:r>
      <w:r>
        <w:rPr>
          <w:rFonts w:ascii="Times New Roman" w:hAnsi="Times New Roman"/>
          <w:sz w:val="28"/>
          <w:szCs w:val="28"/>
        </w:rPr>
        <w:t>в адаптации</w:t>
      </w:r>
      <w:r w:rsidR="00F13CE1" w:rsidRPr="00F13CE1">
        <w:rPr>
          <w:rFonts w:ascii="Times New Roman" w:hAnsi="Times New Roman"/>
          <w:sz w:val="28"/>
          <w:szCs w:val="28"/>
        </w:rPr>
        <w:t>А.И. Савенкова</w:t>
      </w:r>
      <w:r w:rsidR="00B872D2">
        <w:rPr>
          <w:rFonts w:ascii="Times New Roman" w:hAnsi="Times New Roman"/>
          <w:sz w:val="28"/>
          <w:szCs w:val="28"/>
        </w:rPr>
        <w:t>) [52</w:t>
      </w:r>
      <w:r w:rsidRPr="007604F1">
        <w:rPr>
          <w:rFonts w:ascii="Times New Roman" w:hAnsi="Times New Roman"/>
          <w:sz w:val="28"/>
          <w:szCs w:val="28"/>
        </w:rPr>
        <w:t>]; методик</w:t>
      </w:r>
      <w:r w:rsidR="00B872D2">
        <w:rPr>
          <w:rFonts w:ascii="Times New Roman" w:hAnsi="Times New Roman"/>
          <w:sz w:val="28"/>
          <w:szCs w:val="28"/>
        </w:rPr>
        <w:t>а «интеллектуальный портрет» [52</w:t>
      </w:r>
      <w:r w:rsidR="00F13CE1">
        <w:rPr>
          <w:rFonts w:ascii="Times New Roman" w:hAnsi="Times New Roman"/>
          <w:sz w:val="28"/>
          <w:szCs w:val="28"/>
        </w:rPr>
        <w:t>]</w:t>
      </w:r>
      <w:r w:rsidRPr="007604F1">
        <w:rPr>
          <w:rFonts w:ascii="Times New Roman" w:hAnsi="Times New Roman"/>
          <w:sz w:val="28"/>
          <w:szCs w:val="28"/>
        </w:rPr>
        <w:t>.</w:t>
      </w:r>
    </w:p>
    <w:p w:rsidR="00373F5B"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Родители работали с методиками: «карта одаренности» (</w:t>
      </w:r>
      <w:r w:rsidR="0055293B" w:rsidRPr="007604F1">
        <w:rPr>
          <w:rFonts w:ascii="Times New Roman" w:hAnsi="Times New Roman"/>
          <w:sz w:val="28"/>
          <w:szCs w:val="28"/>
        </w:rPr>
        <w:t>Д.</w:t>
      </w:r>
      <w:r w:rsidRPr="007604F1">
        <w:rPr>
          <w:rFonts w:ascii="Times New Roman" w:hAnsi="Times New Roman"/>
          <w:sz w:val="28"/>
          <w:szCs w:val="28"/>
        </w:rPr>
        <w:t>Фельдхусена в адаптации</w:t>
      </w:r>
      <w:r w:rsidR="00F13CE1" w:rsidRPr="00F13CE1">
        <w:rPr>
          <w:rFonts w:ascii="Times New Roman" w:hAnsi="Times New Roman"/>
          <w:sz w:val="28"/>
          <w:szCs w:val="28"/>
        </w:rPr>
        <w:t>А.И. Савенкова</w:t>
      </w:r>
      <w:r w:rsidRPr="007604F1">
        <w:rPr>
          <w:rFonts w:ascii="Times New Roman" w:hAnsi="Times New Roman"/>
          <w:sz w:val="28"/>
          <w:szCs w:val="28"/>
        </w:rPr>
        <w:t>), «анкета для родителей» (</w:t>
      </w:r>
      <w:r w:rsidR="0055293B" w:rsidRPr="007604F1">
        <w:rPr>
          <w:rFonts w:ascii="Times New Roman" w:hAnsi="Times New Roman"/>
          <w:sz w:val="28"/>
          <w:szCs w:val="28"/>
        </w:rPr>
        <w:t>Дж.</w:t>
      </w:r>
      <w:r w:rsidRPr="007604F1">
        <w:rPr>
          <w:rFonts w:ascii="Times New Roman" w:hAnsi="Times New Roman"/>
          <w:sz w:val="28"/>
          <w:szCs w:val="28"/>
        </w:rPr>
        <w:t>Рензулли в адаптации</w:t>
      </w:r>
      <w:r w:rsidR="00F13CE1" w:rsidRPr="00F13CE1">
        <w:rPr>
          <w:rFonts w:ascii="Times New Roman" w:hAnsi="Times New Roman"/>
          <w:sz w:val="28"/>
          <w:szCs w:val="28"/>
        </w:rPr>
        <w:t xml:space="preserve"> А.И. Савенкова</w:t>
      </w:r>
      <w:r w:rsidRPr="007604F1">
        <w:rPr>
          <w:rFonts w:ascii="Times New Roman" w:hAnsi="Times New Roman"/>
          <w:sz w:val="28"/>
          <w:szCs w:val="28"/>
        </w:rPr>
        <w:t>); «карта интересов для младших школьников»; «методика оцен</w:t>
      </w:r>
      <w:r>
        <w:rPr>
          <w:rFonts w:ascii="Times New Roman" w:hAnsi="Times New Roman"/>
          <w:sz w:val="28"/>
          <w:szCs w:val="28"/>
        </w:rPr>
        <w:t>ки общей одаренности ребенка» [</w:t>
      </w:r>
      <w:r w:rsidR="00B872D2">
        <w:rPr>
          <w:rFonts w:ascii="Times New Roman" w:hAnsi="Times New Roman"/>
          <w:sz w:val="28"/>
          <w:szCs w:val="28"/>
        </w:rPr>
        <w:t>52</w:t>
      </w:r>
      <w:r w:rsidRPr="007604F1">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Участие детей в диагностике собственной одаренности на этом этапе сводилось к выполнению тестовых заданий. Собранная таким образом информация позволяла создать первое представление о каждом поступившем ребенке. В ходе исследования были попытки провести на её основе переформирование состава классов, однако дальнейшая работа показала нецелесообразность подобного подхода. Несмотря на кажущуюся всесторонность обследования, </w:t>
      </w:r>
      <w:r w:rsidR="00B872D2">
        <w:rPr>
          <w:rFonts w:ascii="Times New Roman" w:hAnsi="Times New Roman"/>
          <w:sz w:val="28"/>
          <w:szCs w:val="28"/>
        </w:rPr>
        <w:t>как отмечал сам А.И. Савенков,</w:t>
      </w:r>
      <w:r w:rsidRPr="007604F1">
        <w:rPr>
          <w:rFonts w:ascii="Times New Roman" w:hAnsi="Times New Roman"/>
          <w:sz w:val="28"/>
          <w:szCs w:val="28"/>
        </w:rPr>
        <w:t>информация часто была не достаточно достоверна, но самое важное то, что данная информация, какой бы всесторонней она ни казалась, не позволяет построить надежный прогноз развития, что делает бессмысленным процесс селекции детей.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оценочно-коррекционный.</w:t>
      </w:r>
      <w:r w:rsidRPr="007604F1">
        <w:rPr>
          <w:rFonts w:ascii="Times New Roman" w:hAnsi="Times New Roman"/>
          <w:sz w:val="28"/>
          <w:szCs w:val="28"/>
        </w:rPr>
        <w:t xml:space="preserve"> Этот этап в диагностической схеме ориентирован на уточнение, конкретизацию полученной на этапе поиска информации. В ходе его акцент переносится с разовых обследований на занятия трени</w:t>
      </w:r>
      <w:r w:rsidR="0055293B">
        <w:rPr>
          <w:rFonts w:ascii="Times New Roman" w:hAnsi="Times New Roman"/>
          <w:sz w:val="28"/>
          <w:szCs w:val="28"/>
        </w:rPr>
        <w:t>н</w:t>
      </w:r>
      <w:r w:rsidRPr="007604F1">
        <w:rPr>
          <w:rFonts w:ascii="Times New Roman" w:hAnsi="Times New Roman"/>
          <w:sz w:val="28"/>
          <w:szCs w:val="28"/>
        </w:rPr>
        <w:t>гового типа. Занятия проводились по специальным программам, ориентированным на развитие</w:t>
      </w:r>
      <w:r w:rsidR="008B7D7E">
        <w:rPr>
          <w:rFonts w:ascii="Times New Roman" w:hAnsi="Times New Roman"/>
          <w:sz w:val="28"/>
          <w:szCs w:val="28"/>
        </w:rPr>
        <w:t xml:space="preserve"> продуктивного мышления и психо</w:t>
      </w:r>
      <w:r w:rsidRPr="007604F1">
        <w:rPr>
          <w:rFonts w:ascii="Times New Roman" w:hAnsi="Times New Roman"/>
          <w:sz w:val="28"/>
          <w:szCs w:val="28"/>
        </w:rPr>
        <w:t xml:space="preserve">социальной сферы ребенка. Этот подход несколько напоминает «принцип турникета» Дж. Рензулли и «резервуарную модель» Дж. Гауэна, но вместе с тем весьма существенно от них отличается. Занятия для детей, обучающихся в первых экспериментальных классах, были обязательными, а не по свободному выбору, как в рассматриваемых моделях. Возможность выбора представлялась ребенку только на втором году обучения. В ходе занятий по специальным программам, основной задачей которых была не столько диагностика, сколько </w:t>
      </w:r>
      <w:r w:rsidRPr="007604F1">
        <w:rPr>
          <w:rFonts w:ascii="Times New Roman" w:hAnsi="Times New Roman"/>
          <w:sz w:val="28"/>
          <w:szCs w:val="28"/>
        </w:rPr>
        <w:lastRenderedPageBreak/>
        <w:t>систематическая коррекционная работа, на основе постоянно получаемой новой информации об уровнях психосоциального и интеллектуально-творческого развития ребенка, естественно решались и задачи диагностического плана. Эти занятия служили базой для лонгитюдного изучения уровня одаренности. Периодически в ходе этих занятий проводились индивидуальные и коллективные обследования детей с использованием выше перечисленных методик. Систематичность, долговременность этой работы призвана служить дополнительной гарантией достоверности полученной информации.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самостоятельной оценки.</w:t>
      </w:r>
      <w:r w:rsidRPr="007604F1">
        <w:rPr>
          <w:rFonts w:ascii="Times New Roman" w:hAnsi="Times New Roman"/>
          <w:sz w:val="28"/>
          <w:szCs w:val="28"/>
        </w:rPr>
        <w:t xml:space="preserve"> Во вторых классах всем, участвовавшим в экспериментальной работе детям, было предложено посещать занятия по дополнительным предметам добровольно. Как показали дальнейшие исследования, желание ребенка продолжать занятия — один из важных индикаторов одаренности. Проявление склонности к повышенным интеллектуальным нагрузкам — одна из важных отличительных черт одаренного ребенка. Самостоятельно выбирая, продолжать ли ему занятия, ребенок тем самым решает вопрос о целесообразности для себя дополнительных, интеллектуальных нагрузок. Здесь мы сталкиваемся с феноменом «познавательной самодеятельности», отмеченным в исследованиях Д.Б. Богоявленской, лежащим, по ее справедливому утверждению, в основе способности к имманентному развитию деятельности. Таким образом, уже сам ребенок участвует в оценке собственной одаренности.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Анализ данных, полученных </w:t>
      </w:r>
      <w:r w:rsidR="008B7D7E">
        <w:rPr>
          <w:rFonts w:ascii="Times New Roman" w:hAnsi="Times New Roman"/>
          <w:sz w:val="28"/>
          <w:szCs w:val="28"/>
        </w:rPr>
        <w:t xml:space="preserve">А.И. Савенковым </w:t>
      </w:r>
      <w:r w:rsidRPr="007604F1">
        <w:rPr>
          <w:rFonts w:ascii="Times New Roman" w:hAnsi="Times New Roman"/>
          <w:sz w:val="28"/>
          <w:szCs w:val="28"/>
        </w:rPr>
        <w:t xml:space="preserve">на первых двух этапах работы, показал, что основная масса детей, решивших продолжать занятия, имеет высокие уровни по основным показателям развития. Общее количество детей, выбравших продолжение занятий, в нашем исследовании колебалось в интервале 17—23% от общего числа детей, входивших в состав экспериментальных групп. При этом на всех экспериментальных площадках были зафиксированы случаи добровольного продолжения занятий детьми, не показавшими высоких уровней развития на предыдущих этапах. </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Эти дети, из трех ее компонентов, выделенных в концепции одаренности, на данном временном отрезке своей жизни, в силу каких-то не очень ясных пока причин, не могут продемонстрировать высокие уровни по параметрам: «интеллект» и «креативность», но показывают высокий уровень мотивации (склонность к содержательной стороне данной деятельности). Чтоочень существенно, прежде всего</w:t>
      </w:r>
      <w:r w:rsidR="00821A48">
        <w:rPr>
          <w:rFonts w:ascii="Times New Roman" w:hAnsi="Times New Roman"/>
          <w:sz w:val="28"/>
          <w:szCs w:val="28"/>
        </w:rPr>
        <w:t>,</w:t>
      </w:r>
      <w:r w:rsidRPr="007604F1">
        <w:rPr>
          <w:rFonts w:ascii="Times New Roman" w:hAnsi="Times New Roman"/>
          <w:sz w:val="28"/>
          <w:szCs w:val="28"/>
        </w:rPr>
        <w:t xml:space="preserve"> в плане будущего развития. </w:t>
      </w:r>
    </w:p>
    <w:p w:rsidR="004D7751" w:rsidRDefault="00435281" w:rsidP="004D775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заключительного отбора.</w:t>
      </w:r>
      <w:r w:rsidRPr="007604F1">
        <w:rPr>
          <w:rFonts w:ascii="Times New Roman" w:hAnsi="Times New Roman"/>
          <w:sz w:val="28"/>
          <w:szCs w:val="28"/>
        </w:rPr>
        <w:t xml:space="preserve"> Данная процедура в ходе исследования</w:t>
      </w:r>
      <w:r w:rsidR="008B7D7E" w:rsidRPr="00F13CE1">
        <w:rPr>
          <w:rFonts w:ascii="Times New Roman" w:hAnsi="Times New Roman"/>
          <w:sz w:val="28"/>
          <w:szCs w:val="28"/>
        </w:rPr>
        <w:t>А.И. Савенкова</w:t>
      </w:r>
      <w:r w:rsidRPr="007604F1">
        <w:rPr>
          <w:rFonts w:ascii="Times New Roman" w:hAnsi="Times New Roman"/>
          <w:sz w:val="28"/>
          <w:szCs w:val="28"/>
        </w:rPr>
        <w:t xml:space="preserve"> носила условный характер, потому что возрастные рамки, очерченные предметом исследования (старший дошкольный — младший школьный возраст), не предполагали дальнейшей работы. Но при этом, основываясь на данных, полученных из всех четырех источников (родители, учителя, психологи и дети), </w:t>
      </w:r>
      <w:r w:rsidR="00821A48">
        <w:rPr>
          <w:rFonts w:ascii="Times New Roman" w:hAnsi="Times New Roman"/>
          <w:sz w:val="28"/>
          <w:szCs w:val="28"/>
        </w:rPr>
        <w:t>обобщалась информация</w:t>
      </w:r>
      <w:r w:rsidRPr="007604F1">
        <w:rPr>
          <w:rFonts w:ascii="Times New Roman" w:hAnsi="Times New Roman"/>
          <w:sz w:val="28"/>
          <w:szCs w:val="28"/>
        </w:rPr>
        <w:t>, которая позволяет с большой долей уверенности говорить о степени одаренности детей и, что особенно важно, служит довольно надежным основанием для построения прогноза развития.</w:t>
      </w:r>
    </w:p>
    <w:p w:rsidR="00821A48" w:rsidRDefault="00821A48" w:rsidP="004D7751">
      <w:pPr>
        <w:pStyle w:val="Default"/>
        <w:jc w:val="center"/>
        <w:rPr>
          <w:b/>
          <w:sz w:val="28"/>
          <w:szCs w:val="28"/>
        </w:rPr>
      </w:pPr>
    </w:p>
    <w:p w:rsidR="004D7751" w:rsidRDefault="0016792F" w:rsidP="004D7751">
      <w:pPr>
        <w:pStyle w:val="Default"/>
        <w:jc w:val="center"/>
        <w:rPr>
          <w:b/>
          <w:sz w:val="28"/>
          <w:szCs w:val="28"/>
        </w:rPr>
      </w:pPr>
      <w:r>
        <w:rPr>
          <w:b/>
          <w:sz w:val="28"/>
          <w:szCs w:val="28"/>
        </w:rPr>
        <w:t xml:space="preserve">2.2 </w:t>
      </w:r>
      <w:r w:rsidR="004D7751" w:rsidRPr="005742CE">
        <w:rPr>
          <w:b/>
          <w:sz w:val="28"/>
          <w:szCs w:val="28"/>
        </w:rPr>
        <w:t xml:space="preserve">Методические подходы к диагностике интеллектуальной  </w:t>
      </w:r>
    </w:p>
    <w:p w:rsidR="004D7751" w:rsidRDefault="004D7751" w:rsidP="00036657">
      <w:pPr>
        <w:pStyle w:val="Default"/>
        <w:jc w:val="center"/>
        <w:rPr>
          <w:b/>
          <w:sz w:val="28"/>
          <w:szCs w:val="28"/>
        </w:rPr>
      </w:pPr>
      <w:r>
        <w:rPr>
          <w:b/>
          <w:sz w:val="28"/>
          <w:szCs w:val="28"/>
        </w:rPr>
        <w:t>о</w:t>
      </w:r>
      <w:r w:rsidRPr="005742CE">
        <w:rPr>
          <w:b/>
          <w:sz w:val="28"/>
          <w:szCs w:val="28"/>
        </w:rPr>
        <w:t>даренности</w:t>
      </w:r>
      <w:r>
        <w:rPr>
          <w:b/>
          <w:sz w:val="28"/>
          <w:szCs w:val="28"/>
        </w:rPr>
        <w:t xml:space="preserve"> школьников</w:t>
      </w:r>
    </w:p>
    <w:p w:rsidR="004D7751" w:rsidRDefault="005119C5" w:rsidP="004D7751">
      <w:pPr>
        <w:pStyle w:val="Default"/>
        <w:ind w:firstLine="709"/>
        <w:jc w:val="both"/>
        <w:rPr>
          <w:bCs/>
          <w:sz w:val="28"/>
          <w:szCs w:val="28"/>
        </w:rPr>
      </w:pPr>
      <w:r>
        <w:rPr>
          <w:bCs/>
          <w:sz w:val="28"/>
          <w:szCs w:val="28"/>
        </w:rPr>
        <w:t xml:space="preserve">При диагностике интеллектуальной одаренности школьников </w:t>
      </w:r>
      <w:r w:rsidR="00821A48">
        <w:rPr>
          <w:bCs/>
          <w:sz w:val="28"/>
          <w:szCs w:val="28"/>
        </w:rPr>
        <w:t>в реальных условиях образовательных учреждений специалисты (А. И. Савенков</w:t>
      </w:r>
      <w:r w:rsidR="00821A48">
        <w:rPr>
          <w:sz w:val="28"/>
          <w:szCs w:val="28"/>
        </w:rPr>
        <w:t>[52</w:t>
      </w:r>
      <w:r w:rsidR="00821A48" w:rsidRPr="007604F1">
        <w:rPr>
          <w:sz w:val="28"/>
          <w:szCs w:val="28"/>
        </w:rPr>
        <w:t>]</w:t>
      </w:r>
      <w:r w:rsidR="00821A48">
        <w:rPr>
          <w:bCs/>
          <w:sz w:val="28"/>
          <w:szCs w:val="28"/>
        </w:rPr>
        <w:t xml:space="preserve">, </w:t>
      </w:r>
      <w:r w:rsidR="00821A48" w:rsidRPr="00D43FAA">
        <w:rPr>
          <w:sz w:val="28"/>
          <w:szCs w:val="28"/>
          <w:lang w:eastAsia="ar-SA"/>
        </w:rPr>
        <w:t xml:space="preserve">В.И. </w:t>
      </w:r>
      <w:r w:rsidR="00821A48">
        <w:rPr>
          <w:sz w:val="28"/>
          <w:szCs w:val="28"/>
          <w:lang w:eastAsia="ar-SA"/>
        </w:rPr>
        <w:t>Панов</w:t>
      </w:r>
      <w:r w:rsidR="00821A48">
        <w:rPr>
          <w:sz w:val="28"/>
          <w:szCs w:val="28"/>
        </w:rPr>
        <w:t>[69</w:t>
      </w:r>
      <w:r w:rsidR="00821A48" w:rsidRPr="007604F1">
        <w:rPr>
          <w:sz w:val="28"/>
          <w:szCs w:val="28"/>
        </w:rPr>
        <w:t>]</w:t>
      </w:r>
      <w:r w:rsidR="00821A48">
        <w:rPr>
          <w:sz w:val="28"/>
          <w:szCs w:val="28"/>
          <w:lang w:eastAsia="ar-SA"/>
        </w:rPr>
        <w:t>,</w:t>
      </w:r>
      <w:r w:rsidR="00821A48">
        <w:rPr>
          <w:bCs/>
          <w:sz w:val="28"/>
          <w:szCs w:val="28"/>
        </w:rPr>
        <w:t>Д.Б. Ушаков</w:t>
      </w:r>
      <w:r w:rsidR="00821A48">
        <w:rPr>
          <w:sz w:val="28"/>
          <w:szCs w:val="28"/>
        </w:rPr>
        <w:t>[70</w:t>
      </w:r>
      <w:r w:rsidR="00821A48" w:rsidRPr="007604F1">
        <w:rPr>
          <w:sz w:val="28"/>
          <w:szCs w:val="28"/>
        </w:rPr>
        <w:t>]</w:t>
      </w:r>
      <w:r w:rsidR="00821A48">
        <w:rPr>
          <w:bCs/>
          <w:sz w:val="28"/>
          <w:szCs w:val="28"/>
        </w:rPr>
        <w:t xml:space="preserve"> и др.) </w:t>
      </w:r>
      <w:r>
        <w:rPr>
          <w:bCs/>
          <w:sz w:val="28"/>
          <w:szCs w:val="28"/>
        </w:rPr>
        <w:t>р</w:t>
      </w:r>
      <w:r w:rsidR="004D7751" w:rsidRPr="004D7751">
        <w:rPr>
          <w:bCs/>
          <w:sz w:val="28"/>
          <w:szCs w:val="28"/>
        </w:rPr>
        <w:t>е</w:t>
      </w:r>
      <w:r w:rsidR="00821A48">
        <w:rPr>
          <w:bCs/>
          <w:sz w:val="28"/>
          <w:szCs w:val="28"/>
        </w:rPr>
        <w:t>комендуют</w:t>
      </w:r>
      <w:r w:rsidR="0016792F">
        <w:rPr>
          <w:bCs/>
          <w:sz w:val="28"/>
          <w:szCs w:val="28"/>
        </w:rPr>
        <w:t xml:space="preserve"> применять не менее трех</w:t>
      </w:r>
      <w:r w:rsidR="004D7751" w:rsidRPr="004D7751">
        <w:rPr>
          <w:bCs/>
          <w:sz w:val="28"/>
          <w:szCs w:val="28"/>
        </w:rPr>
        <w:t xml:space="preserve"> критериев:</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с</w:t>
      </w:r>
      <w:r w:rsidR="00F71C70" w:rsidRPr="005119C5">
        <w:rPr>
          <w:bCs/>
          <w:sz w:val="28"/>
          <w:szCs w:val="28"/>
        </w:rPr>
        <w:t>оответствующие системы о</w:t>
      </w:r>
      <w:r>
        <w:rPr>
          <w:bCs/>
          <w:sz w:val="28"/>
          <w:szCs w:val="28"/>
        </w:rPr>
        <w:t xml:space="preserve">ценивания, контрольные таблицы, </w:t>
      </w:r>
      <w:r w:rsidR="0016792F">
        <w:rPr>
          <w:bCs/>
          <w:sz w:val="28"/>
          <w:szCs w:val="28"/>
        </w:rPr>
        <w:t>вопросники родителей и учителей;</w:t>
      </w:r>
    </w:p>
    <w:p w:rsidR="005119C5" w:rsidRDefault="005119C5" w:rsidP="005119C5">
      <w:pPr>
        <w:pStyle w:val="Default"/>
        <w:ind w:firstLine="709"/>
        <w:jc w:val="both"/>
        <w:rPr>
          <w:sz w:val="28"/>
          <w:szCs w:val="28"/>
        </w:rPr>
      </w:pPr>
      <w:r>
        <w:rPr>
          <w:bCs/>
          <w:sz w:val="28"/>
          <w:szCs w:val="28"/>
        </w:rPr>
        <w:t xml:space="preserve">- </w:t>
      </w:r>
      <w:r w:rsidR="0016792F">
        <w:rPr>
          <w:bCs/>
          <w:sz w:val="28"/>
          <w:szCs w:val="28"/>
        </w:rPr>
        <w:t>п</w:t>
      </w:r>
      <w:r w:rsidR="00F71C70" w:rsidRPr="005119C5">
        <w:rPr>
          <w:bCs/>
          <w:sz w:val="28"/>
          <w:szCs w:val="28"/>
        </w:rPr>
        <w:t>ределы индивидуальных возможностей и возможностей</w:t>
      </w:r>
      <w:r w:rsidR="0016792F">
        <w:rPr>
          <w:bCs/>
          <w:sz w:val="28"/>
          <w:szCs w:val="28"/>
        </w:rPr>
        <w:t xml:space="preserve"> группы;</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п</w:t>
      </w:r>
      <w:r w:rsidR="00F71C70" w:rsidRPr="005119C5">
        <w:rPr>
          <w:bCs/>
          <w:sz w:val="28"/>
          <w:szCs w:val="28"/>
        </w:rPr>
        <w:t>роверка способностей учащегося и группы учащихся(с целью определения целесообразности с</w:t>
      </w:r>
      <w:r w:rsidR="0016792F">
        <w:rPr>
          <w:bCs/>
          <w:sz w:val="28"/>
          <w:szCs w:val="28"/>
        </w:rPr>
        <w:t>оответствующего курса обучения);</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т</w:t>
      </w:r>
      <w:r w:rsidR="00F71C70" w:rsidRPr="005119C5">
        <w:rPr>
          <w:bCs/>
          <w:sz w:val="28"/>
          <w:szCs w:val="28"/>
        </w:rPr>
        <w:t>есты, определяющие качество работы учащегося/</w:t>
      </w:r>
      <w:r w:rsidR="0016792F">
        <w:rPr>
          <w:bCs/>
          <w:sz w:val="28"/>
          <w:szCs w:val="28"/>
        </w:rPr>
        <w:t>группы учащихся и преподавателя;</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з</w:t>
      </w:r>
      <w:r w:rsidR="00F71C70" w:rsidRPr="005119C5">
        <w:rPr>
          <w:bCs/>
          <w:sz w:val="28"/>
          <w:szCs w:val="28"/>
        </w:rPr>
        <w:t>апис</w:t>
      </w:r>
      <w:r w:rsidR="0016792F">
        <w:rPr>
          <w:bCs/>
          <w:sz w:val="28"/>
          <w:szCs w:val="28"/>
        </w:rPr>
        <w:t>ь прежней успеваемости (оценки);</w:t>
      </w:r>
    </w:p>
    <w:p w:rsidR="00FE63A3" w:rsidRDefault="0016792F" w:rsidP="005119C5">
      <w:pPr>
        <w:pStyle w:val="Default"/>
        <w:ind w:firstLine="709"/>
        <w:jc w:val="both"/>
        <w:rPr>
          <w:bCs/>
          <w:sz w:val="28"/>
          <w:szCs w:val="28"/>
        </w:rPr>
      </w:pPr>
      <w:r>
        <w:rPr>
          <w:bCs/>
          <w:sz w:val="28"/>
          <w:szCs w:val="28"/>
        </w:rPr>
        <w:t>- р</w:t>
      </w:r>
      <w:r w:rsidR="00F71C70" w:rsidRPr="005119C5">
        <w:rPr>
          <w:bCs/>
          <w:sz w:val="28"/>
          <w:szCs w:val="28"/>
        </w:rPr>
        <w:t>езультаты, успеваемость и/или образцы выполненных работ соответствующего ученика.</w:t>
      </w:r>
    </w:p>
    <w:p w:rsidR="005119C5" w:rsidRDefault="005119C5" w:rsidP="005119C5">
      <w:pPr>
        <w:pStyle w:val="Default"/>
        <w:ind w:firstLine="709"/>
        <w:jc w:val="both"/>
        <w:rPr>
          <w:bCs/>
          <w:sz w:val="28"/>
          <w:szCs w:val="28"/>
        </w:rPr>
      </w:pPr>
      <w:r>
        <w:rPr>
          <w:bCs/>
          <w:sz w:val="28"/>
          <w:szCs w:val="28"/>
        </w:rPr>
        <w:t xml:space="preserve">Причем, </w:t>
      </w:r>
      <w:r w:rsidRPr="005119C5">
        <w:rPr>
          <w:bCs/>
          <w:sz w:val="28"/>
          <w:szCs w:val="28"/>
        </w:rPr>
        <w:t>при определении одаренных и талантливых учеников</w:t>
      </w:r>
      <w:r>
        <w:rPr>
          <w:sz w:val="28"/>
          <w:szCs w:val="28"/>
        </w:rPr>
        <w:t xml:space="preserve"> могут иметь место следующие </w:t>
      </w:r>
      <w:r>
        <w:rPr>
          <w:bCs/>
          <w:sz w:val="28"/>
          <w:szCs w:val="28"/>
        </w:rPr>
        <w:t>с</w:t>
      </w:r>
      <w:r w:rsidRPr="005119C5">
        <w:rPr>
          <w:bCs/>
          <w:sz w:val="28"/>
          <w:szCs w:val="28"/>
        </w:rPr>
        <w:t>порные моменты</w:t>
      </w:r>
      <w:r>
        <w:rPr>
          <w:bCs/>
          <w:sz w:val="28"/>
          <w:szCs w:val="28"/>
        </w:rPr>
        <w:t>:</w:t>
      </w:r>
    </w:p>
    <w:p w:rsidR="00FE63A3" w:rsidRPr="005119C5" w:rsidRDefault="005119C5" w:rsidP="005119C5">
      <w:pPr>
        <w:pStyle w:val="Default"/>
        <w:ind w:firstLine="709"/>
        <w:jc w:val="both"/>
        <w:rPr>
          <w:bCs/>
          <w:sz w:val="28"/>
          <w:szCs w:val="28"/>
        </w:rPr>
      </w:pPr>
      <w:r>
        <w:rPr>
          <w:bCs/>
          <w:sz w:val="28"/>
          <w:szCs w:val="28"/>
        </w:rPr>
        <w:t>- л</w:t>
      </w:r>
      <w:r w:rsidR="00F71C70" w:rsidRPr="005119C5">
        <w:rPr>
          <w:bCs/>
          <w:sz w:val="28"/>
          <w:szCs w:val="28"/>
        </w:rPr>
        <w:t>огическое обос</w:t>
      </w:r>
      <w:r>
        <w:rPr>
          <w:bCs/>
          <w:sz w:val="28"/>
          <w:szCs w:val="28"/>
        </w:rPr>
        <w:t>нование определения одаренности;</w:t>
      </w:r>
    </w:p>
    <w:p w:rsidR="00FE63A3" w:rsidRPr="005119C5" w:rsidRDefault="005119C5" w:rsidP="005119C5">
      <w:pPr>
        <w:pStyle w:val="Default"/>
        <w:ind w:firstLine="709"/>
        <w:jc w:val="both"/>
        <w:rPr>
          <w:bCs/>
          <w:sz w:val="28"/>
          <w:szCs w:val="28"/>
        </w:rPr>
      </w:pPr>
      <w:r>
        <w:rPr>
          <w:bCs/>
          <w:sz w:val="28"/>
          <w:szCs w:val="28"/>
        </w:rPr>
        <w:t>- п</w:t>
      </w:r>
      <w:r w:rsidR="00F71C70" w:rsidRPr="005119C5">
        <w:rPr>
          <w:bCs/>
          <w:sz w:val="28"/>
          <w:szCs w:val="28"/>
        </w:rPr>
        <w:t>ороговый урове</w:t>
      </w:r>
      <w:r>
        <w:rPr>
          <w:bCs/>
          <w:sz w:val="28"/>
          <w:szCs w:val="28"/>
        </w:rPr>
        <w:t>нь баллов;</w:t>
      </w:r>
    </w:p>
    <w:p w:rsidR="00FE63A3" w:rsidRPr="005119C5" w:rsidRDefault="005119C5" w:rsidP="005119C5">
      <w:pPr>
        <w:pStyle w:val="Default"/>
        <w:ind w:firstLine="709"/>
        <w:jc w:val="both"/>
        <w:rPr>
          <w:bCs/>
          <w:sz w:val="28"/>
          <w:szCs w:val="28"/>
        </w:rPr>
      </w:pPr>
      <w:r>
        <w:rPr>
          <w:bCs/>
          <w:sz w:val="28"/>
          <w:szCs w:val="28"/>
        </w:rPr>
        <w:t>- у</w:t>
      </w:r>
      <w:r w:rsidR="00F71C70" w:rsidRPr="005119C5">
        <w:rPr>
          <w:bCs/>
          <w:sz w:val="28"/>
          <w:szCs w:val="28"/>
        </w:rPr>
        <w:t xml:space="preserve">чащиеся из </w:t>
      </w:r>
      <w:r>
        <w:rPr>
          <w:bCs/>
          <w:sz w:val="28"/>
          <w:szCs w:val="28"/>
        </w:rPr>
        <w:t>неблагоприятных семей, инвалиды;</w:t>
      </w:r>
    </w:p>
    <w:p w:rsidR="00FE63A3" w:rsidRPr="005119C5" w:rsidRDefault="005119C5" w:rsidP="005119C5">
      <w:pPr>
        <w:pStyle w:val="Default"/>
        <w:ind w:firstLine="709"/>
        <w:jc w:val="both"/>
        <w:rPr>
          <w:bCs/>
          <w:sz w:val="28"/>
          <w:szCs w:val="28"/>
        </w:rPr>
      </w:pPr>
      <w:r>
        <w:rPr>
          <w:bCs/>
          <w:sz w:val="28"/>
          <w:szCs w:val="28"/>
        </w:rPr>
        <w:t>- п</w:t>
      </w:r>
      <w:r w:rsidR="00F71C70" w:rsidRPr="005119C5">
        <w:rPr>
          <w:bCs/>
          <w:sz w:val="28"/>
          <w:szCs w:val="28"/>
        </w:rPr>
        <w:t>редвзятость при оце</w:t>
      </w:r>
      <w:r>
        <w:rPr>
          <w:bCs/>
          <w:sz w:val="28"/>
          <w:szCs w:val="28"/>
        </w:rPr>
        <w:t>нивании и назначении кандидатур;</w:t>
      </w:r>
    </w:p>
    <w:p w:rsidR="00FE63A3" w:rsidRDefault="005119C5" w:rsidP="005119C5">
      <w:pPr>
        <w:pStyle w:val="Default"/>
        <w:ind w:firstLine="709"/>
        <w:jc w:val="both"/>
        <w:rPr>
          <w:bCs/>
          <w:sz w:val="28"/>
          <w:szCs w:val="28"/>
        </w:rPr>
      </w:pPr>
      <w:r>
        <w:rPr>
          <w:bCs/>
          <w:sz w:val="28"/>
          <w:szCs w:val="28"/>
        </w:rPr>
        <w:t>- п</w:t>
      </w:r>
      <w:r w:rsidR="00F71C70" w:rsidRPr="005119C5">
        <w:rPr>
          <w:bCs/>
          <w:sz w:val="28"/>
          <w:szCs w:val="28"/>
        </w:rPr>
        <w:t>роверка достоверности и обоснованности.</w:t>
      </w:r>
    </w:p>
    <w:p w:rsidR="005119C5" w:rsidRDefault="005119C5" w:rsidP="005119C5">
      <w:pPr>
        <w:pStyle w:val="Default"/>
        <w:ind w:firstLine="709"/>
        <w:jc w:val="both"/>
        <w:rPr>
          <w:bCs/>
          <w:sz w:val="28"/>
          <w:szCs w:val="28"/>
        </w:rPr>
      </w:pPr>
      <w:r>
        <w:rPr>
          <w:bCs/>
          <w:sz w:val="28"/>
          <w:szCs w:val="28"/>
        </w:rPr>
        <w:t>В качестве и</w:t>
      </w:r>
      <w:r w:rsidRPr="005119C5">
        <w:rPr>
          <w:bCs/>
          <w:sz w:val="28"/>
          <w:szCs w:val="28"/>
        </w:rPr>
        <w:t>сточник</w:t>
      </w:r>
      <w:r>
        <w:rPr>
          <w:bCs/>
          <w:sz w:val="28"/>
          <w:szCs w:val="28"/>
        </w:rPr>
        <w:t>ов</w:t>
      </w:r>
      <w:r w:rsidRPr="005119C5">
        <w:rPr>
          <w:bCs/>
          <w:sz w:val="28"/>
          <w:szCs w:val="28"/>
        </w:rPr>
        <w:t xml:space="preserve"> выдвижения кандидатуропределении одаренных </w:t>
      </w:r>
      <w:r>
        <w:rPr>
          <w:bCs/>
          <w:sz w:val="28"/>
          <w:szCs w:val="28"/>
        </w:rPr>
        <w:t>школьников могут выступать учителя, родители, одноклассники и сами претенденты. Использование каждого из них имеет свои сильные и слабые стороны.</w:t>
      </w:r>
    </w:p>
    <w:p w:rsidR="00FE63A3" w:rsidRPr="0016792F" w:rsidRDefault="004530C6" w:rsidP="0016792F">
      <w:pPr>
        <w:pStyle w:val="Default"/>
        <w:ind w:firstLine="709"/>
        <w:jc w:val="both"/>
        <w:rPr>
          <w:bCs/>
          <w:sz w:val="28"/>
          <w:szCs w:val="28"/>
        </w:rPr>
      </w:pPr>
      <w:r>
        <w:rPr>
          <w:bCs/>
          <w:sz w:val="28"/>
          <w:szCs w:val="28"/>
        </w:rPr>
        <w:t xml:space="preserve">1. </w:t>
      </w:r>
      <w:r w:rsidR="0016792F" w:rsidRPr="0016792F">
        <w:rPr>
          <w:bCs/>
          <w:sz w:val="28"/>
          <w:szCs w:val="28"/>
        </w:rPr>
        <w:t xml:space="preserve">Выдвижение кандидатуры </w:t>
      </w:r>
      <w:r w:rsidR="0016792F" w:rsidRPr="004530C6">
        <w:rPr>
          <w:bCs/>
          <w:i/>
          <w:sz w:val="28"/>
          <w:szCs w:val="28"/>
        </w:rPr>
        <w:t xml:space="preserve">учителем </w:t>
      </w:r>
      <w:r w:rsidR="0016792F">
        <w:rPr>
          <w:bCs/>
          <w:sz w:val="28"/>
          <w:szCs w:val="28"/>
        </w:rPr>
        <w:t>может быть</w:t>
      </w:r>
      <w:r w:rsidR="00F71C70" w:rsidRPr="0016792F">
        <w:rPr>
          <w:bCs/>
          <w:sz w:val="28"/>
          <w:szCs w:val="28"/>
        </w:rPr>
        <w:t>как неофициальными, так и официальными</w:t>
      </w:r>
      <w:r w:rsidR="0016792F">
        <w:rPr>
          <w:bCs/>
          <w:sz w:val="28"/>
          <w:szCs w:val="28"/>
        </w:rPr>
        <w:t>, также оно может быть</w:t>
      </w:r>
      <w:r w:rsidR="00F71C70" w:rsidRPr="0016792F">
        <w:rPr>
          <w:bCs/>
          <w:sz w:val="28"/>
          <w:szCs w:val="28"/>
        </w:rPr>
        <w:t xml:space="preserve"> безрезультатным, так как возможно:</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продвижение любимчиков учителя;</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переоценивание и</w:t>
      </w:r>
      <w:r>
        <w:rPr>
          <w:bCs/>
          <w:sz w:val="28"/>
          <w:szCs w:val="28"/>
        </w:rPr>
        <w:t>ли</w:t>
      </w:r>
      <w:r w:rsidR="00F71C70" w:rsidRPr="0016792F">
        <w:rPr>
          <w:bCs/>
          <w:sz w:val="28"/>
          <w:szCs w:val="28"/>
        </w:rPr>
        <w:t xml:space="preserve"> недооценивание способностей учащихся;</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склонность к предвзятому отношению в связи с классовыми и культурными различиями;</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спорные моменты, касающиеся достоверности и обоснованности;</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местные нормы и стандарты.</w:t>
      </w:r>
    </w:p>
    <w:p w:rsidR="00FE63A3" w:rsidRPr="0016792F" w:rsidRDefault="0016792F" w:rsidP="0016792F">
      <w:pPr>
        <w:pStyle w:val="Default"/>
        <w:ind w:firstLine="709"/>
        <w:jc w:val="both"/>
        <w:rPr>
          <w:bCs/>
          <w:sz w:val="28"/>
          <w:szCs w:val="28"/>
        </w:rPr>
      </w:pPr>
      <w:r w:rsidRPr="0016792F">
        <w:rPr>
          <w:bCs/>
          <w:sz w:val="28"/>
          <w:szCs w:val="28"/>
        </w:rPr>
        <w:t>Выдвижение кандидатуры учителем</w:t>
      </w:r>
      <w:r>
        <w:rPr>
          <w:bCs/>
          <w:sz w:val="28"/>
          <w:szCs w:val="28"/>
        </w:rPr>
        <w:t xml:space="preserve"> может бытьб</w:t>
      </w:r>
      <w:r w:rsidR="00F71C70" w:rsidRPr="0016792F">
        <w:rPr>
          <w:bCs/>
          <w:sz w:val="28"/>
          <w:szCs w:val="28"/>
        </w:rPr>
        <w:t>олее результативны</w:t>
      </w:r>
      <w:r>
        <w:rPr>
          <w:bCs/>
          <w:sz w:val="28"/>
          <w:szCs w:val="28"/>
        </w:rPr>
        <w:t>м</w:t>
      </w:r>
      <w:r w:rsidR="00F71C70" w:rsidRPr="0016792F">
        <w:rPr>
          <w:bCs/>
          <w:sz w:val="28"/>
          <w:szCs w:val="28"/>
        </w:rPr>
        <w:t>, когда учителя понимают особенности одаренных учеников.</w:t>
      </w:r>
    </w:p>
    <w:p w:rsidR="0016792F" w:rsidRDefault="004530C6" w:rsidP="0016792F">
      <w:pPr>
        <w:pStyle w:val="Default"/>
        <w:ind w:firstLine="709"/>
        <w:jc w:val="both"/>
        <w:rPr>
          <w:rFonts w:eastAsiaTheme="majorEastAsia"/>
          <w:sz w:val="28"/>
          <w:szCs w:val="28"/>
        </w:rPr>
      </w:pPr>
      <w:r>
        <w:rPr>
          <w:bCs/>
          <w:sz w:val="28"/>
          <w:szCs w:val="28"/>
        </w:rPr>
        <w:t xml:space="preserve">2. </w:t>
      </w:r>
      <w:r w:rsidR="0016792F" w:rsidRPr="0016792F">
        <w:rPr>
          <w:bCs/>
          <w:sz w:val="28"/>
          <w:szCs w:val="28"/>
        </w:rPr>
        <w:t xml:space="preserve">Выдвижение кандидатуры </w:t>
      </w:r>
      <w:r w:rsidR="0016792F" w:rsidRPr="004530C6">
        <w:rPr>
          <w:bCs/>
          <w:i/>
          <w:sz w:val="28"/>
          <w:szCs w:val="28"/>
        </w:rPr>
        <w:t>родителями</w:t>
      </w:r>
      <w:r w:rsidR="0016792F">
        <w:rPr>
          <w:bCs/>
          <w:sz w:val="28"/>
          <w:szCs w:val="28"/>
        </w:rPr>
        <w:t>о</w:t>
      </w:r>
      <w:r w:rsidR="00F71C70" w:rsidRPr="0016792F">
        <w:rPr>
          <w:bCs/>
          <w:sz w:val="28"/>
          <w:szCs w:val="28"/>
        </w:rPr>
        <w:t>беспечивают ребенка ценными фоновыми знаниями еще до школы.</w:t>
      </w:r>
      <w:r w:rsidR="0016792F">
        <w:rPr>
          <w:bCs/>
          <w:sz w:val="28"/>
          <w:szCs w:val="28"/>
        </w:rPr>
        <w:t xml:space="preserve"> Недостатком является то, что они м</w:t>
      </w:r>
      <w:r w:rsidR="00F71C70" w:rsidRPr="0016792F">
        <w:rPr>
          <w:bCs/>
          <w:sz w:val="28"/>
          <w:szCs w:val="28"/>
        </w:rPr>
        <w:t>огут преувеличить или недооценить способности ребенка.</w:t>
      </w:r>
      <w:r w:rsidR="0016792F">
        <w:rPr>
          <w:rFonts w:eastAsiaTheme="majorEastAsia"/>
          <w:sz w:val="28"/>
          <w:szCs w:val="28"/>
        </w:rPr>
        <w:t xml:space="preserve">Чтобы получить максимально полезную информацию от родителей, рекомендуем </w:t>
      </w:r>
      <w:r w:rsidR="00036657">
        <w:rPr>
          <w:rFonts w:eastAsiaTheme="majorEastAsia"/>
          <w:sz w:val="28"/>
          <w:szCs w:val="28"/>
        </w:rPr>
        <w:t xml:space="preserve">задать </w:t>
      </w:r>
      <w:r w:rsidR="0016792F">
        <w:rPr>
          <w:rFonts w:eastAsiaTheme="majorEastAsia"/>
          <w:sz w:val="28"/>
          <w:szCs w:val="28"/>
        </w:rPr>
        <w:t xml:space="preserve">им </w:t>
      </w:r>
      <w:r w:rsidR="00036657">
        <w:rPr>
          <w:rFonts w:eastAsiaTheme="majorEastAsia"/>
          <w:sz w:val="28"/>
          <w:szCs w:val="28"/>
        </w:rPr>
        <w:t>определенные вопросы.</w:t>
      </w:r>
    </w:p>
    <w:p w:rsidR="00FE63A3" w:rsidRDefault="00036657" w:rsidP="00036657">
      <w:pPr>
        <w:pStyle w:val="Default"/>
        <w:ind w:firstLine="709"/>
        <w:jc w:val="center"/>
        <w:rPr>
          <w:bCs/>
          <w:i/>
          <w:sz w:val="28"/>
          <w:szCs w:val="28"/>
        </w:rPr>
      </w:pPr>
      <w:r w:rsidRPr="00036657">
        <w:rPr>
          <w:bCs/>
          <w:i/>
          <w:sz w:val="28"/>
          <w:szCs w:val="28"/>
        </w:rPr>
        <w:lastRenderedPageBreak/>
        <w:t>Памятка «</w:t>
      </w:r>
      <w:r w:rsidR="0016792F" w:rsidRPr="00036657">
        <w:rPr>
          <w:bCs/>
          <w:i/>
          <w:sz w:val="28"/>
          <w:szCs w:val="28"/>
        </w:rPr>
        <w:t>Примерные вопросы родителям</w:t>
      </w:r>
      <w:r w:rsidRPr="00036657">
        <w:rPr>
          <w:bCs/>
          <w:i/>
          <w:sz w:val="28"/>
          <w:szCs w:val="28"/>
        </w:rPr>
        <w:t>»</w:t>
      </w:r>
    </w:p>
    <w:p w:rsidR="00FE63A3" w:rsidRPr="00036657" w:rsidRDefault="00036657" w:rsidP="00036657">
      <w:pPr>
        <w:pStyle w:val="Default"/>
        <w:ind w:firstLine="709"/>
        <w:jc w:val="both"/>
        <w:rPr>
          <w:bCs/>
          <w:sz w:val="28"/>
          <w:szCs w:val="28"/>
        </w:rPr>
      </w:pPr>
      <w:r>
        <w:rPr>
          <w:bCs/>
          <w:sz w:val="28"/>
          <w:szCs w:val="28"/>
        </w:rPr>
        <w:t xml:space="preserve">1. </w:t>
      </w:r>
      <w:r w:rsidR="00F71C70" w:rsidRPr="00036657">
        <w:rPr>
          <w:bCs/>
          <w:sz w:val="28"/>
          <w:szCs w:val="28"/>
        </w:rPr>
        <w:t>Особые интересы и увлечения?</w:t>
      </w:r>
    </w:p>
    <w:p w:rsidR="00FE63A3" w:rsidRPr="00036657" w:rsidRDefault="00036657" w:rsidP="00036657">
      <w:pPr>
        <w:pStyle w:val="Default"/>
        <w:ind w:firstLine="709"/>
        <w:jc w:val="both"/>
        <w:rPr>
          <w:bCs/>
          <w:sz w:val="28"/>
          <w:szCs w:val="28"/>
        </w:rPr>
      </w:pPr>
      <w:r>
        <w:rPr>
          <w:bCs/>
          <w:sz w:val="28"/>
          <w:szCs w:val="28"/>
        </w:rPr>
        <w:t xml:space="preserve">2. </w:t>
      </w:r>
      <w:r w:rsidR="00F71C70" w:rsidRPr="00036657">
        <w:rPr>
          <w:bCs/>
          <w:sz w:val="28"/>
          <w:szCs w:val="28"/>
        </w:rPr>
        <w:t>Какие книги он(а) недавно прочитал(а)?</w:t>
      </w:r>
    </w:p>
    <w:p w:rsidR="00FE63A3" w:rsidRPr="00036657" w:rsidRDefault="00036657" w:rsidP="00036657">
      <w:pPr>
        <w:pStyle w:val="Default"/>
        <w:ind w:firstLine="709"/>
        <w:jc w:val="both"/>
        <w:rPr>
          <w:bCs/>
          <w:sz w:val="28"/>
          <w:szCs w:val="28"/>
        </w:rPr>
      </w:pPr>
      <w:r>
        <w:rPr>
          <w:bCs/>
          <w:sz w:val="28"/>
          <w:szCs w:val="28"/>
        </w:rPr>
        <w:t xml:space="preserve">3. </w:t>
      </w:r>
      <w:r w:rsidR="00F71C70" w:rsidRPr="00036657">
        <w:rPr>
          <w:bCs/>
          <w:sz w:val="28"/>
          <w:szCs w:val="28"/>
        </w:rPr>
        <w:t>Необычные достижения, прошлые или настоящие?</w:t>
      </w:r>
    </w:p>
    <w:p w:rsidR="00FE63A3" w:rsidRPr="00036657" w:rsidRDefault="00036657" w:rsidP="00036657">
      <w:pPr>
        <w:pStyle w:val="Default"/>
        <w:ind w:firstLine="709"/>
        <w:jc w:val="both"/>
        <w:rPr>
          <w:bCs/>
          <w:sz w:val="28"/>
          <w:szCs w:val="28"/>
        </w:rPr>
      </w:pPr>
      <w:r>
        <w:rPr>
          <w:bCs/>
          <w:sz w:val="28"/>
          <w:szCs w:val="28"/>
        </w:rPr>
        <w:t xml:space="preserve">4. </w:t>
      </w:r>
      <w:r w:rsidR="00F71C70" w:rsidRPr="00036657">
        <w:rPr>
          <w:bCs/>
          <w:sz w:val="28"/>
          <w:szCs w:val="28"/>
        </w:rPr>
        <w:t>Особые таланты?</w:t>
      </w:r>
    </w:p>
    <w:p w:rsidR="00FE63A3" w:rsidRPr="00036657" w:rsidRDefault="00036657" w:rsidP="00036657">
      <w:pPr>
        <w:pStyle w:val="Default"/>
        <w:ind w:firstLine="709"/>
        <w:jc w:val="both"/>
        <w:rPr>
          <w:bCs/>
          <w:sz w:val="28"/>
          <w:szCs w:val="28"/>
        </w:rPr>
      </w:pPr>
      <w:r>
        <w:rPr>
          <w:bCs/>
          <w:sz w:val="28"/>
          <w:szCs w:val="28"/>
        </w:rPr>
        <w:t xml:space="preserve">5. </w:t>
      </w:r>
      <w:r w:rsidR="00F71C70" w:rsidRPr="00036657">
        <w:rPr>
          <w:bCs/>
          <w:sz w:val="28"/>
          <w:szCs w:val="28"/>
        </w:rPr>
        <w:t>Особые способности, которыми обладает Ваш ребенок?</w:t>
      </w:r>
    </w:p>
    <w:p w:rsidR="00FE63A3" w:rsidRPr="00036657" w:rsidRDefault="00036657" w:rsidP="00036657">
      <w:pPr>
        <w:pStyle w:val="Default"/>
        <w:ind w:firstLine="709"/>
        <w:jc w:val="both"/>
        <w:rPr>
          <w:bCs/>
          <w:sz w:val="28"/>
          <w:szCs w:val="28"/>
        </w:rPr>
      </w:pPr>
      <w:r>
        <w:rPr>
          <w:bCs/>
          <w:sz w:val="28"/>
          <w:szCs w:val="28"/>
        </w:rPr>
        <w:t xml:space="preserve">6. </w:t>
      </w:r>
      <w:r w:rsidR="00F71C70" w:rsidRPr="00036657">
        <w:rPr>
          <w:bCs/>
          <w:sz w:val="28"/>
          <w:szCs w:val="28"/>
        </w:rPr>
        <w:t>Какие виды деятельности он(а) предпочитает, оставшись один(на)?</w:t>
      </w:r>
    </w:p>
    <w:p w:rsidR="00FE63A3" w:rsidRPr="00036657" w:rsidRDefault="00036657" w:rsidP="00036657">
      <w:pPr>
        <w:pStyle w:val="Default"/>
        <w:ind w:firstLine="709"/>
        <w:jc w:val="both"/>
        <w:rPr>
          <w:bCs/>
          <w:sz w:val="28"/>
          <w:szCs w:val="28"/>
        </w:rPr>
      </w:pPr>
      <w:r>
        <w:rPr>
          <w:bCs/>
          <w:sz w:val="28"/>
          <w:szCs w:val="28"/>
        </w:rPr>
        <w:t xml:space="preserve">7. </w:t>
      </w:r>
      <w:r w:rsidR="00F71C70" w:rsidRPr="00036657">
        <w:rPr>
          <w:bCs/>
          <w:sz w:val="28"/>
          <w:szCs w:val="28"/>
        </w:rPr>
        <w:t>Отношения с окружающими?</w:t>
      </w:r>
    </w:p>
    <w:p w:rsidR="00FE63A3" w:rsidRDefault="00036657" w:rsidP="00036657">
      <w:pPr>
        <w:pStyle w:val="Default"/>
        <w:ind w:firstLine="709"/>
        <w:jc w:val="both"/>
        <w:rPr>
          <w:bCs/>
          <w:sz w:val="28"/>
          <w:szCs w:val="28"/>
        </w:rPr>
      </w:pPr>
      <w:r>
        <w:rPr>
          <w:bCs/>
          <w:sz w:val="28"/>
          <w:szCs w:val="28"/>
        </w:rPr>
        <w:t xml:space="preserve">8. </w:t>
      </w:r>
      <w:r w:rsidR="00F71C70" w:rsidRPr="00036657">
        <w:rPr>
          <w:bCs/>
          <w:sz w:val="28"/>
          <w:szCs w:val="28"/>
        </w:rPr>
        <w:t>Особенные проблемы или потребности?</w:t>
      </w:r>
    </w:p>
    <w:p w:rsidR="004530C6" w:rsidRDefault="004530C6" w:rsidP="00036657">
      <w:pPr>
        <w:pStyle w:val="Default"/>
        <w:ind w:firstLine="709"/>
        <w:jc w:val="both"/>
        <w:rPr>
          <w:bCs/>
          <w:sz w:val="28"/>
          <w:szCs w:val="28"/>
        </w:rPr>
      </w:pPr>
      <w:r>
        <w:rPr>
          <w:bCs/>
          <w:sz w:val="28"/>
          <w:szCs w:val="28"/>
        </w:rPr>
        <w:t>Отвечая на вопросы, родители приобретают возможность принять участие в прогнозировании будущего своего ребенка, научиться адекватно оценивать его способности.</w:t>
      </w:r>
    </w:p>
    <w:p w:rsidR="00FE63A3" w:rsidRDefault="004530C6" w:rsidP="00036657">
      <w:pPr>
        <w:pStyle w:val="Default"/>
        <w:ind w:firstLine="709"/>
        <w:jc w:val="both"/>
        <w:rPr>
          <w:bCs/>
          <w:sz w:val="28"/>
          <w:szCs w:val="28"/>
        </w:rPr>
      </w:pPr>
      <w:r>
        <w:rPr>
          <w:bCs/>
          <w:sz w:val="28"/>
          <w:szCs w:val="28"/>
        </w:rPr>
        <w:t xml:space="preserve">3. </w:t>
      </w:r>
      <w:r w:rsidR="00036657" w:rsidRPr="00036657">
        <w:rPr>
          <w:bCs/>
          <w:sz w:val="28"/>
          <w:szCs w:val="28"/>
        </w:rPr>
        <w:t xml:space="preserve">Выдвижение кандидатуры </w:t>
      </w:r>
      <w:r w:rsidR="00036657" w:rsidRPr="004530C6">
        <w:rPr>
          <w:bCs/>
          <w:i/>
          <w:sz w:val="28"/>
          <w:szCs w:val="28"/>
        </w:rPr>
        <w:t>сверстниками</w:t>
      </w:r>
      <w:r w:rsidR="00036657">
        <w:rPr>
          <w:bCs/>
          <w:sz w:val="28"/>
          <w:szCs w:val="28"/>
        </w:rPr>
        <w:t>может</w:t>
      </w:r>
      <w:r w:rsidR="00F71C70" w:rsidRPr="00036657">
        <w:rPr>
          <w:bCs/>
          <w:sz w:val="28"/>
          <w:szCs w:val="28"/>
        </w:rPr>
        <w:t xml:space="preserve"> быть особенно полезными при определении груп</w:t>
      </w:r>
      <w:r w:rsidR="00036657">
        <w:rPr>
          <w:bCs/>
          <w:sz w:val="28"/>
          <w:szCs w:val="28"/>
        </w:rPr>
        <w:t>п с особыми потребностями (например</w:t>
      </w:r>
      <w:r w:rsidR="00F71C70" w:rsidRPr="00036657">
        <w:rPr>
          <w:bCs/>
          <w:sz w:val="28"/>
          <w:szCs w:val="28"/>
        </w:rPr>
        <w:t xml:space="preserve">, </w:t>
      </w:r>
      <w:r w:rsidR="00036657">
        <w:rPr>
          <w:bCs/>
          <w:sz w:val="28"/>
          <w:szCs w:val="28"/>
        </w:rPr>
        <w:t xml:space="preserve">этнические </w:t>
      </w:r>
      <w:r w:rsidR="00F71C70" w:rsidRPr="00036657">
        <w:rPr>
          <w:bCs/>
          <w:sz w:val="28"/>
          <w:szCs w:val="28"/>
        </w:rPr>
        <w:t>меньшинства, инвалиды и одаренные ученики из сельской местности).</w:t>
      </w:r>
      <w:r w:rsidR="00036657">
        <w:rPr>
          <w:bCs/>
          <w:sz w:val="28"/>
          <w:szCs w:val="28"/>
        </w:rPr>
        <w:t xml:space="preserve"> Особенно ценным является то, что они п</w:t>
      </w:r>
      <w:r w:rsidR="00F71C70" w:rsidRPr="00036657">
        <w:rPr>
          <w:bCs/>
          <w:sz w:val="28"/>
          <w:szCs w:val="28"/>
        </w:rPr>
        <w:t>редоставляют социометрические перспективы учеников и их способностей.</w:t>
      </w:r>
      <w:r w:rsidR="00036657">
        <w:rPr>
          <w:bCs/>
          <w:sz w:val="28"/>
          <w:szCs w:val="28"/>
        </w:rPr>
        <w:t xml:space="preserve"> В ходе собеседования со школьниками полезно использовать следующую памятку.</w:t>
      </w:r>
    </w:p>
    <w:p w:rsidR="00036657" w:rsidRDefault="00036657" w:rsidP="00036657">
      <w:pPr>
        <w:pStyle w:val="Default"/>
        <w:ind w:firstLine="709"/>
        <w:jc w:val="center"/>
        <w:rPr>
          <w:bCs/>
          <w:i/>
          <w:sz w:val="28"/>
          <w:szCs w:val="28"/>
        </w:rPr>
      </w:pPr>
      <w:r w:rsidRPr="00036657">
        <w:rPr>
          <w:bCs/>
          <w:i/>
          <w:sz w:val="28"/>
          <w:szCs w:val="28"/>
        </w:rPr>
        <w:t xml:space="preserve">Памятка </w:t>
      </w:r>
      <w:r>
        <w:rPr>
          <w:bCs/>
          <w:i/>
          <w:sz w:val="28"/>
          <w:szCs w:val="28"/>
        </w:rPr>
        <w:t>«</w:t>
      </w:r>
      <w:r w:rsidRPr="00036657">
        <w:rPr>
          <w:bCs/>
          <w:i/>
          <w:sz w:val="28"/>
          <w:szCs w:val="28"/>
        </w:rPr>
        <w:t>Примерные вопросы сверстникам</w:t>
      </w:r>
      <w:r>
        <w:rPr>
          <w:bCs/>
          <w:i/>
          <w:sz w:val="28"/>
          <w:szCs w:val="28"/>
        </w:rPr>
        <w:t>»</w:t>
      </w:r>
    </w:p>
    <w:p w:rsidR="00FE63A3" w:rsidRPr="00036657" w:rsidRDefault="00036657" w:rsidP="00036657">
      <w:pPr>
        <w:pStyle w:val="Default"/>
        <w:ind w:firstLine="709"/>
        <w:jc w:val="both"/>
        <w:rPr>
          <w:bCs/>
          <w:sz w:val="28"/>
          <w:szCs w:val="28"/>
        </w:rPr>
      </w:pPr>
      <w:r>
        <w:rPr>
          <w:bCs/>
          <w:sz w:val="28"/>
          <w:szCs w:val="28"/>
        </w:rPr>
        <w:t xml:space="preserve">1. </w:t>
      </w:r>
      <w:r w:rsidR="00F71C70" w:rsidRPr="00036657">
        <w:rPr>
          <w:bCs/>
          <w:sz w:val="28"/>
          <w:szCs w:val="28"/>
        </w:rPr>
        <w:t>Кто самый умный ученик в классе?</w:t>
      </w:r>
    </w:p>
    <w:p w:rsidR="00FE63A3" w:rsidRPr="00036657" w:rsidRDefault="00036657" w:rsidP="00036657">
      <w:pPr>
        <w:pStyle w:val="Default"/>
        <w:ind w:firstLine="709"/>
        <w:jc w:val="both"/>
        <w:rPr>
          <w:bCs/>
          <w:sz w:val="28"/>
          <w:szCs w:val="28"/>
        </w:rPr>
      </w:pPr>
      <w:r>
        <w:rPr>
          <w:bCs/>
          <w:sz w:val="28"/>
          <w:szCs w:val="28"/>
        </w:rPr>
        <w:t xml:space="preserve">2. </w:t>
      </w:r>
      <w:r w:rsidR="00F71C70" w:rsidRPr="00036657">
        <w:rPr>
          <w:bCs/>
          <w:sz w:val="28"/>
          <w:szCs w:val="28"/>
        </w:rPr>
        <w:t>Кто самый сильный по математике?</w:t>
      </w:r>
    </w:p>
    <w:p w:rsidR="00FE63A3" w:rsidRPr="00036657" w:rsidRDefault="00036657" w:rsidP="00036657">
      <w:pPr>
        <w:pStyle w:val="Default"/>
        <w:ind w:firstLine="709"/>
        <w:jc w:val="both"/>
        <w:rPr>
          <w:bCs/>
          <w:sz w:val="28"/>
          <w:szCs w:val="28"/>
        </w:rPr>
      </w:pPr>
      <w:r>
        <w:rPr>
          <w:bCs/>
          <w:sz w:val="28"/>
          <w:szCs w:val="28"/>
        </w:rPr>
        <w:t xml:space="preserve">3. </w:t>
      </w:r>
      <w:r w:rsidR="00F71C70" w:rsidRPr="00036657">
        <w:rPr>
          <w:bCs/>
          <w:sz w:val="28"/>
          <w:szCs w:val="28"/>
        </w:rPr>
        <w:t>Кто лучше всех читает?</w:t>
      </w:r>
    </w:p>
    <w:p w:rsidR="00FE63A3" w:rsidRPr="00036657" w:rsidRDefault="00036657" w:rsidP="00036657">
      <w:pPr>
        <w:pStyle w:val="Default"/>
        <w:ind w:firstLine="709"/>
        <w:jc w:val="both"/>
        <w:rPr>
          <w:bCs/>
          <w:sz w:val="28"/>
          <w:szCs w:val="28"/>
        </w:rPr>
      </w:pPr>
      <w:r>
        <w:rPr>
          <w:bCs/>
          <w:sz w:val="28"/>
          <w:szCs w:val="28"/>
        </w:rPr>
        <w:t xml:space="preserve">4. </w:t>
      </w:r>
      <w:r w:rsidR="00F71C70" w:rsidRPr="00036657">
        <w:rPr>
          <w:bCs/>
          <w:sz w:val="28"/>
          <w:szCs w:val="28"/>
        </w:rPr>
        <w:t>У кого лучшая память?</w:t>
      </w:r>
    </w:p>
    <w:p w:rsidR="00FE63A3" w:rsidRPr="00036657" w:rsidRDefault="00036657" w:rsidP="00036657">
      <w:pPr>
        <w:pStyle w:val="Default"/>
        <w:ind w:firstLine="709"/>
        <w:jc w:val="both"/>
        <w:rPr>
          <w:bCs/>
          <w:sz w:val="28"/>
          <w:szCs w:val="28"/>
        </w:rPr>
      </w:pPr>
      <w:r>
        <w:rPr>
          <w:bCs/>
          <w:sz w:val="28"/>
          <w:szCs w:val="28"/>
        </w:rPr>
        <w:t xml:space="preserve">5. </w:t>
      </w:r>
      <w:r w:rsidR="00F71C70" w:rsidRPr="00036657">
        <w:rPr>
          <w:bCs/>
          <w:sz w:val="28"/>
          <w:szCs w:val="28"/>
        </w:rPr>
        <w:t>Кто первый заканчивает выполнение заданий?</w:t>
      </w:r>
    </w:p>
    <w:p w:rsidR="00FE63A3" w:rsidRPr="00036657" w:rsidRDefault="00036657" w:rsidP="00036657">
      <w:pPr>
        <w:pStyle w:val="Default"/>
        <w:ind w:firstLine="709"/>
        <w:jc w:val="both"/>
        <w:rPr>
          <w:bCs/>
          <w:sz w:val="28"/>
          <w:szCs w:val="28"/>
        </w:rPr>
      </w:pPr>
      <w:r>
        <w:rPr>
          <w:bCs/>
          <w:sz w:val="28"/>
          <w:szCs w:val="28"/>
        </w:rPr>
        <w:t xml:space="preserve">6. </w:t>
      </w:r>
      <w:r w:rsidR="00F71C70" w:rsidRPr="00036657">
        <w:rPr>
          <w:bCs/>
          <w:sz w:val="28"/>
          <w:szCs w:val="28"/>
        </w:rPr>
        <w:t>У кого самые необычные идеи?</w:t>
      </w:r>
    </w:p>
    <w:p w:rsidR="00FE63A3" w:rsidRPr="00036657" w:rsidRDefault="00036657" w:rsidP="00036657">
      <w:pPr>
        <w:pStyle w:val="Default"/>
        <w:ind w:firstLine="709"/>
        <w:jc w:val="both"/>
        <w:rPr>
          <w:bCs/>
          <w:sz w:val="28"/>
          <w:szCs w:val="28"/>
        </w:rPr>
      </w:pPr>
      <w:r>
        <w:rPr>
          <w:bCs/>
          <w:sz w:val="28"/>
          <w:szCs w:val="28"/>
        </w:rPr>
        <w:t xml:space="preserve">7. </w:t>
      </w:r>
      <w:r w:rsidR="00F71C70" w:rsidRPr="00036657">
        <w:rPr>
          <w:bCs/>
          <w:sz w:val="28"/>
          <w:szCs w:val="28"/>
        </w:rPr>
        <w:t>Кто лучший рассказчик?</w:t>
      </w:r>
    </w:p>
    <w:p w:rsidR="00FE63A3" w:rsidRDefault="00036657" w:rsidP="00036657">
      <w:pPr>
        <w:pStyle w:val="Default"/>
        <w:ind w:firstLine="709"/>
        <w:jc w:val="both"/>
        <w:rPr>
          <w:bCs/>
          <w:sz w:val="28"/>
          <w:szCs w:val="28"/>
        </w:rPr>
      </w:pPr>
      <w:r>
        <w:rPr>
          <w:bCs/>
          <w:sz w:val="28"/>
          <w:szCs w:val="28"/>
        </w:rPr>
        <w:t xml:space="preserve">8. </w:t>
      </w:r>
      <w:r w:rsidR="00F71C70" w:rsidRPr="00036657">
        <w:rPr>
          <w:bCs/>
          <w:sz w:val="28"/>
          <w:szCs w:val="28"/>
        </w:rPr>
        <w:t>Кто задает интересные вопросы?</w:t>
      </w:r>
    </w:p>
    <w:p w:rsidR="004530C6" w:rsidRDefault="004530C6" w:rsidP="00036657">
      <w:pPr>
        <w:pStyle w:val="Default"/>
        <w:ind w:firstLine="709"/>
        <w:jc w:val="both"/>
        <w:rPr>
          <w:bCs/>
          <w:sz w:val="28"/>
          <w:szCs w:val="28"/>
        </w:rPr>
      </w:pPr>
      <w:r>
        <w:rPr>
          <w:bCs/>
          <w:sz w:val="28"/>
          <w:szCs w:val="28"/>
        </w:rPr>
        <w:t>Сверстники обычно достаточно критично относятся друг к другу, поэтому опрос позволяет им не только адекватно оценить возможности другого</w:t>
      </w:r>
      <w:r w:rsidR="002E49CC">
        <w:rPr>
          <w:bCs/>
          <w:sz w:val="28"/>
          <w:szCs w:val="28"/>
        </w:rPr>
        <w:t xml:space="preserve"> ученика</w:t>
      </w:r>
      <w:r>
        <w:rPr>
          <w:bCs/>
          <w:sz w:val="28"/>
          <w:szCs w:val="28"/>
        </w:rPr>
        <w:t>, но и свои собственные.</w:t>
      </w:r>
    </w:p>
    <w:p w:rsidR="00FE63A3" w:rsidRDefault="004530C6" w:rsidP="004530C6">
      <w:pPr>
        <w:pStyle w:val="Default"/>
        <w:ind w:firstLine="709"/>
        <w:jc w:val="both"/>
        <w:rPr>
          <w:bCs/>
          <w:sz w:val="28"/>
          <w:szCs w:val="28"/>
        </w:rPr>
      </w:pPr>
      <w:r>
        <w:rPr>
          <w:bCs/>
          <w:sz w:val="28"/>
          <w:szCs w:val="28"/>
        </w:rPr>
        <w:t xml:space="preserve">4. </w:t>
      </w:r>
      <w:r w:rsidR="00036657">
        <w:rPr>
          <w:bCs/>
          <w:sz w:val="28"/>
          <w:szCs w:val="28"/>
        </w:rPr>
        <w:t xml:space="preserve">Одним из способов выявления одаренных учащихся является </w:t>
      </w:r>
      <w:r w:rsidR="00036657" w:rsidRPr="004530C6">
        <w:rPr>
          <w:bCs/>
          <w:i/>
          <w:sz w:val="28"/>
          <w:szCs w:val="28"/>
        </w:rPr>
        <w:t>самовыдвижение</w:t>
      </w:r>
      <w:r w:rsidR="00036657">
        <w:rPr>
          <w:bCs/>
          <w:sz w:val="28"/>
          <w:szCs w:val="28"/>
        </w:rPr>
        <w:t>.</w:t>
      </w:r>
      <w:r>
        <w:rPr>
          <w:bCs/>
          <w:sz w:val="28"/>
          <w:szCs w:val="28"/>
        </w:rPr>
        <w:t xml:space="preserve"> Данный способ </w:t>
      </w:r>
      <w:r w:rsidRPr="004530C6">
        <w:rPr>
          <w:bCs/>
          <w:sz w:val="28"/>
          <w:szCs w:val="28"/>
        </w:rPr>
        <w:t xml:space="preserve">в особенности </w:t>
      </w:r>
      <w:r>
        <w:rPr>
          <w:bCs/>
          <w:sz w:val="28"/>
          <w:szCs w:val="28"/>
        </w:rPr>
        <w:t>р</w:t>
      </w:r>
      <w:r w:rsidR="00F71C70" w:rsidRPr="004530C6">
        <w:rPr>
          <w:bCs/>
          <w:sz w:val="28"/>
          <w:szCs w:val="28"/>
        </w:rPr>
        <w:t>екомендуется для уровня средней школ.</w:t>
      </w:r>
      <w:r>
        <w:rPr>
          <w:bCs/>
          <w:sz w:val="28"/>
          <w:szCs w:val="28"/>
        </w:rPr>
        <w:t xml:space="preserve"> Его ценность состоит в том, что он м</w:t>
      </w:r>
      <w:r w:rsidR="00F71C70" w:rsidRPr="004530C6">
        <w:rPr>
          <w:bCs/>
          <w:sz w:val="28"/>
          <w:szCs w:val="28"/>
        </w:rPr>
        <w:t xml:space="preserve">ожет </w:t>
      </w:r>
      <w:r>
        <w:rPr>
          <w:bCs/>
          <w:sz w:val="28"/>
          <w:szCs w:val="28"/>
        </w:rPr>
        <w:t xml:space="preserve">помочь </w:t>
      </w:r>
      <w:r w:rsidR="00F71C70" w:rsidRPr="004530C6">
        <w:rPr>
          <w:bCs/>
          <w:sz w:val="28"/>
          <w:szCs w:val="28"/>
        </w:rPr>
        <w:t>определить уровень мотивации и стремления к превосходству.</w:t>
      </w:r>
    </w:p>
    <w:p w:rsidR="00C62FFB" w:rsidRDefault="00C62FFB" w:rsidP="00C62FFB">
      <w:pPr>
        <w:pStyle w:val="Default"/>
        <w:ind w:firstLine="709"/>
        <w:jc w:val="center"/>
        <w:rPr>
          <w:bCs/>
          <w:i/>
          <w:sz w:val="28"/>
          <w:szCs w:val="28"/>
        </w:rPr>
      </w:pPr>
      <w:r w:rsidRPr="00036657">
        <w:rPr>
          <w:bCs/>
          <w:i/>
          <w:sz w:val="28"/>
          <w:szCs w:val="28"/>
        </w:rPr>
        <w:t xml:space="preserve">Памятка </w:t>
      </w:r>
      <w:r>
        <w:rPr>
          <w:bCs/>
          <w:i/>
          <w:sz w:val="28"/>
          <w:szCs w:val="28"/>
        </w:rPr>
        <w:t>«оцени себя сам»</w:t>
      </w:r>
    </w:p>
    <w:p w:rsidR="004530C6" w:rsidRDefault="004530C6" w:rsidP="004530C6">
      <w:pPr>
        <w:pStyle w:val="Default"/>
        <w:ind w:firstLine="709"/>
        <w:jc w:val="both"/>
        <w:rPr>
          <w:bCs/>
          <w:sz w:val="28"/>
          <w:szCs w:val="28"/>
        </w:rPr>
      </w:pPr>
      <w:r w:rsidRPr="00C62FFB">
        <w:rPr>
          <w:bCs/>
          <w:sz w:val="28"/>
          <w:szCs w:val="28"/>
        </w:rPr>
        <w:t>Выберите те области знаний, в которых, по Вашему мнению, у Вас есть способности или таланты, и объясните почему.</w:t>
      </w:r>
    </w:p>
    <w:p w:rsidR="00C62FFB" w:rsidRPr="000A395D" w:rsidRDefault="002E49CC" w:rsidP="002E49CC">
      <w:pPr>
        <w:pStyle w:val="Default"/>
        <w:ind w:firstLine="720"/>
        <w:jc w:val="both"/>
        <w:rPr>
          <w:bCs/>
          <w:color w:val="auto"/>
          <w:sz w:val="28"/>
          <w:szCs w:val="28"/>
        </w:rPr>
      </w:pPr>
      <w:r>
        <w:rPr>
          <w:bCs/>
          <w:color w:val="auto"/>
          <w:sz w:val="28"/>
          <w:szCs w:val="28"/>
        </w:rPr>
        <w:t xml:space="preserve">- </w:t>
      </w:r>
      <w:r w:rsidR="00F71C70" w:rsidRPr="000A395D">
        <w:rPr>
          <w:bCs/>
          <w:color w:val="auto"/>
          <w:sz w:val="28"/>
          <w:szCs w:val="28"/>
        </w:rPr>
        <w:t xml:space="preserve">Общие умственные </w:t>
      </w:r>
      <w:r w:rsidR="00C62FFB" w:rsidRPr="000A395D">
        <w:rPr>
          <w:bCs/>
          <w:color w:val="auto"/>
          <w:sz w:val="28"/>
          <w:szCs w:val="28"/>
        </w:rPr>
        <w:t xml:space="preserve">способности          </w:t>
      </w:r>
    </w:p>
    <w:p w:rsidR="00FE63A3" w:rsidRPr="000A395D" w:rsidRDefault="002E49CC" w:rsidP="002E49CC">
      <w:pPr>
        <w:pStyle w:val="Default"/>
        <w:ind w:firstLine="720"/>
        <w:jc w:val="both"/>
        <w:rPr>
          <w:bCs/>
          <w:color w:val="auto"/>
          <w:sz w:val="28"/>
          <w:szCs w:val="28"/>
        </w:rPr>
      </w:pPr>
      <w:r>
        <w:rPr>
          <w:bCs/>
          <w:color w:val="auto"/>
          <w:sz w:val="28"/>
          <w:szCs w:val="28"/>
        </w:rPr>
        <w:t xml:space="preserve">- </w:t>
      </w:r>
      <w:r w:rsidR="00F71C70" w:rsidRPr="000A395D">
        <w:rPr>
          <w:bCs/>
          <w:color w:val="auto"/>
          <w:sz w:val="28"/>
          <w:szCs w:val="28"/>
        </w:rPr>
        <w:t>Математика</w:t>
      </w:r>
    </w:p>
    <w:p w:rsidR="00FE63A3" w:rsidRPr="000A395D" w:rsidRDefault="002E49CC" w:rsidP="002E49CC">
      <w:pPr>
        <w:pStyle w:val="Default"/>
        <w:ind w:firstLine="709"/>
        <w:jc w:val="both"/>
        <w:rPr>
          <w:bCs/>
          <w:color w:val="auto"/>
          <w:sz w:val="28"/>
          <w:szCs w:val="28"/>
        </w:rPr>
      </w:pPr>
      <w:r>
        <w:rPr>
          <w:bCs/>
          <w:color w:val="auto"/>
          <w:sz w:val="28"/>
          <w:szCs w:val="28"/>
        </w:rPr>
        <w:t xml:space="preserve">- </w:t>
      </w:r>
      <w:r w:rsidR="00F71C70" w:rsidRPr="000A395D">
        <w:rPr>
          <w:bCs/>
          <w:color w:val="auto"/>
          <w:sz w:val="28"/>
          <w:szCs w:val="28"/>
        </w:rPr>
        <w:t>Языки</w:t>
      </w:r>
    </w:p>
    <w:p w:rsidR="00FE63A3" w:rsidRPr="000A395D" w:rsidRDefault="002E49CC" w:rsidP="002E49CC">
      <w:pPr>
        <w:pStyle w:val="Default"/>
        <w:ind w:firstLine="709"/>
        <w:jc w:val="both"/>
        <w:rPr>
          <w:bCs/>
          <w:color w:val="auto"/>
          <w:sz w:val="28"/>
          <w:szCs w:val="28"/>
        </w:rPr>
      </w:pPr>
      <w:r>
        <w:rPr>
          <w:bCs/>
          <w:color w:val="auto"/>
          <w:sz w:val="28"/>
          <w:szCs w:val="28"/>
        </w:rPr>
        <w:t xml:space="preserve">- </w:t>
      </w:r>
      <w:r w:rsidR="00F71C70" w:rsidRPr="000A395D">
        <w:rPr>
          <w:bCs/>
          <w:color w:val="auto"/>
          <w:sz w:val="28"/>
          <w:szCs w:val="28"/>
        </w:rPr>
        <w:t>Искусство</w:t>
      </w:r>
    </w:p>
    <w:p w:rsidR="00FE63A3" w:rsidRPr="000A395D" w:rsidRDefault="002E49CC" w:rsidP="002E49CC">
      <w:pPr>
        <w:pStyle w:val="Default"/>
        <w:ind w:left="142" w:firstLine="567"/>
        <w:jc w:val="both"/>
        <w:rPr>
          <w:bCs/>
          <w:color w:val="auto"/>
          <w:sz w:val="28"/>
          <w:szCs w:val="28"/>
        </w:rPr>
      </w:pPr>
      <w:r>
        <w:rPr>
          <w:bCs/>
          <w:color w:val="auto"/>
          <w:sz w:val="28"/>
          <w:szCs w:val="28"/>
        </w:rPr>
        <w:t>-</w:t>
      </w:r>
      <w:r w:rsidR="00F71C70" w:rsidRPr="000A395D">
        <w:rPr>
          <w:bCs/>
          <w:color w:val="auto"/>
          <w:sz w:val="28"/>
          <w:szCs w:val="28"/>
        </w:rPr>
        <w:t>Актерское мастерство</w:t>
      </w:r>
    </w:p>
    <w:p w:rsidR="00FE63A3" w:rsidRPr="000A395D" w:rsidRDefault="002E49CC" w:rsidP="002E49CC">
      <w:pPr>
        <w:pStyle w:val="Default"/>
        <w:ind w:left="142" w:firstLine="567"/>
        <w:jc w:val="both"/>
        <w:rPr>
          <w:bCs/>
          <w:color w:val="auto"/>
          <w:sz w:val="28"/>
          <w:szCs w:val="28"/>
        </w:rPr>
      </w:pPr>
      <w:r>
        <w:rPr>
          <w:bCs/>
          <w:color w:val="auto"/>
          <w:sz w:val="28"/>
          <w:szCs w:val="28"/>
        </w:rPr>
        <w:t xml:space="preserve">- </w:t>
      </w:r>
      <w:r w:rsidR="00F71C70" w:rsidRPr="000A395D">
        <w:rPr>
          <w:bCs/>
          <w:color w:val="auto"/>
          <w:sz w:val="28"/>
          <w:szCs w:val="28"/>
        </w:rPr>
        <w:t>Творчество</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C62FFB">
        <w:rPr>
          <w:color w:val="auto"/>
          <w:kern w:val="24"/>
          <w:sz w:val="28"/>
          <w:szCs w:val="28"/>
        </w:rPr>
        <w:t>Наука</w:t>
      </w:r>
    </w:p>
    <w:p w:rsidR="00C62FFB" w:rsidRPr="000A395D" w:rsidRDefault="002E49CC" w:rsidP="002E49CC">
      <w:pPr>
        <w:pStyle w:val="Default"/>
        <w:ind w:left="142" w:firstLine="567"/>
        <w:jc w:val="both"/>
        <w:rPr>
          <w:bCs/>
          <w:color w:val="auto"/>
          <w:sz w:val="28"/>
          <w:szCs w:val="28"/>
        </w:rPr>
      </w:pPr>
      <w:r>
        <w:rPr>
          <w:color w:val="auto"/>
          <w:kern w:val="24"/>
          <w:sz w:val="28"/>
          <w:szCs w:val="28"/>
        </w:rPr>
        <w:lastRenderedPageBreak/>
        <w:t>-</w:t>
      </w:r>
      <w:r w:rsidR="00C62FFB" w:rsidRPr="00C62FFB">
        <w:rPr>
          <w:color w:val="auto"/>
          <w:kern w:val="24"/>
          <w:sz w:val="28"/>
          <w:szCs w:val="28"/>
        </w:rPr>
        <w:t>Социальные науки</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0A395D">
        <w:rPr>
          <w:color w:val="auto"/>
          <w:kern w:val="24"/>
          <w:sz w:val="28"/>
          <w:szCs w:val="28"/>
        </w:rPr>
        <w:t xml:space="preserve"> Ч</w:t>
      </w:r>
      <w:r w:rsidR="00C62FFB" w:rsidRPr="00C62FFB">
        <w:rPr>
          <w:color w:val="auto"/>
          <w:kern w:val="24"/>
          <w:sz w:val="28"/>
          <w:szCs w:val="28"/>
        </w:rPr>
        <w:t>тение</w:t>
      </w:r>
    </w:p>
    <w:p w:rsidR="00C62FFB" w:rsidRPr="000A395D" w:rsidRDefault="002E49CC" w:rsidP="002E49CC">
      <w:pPr>
        <w:pStyle w:val="Default"/>
        <w:ind w:left="142" w:firstLine="567"/>
        <w:jc w:val="both"/>
        <w:rPr>
          <w:bCs/>
          <w:color w:val="auto"/>
          <w:sz w:val="28"/>
          <w:szCs w:val="28"/>
        </w:rPr>
      </w:pPr>
      <w:r>
        <w:rPr>
          <w:bCs/>
          <w:color w:val="auto"/>
          <w:sz w:val="28"/>
          <w:szCs w:val="28"/>
        </w:rPr>
        <w:t>-</w:t>
      </w:r>
      <w:r w:rsidR="00C62FFB" w:rsidRPr="00C62FFB">
        <w:rPr>
          <w:color w:val="auto"/>
          <w:kern w:val="24"/>
          <w:sz w:val="28"/>
          <w:szCs w:val="28"/>
        </w:rPr>
        <w:t>Музыка</w:t>
      </w:r>
    </w:p>
    <w:p w:rsidR="00C62FFB" w:rsidRPr="000A395D" w:rsidRDefault="002E49CC" w:rsidP="002E49CC">
      <w:pPr>
        <w:pStyle w:val="Default"/>
        <w:ind w:left="142" w:firstLine="567"/>
        <w:jc w:val="both"/>
        <w:rPr>
          <w:bCs/>
          <w:color w:val="auto"/>
          <w:sz w:val="28"/>
          <w:szCs w:val="28"/>
        </w:rPr>
      </w:pPr>
      <w:r>
        <w:rPr>
          <w:bCs/>
          <w:color w:val="auto"/>
          <w:sz w:val="28"/>
          <w:szCs w:val="28"/>
        </w:rPr>
        <w:t xml:space="preserve">- </w:t>
      </w:r>
      <w:r w:rsidR="00C62FFB" w:rsidRPr="00C62FFB">
        <w:rPr>
          <w:color w:val="auto"/>
          <w:kern w:val="24"/>
          <w:sz w:val="28"/>
          <w:szCs w:val="28"/>
        </w:rPr>
        <w:t>Танцы</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C62FFB">
        <w:rPr>
          <w:color w:val="auto"/>
          <w:kern w:val="24"/>
          <w:sz w:val="28"/>
          <w:szCs w:val="28"/>
        </w:rPr>
        <w:t>Лидерство</w:t>
      </w:r>
    </w:p>
    <w:p w:rsidR="00C62FFB" w:rsidRPr="00C62FFB" w:rsidRDefault="00C62FFB" w:rsidP="004530C6">
      <w:pPr>
        <w:pStyle w:val="Default"/>
        <w:ind w:firstLine="709"/>
        <w:jc w:val="both"/>
        <w:rPr>
          <w:bCs/>
          <w:sz w:val="28"/>
          <w:szCs w:val="28"/>
        </w:rPr>
      </w:pPr>
      <w:r>
        <w:rPr>
          <w:bCs/>
          <w:sz w:val="28"/>
          <w:szCs w:val="28"/>
        </w:rPr>
        <w:t xml:space="preserve">Системный подход к выявлению интеллектуально одаренных школьников предполагает </w:t>
      </w:r>
      <w:r w:rsidR="000A395D">
        <w:rPr>
          <w:bCs/>
          <w:sz w:val="28"/>
          <w:szCs w:val="28"/>
        </w:rPr>
        <w:t>проверку и взвешенность решений, которые опираются на следующие принципы:</w:t>
      </w:r>
    </w:p>
    <w:p w:rsidR="00FE63A3" w:rsidRPr="00C62FFB" w:rsidRDefault="000A395D" w:rsidP="00C62FFB">
      <w:pPr>
        <w:pStyle w:val="Default"/>
        <w:ind w:firstLine="709"/>
        <w:jc w:val="both"/>
        <w:rPr>
          <w:bCs/>
          <w:sz w:val="28"/>
          <w:szCs w:val="28"/>
        </w:rPr>
      </w:pPr>
      <w:r>
        <w:rPr>
          <w:bCs/>
          <w:sz w:val="28"/>
          <w:szCs w:val="28"/>
        </w:rPr>
        <w:t>1.</w:t>
      </w:r>
      <w:r w:rsidR="00F71C70" w:rsidRPr="000A395D">
        <w:rPr>
          <w:bCs/>
          <w:i/>
          <w:sz w:val="28"/>
          <w:szCs w:val="28"/>
        </w:rPr>
        <w:t>Защита:</w:t>
      </w:r>
      <w:r w:rsidR="00F71C70" w:rsidRPr="00C62FFB">
        <w:rPr>
          <w:bCs/>
          <w:sz w:val="28"/>
          <w:szCs w:val="28"/>
        </w:rPr>
        <w:t xml:space="preserve"> процесс определения одаренности должен проходить для блага всех учеников.</w:t>
      </w:r>
    </w:p>
    <w:p w:rsidR="00FE63A3" w:rsidRPr="00C62FFB" w:rsidRDefault="000A395D" w:rsidP="00C62FFB">
      <w:pPr>
        <w:pStyle w:val="Default"/>
        <w:ind w:firstLine="709"/>
        <w:jc w:val="both"/>
        <w:rPr>
          <w:bCs/>
          <w:sz w:val="28"/>
          <w:szCs w:val="28"/>
        </w:rPr>
      </w:pPr>
      <w:r>
        <w:rPr>
          <w:bCs/>
          <w:sz w:val="28"/>
          <w:szCs w:val="28"/>
        </w:rPr>
        <w:t>2.</w:t>
      </w:r>
      <w:r w:rsidR="00F71C70" w:rsidRPr="000A395D">
        <w:rPr>
          <w:bCs/>
          <w:i/>
          <w:sz w:val="28"/>
          <w:szCs w:val="28"/>
        </w:rPr>
        <w:t>Оправданность</w:t>
      </w:r>
      <w:r w:rsidR="00F71C70" w:rsidRPr="00C62FFB">
        <w:rPr>
          <w:bCs/>
          <w:sz w:val="28"/>
          <w:szCs w:val="28"/>
        </w:rPr>
        <w:t>: проводимое исследование должно быть самым последним и лучшим.</w:t>
      </w:r>
    </w:p>
    <w:p w:rsidR="00FE63A3" w:rsidRPr="00C62FFB" w:rsidRDefault="000A395D" w:rsidP="00C62FFB">
      <w:pPr>
        <w:pStyle w:val="Default"/>
        <w:ind w:firstLine="709"/>
        <w:jc w:val="both"/>
        <w:rPr>
          <w:bCs/>
          <w:sz w:val="28"/>
          <w:szCs w:val="28"/>
        </w:rPr>
      </w:pPr>
      <w:r>
        <w:rPr>
          <w:bCs/>
          <w:sz w:val="28"/>
          <w:szCs w:val="28"/>
        </w:rPr>
        <w:t>3.</w:t>
      </w:r>
      <w:r w:rsidR="00F71C70" w:rsidRPr="000A395D">
        <w:rPr>
          <w:bCs/>
          <w:i/>
          <w:sz w:val="28"/>
          <w:szCs w:val="28"/>
        </w:rPr>
        <w:t>Беспристрастность:</w:t>
      </w:r>
      <w:r w:rsidR="00F71C70" w:rsidRPr="00C62FFB">
        <w:rPr>
          <w:bCs/>
          <w:sz w:val="28"/>
          <w:szCs w:val="28"/>
        </w:rPr>
        <w:t xml:space="preserve"> должны соблюдаться права всех учеников.</w:t>
      </w:r>
    </w:p>
    <w:p w:rsidR="00FE63A3" w:rsidRPr="00C62FFB" w:rsidRDefault="000A395D" w:rsidP="00C62FFB">
      <w:pPr>
        <w:pStyle w:val="Default"/>
        <w:ind w:firstLine="709"/>
        <w:jc w:val="both"/>
        <w:rPr>
          <w:bCs/>
          <w:sz w:val="28"/>
          <w:szCs w:val="28"/>
        </w:rPr>
      </w:pPr>
      <w:r>
        <w:rPr>
          <w:bCs/>
          <w:sz w:val="28"/>
          <w:szCs w:val="28"/>
        </w:rPr>
        <w:t>4.</w:t>
      </w:r>
      <w:r w:rsidR="00F71C70" w:rsidRPr="000A395D">
        <w:rPr>
          <w:bCs/>
          <w:i/>
          <w:sz w:val="28"/>
          <w:szCs w:val="28"/>
        </w:rPr>
        <w:t>Полнота охвата</w:t>
      </w:r>
      <w:r w:rsidR="00F71C70" w:rsidRPr="00C62FFB">
        <w:rPr>
          <w:bCs/>
          <w:sz w:val="28"/>
          <w:szCs w:val="28"/>
        </w:rPr>
        <w:t>: работа по определению одаренности должна проводиться с одаренными учениками различных областей.</w:t>
      </w:r>
    </w:p>
    <w:p w:rsidR="00FE63A3" w:rsidRDefault="000A395D" w:rsidP="00C62FFB">
      <w:pPr>
        <w:pStyle w:val="Default"/>
        <w:ind w:firstLine="709"/>
        <w:jc w:val="both"/>
        <w:rPr>
          <w:bCs/>
          <w:sz w:val="28"/>
          <w:szCs w:val="28"/>
        </w:rPr>
      </w:pPr>
      <w:r>
        <w:rPr>
          <w:bCs/>
          <w:sz w:val="28"/>
          <w:szCs w:val="28"/>
        </w:rPr>
        <w:t>5.</w:t>
      </w:r>
      <w:r w:rsidR="00F71C70" w:rsidRPr="000A395D">
        <w:rPr>
          <w:bCs/>
          <w:i/>
          <w:sz w:val="28"/>
          <w:szCs w:val="28"/>
        </w:rPr>
        <w:t>Практичность:</w:t>
      </w:r>
      <w:r w:rsidR="00F71C70" w:rsidRPr="00C62FFB">
        <w:rPr>
          <w:bCs/>
          <w:sz w:val="28"/>
          <w:szCs w:val="28"/>
        </w:rPr>
        <w:t xml:space="preserve"> нужно разрешить школам проводить местные изменения, основанные на ресурсах, контексте и персонале.</w:t>
      </w:r>
    </w:p>
    <w:p w:rsidR="00257DD3" w:rsidRDefault="000A395D" w:rsidP="00FD2910">
      <w:pPr>
        <w:pStyle w:val="Default"/>
        <w:ind w:firstLine="709"/>
        <w:jc w:val="both"/>
        <w:rPr>
          <w:bCs/>
          <w:sz w:val="28"/>
          <w:szCs w:val="28"/>
        </w:rPr>
      </w:pPr>
      <w:r w:rsidRPr="000A395D">
        <w:rPr>
          <w:bCs/>
          <w:sz w:val="28"/>
          <w:szCs w:val="28"/>
        </w:rPr>
        <w:t>С</w:t>
      </w:r>
      <w:r>
        <w:rPr>
          <w:bCs/>
          <w:sz w:val="28"/>
          <w:szCs w:val="28"/>
        </w:rPr>
        <w:t>ложность выявления одаренных школьников и потенциальных возможностей их развития предполагают создания</w:t>
      </w:r>
      <w:r w:rsidRPr="000A395D">
        <w:rPr>
          <w:bCs/>
          <w:sz w:val="28"/>
          <w:szCs w:val="28"/>
        </w:rPr>
        <w:t xml:space="preserve"> системы определения одаренности</w:t>
      </w:r>
      <w:r>
        <w:rPr>
          <w:bCs/>
          <w:sz w:val="28"/>
          <w:szCs w:val="28"/>
        </w:rPr>
        <w:t xml:space="preserve">. </w:t>
      </w:r>
    </w:p>
    <w:p w:rsidR="00435281" w:rsidRPr="00891710" w:rsidRDefault="00435281" w:rsidP="00435281">
      <w:pPr>
        <w:spacing w:after="0" w:line="240" w:lineRule="auto"/>
        <w:ind w:firstLine="567"/>
        <w:jc w:val="both"/>
        <w:rPr>
          <w:rFonts w:ascii="Times New Roman" w:hAnsi="Times New Roman"/>
          <w:i/>
          <w:sz w:val="28"/>
          <w:szCs w:val="28"/>
        </w:rPr>
      </w:pPr>
      <w:r w:rsidRPr="00891710">
        <w:rPr>
          <w:rFonts w:ascii="Times New Roman" w:hAnsi="Times New Roman"/>
          <w:i/>
          <w:sz w:val="28"/>
          <w:szCs w:val="28"/>
        </w:rPr>
        <w:t xml:space="preserve">Методики исследования </w:t>
      </w:r>
      <w:r>
        <w:rPr>
          <w:rFonts w:ascii="Times New Roman" w:hAnsi="Times New Roman"/>
          <w:i/>
          <w:sz w:val="28"/>
          <w:szCs w:val="28"/>
        </w:rPr>
        <w:t xml:space="preserve">поведения одаренных школьников. </w:t>
      </w:r>
      <w:r w:rsidRPr="007604F1">
        <w:rPr>
          <w:rFonts w:ascii="Times New Roman" w:hAnsi="Times New Roman"/>
          <w:sz w:val="28"/>
          <w:szCs w:val="28"/>
        </w:rPr>
        <w:t>Изложенные выше концептуальные представления о детской одаренности и организационные подходы предполагают использование определенных диагностических методик. Эти методики могут быть поделены по содержанию на три группы: методики для выявления уровня психосоциального развития ребенка, методики диагностики интеллектуального уровня и уровня креативности. Кроме того, в соответствии с выделенными принципами внутри каждой группы необходимо еще деление на методики: для психологов, для педагогов, для родителей, а также методики для детей.</w:t>
      </w:r>
    </w:p>
    <w:p w:rsidR="00FD2910" w:rsidRDefault="00435281" w:rsidP="00FD2910">
      <w:pPr>
        <w:spacing w:after="0" w:line="240" w:lineRule="auto"/>
        <w:ind w:firstLine="709"/>
        <w:jc w:val="both"/>
        <w:rPr>
          <w:rFonts w:ascii="Times New Roman" w:hAnsi="Times New Roman"/>
          <w:sz w:val="28"/>
          <w:szCs w:val="28"/>
        </w:rPr>
      </w:pPr>
      <w:r w:rsidRPr="007604F1">
        <w:rPr>
          <w:rFonts w:ascii="Times New Roman" w:hAnsi="Times New Roman"/>
          <w:i/>
          <w:sz w:val="28"/>
          <w:szCs w:val="28"/>
        </w:rPr>
        <w:t>Методики диагностики одаренности для психологов.</w:t>
      </w:r>
      <w:r w:rsidR="00FD2910" w:rsidRPr="00FD2910">
        <w:rPr>
          <w:rFonts w:ascii="Times New Roman" w:hAnsi="Times New Roman"/>
          <w:sz w:val="28"/>
          <w:szCs w:val="28"/>
        </w:rPr>
        <w:t>Наибольшей популярностью при диагностике</w:t>
      </w:r>
      <w:r w:rsidR="00FD2910">
        <w:rPr>
          <w:rFonts w:ascii="Times New Roman" w:hAnsi="Times New Roman"/>
          <w:sz w:val="28"/>
          <w:szCs w:val="28"/>
        </w:rPr>
        <w:t xml:space="preserve"> детской одаренности у казахстан</w:t>
      </w:r>
      <w:r w:rsidR="00FD2910" w:rsidRPr="00FD2910">
        <w:rPr>
          <w:rFonts w:ascii="Times New Roman" w:hAnsi="Times New Roman"/>
          <w:sz w:val="28"/>
          <w:szCs w:val="28"/>
        </w:rPr>
        <w:t>ских психологов пользуются: «прогрессивные матрицы» Дж. Равена, тест Д. Векслера, «культурно свободный тест» Д. Кеттелла, невербальный и вербальный варианты теста П. Торренса, многочисленные методики, направленные на определение эффективности познавательных процессов, и многие другие.</w:t>
      </w:r>
    </w:p>
    <w:p w:rsidR="008940FA" w:rsidRDefault="008940FA" w:rsidP="008940FA">
      <w:pPr>
        <w:spacing w:after="0" w:line="240" w:lineRule="auto"/>
        <w:ind w:firstLine="709"/>
        <w:jc w:val="both"/>
        <w:rPr>
          <w:rFonts w:ascii="Times New Roman" w:hAnsi="Times New Roman"/>
          <w:sz w:val="28"/>
          <w:szCs w:val="28"/>
        </w:rPr>
      </w:pPr>
      <w:r w:rsidRPr="008940FA">
        <w:rPr>
          <w:rFonts w:ascii="Times New Roman" w:hAnsi="Times New Roman"/>
          <w:sz w:val="28"/>
          <w:szCs w:val="28"/>
        </w:rPr>
        <w:t xml:space="preserve">Отметим только, что большая часть </w:t>
      </w:r>
      <w:r>
        <w:rPr>
          <w:rFonts w:ascii="Times New Roman" w:hAnsi="Times New Roman"/>
          <w:sz w:val="28"/>
          <w:szCs w:val="28"/>
        </w:rPr>
        <w:t xml:space="preserve">из этих </w:t>
      </w:r>
      <w:r w:rsidRPr="008940FA">
        <w:rPr>
          <w:rFonts w:ascii="Times New Roman" w:hAnsi="Times New Roman"/>
          <w:sz w:val="28"/>
          <w:szCs w:val="28"/>
        </w:rPr>
        <w:t>методик трудно применима из-за своей неэкономичности: их использование требует большой подготовки и временных затрат.Выгодно отличается в этом смысле методика Дж. Равена (конвергентное мышление) и П. Торренса (дивергентное мышление). Они отвечают основным требованиям, предъявляемым к диагностическим методикам и не занимают много времени при обследовании детей и обработке результатов.</w:t>
      </w:r>
    </w:p>
    <w:p w:rsidR="008940FA" w:rsidRPr="008940FA" w:rsidRDefault="008940FA" w:rsidP="008940FA">
      <w:pPr>
        <w:spacing w:after="0" w:line="240" w:lineRule="auto"/>
        <w:ind w:firstLine="709"/>
        <w:jc w:val="both"/>
        <w:rPr>
          <w:rFonts w:ascii="Times New Roman" w:hAnsi="Times New Roman"/>
          <w:sz w:val="28"/>
          <w:szCs w:val="28"/>
        </w:rPr>
      </w:pPr>
      <w:r>
        <w:rPr>
          <w:rFonts w:ascii="Times New Roman" w:hAnsi="Times New Roman"/>
          <w:sz w:val="28"/>
          <w:szCs w:val="28"/>
        </w:rPr>
        <w:lastRenderedPageBreak/>
        <w:t>Вместе с тем нужно отметить, что с появлением психологических  методик производства фирмы «Иматон», в том числе и компьютерных, диагностическая  работа психологов в данном направлении стала значительно продуктивнее.</w:t>
      </w:r>
    </w:p>
    <w:p w:rsidR="00435281" w:rsidRPr="007604F1" w:rsidRDefault="00435281" w:rsidP="00A60009">
      <w:pPr>
        <w:spacing w:after="0" w:line="240" w:lineRule="auto"/>
        <w:ind w:firstLine="709"/>
        <w:jc w:val="both"/>
        <w:rPr>
          <w:rFonts w:ascii="Times New Roman" w:hAnsi="Times New Roman"/>
          <w:sz w:val="28"/>
          <w:szCs w:val="28"/>
        </w:rPr>
      </w:pPr>
      <w:r w:rsidRPr="00A60009">
        <w:rPr>
          <w:rFonts w:ascii="Times New Roman" w:hAnsi="Times New Roman"/>
          <w:i/>
          <w:sz w:val="28"/>
          <w:szCs w:val="28"/>
        </w:rPr>
        <w:t>Методики диагностики одаренности для педагогов</w:t>
      </w:r>
      <w:r w:rsidRPr="00A60009">
        <w:rPr>
          <w:rFonts w:ascii="Times New Roman" w:hAnsi="Times New Roman"/>
          <w:sz w:val="28"/>
          <w:szCs w:val="28"/>
        </w:rPr>
        <w:t xml:space="preserve"> качественно отличаются от методик для психологов. </w:t>
      </w:r>
      <w:r w:rsidR="00A60009" w:rsidRPr="00A60009">
        <w:rPr>
          <w:rFonts w:ascii="Times New Roman" w:hAnsi="Times New Roman"/>
          <w:sz w:val="28"/>
          <w:szCs w:val="28"/>
        </w:rPr>
        <w:t>По данным специального исследования, проведенного под научным руководством С.А. Ледневой[</w:t>
      </w:r>
      <w:r w:rsidR="00A60009">
        <w:rPr>
          <w:rFonts w:ascii="Times New Roman" w:hAnsi="Times New Roman"/>
          <w:sz w:val="28"/>
          <w:szCs w:val="28"/>
        </w:rPr>
        <w:t>21</w:t>
      </w:r>
      <w:r w:rsidR="00A60009" w:rsidRPr="00A60009">
        <w:rPr>
          <w:rFonts w:ascii="Times New Roman" w:hAnsi="Times New Roman"/>
          <w:sz w:val="28"/>
          <w:szCs w:val="28"/>
        </w:rPr>
        <w:t xml:space="preserve">], большинство педагогов довольно точно идентифицируют основные параметры одаренности (уровень интеллекта, креативности, мотивационные характеристики). Но многие из них по разным мотивам не склонны учитывать эти сведения в образовательной деятельности. </w:t>
      </w:r>
    </w:p>
    <w:p w:rsidR="00435281" w:rsidRPr="007604F1" w:rsidRDefault="002A24AB" w:rsidP="00435281">
      <w:pPr>
        <w:spacing w:after="0" w:line="240" w:lineRule="auto"/>
        <w:ind w:firstLine="567"/>
        <w:jc w:val="both"/>
        <w:rPr>
          <w:rFonts w:ascii="Times New Roman" w:hAnsi="Times New Roman"/>
          <w:sz w:val="28"/>
          <w:szCs w:val="28"/>
        </w:rPr>
      </w:pPr>
      <w:r>
        <w:rPr>
          <w:rFonts w:ascii="Times New Roman" w:hAnsi="Times New Roman"/>
          <w:sz w:val="28"/>
          <w:szCs w:val="28"/>
        </w:rPr>
        <w:t>И</w:t>
      </w:r>
      <w:r w:rsidR="00435281" w:rsidRPr="007604F1">
        <w:rPr>
          <w:rFonts w:ascii="Times New Roman" w:hAnsi="Times New Roman"/>
          <w:sz w:val="28"/>
          <w:szCs w:val="28"/>
        </w:rPr>
        <w:t xml:space="preserve">сследование </w:t>
      </w:r>
      <w:r>
        <w:rPr>
          <w:rFonts w:ascii="Times New Roman" w:hAnsi="Times New Roman"/>
          <w:sz w:val="28"/>
          <w:szCs w:val="28"/>
        </w:rPr>
        <w:t xml:space="preserve">научной группы под руководством </w:t>
      </w:r>
      <w:r w:rsidRPr="007604F1">
        <w:rPr>
          <w:rFonts w:ascii="Times New Roman" w:hAnsi="Times New Roman"/>
          <w:sz w:val="28"/>
          <w:szCs w:val="28"/>
        </w:rPr>
        <w:t xml:space="preserve">Д.Б. Богоявленской </w:t>
      </w:r>
      <w:r w:rsidR="00435281" w:rsidRPr="007604F1">
        <w:rPr>
          <w:rFonts w:ascii="Times New Roman" w:hAnsi="Times New Roman"/>
          <w:sz w:val="28"/>
          <w:szCs w:val="28"/>
        </w:rPr>
        <w:t>показало:</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1) В силу несовершенства имплицитных представлений педагогов о содержании творческих способностей и направленности реального образовательного процесса преимущественно на развитие интеллекта, основные составляющие креативности в отличие от интеллектуальных большинством педагогов оцениваются неадекватно. Причем</w:t>
      </w:r>
      <w:r w:rsidR="002723C5">
        <w:rPr>
          <w:rFonts w:ascii="Times New Roman" w:hAnsi="Times New Roman"/>
          <w:sz w:val="28"/>
          <w:szCs w:val="28"/>
        </w:rPr>
        <w:t>,</w:t>
      </w:r>
      <w:r w:rsidRPr="007604F1">
        <w:rPr>
          <w:rFonts w:ascii="Times New Roman" w:hAnsi="Times New Roman"/>
          <w:sz w:val="28"/>
          <w:szCs w:val="28"/>
        </w:rPr>
        <w:t xml:space="preserve"> наибольшая объективность ими была проявлена при оценивании продуктивности, анализа и</w:t>
      </w:r>
      <w:r w:rsidR="002723C5">
        <w:rPr>
          <w:rFonts w:ascii="Times New Roman" w:hAnsi="Times New Roman"/>
          <w:sz w:val="28"/>
          <w:szCs w:val="28"/>
        </w:rPr>
        <w:t xml:space="preserve"> синтеза, памяти; а наименьшая -</w:t>
      </w:r>
      <w:r w:rsidRPr="007604F1">
        <w:rPr>
          <w:rFonts w:ascii="Times New Roman" w:hAnsi="Times New Roman"/>
          <w:sz w:val="28"/>
          <w:szCs w:val="28"/>
        </w:rPr>
        <w:t xml:space="preserve"> в оценке гибкости мышления, оригинальности, оценках уровней развития перфекционизма и внимания.</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2) Групповой анализ полученных данных показал, что педагоги, ведущие цикл «основных» предметов, наиболее адекватно оценивают интеллектуальные и несколько хуже творческие способности детей. Сравнительный анализ результатов их оценивания по отдельности показал наибольшую объективность учителей начальных классов в отличие от воспитателей детского сада и воспитателей групп продленного дня. </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3) Группа преподавателей предметов «художественного цикла» оценила более адекватно (по сравнению с преподавателями «основных» предметов) как креативность, так и интеллект.</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4) Наиболее значимыми в оценке детской одаренности оказались факторы уровня развития интеллекта и креативности самого педагога, а также фактор продолжительности времени работы с данными детьми.</w:t>
      </w:r>
    </w:p>
    <w:p w:rsidR="001B7F65"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Методики диагностики для родителей.</w:t>
      </w:r>
      <w:r w:rsidR="002E49CC">
        <w:rPr>
          <w:rFonts w:ascii="Times New Roman" w:hAnsi="Times New Roman"/>
          <w:sz w:val="28"/>
          <w:szCs w:val="28"/>
        </w:rPr>
        <w:t>И</w:t>
      </w:r>
      <w:r w:rsidR="001B7F65">
        <w:rPr>
          <w:rFonts w:ascii="Times New Roman" w:hAnsi="Times New Roman"/>
          <w:sz w:val="28"/>
          <w:szCs w:val="28"/>
        </w:rPr>
        <w:t>меется ряд методик достаточно продуктивных, которые мы рекомендует для работы с родителями</w:t>
      </w:r>
      <w:r w:rsidRPr="007604F1">
        <w:rPr>
          <w:rFonts w:ascii="Times New Roman" w:hAnsi="Times New Roman"/>
          <w:sz w:val="28"/>
          <w:szCs w:val="28"/>
        </w:rPr>
        <w:t>: «Наблюдения за развитием ребенка» А. Бине, «Нормативная шкала одаренности» (</w:t>
      </w:r>
      <w:r w:rsidR="001B7F65" w:rsidRPr="007604F1">
        <w:rPr>
          <w:rFonts w:ascii="Times New Roman" w:hAnsi="Times New Roman"/>
          <w:sz w:val="28"/>
          <w:szCs w:val="28"/>
        </w:rPr>
        <w:t xml:space="preserve">И.Г. </w:t>
      </w:r>
      <w:r w:rsidRPr="007604F1">
        <w:rPr>
          <w:rFonts w:ascii="Times New Roman" w:hAnsi="Times New Roman"/>
          <w:sz w:val="28"/>
          <w:szCs w:val="28"/>
        </w:rPr>
        <w:t xml:space="preserve">Холла и </w:t>
      </w:r>
      <w:r w:rsidR="001B7F65" w:rsidRPr="007604F1">
        <w:rPr>
          <w:rFonts w:ascii="Times New Roman" w:hAnsi="Times New Roman"/>
          <w:sz w:val="28"/>
          <w:szCs w:val="28"/>
        </w:rPr>
        <w:t>Н.</w:t>
      </w:r>
      <w:r w:rsidRPr="007604F1">
        <w:rPr>
          <w:rFonts w:ascii="Times New Roman" w:hAnsi="Times New Roman"/>
          <w:sz w:val="28"/>
          <w:szCs w:val="28"/>
        </w:rPr>
        <w:t xml:space="preserve">Скиннера в адаптации </w:t>
      </w:r>
      <w:r w:rsidR="001B7F65" w:rsidRPr="007604F1">
        <w:rPr>
          <w:rFonts w:ascii="Times New Roman" w:hAnsi="Times New Roman"/>
          <w:sz w:val="28"/>
          <w:szCs w:val="28"/>
        </w:rPr>
        <w:t>Ю.З.</w:t>
      </w:r>
      <w:r w:rsidRPr="007604F1">
        <w:rPr>
          <w:rFonts w:ascii="Times New Roman" w:hAnsi="Times New Roman"/>
          <w:sz w:val="28"/>
          <w:szCs w:val="28"/>
        </w:rPr>
        <w:t>Гильбуха), методика Д. Хаана и М. Каффа, а также анкета для родителей Дж. Рензулли</w:t>
      </w:r>
      <w:r w:rsidR="001B7F65">
        <w:rPr>
          <w:rFonts w:ascii="Times New Roman" w:hAnsi="Times New Roman"/>
          <w:sz w:val="28"/>
          <w:szCs w:val="28"/>
        </w:rPr>
        <w:t xml:space="preserve">. </w:t>
      </w:r>
    </w:p>
    <w:p w:rsidR="0055293B" w:rsidRDefault="001B7F65" w:rsidP="0055293B">
      <w:pPr>
        <w:spacing w:after="0" w:line="240" w:lineRule="auto"/>
        <w:ind w:firstLine="567"/>
        <w:jc w:val="both"/>
        <w:rPr>
          <w:rFonts w:ascii="Times New Roman" w:hAnsi="Times New Roman"/>
          <w:sz w:val="28"/>
          <w:szCs w:val="28"/>
        </w:rPr>
      </w:pPr>
      <w:r>
        <w:rPr>
          <w:rFonts w:ascii="Times New Roman" w:hAnsi="Times New Roman"/>
          <w:sz w:val="28"/>
          <w:szCs w:val="28"/>
        </w:rPr>
        <w:t xml:space="preserve">Мы также рекомендуем </w:t>
      </w:r>
      <w:r w:rsidR="00435281" w:rsidRPr="007604F1">
        <w:rPr>
          <w:rFonts w:ascii="Times New Roman" w:hAnsi="Times New Roman"/>
          <w:sz w:val="28"/>
          <w:szCs w:val="28"/>
        </w:rPr>
        <w:t>наиболее оптимальный комплект методик для родителей</w:t>
      </w:r>
      <w:r>
        <w:rPr>
          <w:rFonts w:ascii="Times New Roman" w:hAnsi="Times New Roman"/>
          <w:sz w:val="28"/>
          <w:szCs w:val="28"/>
        </w:rPr>
        <w:t xml:space="preserve">, разработанный </w:t>
      </w:r>
      <w:r w:rsidR="002E49CC">
        <w:rPr>
          <w:rFonts w:ascii="Times New Roman" w:hAnsi="Times New Roman"/>
          <w:sz w:val="28"/>
          <w:szCs w:val="28"/>
        </w:rPr>
        <w:t xml:space="preserve">научной группой </w:t>
      </w:r>
      <w:r>
        <w:rPr>
          <w:rFonts w:ascii="Times New Roman" w:hAnsi="Times New Roman"/>
          <w:sz w:val="28"/>
          <w:szCs w:val="28"/>
        </w:rPr>
        <w:t>А.И. Савенкова</w:t>
      </w:r>
      <w:r w:rsidR="00435281" w:rsidRPr="007604F1">
        <w:rPr>
          <w:rFonts w:ascii="Times New Roman" w:hAnsi="Times New Roman"/>
          <w:sz w:val="28"/>
          <w:szCs w:val="28"/>
        </w:rPr>
        <w:t xml:space="preserve">. В него вошли методики: «Карта одаренности» (модернизированная методика </w:t>
      </w:r>
      <w:r>
        <w:rPr>
          <w:rFonts w:ascii="Times New Roman" w:hAnsi="Times New Roman"/>
          <w:sz w:val="28"/>
          <w:szCs w:val="28"/>
        </w:rPr>
        <w:t>Д. Хаана</w:t>
      </w:r>
      <w:r w:rsidR="00435281" w:rsidRPr="007604F1">
        <w:rPr>
          <w:rFonts w:ascii="Times New Roman" w:hAnsi="Times New Roman"/>
          <w:sz w:val="28"/>
          <w:szCs w:val="28"/>
        </w:rPr>
        <w:t xml:space="preserve"> и </w:t>
      </w:r>
      <w:r>
        <w:rPr>
          <w:rFonts w:ascii="Times New Roman" w:hAnsi="Times New Roman"/>
          <w:sz w:val="28"/>
          <w:szCs w:val="28"/>
        </w:rPr>
        <w:t>М. Каффа</w:t>
      </w:r>
      <w:r w:rsidR="00435281" w:rsidRPr="007604F1">
        <w:rPr>
          <w:rFonts w:ascii="Times New Roman" w:hAnsi="Times New Roman"/>
          <w:sz w:val="28"/>
          <w:szCs w:val="28"/>
        </w:rPr>
        <w:t xml:space="preserve">); «Карта интересов для младших школьников»; «Методика оценки общей одаренности». </w:t>
      </w:r>
    </w:p>
    <w:p w:rsidR="0055293B" w:rsidRDefault="00435281" w:rsidP="0055293B">
      <w:pPr>
        <w:pStyle w:val="aa"/>
        <w:widowControl w:val="0"/>
        <w:spacing w:before="0" w:beforeAutospacing="0" w:after="0" w:afterAutospacing="0"/>
        <w:ind w:firstLine="709"/>
        <w:jc w:val="both"/>
        <w:rPr>
          <w:sz w:val="28"/>
          <w:szCs w:val="28"/>
        </w:rPr>
      </w:pPr>
      <w:r w:rsidRPr="007604F1">
        <w:rPr>
          <w:sz w:val="28"/>
          <w:szCs w:val="28"/>
        </w:rPr>
        <w:t xml:space="preserve">Разумеется, не следует подчеркивать значение одних психологических </w:t>
      </w:r>
      <w:r w:rsidRPr="007604F1">
        <w:rPr>
          <w:sz w:val="28"/>
          <w:szCs w:val="28"/>
        </w:rPr>
        <w:lastRenderedPageBreak/>
        <w:t>методов за с</w:t>
      </w:r>
      <w:r w:rsidR="008940FA">
        <w:rPr>
          <w:sz w:val="28"/>
          <w:szCs w:val="28"/>
        </w:rPr>
        <w:t>чет умаления значения других. Однако</w:t>
      </w:r>
      <w:r w:rsidR="00FD2910">
        <w:rPr>
          <w:sz w:val="28"/>
          <w:szCs w:val="28"/>
        </w:rPr>
        <w:t xml:space="preserve">помимо диагностических методик большое значение </w:t>
      </w:r>
      <w:r w:rsidR="008940FA">
        <w:rPr>
          <w:sz w:val="28"/>
          <w:szCs w:val="28"/>
        </w:rPr>
        <w:t xml:space="preserve">при выявлении интеллектуально одаренных школьников </w:t>
      </w:r>
      <w:r w:rsidR="00FD2910">
        <w:rPr>
          <w:sz w:val="28"/>
          <w:szCs w:val="28"/>
        </w:rPr>
        <w:t>имеют наблюдение и описание</w:t>
      </w:r>
      <w:r w:rsidR="008940FA">
        <w:rPr>
          <w:sz w:val="28"/>
          <w:szCs w:val="28"/>
        </w:rPr>
        <w:t xml:space="preserve">. </w:t>
      </w:r>
    </w:p>
    <w:p w:rsidR="007D7D2D" w:rsidRDefault="007D7D2D" w:rsidP="007D7D2D">
      <w:pPr>
        <w:spacing w:after="0" w:line="240" w:lineRule="auto"/>
        <w:ind w:firstLine="720"/>
        <w:rPr>
          <w:rFonts w:ascii="Times New Roman" w:hAnsi="Times New Roman"/>
          <w:sz w:val="28"/>
          <w:szCs w:val="28"/>
        </w:rPr>
      </w:pPr>
      <w:r w:rsidRPr="00951D6E">
        <w:rPr>
          <w:rFonts w:ascii="Times New Roman" w:hAnsi="Times New Roman"/>
          <w:sz w:val="28"/>
          <w:szCs w:val="28"/>
        </w:rPr>
        <w:t>В качестве психодиагностического инструментария можно использовать следующие методики</w:t>
      </w:r>
      <w:r>
        <w:rPr>
          <w:rFonts w:ascii="Times New Roman" w:hAnsi="Times New Roman"/>
          <w:sz w:val="28"/>
          <w:szCs w:val="28"/>
        </w:rPr>
        <w:t>, которые представлены в таблице 2.</w:t>
      </w:r>
    </w:p>
    <w:p w:rsidR="008940FA" w:rsidRDefault="008940FA" w:rsidP="007D7D2D">
      <w:pPr>
        <w:spacing w:after="0" w:line="240" w:lineRule="auto"/>
        <w:ind w:firstLine="720"/>
        <w:rPr>
          <w:rFonts w:ascii="Times New Roman" w:hAnsi="Times New Roman"/>
          <w:sz w:val="28"/>
          <w:szCs w:val="28"/>
        </w:rPr>
      </w:pPr>
    </w:p>
    <w:p w:rsidR="007D7D2D" w:rsidRDefault="007D7D2D" w:rsidP="007D7D2D">
      <w:pPr>
        <w:spacing w:after="0" w:line="240" w:lineRule="auto"/>
        <w:ind w:firstLine="720"/>
        <w:rPr>
          <w:rFonts w:ascii="Times New Roman" w:hAnsi="Times New Roman"/>
          <w:sz w:val="28"/>
          <w:szCs w:val="28"/>
        </w:rPr>
      </w:pPr>
      <w:r>
        <w:rPr>
          <w:rFonts w:ascii="Times New Roman" w:hAnsi="Times New Roman"/>
          <w:sz w:val="28"/>
          <w:szCs w:val="28"/>
        </w:rPr>
        <w:t>Таблица 2</w:t>
      </w:r>
    </w:p>
    <w:p w:rsidR="007D7D2D" w:rsidRDefault="007D7D2D" w:rsidP="007D7D2D">
      <w:pPr>
        <w:spacing w:after="0" w:line="240" w:lineRule="auto"/>
        <w:ind w:firstLine="720"/>
        <w:jc w:val="center"/>
        <w:rPr>
          <w:rFonts w:ascii="Times New Roman" w:hAnsi="Times New Roman"/>
          <w:sz w:val="28"/>
          <w:szCs w:val="28"/>
        </w:rPr>
      </w:pPr>
      <w:r>
        <w:rPr>
          <w:rFonts w:ascii="Times New Roman" w:hAnsi="Times New Roman"/>
          <w:sz w:val="28"/>
          <w:szCs w:val="28"/>
        </w:rPr>
        <w:t>Методики для диагностики интеллектуально одаренных школьников</w:t>
      </w:r>
    </w:p>
    <w:p w:rsidR="007D7D2D" w:rsidRPr="00951D6E" w:rsidRDefault="007D7D2D" w:rsidP="007D7D2D">
      <w:pPr>
        <w:spacing w:after="0" w:line="240" w:lineRule="auto"/>
        <w:ind w:firstLine="720"/>
        <w:jc w:val="center"/>
        <w:rPr>
          <w:rFonts w:ascii="Times New Roman" w:hAnsi="Times New Roman"/>
          <w:sz w:val="28"/>
          <w:szCs w:val="28"/>
        </w:rPr>
      </w:pPr>
    </w:p>
    <w:tbl>
      <w:tblPr>
        <w:tblStyle w:val="afff3"/>
        <w:tblW w:w="0" w:type="auto"/>
        <w:jc w:val="center"/>
        <w:tblLook w:val="01E0"/>
      </w:tblPr>
      <w:tblGrid>
        <w:gridCol w:w="2162"/>
        <w:gridCol w:w="7303"/>
      </w:tblGrid>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0"/>
              <w:rPr>
                <w:rFonts w:ascii="Times New Roman" w:hAnsi="Times New Roman"/>
                <w:sz w:val="24"/>
                <w:szCs w:val="24"/>
              </w:rPr>
            </w:pPr>
            <w:r w:rsidRPr="00951D6E">
              <w:rPr>
                <w:rFonts w:ascii="Times New Roman" w:hAnsi="Times New Roman"/>
                <w:sz w:val="24"/>
                <w:szCs w:val="24"/>
              </w:rPr>
              <w:t>Участники диагностического процесса</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720"/>
              <w:rPr>
                <w:rFonts w:ascii="Times New Roman" w:hAnsi="Times New Roman"/>
                <w:sz w:val="24"/>
                <w:szCs w:val="24"/>
              </w:rPr>
            </w:pPr>
            <w:r w:rsidRPr="00951D6E">
              <w:rPr>
                <w:rFonts w:ascii="Times New Roman" w:hAnsi="Times New Roman"/>
                <w:sz w:val="24"/>
                <w:szCs w:val="24"/>
              </w:rPr>
              <w:t>Методики</w:t>
            </w: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педагоги</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1. Опросник для педагога по выявлению общей одаренности (А.И. Савенков);</w:t>
            </w:r>
          </w:p>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2. Опросник креативности Дж. Рензулли;</w:t>
            </w:r>
          </w:p>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3. Опросник по выявлению степени развитости черт личности учащихся;</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4. Методика Гребенюк для выявления учебной мотивации к учебному предмету.</w:t>
            </w:r>
          </w:p>
          <w:p w:rsidR="002723C5" w:rsidRPr="00951D6E" w:rsidRDefault="002723C5" w:rsidP="007D7D2D">
            <w:pPr>
              <w:ind w:firstLine="720"/>
              <w:rPr>
                <w:rFonts w:ascii="Times New Roman" w:hAnsi="Times New Roman"/>
                <w:sz w:val="24"/>
                <w:szCs w:val="24"/>
              </w:rPr>
            </w:pP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родители</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1. Методика оценки общей одаренности (А.И. Савенков);</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2. Карта одаренности (А.И. Савенков).</w:t>
            </w:r>
          </w:p>
          <w:p w:rsidR="002723C5" w:rsidRPr="00951D6E" w:rsidRDefault="002723C5" w:rsidP="007D7D2D">
            <w:pPr>
              <w:ind w:firstLine="720"/>
              <w:rPr>
                <w:rFonts w:ascii="Times New Roman" w:hAnsi="Times New Roman"/>
                <w:sz w:val="24"/>
                <w:szCs w:val="24"/>
              </w:rPr>
            </w:pP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психологи</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7D7D2D">
            <w:pPr>
              <w:ind w:firstLine="720"/>
              <w:rPr>
                <w:rFonts w:ascii="Times New Roman" w:hAnsi="Times New Roman"/>
                <w:sz w:val="24"/>
                <w:szCs w:val="24"/>
              </w:rPr>
            </w:pPr>
            <w:r>
              <w:rPr>
                <w:rFonts w:ascii="Times New Roman" w:hAnsi="Times New Roman"/>
                <w:sz w:val="24"/>
                <w:szCs w:val="24"/>
              </w:rPr>
              <w:t>1. Тест Раве</w:t>
            </w:r>
            <w:r w:rsidRPr="00951D6E">
              <w:rPr>
                <w:rFonts w:ascii="Times New Roman" w:hAnsi="Times New Roman"/>
                <w:sz w:val="24"/>
                <w:szCs w:val="24"/>
              </w:rPr>
              <w:t>на;</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2. Тест Торренса;</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3. Методики для определения уровня интеллектуального развития и потенциальных способностей учащихся (тест Замбацявичене для начальной школы, ТУРП для 5-6 классов, ШТУР-2 для учащихся 7-11 классов);</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4. Модифицированная социометрическая методика для получения данных от одноклассников;</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5. Методики для определения уровня учебной мотивации (Лусканова, Андреева);</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6. Методики для диагностики психологического здоровья учащихся;</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7. Беседы с учащимися, педагогами и родителями.</w:t>
            </w:r>
          </w:p>
          <w:p w:rsidR="002723C5" w:rsidRPr="00951D6E" w:rsidRDefault="002723C5" w:rsidP="007D7D2D">
            <w:pPr>
              <w:ind w:firstLine="720"/>
              <w:rPr>
                <w:rFonts w:ascii="Times New Roman" w:hAnsi="Times New Roman"/>
                <w:sz w:val="24"/>
                <w:szCs w:val="24"/>
              </w:rPr>
            </w:pP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учащиеся</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1. Опросник для учащихся начальной школы для получения дополнительной информации об особенностях познавательной сферы ребёнка, его интересах, наклонностях «Как я вижу себя» (А.И. Савенков);</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2. Методика СОНА (спонтанное описание нерегламентированной активности) (В.С. Юркевич);</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3. Анкеты по выявлению интересов и склонностей ребенка.</w:t>
            </w:r>
          </w:p>
          <w:p w:rsidR="002723C5" w:rsidRPr="00951D6E" w:rsidRDefault="002723C5" w:rsidP="007D7D2D">
            <w:pPr>
              <w:ind w:firstLine="720"/>
              <w:rPr>
                <w:rFonts w:ascii="Times New Roman" w:hAnsi="Times New Roman"/>
                <w:sz w:val="24"/>
                <w:szCs w:val="24"/>
              </w:rPr>
            </w:pPr>
          </w:p>
        </w:tc>
      </w:tr>
    </w:tbl>
    <w:p w:rsidR="007D7D2D" w:rsidRDefault="007D7D2D" w:rsidP="007D7D2D">
      <w:pPr>
        <w:spacing w:after="0" w:line="240" w:lineRule="auto"/>
        <w:rPr>
          <w:rFonts w:ascii="Times New Roman" w:hAnsi="Times New Roman"/>
          <w:b/>
          <w:sz w:val="28"/>
          <w:szCs w:val="28"/>
        </w:rPr>
      </w:pPr>
    </w:p>
    <w:p w:rsidR="00435281" w:rsidRPr="00891710" w:rsidRDefault="00435281" w:rsidP="00435281">
      <w:pPr>
        <w:pStyle w:val="Default"/>
        <w:jc w:val="center"/>
        <w:rPr>
          <w:b/>
          <w:sz w:val="28"/>
          <w:szCs w:val="28"/>
        </w:rPr>
      </w:pPr>
      <w:r>
        <w:rPr>
          <w:b/>
          <w:sz w:val="28"/>
          <w:szCs w:val="28"/>
        </w:rPr>
        <w:t>2.3</w:t>
      </w:r>
      <w:r w:rsidRPr="00891710">
        <w:rPr>
          <w:b/>
          <w:sz w:val="28"/>
          <w:szCs w:val="28"/>
        </w:rPr>
        <w:t>Диагностический инструментарий при работе с интеллектуально</w:t>
      </w:r>
    </w:p>
    <w:p w:rsidR="00344492" w:rsidRPr="00C43AB5" w:rsidRDefault="00435281" w:rsidP="00344492">
      <w:pPr>
        <w:spacing w:after="0" w:line="240" w:lineRule="auto"/>
        <w:ind w:firstLine="540"/>
        <w:jc w:val="center"/>
        <w:rPr>
          <w:rFonts w:ascii="Times New Roman" w:hAnsi="Times New Roman"/>
          <w:b/>
          <w:sz w:val="28"/>
          <w:szCs w:val="28"/>
        </w:rPr>
      </w:pPr>
      <w:r w:rsidRPr="00891710">
        <w:rPr>
          <w:rFonts w:ascii="Times New Roman" w:hAnsi="Times New Roman"/>
          <w:b/>
          <w:sz w:val="28"/>
          <w:szCs w:val="28"/>
        </w:rPr>
        <w:t>одаренными  школьниками</w:t>
      </w:r>
    </w:p>
    <w:p w:rsidR="00E157F4" w:rsidRPr="00F55CCA" w:rsidRDefault="001B3DBC" w:rsidP="00E157F4">
      <w:pPr>
        <w:spacing w:after="0" w:line="240" w:lineRule="auto"/>
        <w:ind w:firstLine="540"/>
        <w:jc w:val="both"/>
        <w:rPr>
          <w:rFonts w:ascii="Times New Roman" w:hAnsi="Times New Roman"/>
          <w:b/>
          <w:sz w:val="28"/>
          <w:szCs w:val="28"/>
        </w:rPr>
      </w:pPr>
      <w:r>
        <w:rPr>
          <w:rFonts w:ascii="Times New Roman" w:hAnsi="Times New Roman"/>
          <w:b/>
          <w:i/>
          <w:sz w:val="28"/>
          <w:szCs w:val="28"/>
        </w:rPr>
        <w:lastRenderedPageBreak/>
        <w:t xml:space="preserve">1. </w:t>
      </w:r>
      <w:r w:rsidR="00E157F4" w:rsidRPr="00E157F4">
        <w:rPr>
          <w:rFonts w:ascii="Times New Roman" w:hAnsi="Times New Roman"/>
          <w:b/>
          <w:i/>
          <w:sz w:val="28"/>
          <w:szCs w:val="28"/>
        </w:rPr>
        <w:t>Методика экспресс-диагностики интеллектуальных способностей «МЭДИС − 6-7» (Е.И. Щебланов</w:t>
      </w:r>
      <w:r w:rsidR="00F55CCA">
        <w:rPr>
          <w:rFonts w:ascii="Times New Roman" w:hAnsi="Times New Roman"/>
          <w:b/>
          <w:i/>
          <w:sz w:val="28"/>
          <w:szCs w:val="28"/>
        </w:rPr>
        <w:t>а, И.С. Аверина, Е.Н. Задорина)</w:t>
      </w:r>
      <w:r w:rsidR="00F55CCA">
        <w:rPr>
          <w:rFonts w:ascii="Times New Roman" w:hAnsi="Times New Roman"/>
          <w:sz w:val="28"/>
          <w:szCs w:val="28"/>
        </w:rPr>
        <w:t>[71, с.38-59</w:t>
      </w:r>
      <w:r w:rsidR="00F55CCA" w:rsidRPr="00F55CCA">
        <w:rPr>
          <w:rFonts w:ascii="Times New Roman" w:hAnsi="Times New Roman"/>
          <w:sz w:val="28"/>
          <w:szCs w:val="28"/>
        </w:rPr>
        <w:t>]</w:t>
      </w:r>
      <w:r w:rsidR="007F26D1">
        <w:rPr>
          <w:rFonts w:ascii="Times New Roman" w:hAnsi="Times New Roman"/>
          <w:sz w:val="28"/>
          <w:szCs w:val="28"/>
        </w:rPr>
        <w:t>.</w:t>
      </w:r>
    </w:p>
    <w:p w:rsidR="001B3DBC" w:rsidRDefault="00A92D14" w:rsidP="001B3DBC">
      <w:pPr>
        <w:spacing w:after="0" w:line="240" w:lineRule="auto"/>
        <w:ind w:firstLine="540"/>
        <w:jc w:val="both"/>
        <w:rPr>
          <w:rFonts w:ascii="Times New Roman" w:hAnsi="Times New Roman"/>
          <w:sz w:val="28"/>
          <w:szCs w:val="28"/>
        </w:rPr>
      </w:pPr>
      <w:r>
        <w:rPr>
          <w:rFonts w:ascii="Times New Roman" w:hAnsi="Times New Roman"/>
          <w:sz w:val="28"/>
          <w:szCs w:val="28"/>
        </w:rPr>
        <w:t>Данная м</w:t>
      </w:r>
      <w:r w:rsidR="00E157F4" w:rsidRPr="001B3DBC">
        <w:rPr>
          <w:rFonts w:ascii="Times New Roman" w:hAnsi="Times New Roman"/>
          <w:sz w:val="28"/>
          <w:szCs w:val="28"/>
        </w:rPr>
        <w:t>етодика</w:t>
      </w:r>
      <w:r>
        <w:rPr>
          <w:rFonts w:ascii="Times New Roman" w:hAnsi="Times New Roman"/>
          <w:sz w:val="28"/>
          <w:szCs w:val="28"/>
        </w:rPr>
        <w:t>,предложенная</w:t>
      </w:r>
      <w:r w:rsidR="00E157F4" w:rsidRPr="001B3DBC">
        <w:rPr>
          <w:rFonts w:ascii="Times New Roman" w:hAnsi="Times New Roman"/>
          <w:sz w:val="28"/>
          <w:szCs w:val="28"/>
        </w:rPr>
        <w:t xml:space="preserve"> Е.И. Щеблановой, И.С. Авериной и Е.Н. Задориной в 1994г</w:t>
      </w:r>
      <w:r w:rsidR="001B3DBC">
        <w:rPr>
          <w:rFonts w:ascii="Times New Roman" w:hAnsi="Times New Roman"/>
          <w:sz w:val="28"/>
          <w:szCs w:val="28"/>
        </w:rPr>
        <w:t>оду</w:t>
      </w:r>
      <w:r>
        <w:rPr>
          <w:rFonts w:ascii="Times New Roman" w:hAnsi="Times New Roman"/>
          <w:sz w:val="28"/>
          <w:szCs w:val="28"/>
        </w:rPr>
        <w:t xml:space="preserve">, </w:t>
      </w:r>
      <w:r w:rsidRPr="001B3DBC">
        <w:rPr>
          <w:rFonts w:ascii="Times New Roman" w:hAnsi="Times New Roman"/>
          <w:sz w:val="28"/>
          <w:szCs w:val="28"/>
        </w:rPr>
        <w:t>создан</w:t>
      </w:r>
      <w:r>
        <w:rPr>
          <w:rFonts w:ascii="Times New Roman" w:hAnsi="Times New Roman"/>
          <w:sz w:val="28"/>
          <w:szCs w:val="28"/>
        </w:rPr>
        <w:t>а</w:t>
      </w:r>
      <w:r w:rsidRPr="001B3DBC">
        <w:rPr>
          <w:rFonts w:ascii="Times New Roman" w:hAnsi="Times New Roman"/>
          <w:sz w:val="28"/>
          <w:szCs w:val="28"/>
        </w:rPr>
        <w:t xml:space="preserve"> на основе тестов KFT 1-3 (Kognitiver Fahigkeits Test fur 1 bis 3 klassen, 1983), разработанных в Мюнхенском университете для диагностики познавательных способностей одаренных первоклассников. </w:t>
      </w:r>
      <w:r w:rsidR="00E157F4" w:rsidRPr="001B3DBC">
        <w:rPr>
          <w:rFonts w:ascii="Times New Roman" w:hAnsi="Times New Roman"/>
          <w:sz w:val="28"/>
          <w:szCs w:val="28"/>
        </w:rPr>
        <w:t xml:space="preserve"> Предназначен</w:t>
      </w:r>
      <w:r>
        <w:rPr>
          <w:rFonts w:ascii="Times New Roman" w:hAnsi="Times New Roman"/>
          <w:sz w:val="28"/>
          <w:szCs w:val="28"/>
        </w:rPr>
        <w:t>а</w:t>
      </w:r>
      <w:r w:rsidR="00E157F4" w:rsidRPr="001B3DBC">
        <w:rPr>
          <w:rFonts w:ascii="Times New Roman" w:hAnsi="Times New Roman"/>
          <w:sz w:val="28"/>
          <w:szCs w:val="28"/>
        </w:rPr>
        <w:t xml:space="preserve"> для измерения интеллектуальных способностей детей в возрасте 6-7 лет.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Методика состоит из 4 субтестов, включающих по 5 заданий возрастающей сложности. Задания представлены в виде рисунков, что дает возможность тестировать детей независимо от их умения читать. </w:t>
      </w:r>
    </w:p>
    <w:p w:rsidR="001B3DBC" w:rsidRDefault="00E157F4" w:rsidP="00C14988">
      <w:pPr>
        <w:spacing w:after="0" w:line="240" w:lineRule="auto"/>
        <w:ind w:firstLine="540"/>
        <w:jc w:val="both"/>
        <w:rPr>
          <w:rFonts w:ascii="Times New Roman" w:hAnsi="Times New Roman"/>
          <w:sz w:val="28"/>
          <w:szCs w:val="28"/>
        </w:rPr>
      </w:pPr>
      <w:r w:rsidRPr="00C14988">
        <w:rPr>
          <w:rFonts w:ascii="Times New Roman" w:hAnsi="Times New Roman"/>
          <w:i/>
          <w:sz w:val="28"/>
          <w:szCs w:val="28"/>
        </w:rPr>
        <w:t>Первый субтест</w:t>
      </w:r>
      <w:r w:rsidR="00A92D14">
        <w:rPr>
          <w:rFonts w:ascii="Times New Roman" w:hAnsi="Times New Roman"/>
          <w:sz w:val="28"/>
          <w:szCs w:val="28"/>
        </w:rPr>
        <w:t xml:space="preserve"> направлен на </w:t>
      </w:r>
      <w:r w:rsidRPr="001B3DBC">
        <w:rPr>
          <w:rFonts w:ascii="Times New Roman" w:hAnsi="Times New Roman"/>
          <w:sz w:val="28"/>
          <w:szCs w:val="28"/>
        </w:rPr>
        <w:t xml:space="preserve">выяснение общей осведомленности </w:t>
      </w:r>
      <w:r w:rsidR="00C14988">
        <w:rPr>
          <w:rFonts w:ascii="Times New Roman" w:hAnsi="Times New Roman"/>
          <w:sz w:val="28"/>
          <w:szCs w:val="28"/>
        </w:rPr>
        <w:t xml:space="preserve">учащихся, их словарного запаса; </w:t>
      </w:r>
      <w:r w:rsidRPr="00C14988">
        <w:rPr>
          <w:rFonts w:ascii="Times New Roman" w:hAnsi="Times New Roman"/>
          <w:i/>
          <w:sz w:val="28"/>
          <w:szCs w:val="28"/>
        </w:rPr>
        <w:t>второй</w:t>
      </w:r>
      <w:r w:rsidR="00C14988" w:rsidRPr="00C14988">
        <w:rPr>
          <w:rFonts w:ascii="Times New Roman" w:hAnsi="Times New Roman"/>
          <w:i/>
          <w:sz w:val="28"/>
          <w:szCs w:val="28"/>
        </w:rPr>
        <w:t>субтест</w:t>
      </w:r>
      <w:r w:rsidRPr="001B3DBC">
        <w:rPr>
          <w:rFonts w:ascii="Times New Roman" w:hAnsi="Times New Roman"/>
          <w:sz w:val="28"/>
          <w:szCs w:val="28"/>
        </w:rPr>
        <w:t xml:space="preserve"> дает возможность оценить понимание количественных и качественных соотношений между предметами и явлениями; </w:t>
      </w:r>
      <w:r w:rsidRPr="00C14988">
        <w:rPr>
          <w:rFonts w:ascii="Times New Roman" w:hAnsi="Times New Roman"/>
          <w:i/>
          <w:sz w:val="28"/>
          <w:szCs w:val="28"/>
        </w:rPr>
        <w:t>третий</w:t>
      </w:r>
      <w:r w:rsidR="00C14988" w:rsidRPr="00C14988">
        <w:rPr>
          <w:rFonts w:ascii="Times New Roman" w:hAnsi="Times New Roman"/>
          <w:i/>
          <w:sz w:val="28"/>
          <w:szCs w:val="28"/>
        </w:rPr>
        <w:t>субтест</w:t>
      </w:r>
      <w:r w:rsidRPr="001B3DBC">
        <w:rPr>
          <w:rFonts w:ascii="Times New Roman" w:hAnsi="Times New Roman"/>
          <w:sz w:val="28"/>
          <w:szCs w:val="28"/>
        </w:rPr>
        <w:t xml:space="preserve">позволяет определить уровень логического мышления, аналитико-синтетической деятельности ребенка; </w:t>
      </w:r>
      <w:r w:rsidRPr="00C14988">
        <w:rPr>
          <w:rFonts w:ascii="Times New Roman" w:hAnsi="Times New Roman"/>
          <w:i/>
          <w:sz w:val="28"/>
          <w:szCs w:val="28"/>
        </w:rPr>
        <w:t>четвертый субтест</w:t>
      </w:r>
      <w:r w:rsidRPr="001B3DBC">
        <w:rPr>
          <w:rFonts w:ascii="Times New Roman" w:hAnsi="Times New Roman"/>
          <w:sz w:val="28"/>
          <w:szCs w:val="28"/>
        </w:rPr>
        <w:t xml:space="preserve"> направлен на диагностику математических способностей.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Разработаны две эквивалентные формы (А и Б), которые могут чередоват</w:t>
      </w:r>
      <w:r w:rsidR="00A92D14">
        <w:rPr>
          <w:rFonts w:ascii="Times New Roman" w:hAnsi="Times New Roman"/>
          <w:sz w:val="28"/>
          <w:szCs w:val="28"/>
        </w:rPr>
        <w:t xml:space="preserve">ься при повторном тестировании. </w:t>
      </w:r>
      <w:r w:rsidRPr="001B3DBC">
        <w:rPr>
          <w:rFonts w:ascii="Times New Roman" w:hAnsi="Times New Roman"/>
          <w:sz w:val="28"/>
          <w:szCs w:val="28"/>
        </w:rPr>
        <w:t xml:space="preserve">Валидность определялась сравнением результатов 100 учащихся первых классов московских школ с данными, полученными с помощью KFT 1-3 (для формы А − r = 0,817 при р &lt; 0,0001, для формы Б − r = 0,782 при р &lt; 0,0001). Методика апробирована при отборе детей в 1 класс школы для одаренных учащихся.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Авторы сообщают о том, что данные тестирования подтверждаются результатами собеседования, и указывают на удовлетворительную надежность методики. МЭДИС рекомендуется для быстрой ориентировочной диагностики уровня интеллектуального развития и выявления одаренных детей.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МЭДИС может использоваться индивидуально и в группах по 5-10 человек. При групповом обследовании детей психологу необходима помощь ассистента. Обстановка во время тестирования должна быть спокойной и серьезной без излишней напряженности. Во время проведения теста психолог</w:t>
      </w:r>
      <w:r w:rsidR="001B3DBC" w:rsidRPr="001B3DBC">
        <w:rPr>
          <w:rFonts w:ascii="Times New Roman" w:hAnsi="Times New Roman"/>
          <w:sz w:val="28"/>
          <w:szCs w:val="28"/>
        </w:rPr>
        <w:t xml:space="preserve">должен быть уверен, что ни один учащийся не смотрит в тетрадь соседа. У каждого тестируемого учащегося должна быть своя тестовая тетрадь, на обложке которой необходимо указать его фамилию и имя. Задания выполняются без ограничения времени. </w:t>
      </w:r>
    </w:p>
    <w:p w:rsidR="001B3DBC"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Психолог должен читать каждое задание вслух. Темп прочтения зависит от скорос</w:t>
      </w:r>
      <w:r w:rsidR="00A92D14">
        <w:rPr>
          <w:rFonts w:ascii="Times New Roman" w:hAnsi="Times New Roman"/>
          <w:sz w:val="28"/>
          <w:szCs w:val="28"/>
        </w:rPr>
        <w:t>ти выполнения заданий учащимися.</w:t>
      </w:r>
      <w:r w:rsidRPr="001B3DBC">
        <w:rPr>
          <w:rFonts w:ascii="Times New Roman" w:hAnsi="Times New Roman"/>
          <w:sz w:val="28"/>
          <w:szCs w:val="28"/>
        </w:rPr>
        <w:t xml:space="preserve"> При этом не следует принуждать детей к выполнению задания в каком-то определенном темпе. Детям, работающим быстро, на выполнение каждого задания достаточно 15 секунд. Детям же, работающим медленно, может понадобиться 20-25 секунд. Скорость прочтения заданий не должна оставаться постоянной при переходе от одного задания к другому в различных тестовых частях.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Так, например, задания субтеста I можно прочесть быстрее, чем задания субтеста II или IV. При ярко выраженных различиях в способностях и темпах </w:t>
      </w:r>
      <w:r w:rsidRPr="001B3DBC">
        <w:rPr>
          <w:rFonts w:ascii="Times New Roman" w:hAnsi="Times New Roman"/>
          <w:sz w:val="28"/>
          <w:szCs w:val="28"/>
        </w:rPr>
        <w:lastRenderedPageBreak/>
        <w:t xml:space="preserve">работы детей эффективнее проводить тест в двух группах. В этом случае один психолог может проводить тест в группе детей, работающих медленно, а другой − в группе, где дети работают быстро.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При планировании тестирования необходимо учитывать не только время, которое необходимо для выполнения заданий соответствующей части методики, но и то время, которое требуется для раздачи тестовых материалов, объяснения способа выполнения теста и проработки с детьми тренировочных примеров, данных в начале каждого субтеста. Общее время выполнения теста составляет в среднем 20 минут.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До начала проведения методики психолог должен ознакомиться с ее содержанием и инструкцией. Ни в коем случае нельзя знакомить детей с содержанием тестовых заданий до проведения теста. В начале тестирования особое внимание детей следует обратить на способ фиксации ответов в тестовой тетради. Необходимо объяснить детям, что в тетрадях, которые они получили, нарисовано множество картинок. Под каждой картинкой есть овал. Для ответа на поставленный вопрос дети должны зачеркнуть крестиком овал (показать на доске) под той картинкой, на которой изображен правильный ответ. </w:t>
      </w:r>
    </w:p>
    <w:p w:rsidR="00C14988"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Перед каждым субтестом дается два тренировочных задания. В то время, когда дети выполняют тренировочные задания, необходимо тщательно наблюдать за ними. При возникновении трудностей необходимо проделать тренировочные задания еще раз.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Тестирование можно начинать лишь в томслучае, если дети поняли, что они должны делать. Также следует поступать и при переходе от одног</w:t>
      </w:r>
      <w:r w:rsidR="007F26D1">
        <w:rPr>
          <w:rFonts w:ascii="Times New Roman" w:hAnsi="Times New Roman"/>
          <w:sz w:val="28"/>
          <w:szCs w:val="28"/>
        </w:rPr>
        <w:t>о субтеста к другому, то есть</w:t>
      </w:r>
      <w:r w:rsidRPr="001B3DBC">
        <w:rPr>
          <w:rFonts w:ascii="Times New Roman" w:hAnsi="Times New Roman"/>
          <w:sz w:val="28"/>
          <w:szCs w:val="28"/>
        </w:rPr>
        <w:t xml:space="preserve"> сначала должны быть отработаны новые тренировочные задания, и лишь при полном понимании инструкции можно приступать к самостоятельному выполнению заданий детьми. </w:t>
      </w:r>
    </w:p>
    <w:p w:rsidR="00C14988"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Во время выполнения теста детьми психолог (и/или его помощник) должен ходить по рядам в классе и следить, чтобы дети работали на той странице и в том месте, где нужно, и чтобы они четко зачеркивали крестиком овалы. Если ребенок спрашивает, правилен ли его ответ, психолог должен сказать «Зачеркни овал под тем ответом, который ты считаешь правильным». </w:t>
      </w:r>
    </w:p>
    <w:p w:rsidR="002A3213" w:rsidRPr="00C14988" w:rsidRDefault="001B3DBC" w:rsidP="00C14988">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Инструкцию к заданию, в случае необходимости, можно повторить. Психолог не должен отвечать на какие-либо вопросы сверх инструкции и не должен говорить ученику, правилен или нет его ответ. </w:t>
      </w:r>
    </w:p>
    <w:p w:rsidR="005D3A4A" w:rsidRPr="007F26D1" w:rsidRDefault="005D3A4A" w:rsidP="007F26D1">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Интерпретация полученных результатов</w:t>
      </w:r>
      <w:r w:rsidR="00C14988">
        <w:rPr>
          <w:rFonts w:ascii="Times New Roman" w:hAnsi="Times New Roman"/>
          <w:i/>
          <w:sz w:val="28"/>
          <w:szCs w:val="28"/>
        </w:rPr>
        <w:t xml:space="preserve">. </w:t>
      </w:r>
      <w:r w:rsidRPr="005D3A4A">
        <w:rPr>
          <w:rFonts w:ascii="Times New Roman" w:hAnsi="Times New Roman"/>
          <w:sz w:val="28"/>
          <w:szCs w:val="28"/>
        </w:rPr>
        <w:t xml:space="preserve">При интерпретации результатов данной методики следует учесть, что, как и любой другой тест, МЭДИС не может служить единственным критерием для принятия решения об уровне интеллектуального развития ребенка, об отборе его для обучения по специальным программам, о профиле его способностей. Результаты тестирования должны рассматриваться в комплексе с другими показателями: данными собеседования с ребенком, сведениями от родителей, показателями интересов ребенка и т.д. </w:t>
      </w:r>
    </w:p>
    <w:p w:rsidR="00FC47C4" w:rsidRDefault="005D3A4A" w:rsidP="00C14988">
      <w:pPr>
        <w:spacing w:after="0" w:line="240" w:lineRule="auto"/>
        <w:ind w:firstLine="540"/>
        <w:jc w:val="both"/>
        <w:rPr>
          <w:rFonts w:ascii="Times New Roman" w:hAnsi="Times New Roman"/>
          <w:sz w:val="28"/>
          <w:szCs w:val="28"/>
        </w:rPr>
      </w:pPr>
      <w:r w:rsidRPr="005D3A4A">
        <w:rPr>
          <w:rFonts w:ascii="Times New Roman" w:hAnsi="Times New Roman"/>
          <w:sz w:val="28"/>
          <w:szCs w:val="28"/>
        </w:rPr>
        <w:lastRenderedPageBreak/>
        <w:t xml:space="preserve">Следует учесть, что обстановка группового тестирования может оказатьсякрайне неблагоприятной для некоторых детей. </w:t>
      </w:r>
      <w:r w:rsidR="007F26D1">
        <w:rPr>
          <w:rFonts w:ascii="Times New Roman" w:hAnsi="Times New Roman"/>
          <w:sz w:val="28"/>
          <w:szCs w:val="28"/>
        </w:rPr>
        <w:t xml:space="preserve">В этом случае </w:t>
      </w:r>
      <w:r w:rsidRPr="005D3A4A">
        <w:rPr>
          <w:rFonts w:ascii="Times New Roman" w:hAnsi="Times New Roman"/>
          <w:sz w:val="28"/>
          <w:szCs w:val="28"/>
        </w:rPr>
        <w:t>рекомендуется:</w:t>
      </w:r>
      <w:r w:rsidR="00C14988">
        <w:rPr>
          <w:rFonts w:ascii="Times New Roman" w:hAnsi="Times New Roman"/>
          <w:sz w:val="28"/>
          <w:szCs w:val="28"/>
        </w:rPr>
        <w:t xml:space="preserve"> 1)</w:t>
      </w:r>
      <w:r w:rsidRPr="005D3A4A">
        <w:rPr>
          <w:rFonts w:ascii="Times New Roman" w:hAnsi="Times New Roman"/>
          <w:sz w:val="28"/>
          <w:szCs w:val="28"/>
        </w:rPr>
        <w:t xml:space="preserve"> повторить тестирование с помощью другой формы теста;</w:t>
      </w:r>
      <w:r w:rsidR="00C14988">
        <w:rPr>
          <w:rFonts w:ascii="Times New Roman" w:hAnsi="Times New Roman"/>
          <w:sz w:val="28"/>
          <w:szCs w:val="28"/>
        </w:rPr>
        <w:t xml:space="preserve"> 2) </w:t>
      </w:r>
      <w:r w:rsidRPr="005D3A4A">
        <w:rPr>
          <w:rFonts w:ascii="Times New Roman" w:hAnsi="Times New Roman"/>
          <w:sz w:val="28"/>
          <w:szCs w:val="28"/>
        </w:rPr>
        <w:t xml:space="preserve">дополнить его индивидуальным психолого-педагогическим обследованием детей. </w:t>
      </w:r>
    </w:p>
    <w:p w:rsidR="00FC47C4" w:rsidRDefault="007F26D1" w:rsidP="005D3A4A">
      <w:pPr>
        <w:spacing w:after="0" w:line="240" w:lineRule="auto"/>
        <w:ind w:firstLine="540"/>
        <w:jc w:val="both"/>
        <w:rPr>
          <w:rFonts w:ascii="Times New Roman" w:hAnsi="Times New Roman"/>
          <w:sz w:val="28"/>
          <w:szCs w:val="28"/>
        </w:rPr>
      </w:pPr>
      <w:r>
        <w:rPr>
          <w:rFonts w:ascii="Times New Roman" w:hAnsi="Times New Roman"/>
          <w:sz w:val="28"/>
          <w:szCs w:val="28"/>
        </w:rPr>
        <w:t>П</w:t>
      </w:r>
      <w:r w:rsidR="005D3A4A" w:rsidRPr="005D3A4A">
        <w:rPr>
          <w:rFonts w:ascii="Times New Roman" w:hAnsi="Times New Roman"/>
          <w:sz w:val="28"/>
          <w:szCs w:val="28"/>
        </w:rPr>
        <w:t xml:space="preserve">олученные результаты позволяют судить об уровне развития различных сторон интеллектуальной деятельности и в целом об интеллектуальных способностях детей 6-7-летнего возраста. </w:t>
      </w:r>
    </w:p>
    <w:p w:rsidR="00FC47C4" w:rsidRPr="00C14988" w:rsidRDefault="005D3A4A" w:rsidP="00C14988">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 xml:space="preserve">Субтест I: </w:t>
      </w:r>
      <w:r w:rsidRPr="005D3A4A">
        <w:rPr>
          <w:rFonts w:ascii="Times New Roman" w:hAnsi="Times New Roman"/>
          <w:sz w:val="28"/>
          <w:szCs w:val="28"/>
        </w:rPr>
        <w:t xml:space="preserve">3-4 правильно решенных задачи являются показателем нормы для детей данного возраста. Пять правильно решенных задач характерны для высокого уровня общей осведомленности и словарного запаса ребенка. </w:t>
      </w:r>
    </w:p>
    <w:p w:rsidR="00FC47C4" w:rsidRPr="00C14988" w:rsidRDefault="005D3A4A" w:rsidP="00C14988">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 xml:space="preserve">Субтест II: </w:t>
      </w:r>
      <w:r w:rsidRPr="005D3A4A">
        <w:rPr>
          <w:rFonts w:ascii="Times New Roman" w:hAnsi="Times New Roman"/>
          <w:sz w:val="28"/>
          <w:szCs w:val="28"/>
        </w:rPr>
        <w:t xml:space="preserve">3 правильно решенных задачи характерны для среднего уровня (норма) развития понимания количественных и качественных соотношений, 4-5 правильных ответов свидетельствуют о высоком уровне развития. </w:t>
      </w:r>
    </w:p>
    <w:p w:rsidR="00FC47C4" w:rsidRPr="00C14988" w:rsidRDefault="005D3A4A" w:rsidP="00C14988">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 xml:space="preserve">Субтест III: </w:t>
      </w:r>
      <w:r w:rsidRPr="005D3A4A">
        <w:rPr>
          <w:rFonts w:ascii="Times New Roman" w:hAnsi="Times New Roman"/>
          <w:sz w:val="28"/>
          <w:szCs w:val="28"/>
        </w:rPr>
        <w:t xml:space="preserve">3 правильно решенных задачи характерны для среднего уровня развития, 4-5 правильно решенных задач − для высокого уровня развития логического мышления. </w:t>
      </w:r>
    </w:p>
    <w:p w:rsidR="007F26D1" w:rsidRDefault="005D3A4A" w:rsidP="00C14988">
      <w:pPr>
        <w:spacing w:after="0" w:line="240" w:lineRule="auto"/>
        <w:ind w:firstLine="540"/>
        <w:jc w:val="both"/>
        <w:rPr>
          <w:rFonts w:ascii="Times New Roman" w:hAnsi="Times New Roman"/>
          <w:sz w:val="28"/>
          <w:szCs w:val="28"/>
        </w:rPr>
      </w:pPr>
      <w:r w:rsidRPr="00C14988">
        <w:rPr>
          <w:rFonts w:ascii="Times New Roman" w:hAnsi="Times New Roman"/>
          <w:i/>
          <w:sz w:val="28"/>
          <w:szCs w:val="28"/>
        </w:rPr>
        <w:t>Субтест IV:</w:t>
      </w:r>
      <w:r w:rsidRPr="005D3A4A">
        <w:rPr>
          <w:rFonts w:ascii="Times New Roman" w:hAnsi="Times New Roman"/>
          <w:sz w:val="28"/>
          <w:szCs w:val="28"/>
        </w:rPr>
        <w:t>2-3 правильно решенных задачи говорят о среднем уровне развития математических способностей, 4-5 − о высоком уровне</w:t>
      </w:r>
      <w:r w:rsidR="007F26D1">
        <w:rPr>
          <w:rFonts w:ascii="Times New Roman" w:hAnsi="Times New Roman"/>
          <w:sz w:val="28"/>
          <w:szCs w:val="28"/>
        </w:rPr>
        <w:t>.</w:t>
      </w:r>
    </w:p>
    <w:p w:rsidR="005D3A4A" w:rsidRPr="00BD5C2B" w:rsidRDefault="005D3A4A" w:rsidP="00BD5C2B">
      <w:pPr>
        <w:spacing w:after="0" w:line="240" w:lineRule="auto"/>
        <w:ind w:firstLine="540"/>
        <w:jc w:val="both"/>
        <w:rPr>
          <w:rFonts w:ascii="Times New Roman" w:hAnsi="Times New Roman"/>
          <w:i/>
          <w:sz w:val="28"/>
          <w:szCs w:val="28"/>
        </w:rPr>
      </w:pPr>
      <w:r w:rsidRPr="005D3A4A">
        <w:rPr>
          <w:rFonts w:ascii="Times New Roman" w:hAnsi="Times New Roman"/>
          <w:sz w:val="28"/>
          <w:szCs w:val="28"/>
        </w:rPr>
        <w:t>В целом, 11-13 правильно решенных задач со</w:t>
      </w:r>
      <w:r w:rsidR="007F26D1">
        <w:rPr>
          <w:rFonts w:ascii="Times New Roman" w:hAnsi="Times New Roman"/>
          <w:sz w:val="28"/>
          <w:szCs w:val="28"/>
        </w:rPr>
        <w:t>ответствуют возрастной норме, то есть</w:t>
      </w:r>
      <w:r w:rsidRPr="005D3A4A">
        <w:rPr>
          <w:rFonts w:ascii="Times New Roman" w:hAnsi="Times New Roman"/>
          <w:sz w:val="28"/>
          <w:szCs w:val="28"/>
        </w:rPr>
        <w:t xml:space="preserve"> нормальному уровню развития интеллектуальных способностей. Если ребенок выполняет правильно 14 и более заданий, можно говорить об уровне развития выше среднего. Неумение выполнять инструкцию и/или затруднения в выполнении более чем половины заданий могут свидетельствовать о недостаточном уровне интеллектуального развития детей данного возраста и их недостаточной подготовке к школьному обучению. Данные, полученные с помощью МЭДИС, хорошо согласуются с показателями других тестов интеллектуальных способностей.</w:t>
      </w:r>
    </w:p>
    <w:p w:rsidR="007F26D1" w:rsidRPr="00BD5C2B" w:rsidRDefault="00FC47C4" w:rsidP="00BD5C2B">
      <w:pPr>
        <w:spacing w:after="0" w:line="240" w:lineRule="auto"/>
        <w:ind w:firstLine="540"/>
        <w:jc w:val="center"/>
        <w:rPr>
          <w:rFonts w:ascii="Times New Roman" w:hAnsi="Times New Roman"/>
          <w:i/>
          <w:sz w:val="28"/>
          <w:szCs w:val="28"/>
        </w:rPr>
      </w:pPr>
      <w:r w:rsidRPr="00BD5C2B">
        <w:rPr>
          <w:rFonts w:ascii="Times New Roman" w:hAnsi="Times New Roman"/>
          <w:i/>
          <w:sz w:val="28"/>
          <w:szCs w:val="28"/>
        </w:rPr>
        <w:t>Таблица нормативных показателей интеллектуальных способностей</w:t>
      </w:r>
    </w:p>
    <w:tbl>
      <w:tblPr>
        <w:tblStyle w:val="afff3"/>
        <w:tblW w:w="0" w:type="auto"/>
        <w:jc w:val="center"/>
        <w:tblLook w:val="04A0"/>
      </w:tblPr>
      <w:tblGrid>
        <w:gridCol w:w="5298"/>
        <w:gridCol w:w="1984"/>
        <w:gridCol w:w="2126"/>
      </w:tblGrid>
      <w:tr w:rsidR="00FC47C4" w:rsidTr="008105EF">
        <w:trPr>
          <w:jc w:val="center"/>
        </w:trPr>
        <w:tc>
          <w:tcPr>
            <w:tcW w:w="5298" w:type="dxa"/>
            <w:vMerge w:val="restart"/>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 xml:space="preserve">Показатели </w:t>
            </w:r>
          </w:p>
        </w:tc>
        <w:tc>
          <w:tcPr>
            <w:tcW w:w="4110" w:type="dxa"/>
            <w:gridSpan w:val="2"/>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Количество решенных задач, характерных для</w:t>
            </w:r>
          </w:p>
        </w:tc>
      </w:tr>
      <w:tr w:rsidR="00FC47C4" w:rsidTr="008105EF">
        <w:trPr>
          <w:jc w:val="center"/>
        </w:trPr>
        <w:tc>
          <w:tcPr>
            <w:tcW w:w="5298" w:type="dxa"/>
            <w:vMerge/>
          </w:tcPr>
          <w:p w:rsidR="00FC47C4" w:rsidRPr="008105EF" w:rsidRDefault="00FC47C4" w:rsidP="00FC47C4">
            <w:pPr>
              <w:jc w:val="center"/>
              <w:rPr>
                <w:rFonts w:ascii="Times New Roman" w:hAnsi="Times New Roman"/>
                <w:b/>
                <w:sz w:val="24"/>
                <w:szCs w:val="24"/>
              </w:rPr>
            </w:pPr>
          </w:p>
        </w:tc>
        <w:tc>
          <w:tcPr>
            <w:tcW w:w="1984"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среднего уровня</w:t>
            </w:r>
          </w:p>
        </w:tc>
        <w:tc>
          <w:tcPr>
            <w:tcW w:w="2126"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высокого уровня</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 - словарный запас</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3-4</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II - понимание количественных и качественных соотношений</w:t>
            </w:r>
          </w:p>
        </w:tc>
        <w:tc>
          <w:tcPr>
            <w:tcW w:w="1984" w:type="dxa"/>
          </w:tcPr>
          <w:p w:rsidR="00FC47C4" w:rsidRPr="008105EF" w:rsidRDefault="00FC47C4" w:rsidP="008105EF">
            <w:pPr>
              <w:jc w:val="center"/>
              <w:rPr>
                <w:rFonts w:ascii="Times New Roman" w:hAnsi="Times New Roman"/>
                <w:sz w:val="24"/>
                <w:szCs w:val="24"/>
              </w:rPr>
            </w:pPr>
          </w:p>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3</w:t>
            </w:r>
          </w:p>
        </w:tc>
        <w:tc>
          <w:tcPr>
            <w:tcW w:w="2126" w:type="dxa"/>
          </w:tcPr>
          <w:p w:rsidR="00FC47C4" w:rsidRPr="008105EF" w:rsidRDefault="00FC47C4" w:rsidP="008105EF">
            <w:pPr>
              <w:jc w:val="center"/>
              <w:rPr>
                <w:rFonts w:ascii="Times New Roman" w:hAnsi="Times New Roman"/>
                <w:sz w:val="24"/>
                <w:szCs w:val="24"/>
              </w:rPr>
            </w:pPr>
          </w:p>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4-5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III - логическое мышление</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3</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4-5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IV - математические способности</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2-3</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4-5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Общий показатель интеллектуальных способностей</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11-13</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Больше 13</w:t>
            </w:r>
          </w:p>
        </w:tc>
      </w:tr>
    </w:tbl>
    <w:p w:rsidR="00A92D14" w:rsidRDefault="00A92D14" w:rsidP="008105EF">
      <w:pPr>
        <w:spacing w:after="0" w:line="240" w:lineRule="auto"/>
        <w:ind w:firstLine="540"/>
        <w:jc w:val="both"/>
        <w:rPr>
          <w:rFonts w:ascii="Times New Roman" w:hAnsi="Times New Roman"/>
          <w:sz w:val="28"/>
          <w:szCs w:val="28"/>
        </w:rPr>
      </w:pP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Используя таблицу нормативных показателей различных сторон интеллектуальной деятельности, можно: </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lastRenderedPageBreak/>
        <w:t>− описать профиль развития интеллект</w:t>
      </w:r>
      <w:r w:rsidR="007F26D1">
        <w:rPr>
          <w:rFonts w:ascii="Times New Roman" w:hAnsi="Times New Roman"/>
          <w:sz w:val="28"/>
          <w:szCs w:val="28"/>
        </w:rPr>
        <w:t>уальных способностей ребенка, то есть</w:t>
      </w:r>
      <w:r w:rsidRPr="008105EF">
        <w:rPr>
          <w:rFonts w:ascii="Times New Roman" w:hAnsi="Times New Roman"/>
          <w:sz w:val="28"/>
          <w:szCs w:val="28"/>
        </w:rPr>
        <w:t xml:space="preserve"> выявить, какие стороны интеллектуальной деятельности находятся на должном уровне развития, а какие требуют дополнительной работы; </w:t>
      </w:r>
    </w:p>
    <w:p w:rsidR="007F26D1"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 выявить одаренных детей, которые могут обучаться по специальным углубленным программам. </w:t>
      </w:r>
    </w:p>
    <w:p w:rsidR="00750082" w:rsidRDefault="008105EF" w:rsidP="009636CC">
      <w:pPr>
        <w:spacing w:after="0" w:line="240" w:lineRule="auto"/>
        <w:ind w:firstLine="540"/>
        <w:jc w:val="both"/>
        <w:rPr>
          <w:rFonts w:ascii="Times New Roman" w:hAnsi="Times New Roman"/>
          <w:sz w:val="28"/>
          <w:szCs w:val="28"/>
        </w:rPr>
      </w:pPr>
      <w:r w:rsidRPr="008105EF">
        <w:rPr>
          <w:rFonts w:ascii="Times New Roman" w:hAnsi="Times New Roman"/>
          <w:sz w:val="28"/>
          <w:szCs w:val="28"/>
        </w:rPr>
        <w:t>При дифференцированном подходе к обучению целесообразность дан</w:t>
      </w:r>
      <w:r w:rsidR="007F26D1">
        <w:rPr>
          <w:rFonts w:ascii="Times New Roman" w:hAnsi="Times New Roman"/>
          <w:sz w:val="28"/>
          <w:szCs w:val="28"/>
        </w:rPr>
        <w:t>ной методики особенно велика, так как</w:t>
      </w:r>
      <w:r w:rsidRPr="008105EF">
        <w:rPr>
          <w:rFonts w:ascii="Times New Roman" w:hAnsi="Times New Roman"/>
          <w:sz w:val="28"/>
          <w:szCs w:val="28"/>
        </w:rPr>
        <w:t xml:space="preserve"> она позволяет, выявив уровень интеллектуальных способностей детей, формировать в соответствии с этим группы (классы) для дифференцированного обучения.</w:t>
      </w:r>
    </w:p>
    <w:p w:rsidR="009636CC" w:rsidRDefault="009636CC" w:rsidP="009636CC">
      <w:pPr>
        <w:spacing w:after="0" w:line="240" w:lineRule="auto"/>
        <w:ind w:firstLine="540"/>
        <w:jc w:val="both"/>
        <w:rPr>
          <w:rFonts w:ascii="Times New Roman" w:hAnsi="Times New Roman"/>
          <w:sz w:val="28"/>
          <w:szCs w:val="28"/>
        </w:rPr>
      </w:pPr>
    </w:p>
    <w:p w:rsidR="00750082" w:rsidRPr="002723C5" w:rsidRDefault="00750082" w:rsidP="00750082">
      <w:pPr>
        <w:spacing w:after="0" w:line="240" w:lineRule="auto"/>
        <w:ind w:firstLine="540"/>
        <w:jc w:val="both"/>
        <w:rPr>
          <w:rFonts w:ascii="Times New Roman" w:hAnsi="Times New Roman"/>
          <w:b/>
          <w:i/>
          <w:sz w:val="28"/>
          <w:szCs w:val="28"/>
        </w:rPr>
      </w:pPr>
      <w:r w:rsidRPr="002723C5">
        <w:rPr>
          <w:rFonts w:ascii="Times New Roman" w:hAnsi="Times New Roman"/>
          <w:b/>
          <w:i/>
          <w:sz w:val="28"/>
          <w:szCs w:val="28"/>
        </w:rPr>
        <w:t>2. Методика «Школьный тест умственного развития» (ШТУР)</w:t>
      </w:r>
      <w:r w:rsidR="002C6730">
        <w:rPr>
          <w:rFonts w:ascii="Times New Roman" w:hAnsi="Times New Roman"/>
          <w:sz w:val="28"/>
          <w:szCs w:val="28"/>
        </w:rPr>
        <w:t>[72, с.108-13</w:t>
      </w:r>
      <w:r w:rsidR="009636CC">
        <w:rPr>
          <w:rFonts w:ascii="Times New Roman" w:hAnsi="Times New Roman"/>
          <w:sz w:val="28"/>
          <w:szCs w:val="28"/>
        </w:rPr>
        <w:t>9</w:t>
      </w:r>
      <w:r w:rsidR="009636CC" w:rsidRPr="00F55CCA">
        <w:rPr>
          <w:rFonts w:ascii="Times New Roman" w:hAnsi="Times New Roman"/>
          <w:sz w:val="28"/>
          <w:szCs w:val="28"/>
        </w:rPr>
        <w:t>]</w:t>
      </w:r>
      <w:r w:rsidRPr="002723C5">
        <w:rPr>
          <w:rFonts w:ascii="Times New Roman" w:hAnsi="Times New Roman"/>
          <w:b/>
          <w:i/>
          <w:sz w:val="28"/>
          <w:szCs w:val="28"/>
        </w:rPr>
        <w:t xml:space="preserve">. </w:t>
      </w:r>
    </w:p>
    <w:p w:rsidR="009636CC" w:rsidRPr="009636CC" w:rsidRDefault="009636CC" w:rsidP="009636C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Тест </w:t>
      </w:r>
      <w:r w:rsidRPr="009636CC">
        <w:rPr>
          <w:rFonts w:ascii="Times New Roman" w:hAnsi="Times New Roman"/>
          <w:color w:val="000000"/>
          <w:sz w:val="28"/>
          <w:szCs w:val="28"/>
        </w:rPr>
        <w:t>разработан в 1987 году учеными НИИ общей и педагогической психологии АПН СССР (К. М. Гуревич, М. К. Акимова, Е. М. Борисова, В. Т. Козлова, Г. П. Логинова) и предназначен для диагностики умственного развития учащихся 7-9 классов общеобразовательной школы. Оригинальный тест включает шесть наборов заданий-субтестов: «осведомленность», «аналогии», «классификации», «обобщение», «числовые ряды» и имеет две эквивалентные формы А и Б.</w:t>
      </w:r>
    </w:p>
    <w:p w:rsidR="009636CC" w:rsidRPr="009636CC" w:rsidRDefault="009636CC" w:rsidP="009636CC">
      <w:pPr>
        <w:shd w:val="clear" w:color="auto" w:fill="FFFFFF"/>
        <w:spacing w:after="0" w:line="240" w:lineRule="auto"/>
        <w:ind w:firstLine="567"/>
        <w:jc w:val="both"/>
        <w:rPr>
          <w:rFonts w:ascii="Times New Roman" w:hAnsi="Times New Roman"/>
          <w:color w:val="000000"/>
          <w:sz w:val="28"/>
          <w:szCs w:val="28"/>
        </w:rPr>
      </w:pPr>
      <w:r w:rsidRPr="009636CC">
        <w:rPr>
          <w:rFonts w:ascii="Times New Roman" w:hAnsi="Times New Roman"/>
          <w:color w:val="000000"/>
          <w:sz w:val="28"/>
          <w:szCs w:val="28"/>
        </w:rPr>
        <w:t>В 1990-х годах методика была пересмотрена: в новой версии </w:t>
      </w:r>
      <w:r w:rsidRPr="009636CC">
        <w:rPr>
          <w:rFonts w:ascii="Times New Roman" w:hAnsi="Times New Roman"/>
          <w:bCs/>
          <w:color w:val="000000"/>
          <w:sz w:val="28"/>
          <w:szCs w:val="28"/>
        </w:rPr>
        <w:t>ШТУР-2</w:t>
      </w:r>
      <w:r w:rsidRPr="009636CC">
        <w:rPr>
          <w:rFonts w:ascii="Times New Roman" w:hAnsi="Times New Roman"/>
          <w:color w:val="000000"/>
          <w:sz w:val="28"/>
          <w:szCs w:val="28"/>
        </w:rPr>
        <w:t> содержание приведено в соответствие с новыми учебниками, изъяты устаревшие понятия, а также добавлены два новых субтеста, диагностирующие пространственные представления.</w:t>
      </w:r>
    </w:p>
    <w:p w:rsidR="00750082" w:rsidRDefault="00750082" w:rsidP="00750082">
      <w:pPr>
        <w:spacing w:after="0" w:line="240" w:lineRule="auto"/>
        <w:ind w:firstLine="540"/>
        <w:jc w:val="both"/>
        <w:rPr>
          <w:rFonts w:ascii="Times New Roman" w:hAnsi="Times New Roman"/>
          <w:sz w:val="28"/>
          <w:szCs w:val="28"/>
        </w:rPr>
      </w:pPr>
      <w:r w:rsidRPr="00760B62">
        <w:rPr>
          <w:rFonts w:ascii="Times New Roman" w:hAnsi="Times New Roman"/>
          <w:sz w:val="28"/>
          <w:szCs w:val="28"/>
        </w:rPr>
        <w:t>Для правильного проведения тестирования необходимо строго соблюдать инструкции, контролировать время выполнения тестов (с помощью секундомера), не помогать исп</w:t>
      </w:r>
      <w:r>
        <w:rPr>
          <w:rFonts w:ascii="Times New Roman" w:hAnsi="Times New Roman"/>
          <w:sz w:val="28"/>
          <w:szCs w:val="28"/>
        </w:rPr>
        <w:t>ытуемым при выполнении заданий.</w:t>
      </w:r>
    </w:p>
    <w:p w:rsidR="00750082" w:rsidRPr="00760B62" w:rsidRDefault="00750082" w:rsidP="00750082">
      <w:pPr>
        <w:spacing w:after="0" w:line="240" w:lineRule="auto"/>
        <w:ind w:firstLine="540"/>
        <w:jc w:val="both"/>
        <w:rPr>
          <w:rFonts w:ascii="Times New Roman" w:hAnsi="Times New Roman"/>
          <w:sz w:val="28"/>
          <w:szCs w:val="28"/>
        </w:rPr>
      </w:pPr>
    </w:p>
    <w:tbl>
      <w:tblPr>
        <w:tblW w:w="9072" w:type="dxa"/>
        <w:tblInd w:w="324" w:type="dxa"/>
        <w:tblLayout w:type="fixed"/>
        <w:tblCellMar>
          <w:left w:w="40" w:type="dxa"/>
          <w:right w:w="40" w:type="dxa"/>
        </w:tblCellMar>
        <w:tblLook w:val="0000"/>
      </w:tblPr>
      <w:tblGrid>
        <w:gridCol w:w="3402"/>
        <w:gridCol w:w="2974"/>
        <w:gridCol w:w="2696"/>
      </w:tblGrid>
      <w:tr w:rsidR="00750082" w:rsidRPr="00760B62" w:rsidTr="002C6730">
        <w:trPr>
          <w:trHeight w:val="264"/>
        </w:trPr>
        <w:tc>
          <w:tcPr>
            <w:tcW w:w="3402" w:type="dxa"/>
            <w:tcBorders>
              <w:top w:val="single" w:sz="6" w:space="0" w:color="auto"/>
              <w:left w:val="single" w:sz="6" w:space="0" w:color="auto"/>
              <w:bottom w:val="single" w:sz="6" w:space="0" w:color="auto"/>
              <w:right w:val="single" w:sz="6" w:space="0" w:color="auto"/>
            </w:tcBorders>
          </w:tcPr>
          <w:p w:rsidR="00750082" w:rsidRDefault="00750082" w:rsidP="002C6730">
            <w:pPr>
              <w:spacing w:after="0" w:line="240" w:lineRule="auto"/>
              <w:jc w:val="center"/>
              <w:rPr>
                <w:rFonts w:ascii="Times New Roman" w:hAnsi="Times New Roman"/>
                <w:sz w:val="24"/>
                <w:szCs w:val="24"/>
              </w:rPr>
            </w:pPr>
            <w:r w:rsidRPr="002723C5">
              <w:rPr>
                <w:rFonts w:ascii="Times New Roman" w:hAnsi="Times New Roman"/>
                <w:sz w:val="24"/>
                <w:szCs w:val="24"/>
              </w:rPr>
              <w:t>Номер</w:t>
            </w:r>
          </w:p>
          <w:p w:rsidR="00750082" w:rsidRPr="002723C5" w:rsidRDefault="00750082" w:rsidP="002C6730">
            <w:pPr>
              <w:spacing w:after="0" w:line="240" w:lineRule="auto"/>
              <w:jc w:val="center"/>
              <w:rPr>
                <w:rFonts w:ascii="Times New Roman" w:hAnsi="Times New Roman"/>
                <w:sz w:val="24"/>
                <w:szCs w:val="24"/>
              </w:rPr>
            </w:pPr>
            <w:r w:rsidRPr="002723C5">
              <w:rPr>
                <w:rFonts w:ascii="Times New Roman" w:hAnsi="Times New Roman"/>
                <w:sz w:val="24"/>
                <w:szCs w:val="24"/>
              </w:rPr>
              <w:t>субтеста</w:t>
            </w:r>
          </w:p>
        </w:tc>
        <w:tc>
          <w:tcPr>
            <w:tcW w:w="2974" w:type="dxa"/>
            <w:tcBorders>
              <w:top w:val="single" w:sz="6" w:space="0" w:color="auto"/>
              <w:left w:val="single" w:sz="6" w:space="0" w:color="auto"/>
              <w:bottom w:val="single" w:sz="6" w:space="0" w:color="auto"/>
              <w:right w:val="single" w:sz="6" w:space="0" w:color="auto"/>
            </w:tcBorders>
          </w:tcPr>
          <w:p w:rsidR="00750082"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Число заданий</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в субтестесте</w:t>
            </w:r>
          </w:p>
        </w:tc>
        <w:tc>
          <w:tcPr>
            <w:tcW w:w="2696" w:type="dxa"/>
            <w:tcBorders>
              <w:top w:val="single" w:sz="6" w:space="0" w:color="auto"/>
              <w:left w:val="single" w:sz="6" w:space="0" w:color="auto"/>
              <w:bottom w:val="single" w:sz="6" w:space="0" w:color="auto"/>
              <w:right w:val="single" w:sz="6" w:space="0" w:color="auto"/>
            </w:tcBorders>
          </w:tcPr>
          <w:p w:rsidR="00750082" w:rsidRDefault="00750082" w:rsidP="00750082">
            <w:pPr>
              <w:spacing w:after="0" w:line="240" w:lineRule="auto"/>
              <w:jc w:val="center"/>
              <w:rPr>
                <w:rFonts w:ascii="Times New Roman" w:hAnsi="Times New Roman"/>
                <w:sz w:val="24"/>
                <w:szCs w:val="24"/>
              </w:rPr>
            </w:pPr>
            <w:r>
              <w:rPr>
                <w:rFonts w:ascii="Times New Roman" w:hAnsi="Times New Roman"/>
                <w:sz w:val="24"/>
                <w:szCs w:val="24"/>
              </w:rPr>
              <w:t>Время выполнения</w:t>
            </w:r>
          </w:p>
          <w:p w:rsidR="00750082" w:rsidRPr="002723C5" w:rsidRDefault="00750082" w:rsidP="00750082">
            <w:pPr>
              <w:spacing w:after="0" w:line="240" w:lineRule="auto"/>
              <w:jc w:val="center"/>
              <w:rPr>
                <w:rFonts w:ascii="Times New Roman" w:hAnsi="Times New Roman"/>
                <w:sz w:val="24"/>
                <w:szCs w:val="24"/>
              </w:rPr>
            </w:pPr>
            <w:r>
              <w:rPr>
                <w:rFonts w:ascii="Times New Roman" w:hAnsi="Times New Roman"/>
                <w:sz w:val="24"/>
                <w:szCs w:val="24"/>
              </w:rPr>
              <w:t>(в минутах)</w:t>
            </w:r>
          </w:p>
        </w:tc>
      </w:tr>
      <w:tr w:rsidR="00750082" w:rsidRPr="00760B62" w:rsidTr="002C6730">
        <w:trPr>
          <w:trHeight w:val="1354"/>
        </w:trPr>
        <w:tc>
          <w:tcPr>
            <w:tcW w:w="3402" w:type="dxa"/>
            <w:tcBorders>
              <w:top w:val="single" w:sz="6" w:space="0" w:color="auto"/>
              <w:left w:val="single" w:sz="6" w:space="0" w:color="auto"/>
              <w:bottom w:val="single" w:sz="6" w:space="0" w:color="auto"/>
              <w:right w:val="single" w:sz="6" w:space="0" w:color="auto"/>
            </w:tcBorders>
          </w:tcPr>
          <w:p w:rsidR="00750082" w:rsidRPr="002723C5" w:rsidRDefault="009636CC" w:rsidP="002C6730">
            <w:pPr>
              <w:spacing w:after="0" w:line="240" w:lineRule="auto"/>
              <w:jc w:val="both"/>
              <w:rPr>
                <w:rFonts w:ascii="Times New Roman" w:hAnsi="Times New Roman"/>
                <w:sz w:val="24"/>
                <w:szCs w:val="24"/>
              </w:rPr>
            </w:pPr>
            <w:r>
              <w:rPr>
                <w:rFonts w:ascii="Times New Roman" w:hAnsi="Times New Roman"/>
                <w:sz w:val="24"/>
                <w:szCs w:val="24"/>
              </w:rPr>
              <w:t>1.«Осведомленность</w:t>
            </w:r>
            <w:r w:rsidR="00750082" w:rsidRPr="002723C5">
              <w:rPr>
                <w:rFonts w:ascii="Times New Roman" w:hAnsi="Times New Roman"/>
                <w:sz w:val="24"/>
                <w:szCs w:val="24"/>
              </w:rPr>
              <w:t>1» 2.«Осведомленность 2»</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3.«Аналогии»</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4.«Классификации»</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5.«Обобщения»</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6.«Числовые ряды»</w:t>
            </w:r>
          </w:p>
        </w:tc>
        <w:tc>
          <w:tcPr>
            <w:tcW w:w="2974" w:type="dxa"/>
            <w:tcBorders>
              <w:top w:val="single" w:sz="6" w:space="0" w:color="auto"/>
              <w:left w:val="single" w:sz="6" w:space="0" w:color="auto"/>
              <w:bottom w:val="single" w:sz="6" w:space="0" w:color="auto"/>
              <w:right w:val="single" w:sz="6" w:space="0" w:color="auto"/>
            </w:tcBorders>
          </w:tcPr>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25</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19</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15</w:t>
            </w:r>
          </w:p>
        </w:tc>
        <w:tc>
          <w:tcPr>
            <w:tcW w:w="2696" w:type="dxa"/>
            <w:tcBorders>
              <w:top w:val="single" w:sz="6" w:space="0" w:color="auto"/>
              <w:left w:val="single" w:sz="6" w:space="0" w:color="auto"/>
              <w:bottom w:val="single" w:sz="6" w:space="0" w:color="auto"/>
              <w:right w:val="single" w:sz="6" w:space="0" w:color="auto"/>
            </w:tcBorders>
          </w:tcPr>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8</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4</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10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7</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8</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7</w:t>
            </w:r>
          </w:p>
        </w:tc>
      </w:tr>
    </w:tbl>
    <w:p w:rsidR="00750082" w:rsidRDefault="00750082" w:rsidP="00750082">
      <w:pPr>
        <w:autoSpaceDE w:val="0"/>
        <w:autoSpaceDN w:val="0"/>
        <w:adjustRightInd w:val="0"/>
        <w:spacing w:after="0" w:line="240" w:lineRule="auto"/>
        <w:ind w:firstLine="720"/>
        <w:jc w:val="both"/>
        <w:rPr>
          <w:rFonts w:ascii="Times New Roman" w:hAnsi="Times New Roman"/>
          <w:sz w:val="28"/>
          <w:szCs w:val="28"/>
        </w:rPr>
      </w:pPr>
    </w:p>
    <w:p w:rsidR="00750082" w:rsidRPr="00760B62" w:rsidRDefault="00750082" w:rsidP="00750082">
      <w:pPr>
        <w:autoSpaceDE w:val="0"/>
        <w:autoSpaceDN w:val="0"/>
        <w:adjustRightInd w:val="0"/>
        <w:spacing w:after="0" w:line="240" w:lineRule="auto"/>
        <w:ind w:firstLine="720"/>
        <w:jc w:val="both"/>
        <w:rPr>
          <w:rFonts w:ascii="Times New Roman" w:hAnsi="Times New Roman"/>
          <w:sz w:val="28"/>
          <w:szCs w:val="28"/>
        </w:rPr>
      </w:pPr>
      <w:r w:rsidRPr="00760B62">
        <w:rPr>
          <w:rFonts w:ascii="Times New Roman" w:hAnsi="Times New Roman"/>
          <w:sz w:val="28"/>
          <w:szCs w:val="28"/>
        </w:rPr>
        <w:t>Перед проведением исследования экспериментатор объясняет цель проведения испытания и создает у испытуемых соответствующий настрой.</w:t>
      </w:r>
    </w:p>
    <w:p w:rsidR="00750082" w:rsidRPr="00760B62" w:rsidRDefault="00750082" w:rsidP="00750082">
      <w:pPr>
        <w:autoSpaceDE w:val="0"/>
        <w:autoSpaceDN w:val="0"/>
        <w:adjustRightInd w:val="0"/>
        <w:spacing w:after="0" w:line="240" w:lineRule="auto"/>
        <w:ind w:firstLine="540"/>
        <w:jc w:val="both"/>
        <w:rPr>
          <w:rFonts w:ascii="Times New Roman" w:hAnsi="Times New Roman"/>
          <w:b/>
          <w:bCs/>
          <w:i/>
          <w:sz w:val="28"/>
          <w:szCs w:val="28"/>
        </w:rPr>
      </w:pPr>
      <w:r w:rsidRPr="00760B62">
        <w:rPr>
          <w:rFonts w:ascii="Times New Roman" w:hAnsi="Times New Roman"/>
          <w:bCs/>
          <w:i/>
          <w:sz w:val="28"/>
          <w:szCs w:val="28"/>
        </w:rPr>
        <w:t>Инструкция</w:t>
      </w:r>
      <w:r w:rsidRPr="00760B62">
        <w:rPr>
          <w:rFonts w:ascii="Times New Roman" w:hAnsi="Times New Roman"/>
          <w:b/>
          <w:bCs/>
          <w:sz w:val="28"/>
          <w:szCs w:val="28"/>
        </w:rPr>
        <w:t xml:space="preserve">: </w:t>
      </w:r>
      <w:r w:rsidRPr="00760B62">
        <w:rPr>
          <w:rFonts w:ascii="Times New Roman" w:hAnsi="Times New Roman"/>
          <w:sz w:val="28"/>
          <w:szCs w:val="28"/>
        </w:rPr>
        <w:t xml:space="preserve">«Сейчас вам будут предложены задания, предназначенные для того, чтобы выявить ваше умение рассуждать, сравнивать предметы и явления окружающего мира, находить в них общее и различное. Эти задания отличаются от тех, что вам приходится выполнять на уроках. Для выполнения заданий понадобятся ручка и бланки, которые мы вам раздадим. Вы будете выполнять разные наборы заданий. Перед предъявлением каждого набора </w:t>
      </w:r>
      <w:r w:rsidRPr="00760B62">
        <w:rPr>
          <w:rFonts w:ascii="Times New Roman" w:hAnsi="Times New Roman"/>
          <w:sz w:val="28"/>
          <w:szCs w:val="28"/>
        </w:rPr>
        <w:lastRenderedPageBreak/>
        <w:t>дается описание этого типа заданий и на примерах объясняется способ их решения.</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На выполнение каждого набора заданий отводится ограниченное время. Начинать и заканчивать работу надо будет по команде. Все задания следует решать строго по порядку. Не задерживайтесь слишком долго на одном задании. Старайтесь работать быстро и без ошиб</w:t>
      </w:r>
      <w:r>
        <w:rPr>
          <w:rFonts w:ascii="Times New Roman" w:hAnsi="Times New Roman"/>
          <w:sz w:val="28"/>
          <w:szCs w:val="28"/>
        </w:rPr>
        <w:t>ок!»</w:t>
      </w:r>
      <w:r w:rsidRPr="00760B62">
        <w:rPr>
          <w:rFonts w:ascii="Times New Roman" w:hAnsi="Times New Roman"/>
          <w:sz w:val="28"/>
          <w:szCs w:val="28"/>
        </w:rPr>
        <w:t>.</w:t>
      </w:r>
    </w:p>
    <w:p w:rsidR="00750082" w:rsidRDefault="00750082" w:rsidP="00750082">
      <w:pPr>
        <w:autoSpaceDE w:val="0"/>
        <w:autoSpaceDN w:val="0"/>
        <w:adjustRightInd w:val="0"/>
        <w:spacing w:after="0" w:line="240" w:lineRule="auto"/>
        <w:ind w:firstLine="720"/>
        <w:jc w:val="both"/>
        <w:rPr>
          <w:rFonts w:ascii="Times New Roman" w:hAnsi="Times New Roman"/>
          <w:sz w:val="28"/>
          <w:szCs w:val="28"/>
        </w:rPr>
      </w:pPr>
      <w:r w:rsidRPr="00760B62">
        <w:rPr>
          <w:rFonts w:ascii="Times New Roman" w:hAnsi="Times New Roman"/>
          <w:sz w:val="28"/>
          <w:szCs w:val="28"/>
        </w:rPr>
        <w:t>После этой инструкции экспериментатор раздает тестовые бланки и просит заполнить в них графы, в которых должны содержаться сведения о фамилии учащегося, дате проведения эксперимента, клас</w:t>
      </w:r>
      <w:r>
        <w:rPr>
          <w:rFonts w:ascii="Times New Roman" w:hAnsi="Times New Roman"/>
          <w:sz w:val="28"/>
          <w:szCs w:val="28"/>
        </w:rPr>
        <w:t>се и школе, где учится испытуемы</w:t>
      </w:r>
      <w:r w:rsidRPr="00760B62">
        <w:rPr>
          <w:rFonts w:ascii="Times New Roman" w:hAnsi="Times New Roman"/>
          <w:sz w:val="28"/>
          <w:szCs w:val="28"/>
        </w:rPr>
        <w:t xml:space="preserve">й. Проконтролировав правильность заполнения этих граф, экспериментатор просит учащихся отложить в сторону ручки и внимательно его выслушать. </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Затем экспериментатор зачитывает инструкцию и разбирает примеры первого субтеста. Далее он спрашивает, есть ли вопросы. Чтобы условия тестирования были всегда одинаковыми, при ответе на вопрос экспериментатору следует просто вновь зачитать соответствующее место текста. После этого дается указание перевернуть страницу и начинать выполнять задания. При этом экспериментатор незаметно</w:t>
      </w:r>
      <w:r>
        <w:rPr>
          <w:rFonts w:ascii="Times New Roman" w:hAnsi="Times New Roman"/>
          <w:sz w:val="28"/>
          <w:szCs w:val="28"/>
        </w:rPr>
        <w:t xml:space="preserve"> включает секундомер, </w:t>
      </w:r>
      <w:r w:rsidRPr="00760B62">
        <w:rPr>
          <w:rFonts w:ascii="Times New Roman" w:hAnsi="Times New Roman"/>
          <w:sz w:val="28"/>
          <w:szCs w:val="28"/>
        </w:rPr>
        <w:t>чтобы не фиксировать на этом внимание испытуемых и не создав</w:t>
      </w:r>
      <w:r>
        <w:rPr>
          <w:rFonts w:ascii="Times New Roman" w:hAnsi="Times New Roman"/>
          <w:sz w:val="28"/>
          <w:szCs w:val="28"/>
        </w:rPr>
        <w:t>ать у них чувства напряженности</w:t>
      </w:r>
      <w:r w:rsidRPr="00760B62">
        <w:rPr>
          <w:rFonts w:ascii="Times New Roman" w:hAnsi="Times New Roman"/>
          <w:sz w:val="28"/>
          <w:szCs w:val="28"/>
        </w:rPr>
        <w:t>. По истечении времени, отведенного на выполнение первого субтеста, экспериментатор решительно прерывает работу испытуемых, предлагая им положить ручки, и начинает читать инструкцию к следующему субтесту.</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В ходе проведения тестирования необходимо контролировать,</w:t>
      </w:r>
      <w:r w:rsidRPr="00760B62">
        <w:rPr>
          <w:rFonts w:ascii="Times New Roman" w:hAnsi="Times New Roman"/>
          <w:sz w:val="28"/>
          <w:szCs w:val="28"/>
        </w:rPr>
        <w:br/>
        <w:t xml:space="preserve">правильно ли испытуемые переворачивают страницы и выполняют другие требования экспериментатора. </w:t>
      </w:r>
    </w:p>
    <w:p w:rsidR="00750082" w:rsidRPr="00760B62" w:rsidRDefault="00750082" w:rsidP="00750082">
      <w:pPr>
        <w:autoSpaceDE w:val="0"/>
        <w:autoSpaceDN w:val="0"/>
        <w:adjustRightInd w:val="0"/>
        <w:spacing w:after="0" w:line="240" w:lineRule="auto"/>
        <w:ind w:firstLine="540"/>
        <w:jc w:val="center"/>
        <w:rPr>
          <w:rFonts w:ascii="Times New Roman" w:hAnsi="Times New Roman"/>
          <w:bCs/>
          <w:i/>
          <w:sz w:val="28"/>
          <w:szCs w:val="28"/>
        </w:rPr>
      </w:pPr>
      <w:r w:rsidRPr="00760B62">
        <w:rPr>
          <w:rFonts w:ascii="Times New Roman" w:hAnsi="Times New Roman"/>
          <w:i/>
          <w:sz w:val="28"/>
          <w:szCs w:val="28"/>
        </w:rPr>
        <w:t>Обработка результатов:</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1. Индивидуальные показатели по каждому набору заданий (за исключением № 5) выводятся путём подсчета количества правильно выполненных заданий. Пример: если испытуемый А в наборе № 3 правильно решил 13 заданий, то его балл по этому субтесту будет равен 13.</w:t>
      </w:r>
    </w:p>
    <w:p w:rsidR="00750082" w:rsidRDefault="00750082" w:rsidP="00750082">
      <w:pPr>
        <w:autoSpaceDE w:val="0"/>
        <w:autoSpaceDN w:val="0"/>
        <w:adjustRightInd w:val="0"/>
        <w:spacing w:after="0" w:line="240" w:lineRule="auto"/>
        <w:ind w:firstLine="720"/>
        <w:jc w:val="both"/>
        <w:rPr>
          <w:rFonts w:ascii="Times New Roman" w:hAnsi="Times New Roman"/>
          <w:sz w:val="28"/>
          <w:szCs w:val="28"/>
        </w:rPr>
      </w:pPr>
      <w:r w:rsidRPr="00760B62">
        <w:rPr>
          <w:rFonts w:ascii="Times New Roman" w:hAnsi="Times New Roman"/>
          <w:sz w:val="28"/>
          <w:szCs w:val="28"/>
        </w:rPr>
        <w:t>2. Результаты набора заданий № 5 оцениваются в зависимо</w:t>
      </w:r>
      <w:r w:rsidRPr="00760B62">
        <w:rPr>
          <w:rFonts w:ascii="Times New Roman" w:hAnsi="Times New Roman"/>
          <w:sz w:val="28"/>
          <w:szCs w:val="28"/>
        </w:rPr>
        <w:softHyphen/>
        <w:t>сти от качества обобщения</w:t>
      </w:r>
      <w:r>
        <w:rPr>
          <w:rFonts w:ascii="Times New Roman" w:hAnsi="Times New Roman"/>
          <w:sz w:val="28"/>
          <w:szCs w:val="28"/>
        </w:rPr>
        <w:t>:</w:t>
      </w:r>
      <w:r w:rsidRPr="00760B62">
        <w:rPr>
          <w:rFonts w:ascii="Times New Roman" w:hAnsi="Times New Roman"/>
          <w:sz w:val="28"/>
          <w:szCs w:val="28"/>
        </w:rPr>
        <w:t xml:space="preserve"> 2 баллами, 1 баллом и 0</w:t>
      </w:r>
      <w:r>
        <w:rPr>
          <w:rFonts w:ascii="Times New Roman" w:hAnsi="Times New Roman"/>
          <w:sz w:val="28"/>
          <w:szCs w:val="28"/>
        </w:rPr>
        <w:t xml:space="preserve"> баллов</w:t>
      </w:r>
      <w:r w:rsidRPr="00760B62">
        <w:rPr>
          <w:rFonts w:ascii="Times New Roman" w:hAnsi="Times New Roman"/>
          <w:sz w:val="28"/>
          <w:szCs w:val="28"/>
        </w:rPr>
        <w:t>. Оценку 2 балла получают обобщения, приведенные в таблице правильных ответов (возможны синонимические замены понятий). Более ши</w:t>
      </w:r>
      <w:r w:rsidRPr="00760B62">
        <w:rPr>
          <w:rFonts w:ascii="Times New Roman" w:hAnsi="Times New Roman"/>
          <w:sz w:val="28"/>
          <w:szCs w:val="28"/>
        </w:rPr>
        <w:softHyphen/>
        <w:t>рокие по сравнению с приведенными в таблице категориальные обобщения оцениваются в 1 балл. Например, если испытуемый А в задании 3-А дал ответ «наука», то он получает оценку 1 балл. Оценкой в 1 балл оцениваются также правильные, но более узкие, частные обобщения, чем приведенные в таблице. Например, от</w:t>
      </w:r>
      <w:r w:rsidRPr="00760B62">
        <w:rPr>
          <w:rFonts w:ascii="Times New Roman" w:hAnsi="Times New Roman"/>
          <w:sz w:val="28"/>
          <w:szCs w:val="28"/>
        </w:rPr>
        <w:softHyphen/>
        <w:t>вет в задании 18-А «литературные направления». Нулевую оцен</w:t>
      </w:r>
      <w:r w:rsidRPr="00760B62">
        <w:rPr>
          <w:rFonts w:ascii="Times New Roman" w:hAnsi="Times New Roman"/>
          <w:sz w:val="28"/>
          <w:szCs w:val="28"/>
        </w:rPr>
        <w:softHyphen/>
        <w:t xml:space="preserve">ку получают неправильные ответы. </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Максимальное количество баллов, которое может получить испытуемый при выполнении этого субтеста, равно 38. Эта цифра соответствует 100 процентам выполнения пятого набора заданий.</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lastRenderedPageBreak/>
        <w:t>3. Индивидуальным показателем выполнения теста в целом является сумма баллов, полученных при сложении результатов решения всех наборов заданий.</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4. Если предполагается сравнение групп испытуемых между собой, то групповыми показателями по каждому набору заданий могут служить значения среднего арифметического и моды. Для анализа групповых данных относительно их близости к социаль</w:t>
      </w:r>
      <w:r w:rsidRPr="00760B62">
        <w:rPr>
          <w:rFonts w:ascii="Times New Roman" w:hAnsi="Times New Roman"/>
          <w:sz w:val="28"/>
          <w:szCs w:val="28"/>
        </w:rPr>
        <w:softHyphen/>
        <w:t>но-психологическому нормативу, условно рас</w:t>
      </w:r>
      <w:r>
        <w:rPr>
          <w:rFonts w:ascii="Times New Roman" w:hAnsi="Times New Roman"/>
          <w:sz w:val="28"/>
          <w:szCs w:val="28"/>
        </w:rPr>
        <w:t>сматриваемому как 100 %</w:t>
      </w:r>
      <w:r w:rsidRPr="00760B62">
        <w:rPr>
          <w:rFonts w:ascii="Times New Roman" w:hAnsi="Times New Roman"/>
          <w:sz w:val="28"/>
          <w:szCs w:val="28"/>
        </w:rPr>
        <w:t xml:space="preserve"> выполнение каждого субтеста, испытуемые по результатам тестирования подразделяются на 5 подгрупп:</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1 — наиболее успешные — 10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2 — близкие к успешным — 20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3 — средние по успешности — 40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4 — малоуспешные — 20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5 — наименее успешные — 10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Для каждой из подгрупп подсчитывается средний процент пра</w:t>
      </w:r>
      <w:r w:rsidRPr="00760B62">
        <w:rPr>
          <w:rFonts w:ascii="Times New Roman" w:hAnsi="Times New Roman"/>
          <w:sz w:val="28"/>
          <w:szCs w:val="28"/>
        </w:rPr>
        <w:softHyphen/>
        <w:t xml:space="preserve">вильно выполненных заданий. Строится система координат, на которой по оси абсцисс идут номера групп, по оси ординат </w:t>
      </w:r>
      <w:r>
        <w:rPr>
          <w:rFonts w:ascii="Times New Roman" w:hAnsi="Times New Roman"/>
          <w:sz w:val="28"/>
          <w:szCs w:val="28"/>
        </w:rPr>
        <w:t>-</w:t>
      </w:r>
      <w:r w:rsidRPr="00760B62">
        <w:rPr>
          <w:rFonts w:ascii="Times New Roman" w:hAnsi="Times New Roman"/>
          <w:sz w:val="28"/>
          <w:szCs w:val="28"/>
        </w:rPr>
        <w:t xml:space="preserve"> процент выполненных каждой группой заданий. После нанесения соответствующих точек вычерчивается график, отражающий при</w:t>
      </w:r>
      <w:r w:rsidRPr="00760B62">
        <w:rPr>
          <w:rFonts w:ascii="Times New Roman" w:hAnsi="Times New Roman"/>
          <w:sz w:val="28"/>
          <w:szCs w:val="28"/>
        </w:rPr>
        <w:softHyphen/>
        <w:t>ближение подгрупп к социально-психологическому нормативу.</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5. Качественный анализ тестовых результатов (как индивиду</w:t>
      </w:r>
      <w:r w:rsidRPr="00760B62">
        <w:rPr>
          <w:rFonts w:ascii="Times New Roman" w:hAnsi="Times New Roman"/>
          <w:sz w:val="28"/>
          <w:szCs w:val="28"/>
        </w:rPr>
        <w:softHyphen/>
        <w:t>альных, так и групповых) и наиболее трудных типов логических связей проводится по следующим направлениям:</w:t>
      </w:r>
    </w:p>
    <w:p w:rsidR="00750082" w:rsidRDefault="00750082" w:rsidP="00750082">
      <w:pPr>
        <w:spacing w:after="0" w:line="240" w:lineRule="auto"/>
        <w:ind w:firstLine="720"/>
        <w:jc w:val="both"/>
        <w:rPr>
          <w:rFonts w:ascii="Times New Roman" w:hAnsi="Times New Roman"/>
          <w:sz w:val="28"/>
          <w:szCs w:val="28"/>
        </w:rPr>
      </w:pPr>
      <w:r w:rsidRPr="00750082">
        <w:rPr>
          <w:rFonts w:ascii="Times New Roman" w:hAnsi="Times New Roman"/>
          <w:i/>
          <w:sz w:val="28"/>
          <w:szCs w:val="28"/>
        </w:rPr>
        <w:t>А. Для набора заданий № 3 выявляются</w:t>
      </w:r>
      <w:r w:rsidRPr="00760B62">
        <w:rPr>
          <w:rFonts w:ascii="Times New Roman" w:hAnsi="Times New Roman"/>
          <w:sz w:val="28"/>
          <w:szCs w:val="28"/>
        </w:rPr>
        <w:t xml:space="preserve">: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а) самый отработан</w:t>
      </w:r>
      <w:r w:rsidRPr="00760B62">
        <w:rPr>
          <w:rFonts w:ascii="Times New Roman" w:hAnsi="Times New Roman"/>
          <w:sz w:val="28"/>
          <w:szCs w:val="28"/>
        </w:rPr>
        <w:softHyphen/>
        <w:t xml:space="preserve">ный (легкий) и наиболее трудный типы логических связей </w:t>
      </w:r>
      <w:r>
        <w:rPr>
          <w:rFonts w:ascii="Times New Roman" w:hAnsi="Times New Roman"/>
          <w:sz w:val="28"/>
          <w:szCs w:val="28"/>
        </w:rPr>
        <w:t xml:space="preserve">из следующих заложенных в тест: </w:t>
      </w:r>
      <w:r w:rsidRPr="00760B62">
        <w:rPr>
          <w:rFonts w:ascii="Times New Roman" w:hAnsi="Times New Roman"/>
          <w:sz w:val="28"/>
          <w:szCs w:val="28"/>
        </w:rPr>
        <w:t xml:space="preserve">вид—род, причина—следствие, </w:t>
      </w:r>
      <w:r>
        <w:rPr>
          <w:rFonts w:ascii="Times New Roman" w:hAnsi="Times New Roman"/>
          <w:sz w:val="28"/>
          <w:szCs w:val="28"/>
        </w:rPr>
        <w:t xml:space="preserve">часть—целое, противоположность, </w:t>
      </w:r>
      <w:r w:rsidRPr="00760B62">
        <w:rPr>
          <w:rFonts w:ascii="Times New Roman" w:hAnsi="Times New Roman"/>
          <w:sz w:val="28"/>
          <w:szCs w:val="28"/>
        </w:rPr>
        <w:t xml:space="preserve">функциональные связи;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б) ти</w:t>
      </w:r>
      <w:r w:rsidRPr="00760B62">
        <w:rPr>
          <w:rFonts w:ascii="Times New Roman" w:hAnsi="Times New Roman"/>
          <w:sz w:val="28"/>
          <w:szCs w:val="28"/>
        </w:rPr>
        <w:softHyphen/>
        <w:t xml:space="preserve">пичные ошибки при установлении логических связей; </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в) наибо</w:t>
      </w:r>
      <w:r w:rsidRPr="00760B62">
        <w:rPr>
          <w:rFonts w:ascii="Times New Roman" w:hAnsi="Times New Roman"/>
          <w:sz w:val="28"/>
          <w:szCs w:val="28"/>
        </w:rPr>
        <w:softHyphen/>
        <w:t>лее усвоенные и наименее усвоенные области содержания теста (литература, история, математика, физика, биология) и цикла школьных дисциплин (общественно-гуманитарный, естествен</w:t>
      </w:r>
      <w:r w:rsidRPr="00760B62">
        <w:rPr>
          <w:rFonts w:ascii="Times New Roman" w:hAnsi="Times New Roman"/>
          <w:sz w:val="28"/>
          <w:szCs w:val="28"/>
        </w:rPr>
        <w:softHyphen/>
        <w:t>но-научный, физико-математический).</w:t>
      </w:r>
    </w:p>
    <w:p w:rsidR="00750082" w:rsidRDefault="00750082" w:rsidP="00750082">
      <w:pPr>
        <w:spacing w:after="0" w:line="240" w:lineRule="auto"/>
        <w:ind w:firstLine="720"/>
        <w:jc w:val="both"/>
        <w:rPr>
          <w:rFonts w:ascii="Times New Roman" w:hAnsi="Times New Roman"/>
          <w:sz w:val="28"/>
          <w:szCs w:val="28"/>
        </w:rPr>
      </w:pPr>
      <w:r w:rsidRPr="00750082">
        <w:rPr>
          <w:rFonts w:ascii="Times New Roman" w:hAnsi="Times New Roman"/>
          <w:i/>
          <w:sz w:val="28"/>
          <w:szCs w:val="28"/>
        </w:rPr>
        <w:t>Б. Для набора № 4 устанавливаются</w:t>
      </w:r>
      <w:r w:rsidRPr="00760B62">
        <w:rPr>
          <w:rFonts w:ascii="Times New Roman" w:hAnsi="Times New Roman"/>
          <w:sz w:val="28"/>
          <w:szCs w:val="28"/>
        </w:rPr>
        <w:t xml:space="preserve">: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а) задания какого содер</w:t>
      </w:r>
      <w:r w:rsidRPr="00760B62">
        <w:rPr>
          <w:rFonts w:ascii="Times New Roman" w:hAnsi="Times New Roman"/>
          <w:sz w:val="28"/>
          <w:szCs w:val="28"/>
        </w:rPr>
        <w:softHyphen/>
        <w:t xml:space="preserve">жания выполняются лучше, а какого хуже; </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б) задания какого ти</w:t>
      </w:r>
      <w:r w:rsidRPr="00760B62">
        <w:rPr>
          <w:rFonts w:ascii="Times New Roman" w:hAnsi="Times New Roman"/>
          <w:sz w:val="28"/>
          <w:szCs w:val="28"/>
        </w:rPr>
        <w:softHyphen/>
        <w:t>па—с конкретными или абстрактными понятиями — выполня</w:t>
      </w:r>
      <w:r w:rsidRPr="00760B62">
        <w:rPr>
          <w:rFonts w:ascii="Times New Roman" w:hAnsi="Times New Roman"/>
          <w:sz w:val="28"/>
          <w:szCs w:val="28"/>
        </w:rPr>
        <w:softHyphen/>
        <w:t>ются хуже, провоцируют большее количество ошибок.</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В</w:t>
      </w:r>
      <w:r w:rsidRPr="00750082">
        <w:rPr>
          <w:rFonts w:ascii="Times New Roman" w:hAnsi="Times New Roman"/>
          <w:i/>
          <w:sz w:val="28"/>
          <w:szCs w:val="28"/>
        </w:rPr>
        <w:t>. В наборе № 5 выявляются:</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а) характер типичных обобще</w:t>
      </w:r>
      <w:r w:rsidRPr="00760B62">
        <w:rPr>
          <w:rFonts w:ascii="Times New Roman" w:hAnsi="Times New Roman"/>
          <w:sz w:val="28"/>
          <w:szCs w:val="28"/>
        </w:rPr>
        <w:softHyphen/>
        <w:t xml:space="preserve">ний (по конкретному, видовому, категориальному признакам);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б) характер типичных ошибок и в каких понятиях (абстрактных или конкретных), а также в</w:t>
      </w:r>
      <w:r w:rsidR="002C6730">
        <w:rPr>
          <w:rFonts w:ascii="Times New Roman" w:hAnsi="Times New Roman"/>
          <w:sz w:val="28"/>
          <w:szCs w:val="28"/>
        </w:rPr>
        <w:t xml:space="preserve"> каком содержании они возникают?</w:t>
      </w:r>
    </w:p>
    <w:p w:rsidR="00BD5C2B" w:rsidRDefault="00BD5C2B" w:rsidP="00750082">
      <w:pPr>
        <w:spacing w:after="0" w:line="240" w:lineRule="auto"/>
        <w:ind w:firstLine="720"/>
        <w:jc w:val="both"/>
        <w:rPr>
          <w:rFonts w:ascii="Times New Roman" w:hAnsi="Times New Roman"/>
          <w:sz w:val="28"/>
          <w:szCs w:val="28"/>
        </w:rPr>
      </w:pPr>
    </w:p>
    <w:p w:rsid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b/>
          <w:i/>
          <w:sz w:val="28"/>
          <w:szCs w:val="28"/>
        </w:rPr>
        <w:t>3. Методика «Прогрессивные матрицы Равена», разработанная Л. Пенроузом и Дж. Равеном.</w:t>
      </w:r>
      <w:r w:rsidR="007B4C86">
        <w:rPr>
          <w:rFonts w:ascii="Times New Roman" w:hAnsi="Times New Roman"/>
          <w:sz w:val="28"/>
          <w:szCs w:val="28"/>
        </w:rPr>
        <w:t>[66, с.46-69</w:t>
      </w:r>
      <w:r w:rsidR="007B4C86" w:rsidRPr="00F55CCA">
        <w:rPr>
          <w:rFonts w:ascii="Times New Roman" w:hAnsi="Times New Roman"/>
          <w:sz w:val="28"/>
          <w:szCs w:val="28"/>
        </w:rPr>
        <w:t>]</w:t>
      </w:r>
      <w:r w:rsidRPr="002C6730">
        <w:rPr>
          <w:rFonts w:ascii="Times New Roman" w:hAnsi="Times New Roman"/>
          <w:sz w:val="28"/>
          <w:szCs w:val="28"/>
        </w:rPr>
        <w:t xml:space="preserve"> Данная методика направлена на </w:t>
      </w:r>
      <w:r w:rsidRPr="002C6730">
        <w:rPr>
          <w:rFonts w:ascii="Times New Roman" w:hAnsi="Times New Roman"/>
          <w:sz w:val="28"/>
          <w:szCs w:val="28"/>
        </w:rPr>
        <w:lastRenderedPageBreak/>
        <w:t>выявление интеллектуально одаренных школьников, оценки профиля уровня интеллектуального развития ребенка и его потенциальных возможностей дальнейшего развития</w:t>
      </w:r>
      <w:r>
        <w:rPr>
          <w:rFonts w:ascii="Times New Roman" w:hAnsi="Times New Roman"/>
          <w:sz w:val="28"/>
          <w:szCs w:val="28"/>
        </w:rPr>
        <w:t>.</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В ходе данной методики испытуемому предъявляются рисунки с фигурами, связанными между собой определенной зависимостью. Одной фигуры не достает, а внизу она дается среди 6-8 других фигур. Задача испытуемого - установить закономерность, связывающую между собой фигуры на рисунке, и на опросном листе указать номер искомой фигуры из предлагаемых вариантов. </w:t>
      </w:r>
    </w:p>
    <w:p w:rsid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Тест состоит из 60 таблиц (5 серий). В каждой серии таблиц содержатся задания нарастающей трудности. В то же время характерно и усложнение типа заданий от серии к серии.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b/>
          <w:sz w:val="28"/>
          <w:szCs w:val="28"/>
        </w:rPr>
        <w:t>С</w:t>
      </w:r>
      <w:r>
        <w:rPr>
          <w:rFonts w:ascii="Times New Roman" w:hAnsi="Times New Roman"/>
          <w:b/>
          <w:bCs/>
          <w:sz w:val="28"/>
          <w:szCs w:val="28"/>
        </w:rPr>
        <w:t>ерия</w:t>
      </w:r>
      <w:r w:rsidRPr="002C6730">
        <w:rPr>
          <w:rFonts w:ascii="Times New Roman" w:hAnsi="Times New Roman"/>
          <w:b/>
          <w:sz w:val="28"/>
          <w:szCs w:val="28"/>
        </w:rPr>
        <w:t>А</w:t>
      </w:r>
      <w:r w:rsidRPr="002C6730">
        <w:rPr>
          <w:rFonts w:ascii="Times New Roman" w:hAnsi="Times New Roman"/>
          <w:sz w:val="28"/>
          <w:szCs w:val="28"/>
        </w:rPr>
        <w:t xml:space="preserve"> - использован принцип установления взаимосвязи в структуре матриц. Здесь задание заключается в дополнении недостающей части основного изображения одним из приведенных в каждой таблице фрагментов. Выполнение задания требует от обследуемого тщательного анализа структуры основного изображения и обнаружения этих же особенностей в одном из нескольких фрагментов. Затем происходит слияние фрагмента, его сравнение с окружением основной части таблицы.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b/>
          <w:bCs/>
          <w:sz w:val="28"/>
          <w:szCs w:val="28"/>
        </w:rPr>
        <w:t xml:space="preserve">Серия </w:t>
      </w:r>
      <w:r>
        <w:rPr>
          <w:rFonts w:ascii="Times New Roman" w:hAnsi="Times New Roman"/>
          <w:b/>
          <w:bCs/>
          <w:sz w:val="28"/>
          <w:szCs w:val="28"/>
        </w:rPr>
        <w:t>Б</w:t>
      </w:r>
      <w:r w:rsidRPr="002C6730">
        <w:rPr>
          <w:rFonts w:ascii="Times New Roman" w:hAnsi="Times New Roman"/>
          <w:sz w:val="28"/>
          <w:szCs w:val="28"/>
        </w:rPr>
        <w:t xml:space="preserve">- построена по принципу аналогии между парами фигур. Обследуемый должен найти принцип, соответственно которому построена в каждом отдельном случае фигура и, исходя из этого, подобрать недостающий фрагмент. При этом важно определить ось симметрии, соответственно которой расположены фигуры в основном образце. </w:t>
      </w:r>
    </w:p>
    <w:p w:rsidR="002C6730" w:rsidRPr="002C6730" w:rsidRDefault="002C6730" w:rsidP="002C6730">
      <w:pPr>
        <w:spacing w:after="0" w:line="240" w:lineRule="auto"/>
        <w:ind w:firstLine="720"/>
        <w:jc w:val="both"/>
        <w:rPr>
          <w:rFonts w:ascii="Times New Roman" w:hAnsi="Times New Roman"/>
          <w:sz w:val="28"/>
          <w:szCs w:val="28"/>
        </w:rPr>
      </w:pPr>
      <w:r>
        <w:rPr>
          <w:rFonts w:ascii="Times New Roman" w:hAnsi="Times New Roman"/>
          <w:b/>
          <w:bCs/>
          <w:sz w:val="28"/>
          <w:szCs w:val="28"/>
        </w:rPr>
        <w:t>Серия В</w:t>
      </w:r>
      <w:r w:rsidRPr="002C6730">
        <w:rPr>
          <w:rFonts w:ascii="Times New Roman" w:hAnsi="Times New Roman"/>
          <w:sz w:val="28"/>
          <w:szCs w:val="28"/>
        </w:rPr>
        <w:t xml:space="preserve">- построена по принципу прогрессивных изменений в фигурах матриц. Эти фигуры в пределах одной матрицы все больше усложняются, происходит как бы непрерывное их развитие. Обогащение фигур новыми элементами подчиняется четкому принципу, обнаружив который, можно подобрать недостающую фигуру. </w:t>
      </w:r>
    </w:p>
    <w:p w:rsidR="002C6730" w:rsidRPr="002C6730" w:rsidRDefault="002C6730" w:rsidP="002C6730">
      <w:pPr>
        <w:spacing w:after="0" w:line="240" w:lineRule="auto"/>
        <w:ind w:firstLine="720"/>
        <w:jc w:val="both"/>
        <w:rPr>
          <w:rFonts w:ascii="Times New Roman" w:hAnsi="Times New Roman"/>
          <w:sz w:val="28"/>
          <w:szCs w:val="28"/>
        </w:rPr>
      </w:pPr>
      <w:r>
        <w:rPr>
          <w:rFonts w:ascii="Times New Roman" w:hAnsi="Times New Roman"/>
          <w:b/>
          <w:bCs/>
          <w:sz w:val="28"/>
          <w:szCs w:val="28"/>
        </w:rPr>
        <w:t>Серия Г</w:t>
      </w:r>
      <w:r w:rsidRPr="002C6730">
        <w:rPr>
          <w:rFonts w:ascii="Times New Roman" w:hAnsi="Times New Roman"/>
          <w:sz w:val="28"/>
          <w:szCs w:val="28"/>
        </w:rPr>
        <w:t xml:space="preserve">- построена по принципу перегруппировки фигур в матрице. Обследуемый должен найти эту перегруппировку, происходящую в горизонтальном и вертикальном положениях. </w:t>
      </w:r>
    </w:p>
    <w:p w:rsidR="002C6730" w:rsidRPr="002C6730" w:rsidRDefault="002C6730" w:rsidP="002C6730">
      <w:pPr>
        <w:spacing w:after="0" w:line="240" w:lineRule="auto"/>
        <w:ind w:firstLine="720"/>
        <w:jc w:val="both"/>
        <w:rPr>
          <w:rFonts w:ascii="Times New Roman" w:hAnsi="Times New Roman"/>
          <w:sz w:val="28"/>
          <w:szCs w:val="28"/>
        </w:rPr>
      </w:pPr>
      <w:r>
        <w:rPr>
          <w:rFonts w:ascii="Times New Roman" w:hAnsi="Times New Roman"/>
          <w:b/>
          <w:bCs/>
          <w:sz w:val="28"/>
          <w:szCs w:val="28"/>
        </w:rPr>
        <w:t>Серия Д</w:t>
      </w:r>
      <w:r w:rsidRPr="002C6730">
        <w:rPr>
          <w:rFonts w:ascii="Times New Roman" w:hAnsi="Times New Roman"/>
          <w:sz w:val="28"/>
          <w:szCs w:val="28"/>
        </w:rPr>
        <w:t xml:space="preserve">основана на принципе разложения фигур основного изображения на элементы. Недостающие фигуры можно найти, поняв принцип анализа и синтеза фигур.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Методические указания к проведению теста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i/>
          <w:sz w:val="28"/>
          <w:szCs w:val="28"/>
        </w:rPr>
        <w:t>Инструкция:</w:t>
      </w:r>
      <w:r w:rsidRPr="002C6730">
        <w:rPr>
          <w:rFonts w:ascii="Times New Roman" w:hAnsi="Times New Roman"/>
          <w:sz w:val="28"/>
          <w:szCs w:val="28"/>
        </w:rPr>
        <w:t xml:space="preserve"> Тест строго регламентирован во времени, а именно: 20 мин. Для того, чтобы соблюсти время, необходимо строго следить за тем, чтобы до общей команды: «Приступить к выполнению теста» - никто не открывал таблицы и не подсматривал. По истечении 20 мин подается команда, например: «Всем закрыть таблицы». О предназначении данного теста можно сказать следующее: «Все наши исследования проводятся исключительно в научных целях, поэтому от вас требуются добросовестность, глубокая обдуманность, </w:t>
      </w:r>
      <w:r w:rsidRPr="002C6730">
        <w:rPr>
          <w:rFonts w:ascii="Times New Roman" w:hAnsi="Times New Roman"/>
          <w:sz w:val="28"/>
          <w:szCs w:val="28"/>
        </w:rPr>
        <w:lastRenderedPageBreak/>
        <w:t>искренность и точность в ответах. Данный тест предназначен для уточнения логичности вашего мышления».</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После этого взять таблицу и открыть</w:t>
      </w:r>
      <w:r>
        <w:rPr>
          <w:rFonts w:ascii="Times New Roman" w:hAnsi="Times New Roman"/>
          <w:sz w:val="28"/>
          <w:szCs w:val="28"/>
        </w:rPr>
        <w:t xml:space="preserve"> для показа всем первую</w:t>
      </w:r>
      <w:r w:rsidRPr="002C6730">
        <w:rPr>
          <w:rFonts w:ascii="Times New Roman" w:hAnsi="Times New Roman"/>
          <w:sz w:val="28"/>
          <w:szCs w:val="28"/>
        </w:rPr>
        <w:t xml:space="preserve"> страницу: «На рисунке одной фигуры недостает. Справа изображено 6-8 пронумерованных фигур, одна из которых является искомой. Надо определить закономерность, связывающую между собой фигуры на рисунке, и указать номер искомой фигуры в листке, который вам выдан» (можно показ</w:t>
      </w:r>
      <w:r>
        <w:rPr>
          <w:rFonts w:ascii="Times New Roman" w:hAnsi="Times New Roman"/>
          <w:sz w:val="28"/>
          <w:szCs w:val="28"/>
        </w:rPr>
        <w:t>ать на примере одного образца).</w:t>
      </w:r>
      <w:r w:rsidRPr="002C6730">
        <w:rPr>
          <w:rFonts w:ascii="Times New Roman" w:hAnsi="Times New Roman"/>
          <w:sz w:val="28"/>
          <w:szCs w:val="28"/>
        </w:rPr>
        <w:t>Во время выполнения задач теста необходимо контролировать, чтобы респонденты не списывали друг у друга. По истечении 20 мин подать команду: «Закрыть всем таблицы!»</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Собрать бланки и таблицы к ним. Проверить, чтобы в правом углу регистрируемого бланка был проставлен карандашом номер обследуемого. </w:t>
      </w:r>
    </w:p>
    <w:p w:rsidR="002C6730" w:rsidRPr="002C6730" w:rsidRDefault="002C6730" w:rsidP="002C6730">
      <w:pPr>
        <w:spacing w:after="0" w:line="240" w:lineRule="auto"/>
        <w:ind w:firstLine="720"/>
        <w:jc w:val="center"/>
        <w:rPr>
          <w:rFonts w:ascii="Times New Roman" w:hAnsi="Times New Roman"/>
          <w:i/>
          <w:sz w:val="28"/>
          <w:szCs w:val="28"/>
        </w:rPr>
      </w:pPr>
      <w:r w:rsidRPr="002C6730">
        <w:rPr>
          <w:rFonts w:ascii="Times New Roman" w:hAnsi="Times New Roman"/>
          <w:i/>
          <w:sz w:val="28"/>
          <w:szCs w:val="28"/>
        </w:rPr>
        <w:t>Интерпретация результатов (ключи):</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Правильное решение каждого задания оценивается в один балл, затем подсчитывается общее число баллов по всем таблицам и по отдельным сериям. Полученный общий показатель рассматривается как индекс интеллектуальной силы, умственной производительности респондента. Показатели выполнения заданий по отдельным сериям сравнивают со среднестатистическим, учитывают разницу между результатами, полученными в каждой серии, и контрольными, полученными статистической обработкой при исследовании больших групп здоровых обследуемых и, таким образом, расцени</w:t>
      </w:r>
      <w:r>
        <w:rPr>
          <w:rFonts w:ascii="Times New Roman" w:hAnsi="Times New Roman"/>
          <w:sz w:val="28"/>
          <w:szCs w:val="28"/>
        </w:rPr>
        <w:t>ваемыми как ожидаемые результаты</w:t>
      </w:r>
      <w:r w:rsidRPr="002C6730">
        <w:rPr>
          <w:rFonts w:ascii="Times New Roman" w:hAnsi="Times New Roman"/>
          <w:sz w:val="28"/>
          <w:szCs w:val="28"/>
        </w:rPr>
        <w:t xml:space="preserve">. Такая разница позволяет судить о надежности полученных результатов (это не относится к психической патологии).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Полученный суммарный показатель по специальной таблице переводится в проценты. При этом по специальной шкале различают 5 степеней интеллектуального уровня: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1    степень - более 95% - высокий интеллект;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2    степень - 75-94% - интеллект выше среднего;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3    степень 25-74% - интеллект средний;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4    степень - 5-24% - интеллект ниже среднего;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5    степень - ниже 5% - дефект. </w:t>
      </w:r>
    </w:p>
    <w:p w:rsidR="002C6730" w:rsidRPr="00BD5C2B" w:rsidRDefault="002C6730" w:rsidP="002C6730">
      <w:pPr>
        <w:spacing w:after="0" w:line="240" w:lineRule="auto"/>
        <w:jc w:val="center"/>
        <w:rPr>
          <w:rFonts w:ascii="Times New Roman" w:hAnsi="Times New Roman"/>
          <w:i/>
          <w:sz w:val="28"/>
          <w:szCs w:val="28"/>
        </w:rPr>
      </w:pPr>
      <w:r w:rsidRPr="00BD5C2B">
        <w:rPr>
          <w:rFonts w:ascii="Times New Roman" w:hAnsi="Times New Roman"/>
          <w:i/>
          <w:sz w:val="28"/>
          <w:szCs w:val="28"/>
        </w:rPr>
        <w:t>Ключ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35"/>
        <w:gridCol w:w="456"/>
        <w:gridCol w:w="456"/>
        <w:gridCol w:w="456"/>
        <w:gridCol w:w="456"/>
        <w:gridCol w:w="456"/>
        <w:gridCol w:w="456"/>
        <w:gridCol w:w="456"/>
        <w:gridCol w:w="456"/>
        <w:gridCol w:w="456"/>
        <w:gridCol w:w="576"/>
        <w:gridCol w:w="576"/>
        <w:gridCol w:w="576"/>
      </w:tblGrid>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9</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10</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12</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r>
    </w:tbl>
    <w:p w:rsidR="002C6730" w:rsidRDefault="002C6730" w:rsidP="002C6730">
      <w:pPr>
        <w:spacing w:after="0" w:line="240" w:lineRule="auto"/>
        <w:jc w:val="center"/>
        <w:rPr>
          <w:rFonts w:ascii="Times New Roman" w:hAnsi="Times New Roman"/>
          <w:b/>
          <w:sz w:val="28"/>
          <w:szCs w:val="28"/>
        </w:rPr>
      </w:pPr>
    </w:p>
    <w:p w:rsidR="002C6730" w:rsidRPr="00BD5C2B" w:rsidRDefault="002C6730" w:rsidP="002C6730">
      <w:pPr>
        <w:spacing w:after="0" w:line="240" w:lineRule="auto"/>
        <w:jc w:val="center"/>
        <w:rPr>
          <w:rFonts w:ascii="Times New Roman" w:hAnsi="Times New Roman"/>
          <w:i/>
          <w:sz w:val="28"/>
          <w:szCs w:val="28"/>
        </w:rPr>
      </w:pPr>
      <w:r w:rsidRPr="00BD5C2B">
        <w:rPr>
          <w:rFonts w:ascii="Times New Roman" w:hAnsi="Times New Roman"/>
          <w:i/>
          <w:sz w:val="28"/>
          <w:szCs w:val="28"/>
        </w:rPr>
        <w:t>Таблица перерасчета баллов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5"/>
        <w:gridCol w:w="674"/>
        <w:gridCol w:w="828"/>
        <w:gridCol w:w="850"/>
        <w:gridCol w:w="824"/>
        <w:gridCol w:w="905"/>
        <w:gridCol w:w="851"/>
        <w:gridCol w:w="850"/>
        <w:gridCol w:w="709"/>
        <w:gridCol w:w="794"/>
      </w:tblGrid>
      <w:tr w:rsidR="002C6730" w:rsidRPr="002C6730" w:rsidTr="007B4C86">
        <w:trPr>
          <w:jc w:val="center"/>
        </w:trPr>
        <w:tc>
          <w:tcPr>
            <w:tcW w:w="2015"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Оценка в баллах</w:t>
            </w:r>
          </w:p>
        </w:tc>
        <w:tc>
          <w:tcPr>
            <w:tcW w:w="67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9</w:t>
            </w:r>
          </w:p>
        </w:tc>
        <w:tc>
          <w:tcPr>
            <w:tcW w:w="828"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8</w:t>
            </w:r>
          </w:p>
        </w:tc>
        <w:tc>
          <w:tcPr>
            <w:tcW w:w="850"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7</w:t>
            </w:r>
          </w:p>
        </w:tc>
        <w:tc>
          <w:tcPr>
            <w:tcW w:w="82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6</w:t>
            </w:r>
          </w:p>
        </w:tc>
        <w:tc>
          <w:tcPr>
            <w:tcW w:w="905"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5</w:t>
            </w:r>
          </w:p>
        </w:tc>
        <w:tc>
          <w:tcPr>
            <w:tcW w:w="851"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4</w:t>
            </w:r>
          </w:p>
        </w:tc>
        <w:tc>
          <w:tcPr>
            <w:tcW w:w="850"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3</w:t>
            </w:r>
          </w:p>
        </w:tc>
        <w:tc>
          <w:tcPr>
            <w:tcW w:w="709"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2</w:t>
            </w:r>
          </w:p>
        </w:tc>
        <w:tc>
          <w:tcPr>
            <w:tcW w:w="79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w:t>
            </w:r>
          </w:p>
        </w:tc>
      </w:tr>
      <w:tr w:rsidR="002C6730" w:rsidRPr="002C6730" w:rsidTr="007B4C86">
        <w:trPr>
          <w:jc w:val="center"/>
        </w:trPr>
        <w:tc>
          <w:tcPr>
            <w:tcW w:w="2015"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Сумма очков за правильные ответы</w:t>
            </w:r>
          </w:p>
        </w:tc>
        <w:tc>
          <w:tcPr>
            <w:tcW w:w="67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143</w:t>
            </w:r>
          </w:p>
        </w:tc>
        <w:tc>
          <w:tcPr>
            <w:tcW w:w="828"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129-</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142</w:t>
            </w:r>
          </w:p>
        </w:tc>
        <w:tc>
          <w:tcPr>
            <w:tcW w:w="850"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115-</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128</w:t>
            </w:r>
          </w:p>
        </w:tc>
        <w:tc>
          <w:tcPr>
            <w:tcW w:w="824"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101-</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114</w:t>
            </w:r>
          </w:p>
        </w:tc>
        <w:tc>
          <w:tcPr>
            <w:tcW w:w="905"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87-</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100</w:t>
            </w:r>
          </w:p>
        </w:tc>
        <w:tc>
          <w:tcPr>
            <w:tcW w:w="851"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73-</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86</w:t>
            </w:r>
          </w:p>
        </w:tc>
        <w:tc>
          <w:tcPr>
            <w:tcW w:w="850"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59-</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72</w:t>
            </w:r>
          </w:p>
        </w:tc>
        <w:tc>
          <w:tcPr>
            <w:tcW w:w="709"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45-</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58</w:t>
            </w:r>
          </w:p>
        </w:tc>
        <w:tc>
          <w:tcPr>
            <w:tcW w:w="79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44</w:t>
            </w:r>
          </w:p>
        </w:tc>
      </w:tr>
    </w:tbl>
    <w:p w:rsidR="00BD5C2B" w:rsidRDefault="00BD5C2B" w:rsidP="002C6730">
      <w:pPr>
        <w:spacing w:after="0" w:line="240" w:lineRule="auto"/>
        <w:jc w:val="center"/>
        <w:rPr>
          <w:rFonts w:ascii="Times New Roman" w:hAnsi="Times New Roman"/>
          <w:b/>
          <w:sz w:val="28"/>
          <w:szCs w:val="28"/>
        </w:rPr>
      </w:pPr>
    </w:p>
    <w:p w:rsidR="002C6730" w:rsidRPr="00BD5C2B" w:rsidRDefault="002C6730" w:rsidP="002C6730">
      <w:pPr>
        <w:spacing w:after="0" w:line="240" w:lineRule="auto"/>
        <w:jc w:val="center"/>
        <w:rPr>
          <w:rFonts w:ascii="Times New Roman" w:hAnsi="Times New Roman"/>
          <w:i/>
          <w:sz w:val="28"/>
          <w:szCs w:val="28"/>
        </w:rPr>
      </w:pPr>
      <w:r w:rsidRPr="00BD5C2B">
        <w:rPr>
          <w:rFonts w:ascii="Times New Roman" w:hAnsi="Times New Roman"/>
          <w:i/>
          <w:sz w:val="28"/>
          <w:szCs w:val="28"/>
        </w:rPr>
        <w:lastRenderedPageBreak/>
        <w:t>Нормальная композиция очков</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017"/>
        <w:gridCol w:w="883"/>
        <w:gridCol w:w="477"/>
        <w:gridCol w:w="3555"/>
      </w:tblGrid>
      <w:tr w:rsidR="002C6730" w:rsidRPr="002C6730" w:rsidTr="002C6730">
        <w:trPr>
          <w:tblCellSpacing w:w="0" w:type="dxa"/>
          <w:jc w:val="center"/>
        </w:trPr>
        <w:tc>
          <w:tcPr>
            <w:tcW w:w="2017" w:type="dxa"/>
            <w:vMerge w:val="restart"/>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Ожидаемое </w:t>
            </w:r>
          </w:p>
        </w:tc>
        <w:tc>
          <w:tcPr>
            <w:tcW w:w="883" w:type="dxa"/>
            <w:vMerge w:val="restart"/>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Серия </w:t>
            </w:r>
          </w:p>
        </w:tc>
        <w:tc>
          <w:tcPr>
            <w:tcW w:w="4032" w:type="dxa"/>
            <w:gridSpan w:val="2"/>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Сумма очков </w:t>
            </w:r>
          </w:p>
        </w:tc>
      </w:tr>
      <w:tr w:rsidR="002C6730" w:rsidRPr="002C6730" w:rsidTr="002C6730">
        <w:trPr>
          <w:tblCellSpacing w:w="0" w:type="dxa"/>
          <w:jc w:val="center"/>
        </w:trPr>
        <w:tc>
          <w:tcPr>
            <w:tcW w:w="2017" w:type="dxa"/>
            <w:vMerge/>
            <w:vAlign w:val="center"/>
          </w:tcPr>
          <w:p w:rsidR="002C6730" w:rsidRPr="002C6730" w:rsidRDefault="002C6730" w:rsidP="002C6730">
            <w:pPr>
              <w:spacing w:after="0" w:line="240" w:lineRule="auto"/>
              <w:rPr>
                <w:rFonts w:ascii="Times New Roman" w:hAnsi="Times New Roman"/>
                <w:sz w:val="24"/>
                <w:szCs w:val="24"/>
              </w:rPr>
            </w:pPr>
          </w:p>
        </w:tc>
        <w:tc>
          <w:tcPr>
            <w:tcW w:w="883" w:type="dxa"/>
            <w:vMerge/>
            <w:vAlign w:val="center"/>
          </w:tcPr>
          <w:p w:rsidR="002C6730" w:rsidRPr="002C6730" w:rsidRDefault="002C6730" w:rsidP="002C6730">
            <w:pPr>
              <w:spacing w:after="0" w:line="240" w:lineRule="auto"/>
              <w:rPr>
                <w:rFonts w:ascii="Times New Roman" w:hAnsi="Times New Roman"/>
                <w:sz w:val="24"/>
                <w:szCs w:val="24"/>
              </w:rPr>
            </w:pP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10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15 20 25 30 35 40 45 50 55 </w:t>
            </w:r>
          </w:p>
        </w:tc>
      </w:tr>
      <w:tr w:rsidR="002C6730" w:rsidRPr="002C6730" w:rsidTr="002C6730">
        <w:trPr>
          <w:tblCellSpacing w:w="0" w:type="dxa"/>
          <w:jc w:val="center"/>
        </w:trPr>
        <w:tc>
          <w:tcPr>
            <w:tcW w:w="2017" w:type="dxa"/>
            <w:vMerge w:val="restart"/>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число очков по каждой серии</w:t>
            </w:r>
          </w:p>
          <w:p w:rsidR="002C6730" w:rsidRPr="002C6730" w:rsidRDefault="002C6730" w:rsidP="002C6730">
            <w:pPr>
              <w:spacing w:after="0" w:line="240" w:lineRule="auto"/>
              <w:jc w:val="center"/>
              <w:rPr>
                <w:rFonts w:ascii="Times New Roman" w:hAnsi="Times New Roman"/>
                <w:sz w:val="24"/>
                <w:szCs w:val="24"/>
              </w:rPr>
            </w:pPr>
          </w:p>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  </w:t>
            </w: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А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6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8 9 10 10 10 10 11 12 12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Б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2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4 6 7 8 8 9 10 11 11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В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2 3 4 6 7 8 10 10 11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Г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1 2 3 4 7 9 9 10 11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Д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0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00123457 10 </w:t>
            </w:r>
          </w:p>
        </w:tc>
      </w:tr>
    </w:tbl>
    <w:p w:rsidR="00BD5C2B" w:rsidRDefault="00BD5C2B" w:rsidP="00344492">
      <w:pPr>
        <w:spacing w:after="0" w:line="240" w:lineRule="auto"/>
        <w:jc w:val="both"/>
        <w:rPr>
          <w:rFonts w:ascii="Times New Roman" w:hAnsi="Times New Roman"/>
          <w:b/>
          <w:i/>
          <w:sz w:val="28"/>
          <w:szCs w:val="28"/>
        </w:rPr>
      </w:pPr>
    </w:p>
    <w:p w:rsidR="008105EF" w:rsidRPr="007F26D1" w:rsidRDefault="007B4C86" w:rsidP="007F26D1">
      <w:pPr>
        <w:spacing w:after="0" w:line="240" w:lineRule="auto"/>
        <w:ind w:firstLine="540"/>
        <w:jc w:val="both"/>
        <w:rPr>
          <w:rFonts w:ascii="Times New Roman" w:hAnsi="Times New Roman"/>
          <w:b/>
          <w:sz w:val="28"/>
          <w:szCs w:val="28"/>
        </w:rPr>
      </w:pPr>
      <w:r>
        <w:rPr>
          <w:rFonts w:ascii="Times New Roman" w:hAnsi="Times New Roman"/>
          <w:b/>
          <w:i/>
          <w:sz w:val="28"/>
          <w:szCs w:val="28"/>
        </w:rPr>
        <w:t>4. Анкета №1</w:t>
      </w:r>
      <w:r w:rsidR="007F26D1">
        <w:rPr>
          <w:rFonts w:ascii="Times New Roman" w:hAnsi="Times New Roman"/>
          <w:b/>
          <w:i/>
          <w:sz w:val="28"/>
          <w:szCs w:val="28"/>
        </w:rPr>
        <w:t xml:space="preserve"> «</w:t>
      </w:r>
      <w:r w:rsidR="008105EF" w:rsidRPr="008105EF">
        <w:rPr>
          <w:rFonts w:ascii="Times New Roman" w:hAnsi="Times New Roman"/>
          <w:b/>
          <w:i/>
          <w:sz w:val="28"/>
          <w:szCs w:val="28"/>
        </w:rPr>
        <w:t>Определение интенсивности познавательной потребности</w:t>
      </w:r>
      <w:r w:rsidR="007F26D1">
        <w:rPr>
          <w:rFonts w:ascii="Times New Roman" w:hAnsi="Times New Roman"/>
          <w:b/>
          <w:i/>
          <w:sz w:val="28"/>
          <w:szCs w:val="28"/>
        </w:rPr>
        <w:t>»</w:t>
      </w:r>
      <w:r w:rsidR="008105EF" w:rsidRPr="008105EF">
        <w:rPr>
          <w:rFonts w:ascii="Times New Roman" w:hAnsi="Times New Roman"/>
          <w:b/>
          <w:i/>
          <w:sz w:val="28"/>
          <w:szCs w:val="28"/>
        </w:rPr>
        <w:t xml:space="preserve"> (B.C. Юркевич)</w:t>
      </w:r>
      <w:r>
        <w:rPr>
          <w:rFonts w:ascii="Times New Roman" w:hAnsi="Times New Roman"/>
          <w:sz w:val="28"/>
          <w:szCs w:val="28"/>
        </w:rPr>
        <w:t>[71, с.66-67</w:t>
      </w:r>
      <w:r w:rsidR="007F26D1" w:rsidRPr="00F55CCA">
        <w:rPr>
          <w:rFonts w:ascii="Times New Roman" w:hAnsi="Times New Roman"/>
          <w:sz w:val="28"/>
          <w:szCs w:val="28"/>
        </w:rPr>
        <w:t>]</w:t>
      </w:r>
      <w:r w:rsidR="008105EF" w:rsidRPr="008105EF">
        <w:rPr>
          <w:rFonts w:ascii="Times New Roman" w:hAnsi="Times New Roman"/>
          <w:b/>
          <w:i/>
          <w:sz w:val="28"/>
          <w:szCs w:val="28"/>
        </w:rPr>
        <w:t xml:space="preserve">. </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Анкета № 1 </w:t>
      </w:r>
      <w:r w:rsidR="007B4C86">
        <w:rPr>
          <w:rFonts w:ascii="Times New Roman" w:hAnsi="Times New Roman"/>
          <w:sz w:val="28"/>
          <w:szCs w:val="28"/>
        </w:rPr>
        <w:t xml:space="preserve">разработана </w:t>
      </w:r>
      <w:r w:rsidR="007B4C86" w:rsidRPr="008105EF">
        <w:rPr>
          <w:rFonts w:ascii="Times New Roman" w:hAnsi="Times New Roman"/>
          <w:sz w:val="28"/>
          <w:szCs w:val="28"/>
        </w:rPr>
        <w:t xml:space="preserve">B.C.Юркевич </w:t>
      </w:r>
      <w:r w:rsidRPr="008105EF">
        <w:rPr>
          <w:rFonts w:ascii="Times New Roman" w:hAnsi="Times New Roman"/>
          <w:sz w:val="28"/>
          <w:szCs w:val="28"/>
        </w:rPr>
        <w:t xml:space="preserve">для экспресс-оценки интенсивности познавательной потребности детей младшего школьного и подросткового возраста. </w:t>
      </w:r>
    </w:p>
    <w:p w:rsidR="008105EF" w:rsidRDefault="002357CA" w:rsidP="008105EF">
      <w:pPr>
        <w:spacing w:after="0" w:line="240" w:lineRule="auto"/>
        <w:ind w:firstLine="540"/>
        <w:jc w:val="both"/>
        <w:rPr>
          <w:rFonts w:ascii="Times New Roman" w:hAnsi="Times New Roman"/>
          <w:sz w:val="28"/>
          <w:szCs w:val="28"/>
        </w:rPr>
      </w:pPr>
      <w:r>
        <w:rPr>
          <w:rFonts w:ascii="Times New Roman" w:hAnsi="Times New Roman"/>
          <w:sz w:val="28"/>
          <w:szCs w:val="28"/>
        </w:rPr>
        <w:t>Анкета заполняе</w:t>
      </w:r>
      <w:r w:rsidR="008105EF" w:rsidRPr="008105EF">
        <w:rPr>
          <w:rFonts w:ascii="Times New Roman" w:hAnsi="Times New Roman"/>
          <w:sz w:val="28"/>
          <w:szCs w:val="28"/>
        </w:rPr>
        <w:t>тся родителями или педагогами, которые оценивают степень выраженности познавательно</w:t>
      </w:r>
      <w:r>
        <w:rPr>
          <w:rFonts w:ascii="Times New Roman" w:hAnsi="Times New Roman"/>
          <w:sz w:val="28"/>
          <w:szCs w:val="28"/>
        </w:rPr>
        <w:t>й потребности учащихся.А</w:t>
      </w:r>
      <w:r w:rsidR="008105EF" w:rsidRPr="008105EF">
        <w:rPr>
          <w:rFonts w:ascii="Times New Roman" w:hAnsi="Times New Roman"/>
          <w:sz w:val="28"/>
          <w:szCs w:val="28"/>
        </w:rPr>
        <w:t>нкета включает 5 вопросов, на которые нужно ответить, выбрав вариант ответа «а», «б» или «в». Преобладающие ответы «а» свидетельствуют о сильно выраженной позн</w:t>
      </w:r>
      <w:r w:rsidR="008105EF">
        <w:rPr>
          <w:rFonts w:ascii="Times New Roman" w:hAnsi="Times New Roman"/>
          <w:sz w:val="28"/>
          <w:szCs w:val="28"/>
        </w:rPr>
        <w:t xml:space="preserve">авательной потребности, «б» − умеренной, «в» − </w:t>
      </w:r>
      <w:r w:rsidR="008105EF" w:rsidRPr="008105EF">
        <w:rPr>
          <w:rFonts w:ascii="Times New Roman" w:hAnsi="Times New Roman"/>
          <w:sz w:val="28"/>
          <w:szCs w:val="28"/>
        </w:rPr>
        <w:t>слабо выраженной.</w:t>
      </w:r>
    </w:p>
    <w:p w:rsidR="008105EF" w:rsidRPr="008105EF" w:rsidRDefault="008105EF" w:rsidP="008105EF">
      <w:pPr>
        <w:spacing w:after="0" w:line="240" w:lineRule="auto"/>
        <w:ind w:firstLine="540"/>
        <w:jc w:val="center"/>
        <w:rPr>
          <w:rFonts w:ascii="Times New Roman" w:hAnsi="Times New Roman"/>
          <w:b/>
          <w:sz w:val="28"/>
          <w:szCs w:val="28"/>
        </w:rPr>
      </w:pPr>
      <w:r w:rsidRPr="008105EF">
        <w:rPr>
          <w:rFonts w:ascii="Times New Roman" w:hAnsi="Times New Roman"/>
          <w:b/>
          <w:sz w:val="28"/>
          <w:szCs w:val="28"/>
        </w:rPr>
        <w:t>Анкета № 1</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1. Как часто ученик подолгу занимается какой-нибудь умственной работой (час-полтора − для младшего школьника; несколько часов подряд, не отрываясь − для подростков и т.д.)?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Часто.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Иногда.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в. Очень редко.</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2. Что предпочитает ребенок, когда задан вопрос «на сообразительность»?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«Помучиться», но самому найти ответ.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Когда как.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в. Получить готовый ответ от других. </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3. Много ли читает дополнительной литературы?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Постоянно много.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Неровно. Иногда много, иногда ничего не читает.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в. Мало или совсем ничего не читает. </w:t>
      </w:r>
    </w:p>
    <w:p w:rsidR="00D73012"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4. Насколько эмоционально относится к интересному для него занятию, связанному с умственной работой? </w:t>
      </w:r>
    </w:p>
    <w:p w:rsidR="00D73012" w:rsidRDefault="008105EF" w:rsidP="00D73012">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Очень эмоционально. </w:t>
      </w:r>
    </w:p>
    <w:p w:rsidR="00D73012" w:rsidRDefault="008105EF" w:rsidP="00D73012">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Когда как. </w:t>
      </w:r>
    </w:p>
    <w:p w:rsidR="008105EF" w:rsidRDefault="008105EF" w:rsidP="00D73012">
      <w:pPr>
        <w:spacing w:after="0" w:line="240" w:lineRule="auto"/>
        <w:ind w:firstLine="851"/>
        <w:jc w:val="both"/>
        <w:rPr>
          <w:rFonts w:ascii="Times New Roman" w:hAnsi="Times New Roman"/>
          <w:sz w:val="28"/>
          <w:szCs w:val="28"/>
        </w:rPr>
      </w:pPr>
      <w:r w:rsidRPr="008105EF">
        <w:rPr>
          <w:rFonts w:ascii="Times New Roman" w:hAnsi="Times New Roman"/>
          <w:sz w:val="28"/>
          <w:szCs w:val="28"/>
        </w:rPr>
        <w:t>в. Эмоции ярко не выражены (здесь надо учитывать общую эмоциональность ребенка).</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5.Часто ли задает вопросы?</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Часто.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Иногда. </w:t>
      </w:r>
    </w:p>
    <w:p w:rsidR="007B4C86" w:rsidRDefault="00D73012" w:rsidP="002357CA">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Очень редко. </w:t>
      </w:r>
    </w:p>
    <w:p w:rsidR="007B4C86" w:rsidRPr="007F26D1" w:rsidRDefault="002357CA" w:rsidP="007B4C86">
      <w:pPr>
        <w:spacing w:after="0" w:line="240" w:lineRule="auto"/>
        <w:ind w:firstLine="540"/>
        <w:jc w:val="both"/>
        <w:rPr>
          <w:rFonts w:ascii="Times New Roman" w:hAnsi="Times New Roman"/>
          <w:b/>
          <w:sz w:val="28"/>
          <w:szCs w:val="28"/>
        </w:rPr>
      </w:pPr>
      <w:r>
        <w:rPr>
          <w:rFonts w:ascii="Times New Roman" w:hAnsi="Times New Roman"/>
          <w:b/>
          <w:i/>
          <w:sz w:val="28"/>
          <w:szCs w:val="28"/>
        </w:rPr>
        <w:lastRenderedPageBreak/>
        <w:t>5</w:t>
      </w:r>
      <w:r w:rsidR="007B4C86">
        <w:rPr>
          <w:rFonts w:ascii="Times New Roman" w:hAnsi="Times New Roman"/>
          <w:b/>
          <w:i/>
          <w:sz w:val="28"/>
          <w:szCs w:val="28"/>
        </w:rPr>
        <w:t>. А</w:t>
      </w:r>
      <w:r>
        <w:rPr>
          <w:rFonts w:ascii="Times New Roman" w:hAnsi="Times New Roman"/>
          <w:b/>
          <w:i/>
          <w:sz w:val="28"/>
          <w:szCs w:val="28"/>
        </w:rPr>
        <w:t>нкета №2</w:t>
      </w:r>
      <w:r w:rsidR="007B4C86">
        <w:rPr>
          <w:rFonts w:ascii="Times New Roman" w:hAnsi="Times New Roman"/>
          <w:b/>
          <w:i/>
          <w:sz w:val="28"/>
          <w:szCs w:val="28"/>
        </w:rPr>
        <w:t xml:space="preserve"> «</w:t>
      </w:r>
      <w:r>
        <w:rPr>
          <w:rFonts w:ascii="Times New Roman" w:hAnsi="Times New Roman"/>
          <w:b/>
          <w:i/>
          <w:sz w:val="28"/>
          <w:szCs w:val="28"/>
        </w:rPr>
        <w:t xml:space="preserve">Определение уровня </w:t>
      </w:r>
      <w:r w:rsidR="007B4C86" w:rsidRPr="008105EF">
        <w:rPr>
          <w:rFonts w:ascii="Times New Roman" w:hAnsi="Times New Roman"/>
          <w:b/>
          <w:i/>
          <w:sz w:val="28"/>
          <w:szCs w:val="28"/>
        </w:rPr>
        <w:t>познавательной потребности</w:t>
      </w:r>
      <w:r w:rsidR="007B4C86">
        <w:rPr>
          <w:rFonts w:ascii="Times New Roman" w:hAnsi="Times New Roman"/>
          <w:b/>
          <w:i/>
          <w:sz w:val="28"/>
          <w:szCs w:val="28"/>
        </w:rPr>
        <w:t>»</w:t>
      </w:r>
      <w:r w:rsidR="007B4C86" w:rsidRPr="008105EF">
        <w:rPr>
          <w:rFonts w:ascii="Times New Roman" w:hAnsi="Times New Roman"/>
          <w:b/>
          <w:i/>
          <w:sz w:val="28"/>
          <w:szCs w:val="28"/>
        </w:rPr>
        <w:t xml:space="preserve"> (B.C. Юркевич)</w:t>
      </w:r>
      <w:r w:rsidR="007B4C86">
        <w:rPr>
          <w:rFonts w:ascii="Times New Roman" w:hAnsi="Times New Roman"/>
          <w:sz w:val="28"/>
          <w:szCs w:val="28"/>
        </w:rPr>
        <w:t>[71, с.67</w:t>
      </w:r>
      <w:r w:rsidR="007B4C86" w:rsidRPr="00F55CCA">
        <w:rPr>
          <w:rFonts w:ascii="Times New Roman" w:hAnsi="Times New Roman"/>
          <w:sz w:val="28"/>
          <w:szCs w:val="28"/>
        </w:rPr>
        <w:t>]</w:t>
      </w:r>
      <w:r w:rsidR="007B4C86" w:rsidRPr="008105EF">
        <w:rPr>
          <w:rFonts w:ascii="Times New Roman" w:hAnsi="Times New Roman"/>
          <w:b/>
          <w:i/>
          <w:sz w:val="28"/>
          <w:szCs w:val="28"/>
        </w:rPr>
        <w:t xml:space="preserve">. </w:t>
      </w:r>
    </w:p>
    <w:p w:rsidR="00D73012" w:rsidRDefault="002357CA" w:rsidP="002357CA">
      <w:pPr>
        <w:spacing w:after="0" w:line="240" w:lineRule="auto"/>
        <w:ind w:firstLine="851"/>
        <w:jc w:val="both"/>
        <w:rPr>
          <w:rFonts w:ascii="Times New Roman" w:hAnsi="Times New Roman"/>
          <w:sz w:val="28"/>
          <w:szCs w:val="28"/>
        </w:rPr>
      </w:pPr>
      <w:r>
        <w:rPr>
          <w:rFonts w:ascii="Times New Roman" w:hAnsi="Times New Roman"/>
          <w:sz w:val="28"/>
          <w:szCs w:val="28"/>
        </w:rPr>
        <w:t>Анкета № 2</w:t>
      </w:r>
      <w:r w:rsidR="007B4C86">
        <w:rPr>
          <w:rFonts w:ascii="Times New Roman" w:hAnsi="Times New Roman"/>
          <w:sz w:val="28"/>
          <w:szCs w:val="28"/>
        </w:rPr>
        <w:t xml:space="preserve">разработана </w:t>
      </w:r>
      <w:r w:rsidR="007B4C86" w:rsidRPr="008105EF">
        <w:rPr>
          <w:rFonts w:ascii="Times New Roman" w:hAnsi="Times New Roman"/>
          <w:sz w:val="28"/>
          <w:szCs w:val="28"/>
        </w:rPr>
        <w:t>B.C.Юркевич для экспресс-оценки уровня познавательной потребности детей ста</w:t>
      </w:r>
      <w:r>
        <w:rPr>
          <w:rFonts w:ascii="Times New Roman" w:hAnsi="Times New Roman"/>
          <w:sz w:val="28"/>
          <w:szCs w:val="28"/>
        </w:rPr>
        <w:t>ршего школьного возраста. Анкета заполняе</w:t>
      </w:r>
      <w:r w:rsidR="007B4C86" w:rsidRPr="008105EF">
        <w:rPr>
          <w:rFonts w:ascii="Times New Roman" w:hAnsi="Times New Roman"/>
          <w:sz w:val="28"/>
          <w:szCs w:val="28"/>
        </w:rPr>
        <w:t>тся родителями или педагогами, которые оценивают степень выраженности познавательно</w:t>
      </w:r>
      <w:r>
        <w:rPr>
          <w:rFonts w:ascii="Times New Roman" w:hAnsi="Times New Roman"/>
          <w:sz w:val="28"/>
          <w:szCs w:val="28"/>
        </w:rPr>
        <w:t>й потребности учащихся. А</w:t>
      </w:r>
      <w:r w:rsidR="007B4C86" w:rsidRPr="008105EF">
        <w:rPr>
          <w:rFonts w:ascii="Times New Roman" w:hAnsi="Times New Roman"/>
          <w:sz w:val="28"/>
          <w:szCs w:val="28"/>
        </w:rPr>
        <w:t>нкета включает 5 вопросов, на которые нужно ответить, выбрав вариант ответа «а», «б» или «в». Преобладающие ответы «а» свидетельствуют о сильно выраженной позн</w:t>
      </w:r>
      <w:r w:rsidR="007B4C86">
        <w:rPr>
          <w:rFonts w:ascii="Times New Roman" w:hAnsi="Times New Roman"/>
          <w:sz w:val="28"/>
          <w:szCs w:val="28"/>
        </w:rPr>
        <w:t xml:space="preserve">авательной потребности, «б» − умеренной, «в» − </w:t>
      </w:r>
      <w:r w:rsidR="007B4C86" w:rsidRPr="008105EF">
        <w:rPr>
          <w:rFonts w:ascii="Times New Roman" w:hAnsi="Times New Roman"/>
          <w:sz w:val="28"/>
          <w:szCs w:val="28"/>
        </w:rPr>
        <w:t>слабо выраженной.</w:t>
      </w:r>
    </w:p>
    <w:p w:rsidR="00D73012" w:rsidRPr="00D73012" w:rsidRDefault="00D73012" w:rsidP="00D73012">
      <w:pPr>
        <w:spacing w:after="0" w:line="240" w:lineRule="auto"/>
        <w:ind w:firstLine="851"/>
        <w:jc w:val="center"/>
        <w:rPr>
          <w:rFonts w:ascii="Times New Roman" w:hAnsi="Times New Roman"/>
          <w:b/>
          <w:sz w:val="28"/>
          <w:szCs w:val="28"/>
        </w:rPr>
      </w:pPr>
      <w:r w:rsidRPr="00D73012">
        <w:rPr>
          <w:rFonts w:ascii="Times New Roman" w:hAnsi="Times New Roman"/>
          <w:b/>
          <w:sz w:val="28"/>
          <w:szCs w:val="28"/>
        </w:rPr>
        <w:t>Анкета № 2</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1. Связаны ли интересы ученика с выбором будущей профессии?</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Связаны очень тесно.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Связаны, но мало сопровождаются соответствующей организацией деятельности.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Никак не связаны.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2. Обращается ли ученик к серьезным источникам: пользуется научной (а не только научно-популярной) литературой, работает со словарями и т.д.?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Постоянно.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Иногда.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Очень редко.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3. Ставит ли в своей работе задачи, выполнение которых невозможно в один присест, требует кропотливой работы в течение многих дней и даже месяцев?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Большинство занятий подчинено этому принципу.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Ставит такие задачи, но редко выполняет.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Не ставит долговременных задач.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4. В какой мере, занимаясь любимым делом, может делать «черную», неинтересную для него интеллектуальную работу (например, выполнять длительные вычисления при решении интересной задачи)?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Делает всегда столько, сколько нужно.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Делает периодически.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Не любит выполнять неинтересную для него работу.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5. Способен ли при необходимости заниматься продолжительное время интеллектуальной деятельностью, жертвуя развлечениями, а иногда и отдыхом.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Всегда, когда это нужно.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Только изредка.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в. Не способен.</w:t>
      </w:r>
    </w:p>
    <w:p w:rsidR="00232723" w:rsidRDefault="00232723" w:rsidP="00D73012">
      <w:pPr>
        <w:spacing w:after="0" w:line="240" w:lineRule="auto"/>
        <w:ind w:firstLine="851"/>
        <w:jc w:val="both"/>
        <w:rPr>
          <w:rFonts w:ascii="Times New Roman" w:hAnsi="Times New Roman"/>
          <w:sz w:val="28"/>
          <w:szCs w:val="28"/>
        </w:rPr>
      </w:pPr>
    </w:p>
    <w:p w:rsidR="00232723" w:rsidRDefault="002357CA" w:rsidP="00D73012">
      <w:pPr>
        <w:spacing w:after="0" w:line="240" w:lineRule="auto"/>
        <w:ind w:firstLine="567"/>
        <w:jc w:val="both"/>
        <w:rPr>
          <w:rFonts w:ascii="Times New Roman" w:hAnsi="Times New Roman"/>
          <w:sz w:val="28"/>
          <w:szCs w:val="28"/>
        </w:rPr>
      </w:pPr>
      <w:r>
        <w:rPr>
          <w:rFonts w:ascii="Times New Roman" w:hAnsi="Times New Roman"/>
          <w:b/>
          <w:i/>
          <w:sz w:val="28"/>
          <w:szCs w:val="28"/>
        </w:rPr>
        <w:t>6</w:t>
      </w:r>
      <w:r w:rsidR="00232723" w:rsidRPr="00232723">
        <w:rPr>
          <w:rFonts w:ascii="Times New Roman" w:hAnsi="Times New Roman"/>
          <w:b/>
          <w:i/>
          <w:sz w:val="28"/>
          <w:szCs w:val="28"/>
        </w:rPr>
        <w:t>. Тест креативностиФ. Вильямса</w:t>
      </w:r>
      <w:r w:rsidRPr="00232723">
        <w:rPr>
          <w:rFonts w:ascii="Times New Roman" w:hAnsi="Times New Roman"/>
          <w:sz w:val="28"/>
          <w:szCs w:val="28"/>
        </w:rPr>
        <w:t>[</w:t>
      </w:r>
      <w:r>
        <w:rPr>
          <w:rFonts w:ascii="Times New Roman" w:hAnsi="Times New Roman"/>
          <w:sz w:val="28"/>
          <w:szCs w:val="28"/>
        </w:rPr>
        <w:t>71, с.</w:t>
      </w:r>
      <w:r w:rsidR="00C60AEA">
        <w:rPr>
          <w:rFonts w:ascii="Times New Roman" w:hAnsi="Times New Roman"/>
          <w:sz w:val="28"/>
          <w:szCs w:val="28"/>
        </w:rPr>
        <w:t>144-15</w:t>
      </w:r>
      <w:r>
        <w:rPr>
          <w:rFonts w:ascii="Times New Roman" w:hAnsi="Times New Roman"/>
          <w:sz w:val="28"/>
          <w:szCs w:val="28"/>
        </w:rPr>
        <w:t>2</w:t>
      </w:r>
      <w:r w:rsidRPr="00232723">
        <w:rPr>
          <w:rFonts w:ascii="Times New Roman" w:hAnsi="Times New Roman"/>
          <w:sz w:val="28"/>
          <w:szCs w:val="28"/>
        </w:rPr>
        <w:t>]</w:t>
      </w:r>
      <w:r w:rsidR="00232723">
        <w:rPr>
          <w:rFonts w:ascii="Times New Roman" w:hAnsi="Times New Roman"/>
          <w:sz w:val="28"/>
          <w:szCs w:val="28"/>
        </w:rPr>
        <w:t>.</w:t>
      </w:r>
    </w:p>
    <w:p w:rsidR="00232723" w:rsidRDefault="00232723" w:rsidP="00D73012">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Тестовая батарея Ф. Вильямса предназначена для комплексной диагностики креативности и оценивает как характеристики, связанные с творческим мышлением, так и личностно-индивидные креативные характеристики. Тест является надежным, валидным и может быть использован для исследования творческой одаренности детей, начиная с дошкольного </w:t>
      </w:r>
      <w:r w:rsidRPr="00232723">
        <w:rPr>
          <w:rFonts w:ascii="Times New Roman" w:hAnsi="Times New Roman"/>
          <w:sz w:val="28"/>
          <w:szCs w:val="28"/>
        </w:rPr>
        <w:lastRenderedPageBreak/>
        <w:t xml:space="preserve">возраста (5-6 лет) и до выпускных классов школы (17-18 лет). Тест состоит из трех частей: </w:t>
      </w:r>
    </w:p>
    <w:p w:rsidR="00232723" w:rsidRDefault="00232723" w:rsidP="00D73012">
      <w:pPr>
        <w:spacing w:after="0" w:line="240" w:lineRule="auto"/>
        <w:ind w:firstLine="567"/>
        <w:jc w:val="both"/>
        <w:rPr>
          <w:rFonts w:ascii="Times New Roman" w:hAnsi="Times New Roman"/>
          <w:sz w:val="28"/>
          <w:szCs w:val="28"/>
        </w:rPr>
      </w:pPr>
      <w:r w:rsidRPr="00232723">
        <w:rPr>
          <w:rFonts w:ascii="Times New Roman" w:hAnsi="Times New Roman"/>
          <w:sz w:val="28"/>
          <w:szCs w:val="28"/>
        </w:rPr>
        <w:t>− тест дивергентного (творческого) мышления</w:t>
      </w:r>
      <w:r>
        <w:rPr>
          <w:rFonts w:ascii="Times New Roman" w:hAnsi="Times New Roman"/>
          <w:sz w:val="28"/>
          <w:szCs w:val="28"/>
        </w:rPr>
        <w:t>;</w:t>
      </w:r>
    </w:p>
    <w:p w:rsidR="00232723" w:rsidRDefault="00232723" w:rsidP="00D73012">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 − тест личностных творческих характеристик (опросник для детей)</w:t>
      </w:r>
      <w:r>
        <w:rPr>
          <w:rFonts w:ascii="Times New Roman" w:hAnsi="Times New Roman"/>
          <w:sz w:val="28"/>
          <w:szCs w:val="28"/>
        </w:rPr>
        <w:t>;</w:t>
      </w:r>
    </w:p>
    <w:p w:rsidR="00232723" w:rsidRDefault="00232723" w:rsidP="00D73012">
      <w:pPr>
        <w:spacing w:after="0" w:line="240" w:lineRule="auto"/>
        <w:ind w:firstLine="567"/>
        <w:jc w:val="both"/>
        <w:rPr>
          <w:rFonts w:ascii="Times New Roman" w:hAnsi="Times New Roman"/>
          <w:sz w:val="28"/>
          <w:szCs w:val="28"/>
        </w:rPr>
      </w:pPr>
      <w:r>
        <w:rPr>
          <w:rFonts w:ascii="Times New Roman" w:hAnsi="Times New Roman"/>
          <w:sz w:val="28"/>
          <w:szCs w:val="28"/>
        </w:rPr>
        <w:t xml:space="preserve"> − </w:t>
      </w:r>
      <w:r w:rsidRPr="00232723">
        <w:rPr>
          <w:rFonts w:ascii="Times New Roman" w:hAnsi="Times New Roman"/>
          <w:sz w:val="28"/>
          <w:szCs w:val="28"/>
        </w:rPr>
        <w:t xml:space="preserve">шкала Вильямса (опросник для родителей и учителей). </w:t>
      </w:r>
    </w:p>
    <w:p w:rsidR="00232723" w:rsidRPr="00934D26" w:rsidRDefault="00232723" w:rsidP="00232723">
      <w:pPr>
        <w:spacing w:after="0" w:line="240" w:lineRule="auto"/>
        <w:ind w:firstLine="567"/>
        <w:jc w:val="center"/>
        <w:rPr>
          <w:rFonts w:ascii="Times New Roman" w:hAnsi="Times New Roman"/>
          <w:i/>
          <w:sz w:val="28"/>
          <w:szCs w:val="28"/>
        </w:rPr>
      </w:pPr>
      <w:r w:rsidRPr="00934D26">
        <w:rPr>
          <w:rFonts w:ascii="Times New Roman" w:hAnsi="Times New Roman"/>
          <w:i/>
          <w:sz w:val="28"/>
          <w:szCs w:val="28"/>
        </w:rPr>
        <w:t>Тест дивергентного (творческого) мышления</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Перед предъявлением теста психолог должен полностью прочитать инструкцию и тщательно продумать все аспекты работы. Тест не допускает никаких изменений и дополнений, так как это меняет надежность и валидность тестовых показателей. Необходимо избегать употребления слов «тест», «экзамен», «проверка» во всех объяснениях и инструкциях. Если возникает необходимость, то рекомендуется употреблять слова: упражнения, рисунки, картинки и т.д. Во время тестирования недопустимо создание тревожной и напряженной обстановки экзамена, проверки, соперничества. Напротив, следует стремиться к созданию дружелюбной и спокойной атмосферы теплоты, уюта, доверия, поощрения воображения и любознательности детей, стимулирования поиска альтернативных ответов. Тестирование должно проходить в виде увлекательной игры. Это очень важно для надежности результатов. </w:t>
      </w:r>
    </w:p>
    <w:p w:rsidR="00232723" w:rsidRDefault="00232723" w:rsidP="00934D26">
      <w:pPr>
        <w:spacing w:after="0" w:line="240" w:lineRule="auto"/>
        <w:ind w:firstLine="567"/>
        <w:jc w:val="both"/>
        <w:rPr>
          <w:rFonts w:ascii="Times New Roman" w:hAnsi="Times New Roman"/>
          <w:sz w:val="28"/>
          <w:szCs w:val="28"/>
        </w:rPr>
      </w:pPr>
      <w:r w:rsidRPr="00232723">
        <w:rPr>
          <w:rFonts w:ascii="Times New Roman" w:hAnsi="Times New Roman"/>
          <w:sz w:val="28"/>
          <w:szCs w:val="28"/>
        </w:rPr>
        <w:t>Необходимо обеспечить всех учащихся тестовыми заданиями, карандашами или ручками.</w:t>
      </w:r>
      <w:r w:rsidR="00934D26">
        <w:rPr>
          <w:rFonts w:ascii="Times New Roman" w:hAnsi="Times New Roman"/>
          <w:sz w:val="28"/>
          <w:szCs w:val="28"/>
        </w:rPr>
        <w:t xml:space="preserve"> Все лишнее должно быть убрано. </w:t>
      </w:r>
      <w:r w:rsidRPr="00232723">
        <w:rPr>
          <w:rFonts w:ascii="Times New Roman" w:hAnsi="Times New Roman"/>
          <w:sz w:val="28"/>
          <w:szCs w:val="28"/>
        </w:rPr>
        <w:t xml:space="preserve">Психологу необходимо иметь инструкцию, образец теста, а также часы или секундомер. </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Не следует проводить одновременное тестирование в больших группах учащихся. Оптимальный размер группы − это 15-35 человек, т.е. не более одного класса. Для младших детей размер групп следует уменьшить до 5-10 человек, а для дошкольников предпочтительней проводить индивидуальноетестирование. При тестировании ребенок должен сидеть за столом один или с ассистентом психолога.</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 Ответы на задания этих тестов испытуемые должны дать в виде рисунков и подписей к ним. Если дети не умеют писать или пишут очень медленно, психолог или его ассистенты должны помочь им подписать рисунки. При этом необходимо в точности следовать замыслу ребенка. </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Время выполнения теста – 25 минут. </w:t>
      </w:r>
    </w:p>
    <w:p w:rsidR="00232723" w:rsidRDefault="00232723" w:rsidP="002357CA">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Прежде чем раздавать листы с заданиями, психолог должен объяснить детям, что они будут делать, вызвать у них интерес к заданиям и создать мотивацию к их выполнению. Для этого можно использовать следующий текст, допускающий различные модификации в зависимости от конкретных условий: </w:t>
      </w:r>
    </w:p>
    <w:p w:rsidR="00934D26" w:rsidRDefault="00232723" w:rsidP="00934D26">
      <w:pPr>
        <w:spacing w:after="0" w:line="240" w:lineRule="auto"/>
        <w:ind w:firstLine="567"/>
        <w:jc w:val="both"/>
        <w:rPr>
          <w:rFonts w:ascii="Times New Roman" w:hAnsi="Times New Roman"/>
          <w:sz w:val="28"/>
          <w:szCs w:val="28"/>
        </w:rPr>
      </w:pPr>
      <w:r w:rsidRPr="00232723">
        <w:rPr>
          <w:rFonts w:ascii="Times New Roman" w:hAnsi="Times New Roman"/>
          <w:i/>
          <w:sz w:val="28"/>
          <w:szCs w:val="28"/>
        </w:rPr>
        <w:t>Инструкция:</w:t>
      </w:r>
      <w:r w:rsidRPr="00232723">
        <w:rPr>
          <w:rFonts w:ascii="Times New Roman" w:hAnsi="Times New Roman"/>
          <w:sz w:val="28"/>
          <w:szCs w:val="28"/>
        </w:rPr>
        <w:t xml:space="preserve"> На этих страницах нарисованы незаконченные фигуры. Если ты добавишь к ним дополнительные линии, у тебя могут получиться интересные предметы или истории. Старайся нарисовать такие картинки, которые бы не смог придумать никто, кроме тебя. Делай каждую картинку подробной и интересной, добавляя к ней разные детали. Придумай интересное название для каждого рисунка и напиши его снизу. На выполнение задания </w:t>
      </w:r>
      <w:r w:rsidRPr="00232723">
        <w:rPr>
          <w:rFonts w:ascii="Times New Roman" w:hAnsi="Times New Roman"/>
          <w:sz w:val="28"/>
          <w:szCs w:val="28"/>
        </w:rPr>
        <w:lastRenderedPageBreak/>
        <w:t xml:space="preserve">отводится 25 минут. Старайся работать быстро, но без лишней спешки. Если у тебя появились вопросы, задай их сейчас. Начинай работать над рисунками. </w:t>
      </w:r>
    </w:p>
    <w:p w:rsidR="00232723" w:rsidRPr="00232723" w:rsidRDefault="00232723" w:rsidP="00934D26">
      <w:pPr>
        <w:spacing w:after="0" w:line="240" w:lineRule="auto"/>
        <w:ind w:firstLine="567"/>
        <w:jc w:val="both"/>
        <w:rPr>
          <w:rFonts w:ascii="Times New Roman" w:hAnsi="Times New Roman"/>
          <w:b/>
          <w:sz w:val="28"/>
          <w:szCs w:val="28"/>
        </w:rPr>
      </w:pPr>
      <w:r w:rsidRPr="00C60AEA">
        <w:rPr>
          <w:rFonts w:ascii="Times New Roman" w:hAnsi="Times New Roman"/>
          <w:i/>
          <w:sz w:val="28"/>
          <w:szCs w:val="28"/>
        </w:rPr>
        <w:t>Тестовая тетрадь</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ФИО_________ Дата __________Возраст_______________ Класс________________ Школа_______________ Город___________________</w:t>
      </w:r>
    </w:p>
    <w:p w:rsidR="00C32135" w:rsidRPr="00C60AEA" w:rsidRDefault="00C32135" w:rsidP="00C32135">
      <w:pPr>
        <w:spacing w:after="0" w:line="240" w:lineRule="auto"/>
        <w:ind w:firstLine="567"/>
        <w:jc w:val="center"/>
        <w:rPr>
          <w:rFonts w:ascii="Times New Roman" w:hAnsi="Times New Roman"/>
          <w:i/>
          <w:sz w:val="28"/>
          <w:szCs w:val="28"/>
        </w:rPr>
      </w:pPr>
      <w:r w:rsidRPr="00C60AEA">
        <w:rPr>
          <w:rFonts w:ascii="Times New Roman" w:hAnsi="Times New Roman"/>
          <w:i/>
          <w:sz w:val="28"/>
          <w:szCs w:val="28"/>
        </w:rPr>
        <w:t>Обработка теста</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Описываемые далее четыре когнитивных фактора дивергентного мышления тесно коррелируют с творческим проявлением личности (правополушарный, визуальный, синтетический стиль мышления). Они оцениваются вместе с пятым фактором, характеризующим способность к словарному синтезу (левополушарный, вербальный стиль мышления). В результате получаем пять показателей, выраженных в сырых баллах: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беглость (Б)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гибкость (Г)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оригинальность (О)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разработанность (Р)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название (Н) Беглость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продуктивность, определяется путем подсчета количества рисунков, сделанных ребенком, независимо от их содержания.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i/>
          <w:sz w:val="28"/>
          <w:szCs w:val="28"/>
        </w:rPr>
        <w:t>Обоснование:</w:t>
      </w:r>
      <w:r w:rsidRPr="00C32135">
        <w:rPr>
          <w:rFonts w:ascii="Times New Roman" w:hAnsi="Times New Roman"/>
          <w:sz w:val="28"/>
          <w:szCs w:val="28"/>
        </w:rPr>
        <w:t xml:space="preserve"> творческие личности работают продуктивно, с этим связана более развитая беглость мышления. Диапазон возможных баллов от 1 до 12 (по одному баллу за каждый рисунок).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Гибкость − число изменений категории рисунка, считая от первого рисунка. Четыре возможные категории: </w:t>
      </w:r>
    </w:p>
    <w:p w:rsidR="00C32135" w:rsidRDefault="00C32135" w:rsidP="00C32135">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живое (Ж) − человек, лицо, цветок, дерево, любое растение, плоды, животное, насекомое, рыба, птица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механическое, предметное (М) − лодка, космический корабль, велосипед, машина, инструмент, игрушка, оборудование, мебель, предметы домашнего обихода, посуда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символическое (С) − буква, цифра, название, герб, флаг, символическое обозначение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видовое, жанровое (В</w:t>
      </w:r>
      <w:r w:rsidRPr="00C32135">
        <w:rPr>
          <w:rFonts w:ascii="Times New Roman" w:hAnsi="Times New Roman"/>
          <w:i/>
          <w:sz w:val="28"/>
          <w:szCs w:val="28"/>
        </w:rPr>
        <w:t>)</w:t>
      </w:r>
      <w:r w:rsidRPr="00C32135">
        <w:rPr>
          <w:rFonts w:ascii="Times New Roman" w:hAnsi="Times New Roman"/>
          <w:sz w:val="28"/>
          <w:szCs w:val="28"/>
        </w:rPr>
        <w:t xml:space="preserve"> − город, шоссе, дом, двор, парк, космос, горы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i/>
          <w:sz w:val="28"/>
          <w:szCs w:val="28"/>
        </w:rPr>
        <w:t>Обоснование:</w:t>
      </w:r>
      <w:r w:rsidRPr="00C32135">
        <w:rPr>
          <w:rFonts w:ascii="Times New Roman" w:hAnsi="Times New Roman"/>
          <w:sz w:val="28"/>
          <w:szCs w:val="28"/>
        </w:rPr>
        <w:t xml:space="preserve"> творческие личности чаще предпочитают менять что-либо, вместо того чтобы инертно придерживаться одного пути или одной категории. Их мышление не фиксировано, а подвижно. Диапазон возможных баллов от 1 до 11, в зависимости от того, сколько раз будет меняться категория картинки, не считая первой.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Оригинальность − местоположение (внутри/снаружи относительно стимульной фигуры), где выполняется рисунок.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Каждый квадрат содержит стимульную линию или фигуру, которая будет служить ограничением для менее творческих людей. Наиболее оригинальны те, кто рисует внутри и снаружи данной стимульной фигуры.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i/>
          <w:sz w:val="28"/>
          <w:szCs w:val="28"/>
        </w:rPr>
        <w:lastRenderedPageBreak/>
        <w:t>Обоснование:</w:t>
      </w:r>
      <w:r w:rsidRPr="00C32135">
        <w:rPr>
          <w:rFonts w:ascii="Times New Roman" w:hAnsi="Times New Roman"/>
          <w:sz w:val="28"/>
          <w:szCs w:val="28"/>
        </w:rPr>
        <w:t xml:space="preserve"> менее креативные личности обычно игнорируют замкнутую фигуру-стимул и рисуют за ее пределами, т.е. рисунок будет только снаружи. Более креативные люди будут работать внутри закрытой части. Высоко креативные люди будут синтезировать, объединять, и их не будет сдерживать никакой замкнутый контур, т.е. рисунок будет как снаружи, так и внутри стимульной фигуры.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1балл − рисуют только снаружи</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2балла − рисуют только внутри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3балла − рисуют как снаружи, так и внутри.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Общий сырой балл по оригинальности (О) равен сумме баллов по этому фактору по всем рисункам.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Разработанность − симметрия/асимметрия, где расположены детали, делающие рисунок асимметричным.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0 баллов − симметрично внутреннее и внешнее пространство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1 балл − асимметрично вне замкнутого контура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2 балла − асимметрично внутри замкнутого контура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3 балла − асимметрично полностью: различны внешние детали с обеих сторон контура и асимметрично изображение внутри контура.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Общий сырой балл по разработанности (Р) − сумма баллов по фактору разработанность по всем рисункам.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Название − богатство словарного запаса (количество слов, использованных в названии) и способность к образной передаче сути изображенного на рисунках (прямое описание или скрытый смысл, подтекст).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0баллов − название не дано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1балл − название, состоящее из одного слова без определения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2балла − словосочетание, несколько слов, которые отражают то, что нарисовано на картинке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3 балла − образное название, выражающее больше, чем показано на картинке, т.е. скрытый смысл. </w:t>
      </w:r>
    </w:p>
    <w:p w:rsidR="00232723"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Общий сырой балл за название (Н) будет равен сумме баллов по этому фактору, полученных за каждый рисунок. </w:t>
      </w:r>
    </w:p>
    <w:p w:rsidR="00B40551" w:rsidRPr="00C60AEA" w:rsidRDefault="00B40551" w:rsidP="00B40551">
      <w:pPr>
        <w:spacing w:after="0" w:line="240" w:lineRule="auto"/>
        <w:ind w:firstLine="567"/>
        <w:jc w:val="center"/>
        <w:rPr>
          <w:rFonts w:ascii="Times New Roman" w:hAnsi="Times New Roman"/>
          <w:i/>
          <w:sz w:val="28"/>
          <w:szCs w:val="28"/>
        </w:rPr>
      </w:pPr>
      <w:r w:rsidRPr="00C60AEA">
        <w:rPr>
          <w:rFonts w:ascii="Times New Roman" w:hAnsi="Times New Roman"/>
          <w:i/>
          <w:sz w:val="28"/>
          <w:szCs w:val="28"/>
        </w:rPr>
        <w:t>Итоговый подсчет по тесту</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Беглость</w:t>
      </w:r>
      <w:r w:rsidRPr="00B40551">
        <w:rPr>
          <w:rFonts w:ascii="Times New Roman" w:hAnsi="Times New Roman"/>
          <w:sz w:val="28"/>
          <w:szCs w:val="28"/>
        </w:rPr>
        <w:t xml:space="preserve">: общее количество выполненных рисунков. Возможно max 12 баллов (1 балл за каждый рисунок). </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Гибкость</w:t>
      </w:r>
      <w:r w:rsidRPr="00B40551">
        <w:rPr>
          <w:rFonts w:ascii="Times New Roman" w:hAnsi="Times New Roman"/>
          <w:sz w:val="28"/>
          <w:szCs w:val="28"/>
        </w:rPr>
        <w:t xml:space="preserve">: количество изменений категорий, считая от первой картинки. Возможно max 11 баллов (1 балл за каждое изменение категории). </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Оригинальность</w:t>
      </w:r>
      <w:r w:rsidRPr="00B40551">
        <w:rPr>
          <w:rFonts w:ascii="Times New Roman" w:hAnsi="Times New Roman"/>
          <w:sz w:val="28"/>
          <w:szCs w:val="28"/>
        </w:rPr>
        <w:t xml:space="preserve">: где выполняется рисунок: </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вне стимульной фигуры − 1 балл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внутри стимульной фигуры − 2 балла</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внутри и снаружи стимульной фигуры − 3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Суммируются баллы по данному фактору по всем нарисованным картинкам. Возможно max 36 баллов.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Разработанность</w:t>
      </w:r>
      <w:r w:rsidRPr="00B40551">
        <w:rPr>
          <w:rFonts w:ascii="Times New Roman" w:hAnsi="Times New Roman"/>
          <w:sz w:val="28"/>
          <w:szCs w:val="28"/>
        </w:rPr>
        <w:t xml:space="preserve">: где дополняющие детали создают асимметрию изображения: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lastRenderedPageBreak/>
        <w:t>− симметрично повсюду − 0 баллов</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асимметрично вне стимульной фигуры − 1 балл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асимметрично внутри стимульной фигуры − 2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асимметрично внутри и снаружи − 3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Суммируются баллы по данному фактору для всех нарисованных картинок. Возможно max 36 баллов.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Название:</w:t>
      </w:r>
      <w:r w:rsidRPr="00B40551">
        <w:rPr>
          <w:rFonts w:ascii="Times New Roman" w:hAnsi="Times New Roman"/>
          <w:sz w:val="28"/>
          <w:szCs w:val="28"/>
        </w:rPr>
        <w:t xml:space="preserve"> Словарный запас и образное, творческое использование языка:</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 название не дано − 0 баллов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название из одного слова − 1 балл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название из нескольких слов − 2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образное название, выражающее больше, чем показано на картинке − 3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Суммируются баллы по данному фактору для всех нарисованных картинок. Возможно max 36 баллов. </w:t>
      </w:r>
    </w:p>
    <w:p w:rsidR="00B40551" w:rsidRPr="00C60AEA" w:rsidRDefault="00B40551" w:rsidP="00B40551">
      <w:pPr>
        <w:spacing w:after="0" w:line="240" w:lineRule="auto"/>
        <w:ind w:firstLine="567"/>
        <w:jc w:val="center"/>
        <w:rPr>
          <w:rFonts w:ascii="Times New Roman" w:hAnsi="Times New Roman"/>
          <w:i/>
          <w:sz w:val="28"/>
          <w:szCs w:val="28"/>
        </w:rPr>
      </w:pPr>
      <w:r w:rsidRPr="00C60AEA">
        <w:rPr>
          <w:rFonts w:ascii="Times New Roman" w:hAnsi="Times New Roman"/>
          <w:i/>
          <w:sz w:val="28"/>
          <w:szCs w:val="28"/>
        </w:rPr>
        <w:t>Итог подсчета по основным параметрам теста</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Беглость</w:t>
      </w:r>
      <w:r w:rsidRPr="00B40551">
        <w:rPr>
          <w:rFonts w:ascii="Times New Roman" w:hAnsi="Times New Roman"/>
          <w:sz w:val="28"/>
          <w:szCs w:val="28"/>
        </w:rPr>
        <w:t xml:space="preserve"> − учащийся работает быстро, с большой продуктивностью. Нарисовано 12 картинок. Оценивание − по одному баллу за каждую картинку. Максимально возможный сырой балл − 12.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 xml:space="preserve">Гибкость </w:t>
      </w:r>
      <w:r w:rsidRPr="00B40551">
        <w:rPr>
          <w:rFonts w:ascii="Times New Roman" w:hAnsi="Times New Roman"/>
          <w:sz w:val="28"/>
          <w:szCs w:val="28"/>
        </w:rPr>
        <w:t xml:space="preserve">− учащийся способен выдвигать различные идеи, менять свою позицию и по-новому смотреть на вещи. Один балл за каждое изменение категории, считая с первой перемены (существует четыре возможные категории). Максимально возможный суммарный сырой балл − 11.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Оригинальность</w:t>
      </w:r>
      <w:r w:rsidRPr="00B40551">
        <w:rPr>
          <w:rFonts w:ascii="Times New Roman" w:hAnsi="Times New Roman"/>
          <w:sz w:val="28"/>
          <w:szCs w:val="28"/>
        </w:rPr>
        <w:t xml:space="preserve"> − учащегося не сдерживают замкнутые контуры, онперемещается снаружи и внутри контура, чтобы сделать стимульную фигуру частью целой картины. По три балла за каждую оригинальную картинку. Максимально возможный суммарный сырой балл − 36.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Разработанность</w:t>
      </w:r>
      <w:r w:rsidRPr="00B40551">
        <w:rPr>
          <w:rFonts w:ascii="Times New Roman" w:hAnsi="Times New Roman"/>
          <w:sz w:val="28"/>
          <w:szCs w:val="28"/>
        </w:rPr>
        <w:t xml:space="preserve"> − учащийся добавляет детали к замкнутому контуру, предпочитает асимметрию и сложность при изображении. По три балла за каждую асимметричную внутри и снаружи картинку. Максимально возможный суммарный сырой балл − 36.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Название</w:t>
      </w:r>
      <w:r w:rsidRPr="00B40551">
        <w:rPr>
          <w:rFonts w:ascii="Times New Roman" w:hAnsi="Times New Roman"/>
          <w:sz w:val="28"/>
          <w:szCs w:val="28"/>
        </w:rPr>
        <w:t xml:space="preserve"> − учащийся искусно и остроумно пользуется языковыми средствами и словарным запасом. По три балла за каждую содержательную, остроумную, выражающую скрытый смысл подпись к картинке. Максимально возможный суммарный сырой балл − 36. </w:t>
      </w:r>
    </w:p>
    <w:p w:rsidR="008105EF"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Максимально возможный общий суммарный показатель (в сырых баллах) за весь тест − 131.</w:t>
      </w:r>
    </w:p>
    <w:p w:rsidR="002357CA" w:rsidRDefault="002357CA" w:rsidP="00B40551">
      <w:pPr>
        <w:spacing w:after="0" w:line="240" w:lineRule="auto"/>
        <w:ind w:firstLine="567"/>
        <w:jc w:val="both"/>
        <w:rPr>
          <w:rFonts w:ascii="Times New Roman" w:hAnsi="Times New Roman"/>
          <w:sz w:val="28"/>
          <w:szCs w:val="28"/>
        </w:rPr>
      </w:pPr>
    </w:p>
    <w:p w:rsidR="00C60AEA" w:rsidRDefault="00BD5C2B" w:rsidP="00C60AEA">
      <w:pPr>
        <w:spacing w:after="0" w:line="240" w:lineRule="auto"/>
        <w:ind w:firstLine="567"/>
        <w:jc w:val="both"/>
        <w:rPr>
          <w:rFonts w:ascii="Times New Roman" w:hAnsi="Times New Roman"/>
          <w:sz w:val="28"/>
          <w:szCs w:val="28"/>
        </w:rPr>
      </w:pPr>
      <w:r>
        <w:rPr>
          <w:rFonts w:ascii="Times New Roman" w:hAnsi="Times New Roman"/>
          <w:b/>
          <w:i/>
          <w:sz w:val="28"/>
          <w:szCs w:val="28"/>
        </w:rPr>
        <w:t>7</w:t>
      </w:r>
      <w:r w:rsidR="00C60AEA" w:rsidRPr="00C60AEA">
        <w:rPr>
          <w:rFonts w:ascii="Times New Roman" w:hAnsi="Times New Roman"/>
          <w:b/>
          <w:i/>
          <w:sz w:val="28"/>
          <w:szCs w:val="28"/>
        </w:rPr>
        <w:t>.</w:t>
      </w:r>
      <w:r w:rsidR="00C60AEA" w:rsidRPr="00C60AEA">
        <w:rPr>
          <w:rFonts w:ascii="Times New Roman" w:eastAsia="TimesNewRoman,Bold" w:hAnsi="Times New Roman"/>
          <w:b/>
          <w:bCs/>
          <w:i/>
          <w:sz w:val="28"/>
          <w:szCs w:val="28"/>
          <w:lang w:eastAsia="en-US"/>
        </w:rPr>
        <w:t xml:space="preserve"> Шкала рейтинга поведенческих характеристик Дж. Рензулли(</w:t>
      </w:r>
      <w:r w:rsidR="00C60AEA">
        <w:rPr>
          <w:rFonts w:ascii="Times New Roman" w:eastAsia="TimesNewRoman,Bold" w:hAnsi="Times New Roman"/>
          <w:b/>
          <w:bCs/>
          <w:i/>
          <w:sz w:val="28"/>
          <w:szCs w:val="28"/>
          <w:lang w:eastAsia="en-US"/>
        </w:rPr>
        <w:t xml:space="preserve">в </w:t>
      </w:r>
      <w:r w:rsidR="00C60AEA">
        <w:rPr>
          <w:rFonts w:ascii="Times New Roman" w:eastAsia="TimesNewRoman" w:hAnsi="Times New Roman"/>
          <w:b/>
          <w:i/>
          <w:sz w:val="28"/>
          <w:szCs w:val="28"/>
          <w:lang w:eastAsia="en-US"/>
        </w:rPr>
        <w:t>адаптации</w:t>
      </w:r>
      <w:r w:rsidR="00C60AEA" w:rsidRPr="00C60AEA">
        <w:rPr>
          <w:rFonts w:ascii="Times New Roman" w:eastAsia="TimesNewRoman" w:hAnsi="Times New Roman"/>
          <w:b/>
          <w:i/>
          <w:sz w:val="28"/>
          <w:szCs w:val="28"/>
          <w:lang w:eastAsia="en-US"/>
        </w:rPr>
        <w:t xml:space="preserve"> Л.В. Поповой</w:t>
      </w:r>
      <w:r w:rsidR="00C60AEA">
        <w:rPr>
          <w:rFonts w:ascii="Times New Roman" w:eastAsia="TimesNewRoman" w:hAnsi="Times New Roman"/>
          <w:b/>
          <w:i/>
          <w:sz w:val="28"/>
          <w:szCs w:val="28"/>
          <w:lang w:eastAsia="en-US"/>
        </w:rPr>
        <w:t>)</w:t>
      </w:r>
      <w:r w:rsidR="00C60AEA" w:rsidRPr="00232723">
        <w:rPr>
          <w:rFonts w:ascii="Times New Roman" w:hAnsi="Times New Roman"/>
          <w:sz w:val="28"/>
          <w:szCs w:val="28"/>
        </w:rPr>
        <w:t>[</w:t>
      </w:r>
      <w:r w:rsidR="00C60AEA">
        <w:rPr>
          <w:rFonts w:ascii="Times New Roman" w:hAnsi="Times New Roman"/>
          <w:sz w:val="28"/>
          <w:szCs w:val="28"/>
        </w:rPr>
        <w:t>71, с.70-73</w:t>
      </w:r>
      <w:r w:rsidR="00C60AEA" w:rsidRPr="00232723">
        <w:rPr>
          <w:rFonts w:ascii="Times New Roman" w:hAnsi="Times New Roman"/>
          <w:sz w:val="28"/>
          <w:szCs w:val="28"/>
        </w:rPr>
        <w:t>]</w:t>
      </w:r>
      <w:r w:rsidR="00C60AEA">
        <w:rPr>
          <w:rFonts w:ascii="Times New Roman" w:hAnsi="Times New Roman"/>
          <w:sz w:val="28"/>
          <w:szCs w:val="28"/>
        </w:rPr>
        <w:t>.</w:t>
      </w:r>
    </w:p>
    <w:p w:rsidR="00C60AEA" w:rsidRPr="00934D26" w:rsidRDefault="00C60AEA" w:rsidP="00934D26">
      <w:pPr>
        <w:spacing w:after="0" w:line="240" w:lineRule="auto"/>
        <w:ind w:firstLine="567"/>
        <w:jc w:val="both"/>
        <w:rPr>
          <w:rFonts w:ascii="Times New Roman" w:hAnsi="Times New Roman"/>
          <w:sz w:val="28"/>
          <w:szCs w:val="28"/>
        </w:rPr>
      </w:pPr>
      <w:r w:rsidRPr="00C60AEA">
        <w:rPr>
          <w:rFonts w:ascii="Times New Roman" w:eastAsia="TimesNewRoman" w:hAnsi="Times New Roman"/>
          <w:sz w:val="28"/>
          <w:szCs w:val="28"/>
          <w:lang w:eastAsia="en-US"/>
        </w:rPr>
        <w:t xml:space="preserve">Методика разработана </w:t>
      </w:r>
      <w:r>
        <w:rPr>
          <w:rFonts w:ascii="Times New Roman" w:eastAsia="TimesNewRoman" w:hAnsi="Times New Roman"/>
          <w:sz w:val="28"/>
          <w:szCs w:val="28"/>
          <w:lang w:eastAsia="en-US"/>
        </w:rPr>
        <w:t xml:space="preserve">в </w:t>
      </w:r>
      <w:r w:rsidRPr="00C60AEA">
        <w:rPr>
          <w:rFonts w:ascii="Times New Roman" w:eastAsia="TimesNewRoman" w:hAnsi="Times New Roman"/>
          <w:sz w:val="28"/>
          <w:szCs w:val="28"/>
          <w:lang w:eastAsia="en-US"/>
        </w:rPr>
        <w:t>1977</w:t>
      </w:r>
      <w:r>
        <w:rPr>
          <w:rFonts w:ascii="Times New Roman" w:eastAsia="TimesNewRoman" w:hAnsi="Times New Roman"/>
          <w:sz w:val="28"/>
          <w:szCs w:val="28"/>
          <w:lang w:eastAsia="en-US"/>
        </w:rPr>
        <w:t xml:space="preserve"> году </w:t>
      </w:r>
      <w:r w:rsidRPr="00C60AEA">
        <w:rPr>
          <w:rFonts w:ascii="Times New Roman" w:eastAsia="TimesNewRoman" w:hAnsi="Times New Roman"/>
          <w:sz w:val="28"/>
          <w:szCs w:val="28"/>
          <w:lang w:eastAsia="en-US"/>
        </w:rPr>
        <w:t xml:space="preserve">Дж. Рензулли дляоценки способностей учащихся 5-11 классов в познавательной, мотивационной,творческой и лидерской областях. Методика заполняется учителями сиспользованием рейтинговой шкалы: в каждом блоке необходимо оценитьчастоту проявления предлагаемых характеристик от 1 до 4 баллов. Процедураобработки для всех </w:t>
      </w:r>
      <w:r w:rsidRPr="00C60AEA">
        <w:rPr>
          <w:rFonts w:ascii="Times New Roman" w:eastAsia="TimesNewRoman" w:hAnsi="Times New Roman"/>
          <w:sz w:val="28"/>
          <w:szCs w:val="28"/>
          <w:lang w:eastAsia="en-US"/>
        </w:rPr>
        <w:lastRenderedPageBreak/>
        <w:t xml:space="preserve">четырех шкал одинакова: подсчитывается сумма баллов покаждому блоку, по ней делается вывод о степени выраженности способностейучащегося в определенной области. В </w:t>
      </w:r>
      <w:r w:rsidR="00934D26">
        <w:rPr>
          <w:rFonts w:ascii="Times New Roman" w:eastAsia="TimesNewRoman" w:hAnsi="Times New Roman"/>
          <w:sz w:val="28"/>
          <w:szCs w:val="28"/>
          <w:lang w:eastAsia="en-US"/>
        </w:rPr>
        <w:t>первом, втором и третьем</w:t>
      </w:r>
      <w:r w:rsidRPr="00C60AEA">
        <w:rPr>
          <w:rFonts w:ascii="Times New Roman" w:eastAsia="TimesNewRoman" w:hAnsi="Times New Roman"/>
          <w:sz w:val="28"/>
          <w:szCs w:val="28"/>
          <w:lang w:eastAsia="en-US"/>
        </w:rPr>
        <w:t xml:space="preserve"> блоках («Познавательныехарактеристики», «Мотивационные характеристики», «Лидерскиехарактеристики») максимальное количество баллов = 20, и о высоком уровнеразвития соответствующих способностей может говорить сумма баллов выше14. В </w:t>
      </w:r>
      <w:r w:rsidR="00934D26">
        <w:rPr>
          <w:rFonts w:ascii="Times New Roman" w:eastAsia="TimesNewRoman" w:hAnsi="Times New Roman"/>
          <w:sz w:val="28"/>
          <w:szCs w:val="28"/>
          <w:lang w:eastAsia="en-US"/>
        </w:rPr>
        <w:t>четвертом</w:t>
      </w:r>
      <w:r w:rsidRPr="00C60AEA">
        <w:rPr>
          <w:rFonts w:ascii="Times New Roman" w:eastAsia="TimesNewRoman" w:hAnsi="Times New Roman"/>
          <w:sz w:val="28"/>
          <w:szCs w:val="28"/>
          <w:lang w:eastAsia="en-US"/>
        </w:rPr>
        <w:t xml:space="preserve"> блоке («Творческие характеристики») максимальное количествобаллов = 40, и о высоком уровне развития творческих способностей можетговорить сумма баллов выше 28.</w:t>
      </w:r>
    </w:p>
    <w:p w:rsidR="00934D26" w:rsidRPr="00934D26" w:rsidRDefault="00C60AEA" w:rsidP="00934D2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934D26">
        <w:rPr>
          <w:rFonts w:ascii="Times New Roman" w:eastAsia="TimesNewRoman,Bold" w:hAnsi="Times New Roman"/>
          <w:bCs/>
          <w:i/>
          <w:sz w:val="28"/>
          <w:szCs w:val="28"/>
          <w:lang w:eastAsia="en-US"/>
        </w:rPr>
        <w:t>Бланк</w:t>
      </w:r>
      <w:r w:rsidR="00934D26" w:rsidRPr="00934D26">
        <w:rPr>
          <w:rFonts w:ascii="Times New Roman" w:eastAsia="TimesNewRoman,Bold" w:hAnsi="Times New Roman"/>
          <w:bCs/>
          <w:i/>
          <w:sz w:val="28"/>
          <w:szCs w:val="28"/>
          <w:lang w:eastAsia="en-US"/>
        </w:rPr>
        <w:t>методики</w:t>
      </w:r>
    </w:p>
    <w:p w:rsidR="00934D26" w:rsidRPr="00934D26" w:rsidRDefault="00934D26" w:rsidP="00934D26">
      <w:pPr>
        <w:autoSpaceDE w:val="0"/>
        <w:autoSpaceDN w:val="0"/>
        <w:adjustRightInd w:val="0"/>
        <w:spacing w:after="0" w:line="240" w:lineRule="auto"/>
        <w:rPr>
          <w:rFonts w:ascii="Times New Roman" w:eastAsia="TimesNewRoman,Bold" w:hAnsi="Times New Roman"/>
          <w:sz w:val="28"/>
          <w:szCs w:val="28"/>
          <w:lang w:eastAsia="en-US"/>
        </w:rPr>
      </w:pPr>
      <w:r w:rsidRPr="00934D26">
        <w:rPr>
          <w:rFonts w:ascii="Times New Roman" w:eastAsia="TimesNewRoman" w:hAnsi="Times New Roman"/>
          <w:sz w:val="28"/>
          <w:szCs w:val="28"/>
          <w:lang w:eastAsia="en-US"/>
        </w:rPr>
        <w:t>Ф</w:t>
      </w:r>
      <w:r w:rsidRPr="00934D26">
        <w:rPr>
          <w:rFonts w:ascii="Times New Roman" w:eastAsia="TimesNewRoman,Bold" w:hAnsi="Times New Roman"/>
          <w:sz w:val="28"/>
          <w:szCs w:val="28"/>
          <w:lang w:eastAsia="en-US"/>
        </w:rPr>
        <w:t xml:space="preserve">., </w:t>
      </w:r>
      <w:r w:rsidRPr="00934D26">
        <w:rPr>
          <w:rFonts w:ascii="Times New Roman" w:eastAsia="TimesNewRoman" w:hAnsi="Times New Roman"/>
          <w:sz w:val="28"/>
          <w:szCs w:val="28"/>
          <w:lang w:eastAsia="en-US"/>
        </w:rPr>
        <w:t>И</w:t>
      </w:r>
      <w:r w:rsidRPr="00934D26">
        <w:rPr>
          <w:rFonts w:ascii="Times New Roman" w:eastAsia="TimesNewRoman,Bold" w:hAnsi="Times New Roman"/>
          <w:sz w:val="28"/>
          <w:szCs w:val="28"/>
          <w:lang w:eastAsia="en-US"/>
        </w:rPr>
        <w:t xml:space="preserve">. </w:t>
      </w:r>
      <w:r w:rsidRPr="00934D26">
        <w:rPr>
          <w:rFonts w:ascii="Times New Roman" w:eastAsia="TimesNewRoman" w:hAnsi="Times New Roman"/>
          <w:sz w:val="28"/>
          <w:szCs w:val="28"/>
          <w:lang w:eastAsia="en-US"/>
        </w:rPr>
        <w:t>учащегося</w:t>
      </w:r>
      <w:r w:rsidRPr="00934D26">
        <w:rPr>
          <w:rFonts w:ascii="Times New Roman" w:eastAsia="TimesNewRoman,Bold" w:hAnsi="Times New Roman"/>
          <w:sz w:val="28"/>
          <w:szCs w:val="28"/>
          <w:lang w:eastAsia="en-US"/>
        </w:rPr>
        <w:t>____________</w:t>
      </w:r>
      <w:r>
        <w:rPr>
          <w:rFonts w:ascii="Times New Roman" w:eastAsia="TimesNewRoman,Bold" w:hAnsi="Times New Roman"/>
          <w:sz w:val="28"/>
          <w:szCs w:val="28"/>
          <w:lang w:eastAsia="en-US"/>
        </w:rPr>
        <w:t>______________</w:t>
      </w:r>
      <w:r w:rsidRPr="00934D26">
        <w:rPr>
          <w:rFonts w:ascii="Times New Roman" w:eastAsia="TimesNewRoman" w:hAnsi="Times New Roman"/>
          <w:sz w:val="28"/>
          <w:szCs w:val="28"/>
          <w:lang w:eastAsia="en-US"/>
        </w:rPr>
        <w:t>Дата</w:t>
      </w:r>
      <w:r>
        <w:rPr>
          <w:rFonts w:ascii="Times New Roman" w:eastAsia="TimesNewRoman,Bold" w:hAnsi="Times New Roman"/>
          <w:sz w:val="28"/>
          <w:szCs w:val="28"/>
          <w:lang w:eastAsia="en-US"/>
        </w:rPr>
        <w:t>____________</w:t>
      </w:r>
    </w:p>
    <w:p w:rsidR="00934D26" w:rsidRPr="00934D26" w:rsidRDefault="00934D26" w:rsidP="00934D26">
      <w:pPr>
        <w:autoSpaceDE w:val="0"/>
        <w:autoSpaceDN w:val="0"/>
        <w:adjustRightInd w:val="0"/>
        <w:spacing w:after="0" w:line="240" w:lineRule="auto"/>
        <w:rPr>
          <w:rFonts w:ascii="Times New Roman" w:eastAsia="TimesNewRoman,Bold" w:hAnsi="Times New Roman"/>
          <w:sz w:val="28"/>
          <w:szCs w:val="28"/>
          <w:lang w:eastAsia="en-US"/>
        </w:rPr>
      </w:pPr>
      <w:r w:rsidRPr="00934D26">
        <w:rPr>
          <w:rFonts w:ascii="Times New Roman" w:eastAsia="TimesNewRoman" w:hAnsi="Times New Roman"/>
          <w:sz w:val="28"/>
          <w:szCs w:val="28"/>
          <w:lang w:eastAsia="en-US"/>
        </w:rPr>
        <w:t>Школа</w:t>
      </w:r>
      <w:r w:rsidRPr="00934D26">
        <w:rPr>
          <w:rFonts w:ascii="Times New Roman" w:eastAsia="TimesNewRoman,Bold" w:hAnsi="Times New Roman"/>
          <w:sz w:val="28"/>
          <w:szCs w:val="28"/>
          <w:lang w:eastAsia="en-US"/>
        </w:rPr>
        <w:t xml:space="preserve">____________ </w:t>
      </w:r>
      <w:r w:rsidRPr="00934D26">
        <w:rPr>
          <w:rFonts w:ascii="Times New Roman" w:eastAsia="TimesNewRoman" w:hAnsi="Times New Roman"/>
          <w:sz w:val="28"/>
          <w:szCs w:val="28"/>
          <w:lang w:eastAsia="en-US"/>
        </w:rPr>
        <w:t>Класс</w:t>
      </w:r>
      <w:r w:rsidRPr="00934D26">
        <w:rPr>
          <w:rFonts w:ascii="Times New Roman" w:eastAsia="TimesNewRoman,Bold" w:hAnsi="Times New Roman"/>
          <w:sz w:val="28"/>
          <w:szCs w:val="28"/>
          <w:lang w:eastAsia="en-US"/>
        </w:rPr>
        <w:t xml:space="preserve">____________ </w:t>
      </w:r>
      <w:r w:rsidRPr="00934D26">
        <w:rPr>
          <w:rFonts w:ascii="Times New Roman" w:eastAsia="TimesNewRoman" w:hAnsi="Times New Roman"/>
          <w:sz w:val="28"/>
          <w:szCs w:val="28"/>
          <w:lang w:eastAsia="en-US"/>
        </w:rPr>
        <w:t>Возраст</w:t>
      </w:r>
      <w:r w:rsidRPr="00934D26">
        <w:rPr>
          <w:rFonts w:ascii="Times New Roman" w:eastAsia="TimesNewRoman,Bold" w:hAnsi="Times New Roman"/>
          <w:sz w:val="28"/>
          <w:szCs w:val="28"/>
          <w:lang w:eastAsia="en-US"/>
        </w:rPr>
        <w:t>_____________</w:t>
      </w:r>
      <w:r>
        <w:rPr>
          <w:rFonts w:ascii="Times New Roman" w:eastAsia="TimesNewRoman,Bold" w:hAnsi="Times New Roman"/>
          <w:sz w:val="28"/>
          <w:szCs w:val="28"/>
          <w:lang w:eastAsia="en-US"/>
        </w:rPr>
        <w:t>_</w:t>
      </w:r>
    </w:p>
    <w:p w:rsidR="00934D26" w:rsidRPr="00934D26" w:rsidRDefault="00934D26" w:rsidP="00934D26">
      <w:pPr>
        <w:autoSpaceDE w:val="0"/>
        <w:autoSpaceDN w:val="0"/>
        <w:adjustRightInd w:val="0"/>
        <w:spacing w:after="0" w:line="240" w:lineRule="auto"/>
        <w:rPr>
          <w:rFonts w:ascii="Times New Roman" w:eastAsia="TimesNewRoman,Bold" w:hAnsi="Times New Roman"/>
          <w:sz w:val="28"/>
          <w:szCs w:val="28"/>
          <w:lang w:eastAsia="en-US"/>
        </w:rPr>
      </w:pPr>
      <w:r w:rsidRPr="00934D26">
        <w:rPr>
          <w:rFonts w:ascii="Times New Roman" w:eastAsia="TimesNewRoman" w:hAnsi="Times New Roman"/>
          <w:sz w:val="28"/>
          <w:szCs w:val="28"/>
          <w:lang w:eastAsia="en-US"/>
        </w:rPr>
        <w:t>Учитель</w:t>
      </w:r>
      <w:r w:rsidRPr="00934D26">
        <w:rPr>
          <w:rFonts w:ascii="Times New Roman" w:eastAsia="TimesNewRoman,Bold" w:hAnsi="Times New Roman"/>
          <w:sz w:val="28"/>
          <w:szCs w:val="28"/>
          <w:lang w:eastAsia="en-US"/>
        </w:rPr>
        <w:t>___________________</w:t>
      </w:r>
      <w:r>
        <w:rPr>
          <w:rFonts w:ascii="Times New Roman" w:eastAsia="TimesNewRoman,Bold" w:hAnsi="Times New Roman"/>
          <w:sz w:val="28"/>
          <w:szCs w:val="28"/>
          <w:lang w:eastAsia="en-US"/>
        </w:rPr>
        <w:t>_______________________________</w:t>
      </w:r>
    </w:p>
    <w:p w:rsidR="00C60AEA" w:rsidRPr="00934D26" w:rsidRDefault="00934D26" w:rsidP="00934D26">
      <w:pPr>
        <w:spacing w:after="0" w:line="240" w:lineRule="auto"/>
        <w:rPr>
          <w:rFonts w:ascii="Times New Roman" w:eastAsia="TimesNewRoman,Bold" w:hAnsi="Times New Roman"/>
          <w:bCs/>
          <w:i/>
          <w:sz w:val="28"/>
          <w:szCs w:val="28"/>
          <w:lang w:eastAsia="en-US"/>
        </w:rPr>
      </w:pPr>
      <w:r w:rsidRPr="00934D26">
        <w:rPr>
          <w:rFonts w:ascii="Times New Roman" w:eastAsia="TimesNewRoman" w:hAnsi="Times New Roman"/>
          <w:sz w:val="28"/>
          <w:szCs w:val="28"/>
          <w:lang w:eastAsia="en-US"/>
        </w:rPr>
        <w:t>Как давно Вы знаете этого ребенка</w:t>
      </w:r>
      <w:r>
        <w:rPr>
          <w:rFonts w:ascii="Times New Roman" w:eastAsia="TimesNewRoman,Bold" w:hAnsi="Times New Roman"/>
          <w:sz w:val="28"/>
          <w:szCs w:val="28"/>
          <w:lang w:eastAsia="en-US"/>
        </w:rPr>
        <w:t>?__________________________</w:t>
      </w:r>
    </w:p>
    <w:p w:rsidR="00934D26" w:rsidRPr="00934D26" w:rsidRDefault="00934D26" w:rsidP="00934D2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934D26">
        <w:rPr>
          <w:rFonts w:ascii="Times New Roman" w:eastAsia="TimesNewRoman,Italic" w:hAnsi="Times New Roman"/>
          <w:i/>
          <w:iCs/>
          <w:sz w:val="28"/>
          <w:szCs w:val="28"/>
          <w:lang w:eastAsia="en-US"/>
        </w:rPr>
        <w:t xml:space="preserve">Инструкция: </w:t>
      </w:r>
      <w:r w:rsidRPr="00934D26">
        <w:rPr>
          <w:rFonts w:ascii="Times New Roman" w:eastAsia="TimesNewRoman" w:hAnsi="Times New Roman"/>
          <w:sz w:val="28"/>
          <w:szCs w:val="28"/>
          <w:lang w:eastAsia="en-US"/>
        </w:rPr>
        <w:t>Эти шкалы составлены для того</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чтобы учитель мог оценитьхарактеристики учащегося в познавательной</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мотивационной</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творческой илидерской областях</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Каждый пункт шкалы следует оценивать безотносительно кдругим пунктам</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Ваша оценка должна отражать</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насколько часто Вы наблюдалипроявления каждой из характеристик</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Так как четыре шкалы представляютотносительно разные стороны поведения</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оценки по разным шкалам несуммируются все вместе</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Пожалуйста</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 xml:space="preserve">внимательно прочтите утверждения ипоставьте </w:t>
      </w:r>
      <w:r>
        <w:rPr>
          <w:rFonts w:ascii="Times New Roman" w:eastAsia="TimesNewRoman" w:hAnsi="Times New Roman"/>
          <w:sz w:val="28"/>
          <w:szCs w:val="28"/>
          <w:lang w:eastAsia="en-US"/>
        </w:rPr>
        <w:t>«</w:t>
      </w:r>
      <w:r w:rsidRPr="00934D26">
        <w:rPr>
          <w:rFonts w:ascii="Times New Roman" w:eastAsia="TimesNewRoman,Italic" w:hAnsi="Times New Roman"/>
          <w:sz w:val="28"/>
          <w:szCs w:val="28"/>
          <w:lang w:eastAsia="en-US"/>
        </w:rPr>
        <w:t>X</w:t>
      </w:r>
      <w:r>
        <w:rPr>
          <w:rFonts w:ascii="Times New Roman" w:eastAsia="TimesNewRoman,Italic" w:hAnsi="Times New Roman"/>
          <w:sz w:val="28"/>
          <w:szCs w:val="28"/>
          <w:lang w:eastAsia="en-US"/>
        </w:rPr>
        <w:t>»</w:t>
      </w:r>
      <w:r w:rsidRPr="00934D26">
        <w:rPr>
          <w:rFonts w:ascii="Times New Roman" w:eastAsia="TimesNewRoman" w:hAnsi="Times New Roman"/>
          <w:sz w:val="28"/>
          <w:szCs w:val="28"/>
          <w:lang w:eastAsia="en-US"/>
        </w:rPr>
        <w:t>в соответствующем месте согласно следующему описанию</w:t>
      </w:r>
      <w:r w:rsidRPr="00934D26">
        <w:rPr>
          <w:rFonts w:ascii="Times New Roman" w:eastAsia="TimesNewRoman,Italic" w:hAnsi="Times New Roman"/>
          <w:sz w:val="28"/>
          <w:szCs w:val="28"/>
          <w:lang w:eastAsia="en-US"/>
        </w:rPr>
        <w:t>:</w:t>
      </w:r>
    </w:p>
    <w:p w:rsidR="00934D26" w:rsidRPr="00934D26" w:rsidRDefault="00934D26" w:rsidP="00934D26">
      <w:pPr>
        <w:autoSpaceDE w:val="0"/>
        <w:autoSpaceDN w:val="0"/>
        <w:adjustRightInd w:val="0"/>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1 − </w:t>
      </w:r>
      <w:r w:rsidRPr="00934D26">
        <w:rPr>
          <w:rFonts w:ascii="Times New Roman" w:eastAsia="TimesNewRoman" w:hAnsi="Times New Roman"/>
          <w:sz w:val="28"/>
          <w:szCs w:val="28"/>
          <w:lang w:eastAsia="en-US"/>
        </w:rPr>
        <w:t>если Вы почти никогда не наблюдали этой характеристики</w:t>
      </w:r>
      <w:r w:rsidRPr="00934D26">
        <w:rPr>
          <w:rFonts w:ascii="Times New Roman" w:eastAsia="TimesNewRoman,Italic" w:hAnsi="Times New Roman"/>
          <w:sz w:val="28"/>
          <w:szCs w:val="28"/>
          <w:lang w:eastAsia="en-US"/>
        </w:rPr>
        <w:t>;</w:t>
      </w:r>
    </w:p>
    <w:p w:rsidR="00934D26" w:rsidRPr="00934D26" w:rsidRDefault="00934D26" w:rsidP="00934D26">
      <w:pPr>
        <w:autoSpaceDE w:val="0"/>
        <w:autoSpaceDN w:val="0"/>
        <w:adjustRightInd w:val="0"/>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2 − </w:t>
      </w:r>
      <w:r w:rsidRPr="00934D26">
        <w:rPr>
          <w:rFonts w:ascii="Times New Roman" w:eastAsia="TimesNewRoman" w:hAnsi="Times New Roman"/>
          <w:sz w:val="28"/>
          <w:szCs w:val="28"/>
          <w:lang w:eastAsia="en-US"/>
        </w:rPr>
        <w:t>если Вы наблюдаете эту характеристику время от времени</w:t>
      </w:r>
      <w:r w:rsidRPr="00934D26">
        <w:rPr>
          <w:rFonts w:ascii="Times New Roman" w:eastAsia="TimesNewRoman,Italic" w:hAnsi="Times New Roman"/>
          <w:sz w:val="28"/>
          <w:szCs w:val="28"/>
          <w:lang w:eastAsia="en-US"/>
        </w:rPr>
        <w:t>;</w:t>
      </w:r>
    </w:p>
    <w:p w:rsidR="00934D26" w:rsidRPr="00934D26" w:rsidRDefault="00934D26" w:rsidP="00934D26">
      <w:pPr>
        <w:autoSpaceDE w:val="0"/>
        <w:autoSpaceDN w:val="0"/>
        <w:adjustRightInd w:val="0"/>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3 − </w:t>
      </w:r>
      <w:r w:rsidRPr="00934D26">
        <w:rPr>
          <w:rFonts w:ascii="Times New Roman" w:eastAsia="TimesNewRoman" w:hAnsi="Times New Roman"/>
          <w:sz w:val="28"/>
          <w:szCs w:val="28"/>
          <w:lang w:eastAsia="en-US"/>
        </w:rPr>
        <w:t>если Вы наблюдаете эту характеристику довольно часто</w:t>
      </w:r>
      <w:r w:rsidRPr="00934D26">
        <w:rPr>
          <w:rFonts w:ascii="Times New Roman" w:eastAsia="TimesNewRoman,Italic" w:hAnsi="Times New Roman"/>
          <w:sz w:val="28"/>
          <w:szCs w:val="28"/>
          <w:lang w:eastAsia="en-US"/>
        </w:rPr>
        <w:t>;</w:t>
      </w:r>
    </w:p>
    <w:p w:rsidR="00934D26" w:rsidRDefault="00934D26" w:rsidP="00934D26">
      <w:pPr>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4 − </w:t>
      </w:r>
      <w:r w:rsidRPr="00934D26">
        <w:rPr>
          <w:rFonts w:ascii="Times New Roman" w:eastAsia="TimesNewRoman" w:hAnsi="Times New Roman"/>
          <w:sz w:val="28"/>
          <w:szCs w:val="28"/>
          <w:lang w:eastAsia="en-US"/>
        </w:rPr>
        <w:t>если Вы наблюдаете эту характеристику почти все время</w:t>
      </w:r>
      <w:r w:rsidRPr="00934D26">
        <w:rPr>
          <w:rFonts w:ascii="Times New Roman" w:eastAsia="TimesNewRoman,Italic" w:hAnsi="Times New Roman"/>
          <w:sz w:val="28"/>
          <w:szCs w:val="28"/>
          <w:lang w:eastAsia="en-US"/>
        </w:rPr>
        <w:t>.</w:t>
      </w:r>
    </w:p>
    <w:p w:rsidR="00934D26" w:rsidRDefault="00934D26" w:rsidP="00934D26">
      <w:pPr>
        <w:spacing w:after="0" w:line="240" w:lineRule="auto"/>
        <w:ind w:firstLine="567"/>
        <w:jc w:val="center"/>
        <w:rPr>
          <w:rFonts w:ascii="Times New Roman" w:eastAsia="TimesNewRoman,Bold" w:hAnsi="Times New Roman"/>
          <w:bCs/>
          <w:i/>
          <w:sz w:val="28"/>
          <w:szCs w:val="28"/>
          <w:lang w:eastAsia="en-US"/>
        </w:rPr>
      </w:pPr>
    </w:p>
    <w:p w:rsidR="00934D26" w:rsidRDefault="00934D26" w:rsidP="00934D26">
      <w:pPr>
        <w:spacing w:after="0" w:line="240" w:lineRule="auto"/>
        <w:ind w:firstLine="567"/>
        <w:jc w:val="center"/>
        <w:rPr>
          <w:rFonts w:ascii="Times New Roman" w:eastAsia="TimesNewRoman,Bold" w:hAnsi="Times New Roman"/>
          <w:bCs/>
          <w:i/>
          <w:sz w:val="28"/>
          <w:szCs w:val="28"/>
          <w:lang w:eastAsia="en-US"/>
        </w:rPr>
      </w:pPr>
      <w:r w:rsidRPr="00934D26">
        <w:rPr>
          <w:rFonts w:ascii="Times New Roman" w:eastAsia="TimesNewRoman,Bold" w:hAnsi="Times New Roman"/>
          <w:bCs/>
          <w:i/>
          <w:sz w:val="28"/>
          <w:szCs w:val="28"/>
          <w:lang w:eastAsia="en-US"/>
        </w:rPr>
        <w:t>Шкала I. Познавательные характеристики</w:t>
      </w:r>
    </w:p>
    <w:tbl>
      <w:tblPr>
        <w:tblStyle w:val="afff3"/>
        <w:tblW w:w="0" w:type="auto"/>
        <w:tblInd w:w="250" w:type="dxa"/>
        <w:tblLook w:val="04A0"/>
      </w:tblPr>
      <w:tblGrid>
        <w:gridCol w:w="6804"/>
        <w:gridCol w:w="567"/>
        <w:gridCol w:w="567"/>
        <w:gridCol w:w="567"/>
        <w:gridCol w:w="532"/>
      </w:tblGrid>
      <w:tr w:rsidR="00137612" w:rsidTr="00D14CA6">
        <w:tc>
          <w:tcPr>
            <w:tcW w:w="6804" w:type="dxa"/>
          </w:tcPr>
          <w:p w:rsidR="00137612" w:rsidRPr="00D14CA6" w:rsidRDefault="00137612" w:rsidP="00934D26">
            <w:pPr>
              <w:jc w:val="center"/>
              <w:rPr>
                <w:rFonts w:ascii="Times New Roman" w:eastAsia="TimesNewRoman,Bold" w:hAnsi="Times New Roman"/>
                <w:bCs/>
                <w:sz w:val="28"/>
                <w:szCs w:val="28"/>
                <w:lang w:eastAsia="en-US"/>
              </w:rPr>
            </w:pPr>
          </w:p>
        </w:tc>
        <w:tc>
          <w:tcPr>
            <w:tcW w:w="567"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1. </w:t>
            </w:r>
            <w:r w:rsidRPr="00137612">
              <w:rPr>
                <w:rFonts w:ascii="Times New Roman" w:eastAsia="TimesNewRoman" w:hAnsi="Times New Roman"/>
                <w:sz w:val="24"/>
                <w:szCs w:val="24"/>
                <w:lang w:eastAsia="en-US"/>
              </w:rPr>
              <w:t>Обладает необычно большим для этого возраста или класса запасом слов</w:t>
            </w:r>
            <w:r w:rsidRPr="00137612">
              <w:rPr>
                <w:rFonts w:ascii="Times New Roman" w:eastAsiaTheme="minorHAnsi" w:hAnsi="Times New Roman"/>
                <w:sz w:val="24"/>
                <w:szCs w:val="24"/>
                <w:lang w:eastAsia="en-US"/>
              </w:rPr>
              <w:t xml:space="preserve">, </w:t>
            </w:r>
            <w:r w:rsidRPr="00137612">
              <w:rPr>
                <w:rFonts w:ascii="Times New Roman" w:eastAsia="TimesNewRoman" w:hAnsi="Times New Roman"/>
                <w:sz w:val="24"/>
                <w:szCs w:val="24"/>
                <w:lang w:eastAsia="en-US"/>
              </w:rPr>
              <w:t>использует термины с пониманием</w:t>
            </w:r>
            <w:r w:rsidRPr="00137612">
              <w:rPr>
                <w:rFonts w:ascii="Times New Roman" w:eastAsiaTheme="minorHAnsi" w:hAnsi="Times New Roman"/>
                <w:sz w:val="24"/>
                <w:szCs w:val="24"/>
                <w:lang w:eastAsia="en-US"/>
              </w:rPr>
              <w:t xml:space="preserve">, </w:t>
            </w:r>
            <w:r w:rsidRPr="00137612">
              <w:rPr>
                <w:rFonts w:ascii="Times New Roman" w:eastAsia="TimesNewRoman" w:hAnsi="Times New Roman"/>
                <w:sz w:val="24"/>
                <w:szCs w:val="24"/>
                <w:lang w:eastAsia="en-US"/>
              </w:rPr>
              <w:t>речь отличается богатствомвыражений</w:t>
            </w:r>
            <w:r w:rsidRPr="00137612">
              <w:rPr>
                <w:rFonts w:ascii="Times New Roman" w:eastAsiaTheme="minorHAnsi" w:hAnsi="Times New Roman"/>
                <w:sz w:val="24"/>
                <w:szCs w:val="24"/>
                <w:lang w:eastAsia="en-US"/>
              </w:rPr>
              <w:t xml:space="preserve">, </w:t>
            </w:r>
            <w:r w:rsidRPr="00137612">
              <w:rPr>
                <w:rFonts w:ascii="Times New Roman" w:eastAsia="TimesNewRoman" w:hAnsi="Times New Roman"/>
                <w:sz w:val="24"/>
                <w:szCs w:val="24"/>
                <w:lang w:eastAsia="en-US"/>
              </w:rPr>
              <w:t>беглостью и сложностью</w:t>
            </w:r>
            <w:r w:rsidRPr="00137612">
              <w:rPr>
                <w:rFonts w:ascii="Times New Roman" w:eastAsiaTheme="minorHAnsi" w:hAnsi="Times New Roman"/>
                <w:sz w:val="24"/>
                <w:szCs w:val="24"/>
                <w:lang w:eastAsia="en-US"/>
              </w:rPr>
              <w:t>.</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2. </w:t>
            </w:r>
            <w:r w:rsidRPr="00137612">
              <w:rPr>
                <w:rFonts w:ascii="Times New Roman" w:eastAsia="TimesNewRoman" w:hAnsi="Times New Roman"/>
                <w:sz w:val="24"/>
                <w:szCs w:val="24"/>
                <w:lang w:eastAsia="en-US"/>
              </w:rPr>
              <w:t>Обладает обширным запасом информации по разнообразным темам(выходящих за пределы обычных интересов детей этого возраста).</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Pr="00137612">
              <w:rPr>
                <w:rFonts w:ascii="Times New Roman" w:eastAsia="TimesNewRoman" w:hAnsi="Times New Roman"/>
                <w:sz w:val="24"/>
                <w:szCs w:val="24"/>
                <w:lang w:eastAsia="en-US"/>
              </w:rPr>
              <w:t>Быстро запоминает и воспроизводит фактическую информацию</w:t>
            </w:r>
            <w:r>
              <w:rPr>
                <w:rFonts w:ascii="Times New Roman" w:eastAsia="TimesNewRoman" w:hAnsi="Times New Roman"/>
                <w:sz w:val="24"/>
                <w:szCs w:val="24"/>
                <w:lang w:eastAsia="en-US"/>
              </w:rPr>
              <w:t>.</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4. </w:t>
            </w:r>
            <w:r w:rsidRPr="00137612">
              <w:rPr>
                <w:rFonts w:ascii="Times New Roman" w:eastAsia="TimesNewRoman" w:hAnsi="Times New Roman"/>
                <w:sz w:val="24"/>
                <w:szCs w:val="24"/>
                <w:lang w:eastAsia="en-US"/>
              </w:rPr>
              <w:t>Легко схватывает причинно-следственные связи; пытается понять «как» и «почему»; задает много стимулирующих мысль вопросов (в отличие от вопросов, направленных на получение фактов); хочет знать, что лежит в основе явлений и действий людей</w:t>
            </w:r>
            <w:r>
              <w:rPr>
                <w:rFonts w:ascii="Times New Roman" w:eastAsia="TimesNewRoman" w:hAnsi="Times New Roman"/>
                <w:sz w:val="24"/>
                <w:szCs w:val="24"/>
                <w:lang w:eastAsia="en-US"/>
              </w:rPr>
              <w:t>.</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5. </w:t>
            </w:r>
            <w:r w:rsidRPr="00137612">
              <w:rPr>
                <w:rFonts w:ascii="Times New Roman" w:eastAsia="TimesNewRoman" w:hAnsi="Times New Roman"/>
                <w:sz w:val="24"/>
                <w:szCs w:val="24"/>
                <w:lang w:eastAsia="en-US"/>
              </w:rPr>
              <w:t>Чуткий и сметливый наблюдатель; обычно «видит больше» или«извлекает больше» из рассказа, фильма, из того, чтопроисходит, чем другие.</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rPr>
                <w:rFonts w:ascii="Times New Roman" w:eastAsia="TimesNewRoman" w:hAnsi="Times New Roman"/>
                <w:sz w:val="24"/>
                <w:szCs w:val="24"/>
                <w:lang w:eastAsia="en-US"/>
              </w:rPr>
            </w:pPr>
            <w:r w:rsidRPr="00137612">
              <w:rPr>
                <w:rFonts w:ascii="Times New Roman" w:eastAsia="TimesNewRoman" w:hAnsi="Times New Roman"/>
                <w:sz w:val="24"/>
                <w:szCs w:val="24"/>
                <w:lang w:eastAsia="en-US"/>
              </w:rPr>
              <w:lastRenderedPageBreak/>
              <w:t>Подсчитайте число X по каждой колонке</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rPr>
                <w:rFonts w:ascii="Times New Roman" w:eastAsia="TimesNewRoman" w:hAnsi="Times New Roman"/>
                <w:sz w:val="24"/>
                <w:szCs w:val="24"/>
                <w:lang w:eastAsia="en-US"/>
              </w:rPr>
            </w:pPr>
            <w:r w:rsidRPr="00137612">
              <w:rPr>
                <w:rFonts w:ascii="Times New Roman" w:eastAsia="TimesNewRoman" w:hAnsi="Times New Roman"/>
                <w:sz w:val="24"/>
                <w:szCs w:val="24"/>
                <w:lang w:eastAsia="en-US"/>
              </w:rPr>
              <w:t>Умножьте на соответствующий вес</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rPr>
                <w:rFonts w:ascii="Times New Roman" w:eastAsia="TimesNewRoman" w:hAnsi="Times New Roman"/>
                <w:sz w:val="24"/>
                <w:szCs w:val="24"/>
                <w:lang w:eastAsia="en-US"/>
              </w:rPr>
            </w:pPr>
            <w:r w:rsidRPr="00137612">
              <w:rPr>
                <w:rFonts w:ascii="Times New Roman" w:eastAsia="TimesNewRoman" w:hAnsi="Times New Roman"/>
                <w:sz w:val="24"/>
                <w:szCs w:val="24"/>
                <w:lang w:eastAsia="en-US"/>
              </w:rPr>
              <w:t>Сложите полученные числа</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934D26">
            <w:pPr>
              <w:jc w:val="center"/>
              <w:rPr>
                <w:rFonts w:ascii="Times New Roman" w:eastAsia="TimesNewRoman,Bold" w:hAnsi="Times New Roman"/>
                <w:bCs/>
                <w:i/>
                <w:sz w:val="24"/>
                <w:szCs w:val="24"/>
                <w:lang w:eastAsia="en-US"/>
              </w:rPr>
            </w:pPr>
            <w:r w:rsidRPr="00137612">
              <w:rPr>
                <w:rFonts w:ascii="Times New Roman" w:eastAsia="TimesNewRoman" w:hAnsi="Times New Roman"/>
                <w:sz w:val="24"/>
                <w:szCs w:val="24"/>
                <w:lang w:eastAsia="en-US"/>
              </w:rPr>
              <w:t>Общий показатель</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bl>
    <w:p w:rsidR="00934D26" w:rsidRPr="00137612" w:rsidRDefault="00137612" w:rsidP="00934D26">
      <w:pPr>
        <w:spacing w:after="0" w:line="240" w:lineRule="auto"/>
        <w:ind w:firstLine="567"/>
        <w:jc w:val="center"/>
        <w:rPr>
          <w:rFonts w:ascii="Times New Roman" w:eastAsia="TimesNewRoman,Bold" w:hAnsi="Times New Roman"/>
          <w:bCs/>
          <w:i/>
          <w:sz w:val="28"/>
          <w:szCs w:val="28"/>
          <w:lang w:eastAsia="en-US"/>
        </w:rPr>
      </w:pPr>
      <w:r w:rsidRPr="00137612">
        <w:rPr>
          <w:rFonts w:ascii="Times New Roman" w:eastAsia="TimesNewRoman,Bold" w:hAnsi="Times New Roman"/>
          <w:bCs/>
          <w:i/>
          <w:sz w:val="28"/>
          <w:szCs w:val="28"/>
          <w:lang w:eastAsia="en-US"/>
        </w:rPr>
        <w:t>Шкала II. Мотивационные характеристики</w:t>
      </w:r>
    </w:p>
    <w:tbl>
      <w:tblPr>
        <w:tblStyle w:val="afff3"/>
        <w:tblW w:w="0" w:type="auto"/>
        <w:tblInd w:w="250" w:type="dxa"/>
        <w:tblLook w:val="04A0"/>
      </w:tblPr>
      <w:tblGrid>
        <w:gridCol w:w="6804"/>
        <w:gridCol w:w="567"/>
        <w:gridCol w:w="567"/>
        <w:gridCol w:w="567"/>
        <w:gridCol w:w="532"/>
      </w:tblGrid>
      <w:tr w:rsidR="00137612" w:rsidRPr="00D14CA6" w:rsidTr="00C859D8">
        <w:tc>
          <w:tcPr>
            <w:tcW w:w="6804" w:type="dxa"/>
          </w:tcPr>
          <w:p w:rsidR="00137612" w:rsidRPr="00D14CA6" w:rsidRDefault="00137612" w:rsidP="00C859D8">
            <w:pPr>
              <w:jc w:val="center"/>
              <w:rPr>
                <w:rFonts w:ascii="Times New Roman" w:eastAsia="TimesNewRoman,Bold" w:hAnsi="Times New Roman"/>
                <w:bCs/>
                <w:sz w:val="28"/>
                <w:szCs w:val="28"/>
                <w:lang w:eastAsia="en-US"/>
              </w:rPr>
            </w:pPr>
          </w:p>
        </w:tc>
        <w:tc>
          <w:tcPr>
            <w:tcW w:w="567"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137612" w:rsidRPr="00137612" w:rsidTr="00C859D8">
        <w:tc>
          <w:tcPr>
            <w:tcW w:w="6804" w:type="dxa"/>
          </w:tcPr>
          <w:p w:rsidR="00137612" w:rsidRPr="00137612"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1. </w:t>
            </w:r>
            <w:r w:rsidRPr="00C745C6">
              <w:rPr>
                <w:rFonts w:ascii="Times New Roman" w:eastAsia="TimesNewRoman" w:hAnsi="Times New Roman"/>
                <w:sz w:val="24"/>
                <w:szCs w:val="24"/>
                <w:lang w:eastAsia="en-US"/>
              </w:rPr>
              <w:t xml:space="preserve">Полностью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уходит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в определенные темы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проблемы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 xml:space="preserve">настойчивостремится к завершению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иногда трудно привлечь к другим темам</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заданиям</w:t>
            </w:r>
            <w:r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C745C6" w:rsidRDefault="00137612"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2. </w:t>
            </w:r>
            <w:r w:rsidR="00C745C6" w:rsidRPr="00C745C6">
              <w:rPr>
                <w:rFonts w:ascii="Times New Roman" w:eastAsia="TimesNewRoman" w:hAnsi="Times New Roman"/>
                <w:sz w:val="24"/>
                <w:szCs w:val="24"/>
                <w:lang w:eastAsia="en-US"/>
              </w:rPr>
              <w:t>Легко впадает в скуку от обычных заданий</w:t>
            </w:r>
            <w:r w:rsid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137612" w:rsidRDefault="00137612"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00C745C6" w:rsidRPr="00C745C6">
              <w:rPr>
                <w:rFonts w:ascii="Times New Roman" w:eastAsia="TimesNewRoman" w:hAnsi="Times New Roman"/>
                <w:sz w:val="24"/>
                <w:szCs w:val="24"/>
                <w:lang w:eastAsia="en-US"/>
              </w:rPr>
              <w:t>Стремится к совершенству</w:t>
            </w:r>
            <w:r w:rsidR="00C745C6" w:rsidRPr="00C745C6">
              <w:rPr>
                <w:rFonts w:ascii="Times New Roman" w:eastAsiaTheme="minorHAnsi" w:hAnsi="Times New Roman"/>
                <w:sz w:val="24"/>
                <w:szCs w:val="24"/>
                <w:lang w:eastAsia="en-US"/>
              </w:rPr>
              <w:t xml:space="preserve">; </w:t>
            </w:r>
            <w:r w:rsidR="00C745C6" w:rsidRPr="00C745C6">
              <w:rPr>
                <w:rFonts w:ascii="Times New Roman" w:eastAsia="TimesNewRoman" w:hAnsi="Times New Roman"/>
                <w:sz w:val="24"/>
                <w:szCs w:val="24"/>
                <w:lang w:eastAsia="en-US"/>
              </w:rPr>
              <w:t>отличается самокритичностью</w:t>
            </w:r>
            <w:r w:rsidR="00C745C6"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137612" w:rsidRDefault="00137612"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4. </w:t>
            </w:r>
            <w:r w:rsidR="00C745C6" w:rsidRPr="00C745C6">
              <w:rPr>
                <w:rFonts w:ascii="Times New Roman" w:eastAsia="TimesNewRoman" w:hAnsi="Times New Roman"/>
                <w:sz w:val="24"/>
                <w:szCs w:val="24"/>
                <w:lang w:eastAsia="en-US"/>
              </w:rPr>
              <w:t>Предпочитает работать самостоятельно</w:t>
            </w:r>
            <w:r w:rsidR="00C745C6" w:rsidRPr="00C745C6">
              <w:rPr>
                <w:rFonts w:ascii="Times New Roman" w:eastAsiaTheme="minorHAnsi" w:hAnsi="Times New Roman"/>
                <w:sz w:val="24"/>
                <w:szCs w:val="24"/>
                <w:lang w:eastAsia="en-US"/>
              </w:rPr>
              <w:t xml:space="preserve">, </w:t>
            </w:r>
            <w:r w:rsidR="00C745C6" w:rsidRPr="00C745C6">
              <w:rPr>
                <w:rFonts w:ascii="Times New Roman" w:eastAsia="TimesNewRoman" w:hAnsi="Times New Roman"/>
                <w:sz w:val="24"/>
                <w:szCs w:val="24"/>
                <w:lang w:eastAsia="en-US"/>
              </w:rPr>
              <w:t>требует лишь минимальногонаправления от учителя</w:t>
            </w:r>
            <w:r w:rsidR="00C745C6"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137612" w:rsidRDefault="00137612"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5. </w:t>
            </w:r>
            <w:r w:rsidRPr="00C745C6">
              <w:rPr>
                <w:rFonts w:ascii="Times New Roman" w:eastAsia="TimesNewRoman" w:hAnsi="Times New Roman"/>
                <w:sz w:val="24"/>
                <w:szCs w:val="24"/>
                <w:lang w:eastAsia="en-US"/>
              </w:rPr>
              <w:t>Имеет склонность организовывать людей</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предметы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ситуации</w:t>
            </w:r>
            <w:r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bl>
    <w:p w:rsidR="00934D26" w:rsidRPr="00C745C6" w:rsidRDefault="00C745C6" w:rsidP="00934D26">
      <w:pPr>
        <w:spacing w:after="0" w:line="240" w:lineRule="auto"/>
        <w:ind w:firstLine="567"/>
        <w:jc w:val="center"/>
        <w:rPr>
          <w:rFonts w:ascii="Times New Roman" w:hAnsi="Times New Roman"/>
          <w:i/>
          <w:sz w:val="28"/>
          <w:szCs w:val="28"/>
        </w:rPr>
      </w:pPr>
      <w:r w:rsidRPr="00C745C6">
        <w:rPr>
          <w:rFonts w:ascii="Times New Roman" w:eastAsia="TimesNewRoman,Bold" w:hAnsi="Times New Roman"/>
          <w:bCs/>
          <w:i/>
          <w:sz w:val="28"/>
          <w:szCs w:val="28"/>
          <w:lang w:eastAsia="en-US"/>
        </w:rPr>
        <w:t>Шкала III. Лидерские характеристики</w:t>
      </w:r>
    </w:p>
    <w:tbl>
      <w:tblPr>
        <w:tblStyle w:val="afff3"/>
        <w:tblW w:w="0" w:type="auto"/>
        <w:tblInd w:w="250" w:type="dxa"/>
        <w:tblLook w:val="04A0"/>
      </w:tblPr>
      <w:tblGrid>
        <w:gridCol w:w="6804"/>
        <w:gridCol w:w="567"/>
        <w:gridCol w:w="567"/>
        <w:gridCol w:w="567"/>
        <w:gridCol w:w="532"/>
      </w:tblGrid>
      <w:tr w:rsidR="00C745C6" w:rsidRPr="00D14CA6" w:rsidTr="00C859D8">
        <w:tc>
          <w:tcPr>
            <w:tcW w:w="6804" w:type="dxa"/>
          </w:tcPr>
          <w:p w:rsidR="00C745C6" w:rsidRPr="00D14CA6" w:rsidRDefault="00C745C6" w:rsidP="00C859D8">
            <w:pPr>
              <w:jc w:val="center"/>
              <w:rPr>
                <w:rFonts w:ascii="Times New Roman" w:eastAsia="TimesNewRoman,Bold" w:hAnsi="Times New Roman"/>
                <w:bCs/>
                <w:sz w:val="28"/>
                <w:szCs w:val="28"/>
                <w:lang w:eastAsia="en-US"/>
              </w:rPr>
            </w:pP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1. </w:t>
            </w:r>
            <w:r w:rsidRPr="00C745C6">
              <w:rPr>
                <w:rFonts w:ascii="Times New Roman" w:eastAsia="TimesNewRoman" w:hAnsi="Times New Roman"/>
                <w:sz w:val="24"/>
                <w:szCs w:val="24"/>
                <w:lang w:eastAsia="en-US"/>
              </w:rPr>
              <w:t>Проявляет ответственность</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делает то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что обещает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и обычно делает этохорошо</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C745C6"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2. </w:t>
            </w:r>
            <w:r w:rsidRPr="00C745C6">
              <w:rPr>
                <w:rFonts w:ascii="Times New Roman" w:eastAsia="TimesNewRoman" w:hAnsi="Times New Roman"/>
                <w:sz w:val="24"/>
                <w:szCs w:val="24"/>
                <w:lang w:eastAsia="en-US"/>
              </w:rPr>
              <w:t>Уверенно чувствует себя как с ровесниками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так и со взрослыми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хорошосебя чувствует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когда его</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ее просят показать свою работу</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Pr="00C745C6">
              <w:rPr>
                <w:rFonts w:ascii="Times New Roman" w:eastAsia="TimesNewRoman" w:hAnsi="Times New Roman"/>
                <w:sz w:val="24"/>
                <w:szCs w:val="24"/>
                <w:lang w:eastAsia="en-US"/>
              </w:rPr>
              <w:t>Хорошо выражает свои мысли и чувства</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хорошо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обычно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понятноговорит</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4. </w:t>
            </w:r>
            <w:r w:rsidRPr="00C745C6">
              <w:rPr>
                <w:rFonts w:ascii="Times New Roman" w:eastAsia="TimesNewRoman" w:hAnsi="Times New Roman"/>
                <w:sz w:val="24"/>
                <w:szCs w:val="24"/>
                <w:lang w:eastAsia="en-US"/>
              </w:rPr>
              <w:t>Может находиться с людьми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общителен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общительна и предпочитает неоставаться в одиночестве</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5. </w:t>
            </w:r>
            <w:r w:rsidRPr="00C745C6">
              <w:rPr>
                <w:rFonts w:ascii="Times New Roman" w:eastAsia="TimesNewRoman" w:hAnsi="Times New Roman"/>
                <w:sz w:val="24"/>
                <w:szCs w:val="24"/>
                <w:lang w:eastAsia="en-US"/>
              </w:rPr>
              <w:t>Имеет склонность доминировать среди других; как правило, руководитдеятельностью, в которой участвует.</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bl>
    <w:p w:rsidR="00C60AEA" w:rsidRPr="00C745C6" w:rsidRDefault="00C745C6" w:rsidP="00C745C6">
      <w:pPr>
        <w:spacing w:after="0" w:line="240" w:lineRule="auto"/>
        <w:ind w:firstLine="567"/>
        <w:jc w:val="center"/>
        <w:rPr>
          <w:rFonts w:ascii="Times New Roman" w:hAnsi="Times New Roman"/>
          <w:i/>
          <w:sz w:val="28"/>
          <w:szCs w:val="28"/>
        </w:rPr>
      </w:pPr>
      <w:r w:rsidRPr="00C745C6">
        <w:rPr>
          <w:rFonts w:ascii="Times New Roman" w:eastAsia="TimesNewRoman,Bold" w:hAnsi="Times New Roman"/>
          <w:bCs/>
          <w:i/>
          <w:sz w:val="28"/>
          <w:szCs w:val="28"/>
          <w:lang w:eastAsia="en-US"/>
        </w:rPr>
        <w:t>Шкала IV. Творческие характеристики</w:t>
      </w:r>
    </w:p>
    <w:tbl>
      <w:tblPr>
        <w:tblStyle w:val="afff3"/>
        <w:tblW w:w="0" w:type="auto"/>
        <w:tblInd w:w="250" w:type="dxa"/>
        <w:tblLook w:val="04A0"/>
      </w:tblPr>
      <w:tblGrid>
        <w:gridCol w:w="6804"/>
        <w:gridCol w:w="567"/>
        <w:gridCol w:w="567"/>
        <w:gridCol w:w="567"/>
        <w:gridCol w:w="532"/>
      </w:tblGrid>
      <w:tr w:rsidR="00C745C6" w:rsidRPr="00D14CA6" w:rsidTr="00C859D8">
        <w:tc>
          <w:tcPr>
            <w:tcW w:w="6804" w:type="dxa"/>
          </w:tcPr>
          <w:p w:rsidR="00C745C6" w:rsidRPr="00D14CA6" w:rsidRDefault="00C745C6" w:rsidP="00C859D8">
            <w:pPr>
              <w:jc w:val="center"/>
              <w:rPr>
                <w:rFonts w:ascii="Times New Roman" w:eastAsia="TimesNewRoman,Bold" w:hAnsi="Times New Roman"/>
                <w:bCs/>
                <w:sz w:val="28"/>
                <w:szCs w:val="28"/>
                <w:lang w:eastAsia="en-US"/>
              </w:rPr>
            </w:pP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1. </w:t>
            </w:r>
            <w:r w:rsidRPr="00C745C6">
              <w:rPr>
                <w:rFonts w:ascii="Times New Roman" w:eastAsia="TimesNewRoman" w:hAnsi="Times New Roman"/>
                <w:sz w:val="24"/>
                <w:szCs w:val="24"/>
                <w:lang w:eastAsia="en-US"/>
              </w:rPr>
              <w:t>Проявляет большую сообразительность в отношении многого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задает обовсем вопросы</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C745C6"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2. </w:t>
            </w:r>
            <w:r w:rsidRPr="00C745C6">
              <w:rPr>
                <w:rFonts w:ascii="Times New Roman" w:eastAsia="TimesNewRoman" w:hAnsi="Times New Roman"/>
                <w:sz w:val="24"/>
                <w:szCs w:val="24"/>
                <w:lang w:eastAsia="en-US"/>
              </w:rPr>
              <w:t>Выдвигает большое число идей или решений проблем и ответов навопросы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предлагает необычные</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оригинальные</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умные ответы</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00674E78" w:rsidRPr="00C745C6">
              <w:rPr>
                <w:rFonts w:ascii="Times New Roman" w:eastAsia="TimesNewRoman" w:hAnsi="Times New Roman"/>
                <w:sz w:val="24"/>
                <w:szCs w:val="24"/>
                <w:lang w:eastAsia="en-US"/>
              </w:rPr>
              <w:t>Выражает свое мнение без колебаний</w:t>
            </w:r>
            <w:r w:rsidR="00674E78" w:rsidRPr="00C745C6">
              <w:rPr>
                <w:rFonts w:ascii="Times New Roman" w:eastAsiaTheme="minorHAnsi" w:hAnsi="Times New Roman"/>
                <w:sz w:val="24"/>
                <w:szCs w:val="24"/>
                <w:lang w:eastAsia="en-US"/>
              </w:rPr>
              <w:t xml:space="preserve">; </w:t>
            </w:r>
            <w:r w:rsidR="00674E78" w:rsidRPr="00C745C6">
              <w:rPr>
                <w:rFonts w:ascii="Times New Roman" w:eastAsia="TimesNewRoman" w:hAnsi="Times New Roman"/>
                <w:sz w:val="24"/>
                <w:szCs w:val="24"/>
                <w:lang w:eastAsia="en-US"/>
              </w:rPr>
              <w:t>иногда раздражен и горяч вдискуссии</w:t>
            </w:r>
            <w:r w:rsidR="00674E78" w:rsidRPr="00C745C6">
              <w:rPr>
                <w:rFonts w:ascii="Times New Roman" w:eastAsiaTheme="minorHAnsi" w:hAnsi="Times New Roman"/>
                <w:sz w:val="24"/>
                <w:szCs w:val="24"/>
                <w:lang w:eastAsia="en-US"/>
              </w:rPr>
              <w:t xml:space="preserve">, </w:t>
            </w:r>
            <w:r w:rsidR="00674E78" w:rsidRPr="00C745C6">
              <w:rPr>
                <w:rFonts w:ascii="Times New Roman" w:eastAsia="TimesNewRoman" w:hAnsi="Times New Roman"/>
                <w:sz w:val="24"/>
                <w:szCs w:val="24"/>
                <w:lang w:eastAsia="en-US"/>
              </w:rPr>
              <w:t>настойчив</w:t>
            </w:r>
            <w:r w:rsidR="00674E78" w:rsidRPr="00C745C6">
              <w:rPr>
                <w:rFonts w:ascii="Times New Roman" w:eastAsiaTheme="minorHAnsi" w:hAnsi="Times New Roman"/>
                <w:sz w:val="24"/>
                <w:szCs w:val="24"/>
                <w:lang w:eastAsia="en-US"/>
              </w:rPr>
              <w:t>/</w:t>
            </w:r>
            <w:r w:rsidR="00674E78" w:rsidRPr="00C745C6">
              <w:rPr>
                <w:rFonts w:ascii="Times New Roman" w:eastAsia="TimesNewRoman" w:hAnsi="Times New Roman"/>
                <w:sz w:val="24"/>
                <w:szCs w:val="24"/>
                <w:lang w:eastAsia="en-US"/>
              </w:rPr>
              <w:t>а</w:t>
            </w:r>
            <w:r w:rsidR="00674E78"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C745C6"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4. </w:t>
            </w:r>
            <w:r w:rsidR="00674E78" w:rsidRPr="00C745C6">
              <w:rPr>
                <w:rFonts w:ascii="Times New Roman" w:eastAsia="TimesNewRoman" w:hAnsi="Times New Roman"/>
                <w:sz w:val="24"/>
                <w:szCs w:val="24"/>
                <w:lang w:eastAsia="en-US"/>
              </w:rPr>
              <w:t>Может рисковать</w:t>
            </w:r>
            <w:r w:rsidR="00674E78" w:rsidRPr="00C745C6">
              <w:rPr>
                <w:rFonts w:ascii="Times New Roman" w:eastAsiaTheme="minorHAnsi" w:hAnsi="Times New Roman"/>
                <w:sz w:val="24"/>
                <w:szCs w:val="24"/>
                <w:lang w:eastAsia="en-US"/>
              </w:rPr>
              <w:t xml:space="preserve">; </w:t>
            </w:r>
            <w:r w:rsidR="00674E78" w:rsidRPr="00C745C6">
              <w:rPr>
                <w:rFonts w:ascii="Times New Roman" w:eastAsia="TimesNewRoman" w:hAnsi="Times New Roman"/>
                <w:sz w:val="24"/>
                <w:szCs w:val="24"/>
                <w:lang w:eastAsia="en-US"/>
              </w:rPr>
              <w:t>есть склонность к приключениям</w:t>
            </w:r>
            <w:r w:rsidR="00674E78">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5. </w:t>
            </w:r>
            <w:r w:rsidRPr="00C745C6">
              <w:rPr>
                <w:rFonts w:ascii="Times New Roman" w:eastAsia="TimesNewRoman" w:hAnsi="Times New Roman"/>
                <w:sz w:val="24"/>
                <w:szCs w:val="24"/>
                <w:lang w:eastAsia="en-US"/>
              </w:rPr>
              <w:t>Имеет склонность к игре с идеями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фантазирует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представляет</w:t>
            </w:r>
            <w:r w:rsidR="00674E78">
              <w:rPr>
                <w:rFonts w:ascii="Times New Roman" w:eastAsiaTheme="minorHAnsi" w:hAnsi="Times New Roman"/>
                <w:sz w:val="24"/>
                <w:szCs w:val="24"/>
                <w:lang w:eastAsia="en-US"/>
              </w:rPr>
              <w:t xml:space="preserve">: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Интересно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что будет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если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занят</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приспособлением</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улучшением иизменением общественных институтов</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предметов и систем</w:t>
            </w:r>
            <w:r w:rsidR="00674E78">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674E78"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6. </w:t>
            </w:r>
            <w:r w:rsidRPr="00C745C6">
              <w:rPr>
                <w:rFonts w:ascii="Times New Roman" w:eastAsia="TimesNewRoman" w:hAnsi="Times New Roman"/>
                <w:sz w:val="24"/>
                <w:szCs w:val="24"/>
                <w:lang w:eastAsia="en-US"/>
              </w:rPr>
              <w:t>Проявляет тонкое чувство юмора и видит юмор в таких ситуациях</w:t>
            </w:r>
            <w:r>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которые не кажутся смешными остальным</w:t>
            </w:r>
            <w:r>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674E78"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7. </w:t>
            </w:r>
            <w:r w:rsidRPr="00C745C6">
              <w:rPr>
                <w:rFonts w:ascii="Times New Roman" w:eastAsia="TimesNewRoman" w:hAnsi="Times New Roman"/>
                <w:sz w:val="24"/>
                <w:szCs w:val="24"/>
                <w:lang w:eastAsia="en-US"/>
              </w:rPr>
              <w:t>Необычайно чувствителен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к внутренним импульсам и более открыт</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 xml:space="preserve">а киррациональному в себе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 xml:space="preserve">более свободное выражение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девчоночьих</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интересов у мальчиков</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большая независимость у девочек</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эмоциональночувствительны</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674E78"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8. </w:t>
            </w:r>
            <w:r w:rsidRPr="00C745C6">
              <w:rPr>
                <w:rFonts w:ascii="Times New Roman" w:eastAsia="TimesNewRoman" w:hAnsi="Times New Roman"/>
                <w:sz w:val="24"/>
                <w:szCs w:val="24"/>
                <w:lang w:eastAsia="en-US"/>
              </w:rPr>
              <w:t>Чувствителен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к красоте</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 xml:space="preserve">обращает внимание на </w:t>
            </w:r>
            <w:r w:rsidRPr="00C745C6">
              <w:rPr>
                <w:rFonts w:ascii="Times New Roman" w:eastAsia="TimesNewRoman" w:hAnsi="Times New Roman"/>
                <w:sz w:val="24"/>
                <w:szCs w:val="24"/>
                <w:lang w:eastAsia="en-US"/>
              </w:rPr>
              <w:lastRenderedPageBreak/>
              <w:t>эстетические стороны</w:t>
            </w:r>
            <w:r>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интересуется деталями</w:t>
            </w:r>
            <w:r>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674E78"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lastRenderedPageBreak/>
              <w:t xml:space="preserve">9. </w:t>
            </w:r>
            <w:r w:rsidRPr="00C745C6">
              <w:rPr>
                <w:rFonts w:ascii="Times New Roman" w:eastAsia="TimesNewRoman" w:hAnsi="Times New Roman"/>
                <w:sz w:val="24"/>
                <w:szCs w:val="24"/>
                <w:lang w:eastAsia="en-US"/>
              </w:rPr>
              <w:t>Не подвержен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влиянию группы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не терпит беспорядок</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не боится бытьотличным</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ой от других</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C745C6"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10. </w:t>
            </w:r>
            <w:r w:rsidRPr="00C745C6">
              <w:rPr>
                <w:rFonts w:ascii="Times New Roman" w:eastAsia="TimesNewRoman" w:hAnsi="Times New Roman"/>
                <w:sz w:val="24"/>
                <w:szCs w:val="24"/>
                <w:lang w:eastAsia="en-US"/>
              </w:rPr>
              <w:t>Дает конструктивную критику</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не склонен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принимать авторитеты безкритического изучения</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bl>
    <w:p w:rsidR="00C60AEA" w:rsidRPr="00C745C6" w:rsidRDefault="00C60AEA" w:rsidP="00C745C6">
      <w:pPr>
        <w:spacing w:after="0" w:line="240" w:lineRule="auto"/>
        <w:ind w:firstLine="567"/>
        <w:jc w:val="center"/>
        <w:rPr>
          <w:rFonts w:ascii="Times New Roman" w:hAnsi="Times New Roman"/>
          <w:i/>
          <w:sz w:val="28"/>
          <w:szCs w:val="28"/>
        </w:rPr>
      </w:pPr>
    </w:p>
    <w:p w:rsidR="00B40551" w:rsidRDefault="00BD5C2B" w:rsidP="00B40551">
      <w:pPr>
        <w:spacing w:after="0" w:line="240" w:lineRule="auto"/>
        <w:ind w:firstLine="567"/>
        <w:jc w:val="both"/>
        <w:rPr>
          <w:rFonts w:ascii="Times New Roman" w:hAnsi="Times New Roman"/>
          <w:sz w:val="28"/>
          <w:szCs w:val="28"/>
        </w:rPr>
      </w:pPr>
      <w:r>
        <w:rPr>
          <w:rFonts w:ascii="Times New Roman" w:hAnsi="Times New Roman"/>
          <w:b/>
          <w:i/>
          <w:sz w:val="28"/>
          <w:szCs w:val="28"/>
        </w:rPr>
        <w:t>8</w:t>
      </w:r>
      <w:r w:rsidR="00674E78" w:rsidRPr="00674E78">
        <w:rPr>
          <w:rFonts w:ascii="Times New Roman" w:hAnsi="Times New Roman"/>
          <w:b/>
          <w:i/>
          <w:sz w:val="28"/>
          <w:szCs w:val="28"/>
        </w:rPr>
        <w:t>.</w:t>
      </w:r>
      <w:r w:rsidR="00C60AEA" w:rsidRPr="00C60AEA">
        <w:rPr>
          <w:rFonts w:ascii="Times New Roman" w:eastAsia="TimesNewRoman,Bold" w:hAnsi="Times New Roman"/>
          <w:b/>
          <w:bCs/>
          <w:i/>
          <w:sz w:val="28"/>
          <w:szCs w:val="28"/>
          <w:lang w:eastAsia="en-US"/>
        </w:rPr>
        <w:t>Опросник креативности Дж. Рензулли</w:t>
      </w:r>
      <w:r w:rsidR="00C60AEA" w:rsidRPr="00232723">
        <w:rPr>
          <w:rFonts w:ascii="Times New Roman" w:hAnsi="Times New Roman"/>
          <w:sz w:val="28"/>
          <w:szCs w:val="28"/>
        </w:rPr>
        <w:t>[</w:t>
      </w:r>
      <w:r w:rsidR="00C60AEA">
        <w:rPr>
          <w:rFonts w:ascii="Times New Roman" w:hAnsi="Times New Roman"/>
          <w:sz w:val="28"/>
          <w:szCs w:val="28"/>
        </w:rPr>
        <w:t>71, с.</w:t>
      </w:r>
      <w:r w:rsidR="00674E78">
        <w:rPr>
          <w:rFonts w:ascii="Times New Roman" w:hAnsi="Times New Roman"/>
          <w:sz w:val="28"/>
          <w:szCs w:val="28"/>
        </w:rPr>
        <w:t>73-74</w:t>
      </w:r>
      <w:r w:rsidR="00C60AEA" w:rsidRPr="00232723">
        <w:rPr>
          <w:rFonts w:ascii="Times New Roman" w:hAnsi="Times New Roman"/>
          <w:sz w:val="28"/>
          <w:szCs w:val="28"/>
        </w:rPr>
        <w:t>]</w:t>
      </w:r>
      <w:r w:rsidR="00C60AEA">
        <w:rPr>
          <w:rFonts w:ascii="Times New Roman" w:hAnsi="Times New Roman"/>
          <w:sz w:val="28"/>
          <w:szCs w:val="28"/>
        </w:rPr>
        <w:t>.</w:t>
      </w:r>
    </w:p>
    <w:p w:rsidR="00674E78" w:rsidRPr="00674E78" w:rsidRDefault="00674E78" w:rsidP="00674E7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674E78">
        <w:rPr>
          <w:rFonts w:ascii="Times New Roman" w:eastAsia="TimesNewRoman" w:hAnsi="Times New Roman"/>
          <w:sz w:val="28"/>
          <w:szCs w:val="28"/>
          <w:lang w:eastAsia="en-US"/>
        </w:rPr>
        <w:t xml:space="preserve">Опросник разработан Джозефом Рензулли и Робертом К. Хартманомна основе обзора работ различных авторов в области изучения творческогомышления и творческих проявлений личности. </w:t>
      </w:r>
      <w:r>
        <w:rPr>
          <w:rFonts w:ascii="Times New Roman" w:eastAsia="TimesNewRoman" w:hAnsi="Times New Roman"/>
          <w:sz w:val="28"/>
          <w:szCs w:val="28"/>
          <w:lang w:eastAsia="en-US"/>
        </w:rPr>
        <w:t>Данный о</w:t>
      </w:r>
      <w:r w:rsidRPr="00674E78">
        <w:rPr>
          <w:rFonts w:ascii="Times New Roman" w:eastAsia="TimesNewRoman" w:hAnsi="Times New Roman"/>
          <w:sz w:val="28"/>
          <w:szCs w:val="28"/>
          <w:lang w:eastAsia="en-US"/>
        </w:rPr>
        <w:t>просникявляется экспресс-методом, позволяет быстро и качественно проводитьдиагностику в условиях ограниченного времени, а также дополняет батареитестов, требующие больших затрат времени и сил.</w:t>
      </w:r>
    </w:p>
    <w:p w:rsidR="00674E78" w:rsidRPr="00674E78" w:rsidRDefault="00674E78" w:rsidP="00674E7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674E78">
        <w:rPr>
          <w:rFonts w:ascii="Times New Roman" w:eastAsia="TimesNewRoman" w:hAnsi="Times New Roman"/>
          <w:sz w:val="28"/>
          <w:szCs w:val="28"/>
          <w:lang w:eastAsia="en-US"/>
        </w:rPr>
        <w:t>Опросник креативности − это объективный, состоящий из десятипунктов, список характеристик творческого мышления и поведения, созданныйспециально для идентификации проявлений креативности, доступныхвнешнему наблюдению. Заполнение опросника требует 10-20 минут, взависимости от количества оцениваемых и опытности заполняющего опросник.</w:t>
      </w:r>
    </w:p>
    <w:p w:rsidR="00C60AEA" w:rsidRDefault="00674E78" w:rsidP="00674E7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674E78">
        <w:rPr>
          <w:rFonts w:ascii="Times New Roman" w:eastAsia="TimesNewRoman" w:hAnsi="Times New Roman"/>
          <w:sz w:val="28"/>
          <w:szCs w:val="28"/>
          <w:lang w:eastAsia="en-US"/>
        </w:rPr>
        <w:t>Каждый пункт оценивается на основе наблюдений эксперта за поведениеминтересующего лица в различных ситуациях (в классе, на занятиях, насобрании и т.д.). Каждый пункт опросника оценивается по шкале, содержащей</w:t>
      </w:r>
      <w:r w:rsidRPr="00674E78">
        <w:rPr>
          <w:rFonts w:ascii="Times New Roman" w:eastAsia="TimesNewRoman" w:hAnsi="Times New Roman"/>
          <w:i/>
          <w:sz w:val="28"/>
          <w:szCs w:val="28"/>
          <w:lang w:eastAsia="en-US"/>
        </w:rPr>
        <w:t>четыре градации</w:t>
      </w:r>
      <w:r w:rsidRPr="00674E78">
        <w:rPr>
          <w:rFonts w:ascii="Times New Roman" w:eastAsia="TimesNewRoman" w:hAnsi="Times New Roman"/>
          <w:sz w:val="28"/>
          <w:szCs w:val="28"/>
          <w:lang w:eastAsia="en-US"/>
        </w:rPr>
        <w:t>: 4 − постоянно, 3 − часто, 2 − иногда, 1 − редко. Общая оценкакреативности является суммой баллов по десяти пунктам (минимальнаявозможная оценка − 10, максимальная − 40 баллов).</w:t>
      </w:r>
    </w:p>
    <w:p w:rsidR="00674E78" w:rsidRPr="00735A16" w:rsidRDefault="00674E78" w:rsidP="00735A16">
      <w:pPr>
        <w:autoSpaceDE w:val="0"/>
        <w:autoSpaceDN w:val="0"/>
        <w:adjustRightInd w:val="0"/>
        <w:spacing w:after="0" w:line="240" w:lineRule="auto"/>
        <w:jc w:val="both"/>
        <w:rPr>
          <w:rFonts w:ascii="Times New Roman" w:eastAsia="TimesNewRoman" w:hAnsi="Times New Roman"/>
          <w:sz w:val="28"/>
          <w:szCs w:val="28"/>
          <w:lang w:eastAsia="en-US"/>
        </w:rPr>
      </w:pPr>
      <w:r w:rsidRPr="00735A16">
        <w:rPr>
          <w:rFonts w:ascii="Times New Roman" w:eastAsia="TimesNewRoman" w:hAnsi="Times New Roman"/>
          <w:sz w:val="28"/>
          <w:szCs w:val="28"/>
          <w:lang w:eastAsia="en-US"/>
        </w:rPr>
        <w:t>Данный опросник позволяет провести как экспертную оценкукреативности различными лицами: учителями, психологом, родителями</w:t>
      </w:r>
      <w:r w:rsidR="00735A16">
        <w:rPr>
          <w:rFonts w:ascii="Times New Roman" w:eastAsia="TimesNewRoman" w:hAnsi="Times New Roman"/>
          <w:sz w:val="28"/>
          <w:szCs w:val="28"/>
          <w:lang w:eastAsia="en-US"/>
        </w:rPr>
        <w:t xml:space="preserve">, </w:t>
      </w:r>
      <w:r w:rsidRPr="00735A16">
        <w:rPr>
          <w:rFonts w:ascii="Times New Roman" w:eastAsia="TimesNewRoman" w:hAnsi="Times New Roman"/>
          <w:sz w:val="28"/>
          <w:szCs w:val="28"/>
          <w:lang w:eastAsia="en-US"/>
        </w:rPr>
        <w:t>социальными работниками, одноклассниками и т.д., так и самооценку(учащимися 8-11-х классов).</w:t>
      </w:r>
    </w:p>
    <w:p w:rsidR="00674E78" w:rsidRPr="00735A16" w:rsidRDefault="00674E78"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Italic" w:hAnsi="Times New Roman"/>
          <w:i/>
          <w:iCs/>
          <w:sz w:val="28"/>
          <w:szCs w:val="28"/>
          <w:lang w:eastAsia="en-US"/>
        </w:rPr>
        <w:t>Инструкция</w:t>
      </w:r>
      <w:r w:rsidRPr="00735A16">
        <w:rPr>
          <w:rFonts w:ascii="Times New Roman" w:eastAsia="TimesNewRoman" w:hAnsi="Times New Roman"/>
          <w:i/>
          <w:iCs/>
          <w:sz w:val="28"/>
          <w:szCs w:val="28"/>
          <w:lang w:eastAsia="en-US"/>
        </w:rPr>
        <w:t xml:space="preserve">: </w:t>
      </w:r>
      <w:r w:rsidRPr="00735A16">
        <w:rPr>
          <w:rFonts w:ascii="Times New Roman" w:eastAsia="TimesNewRoman" w:hAnsi="Times New Roman"/>
          <w:sz w:val="28"/>
          <w:szCs w:val="28"/>
          <w:lang w:eastAsia="en-US"/>
        </w:rPr>
        <w:t>Вам дан список творческих характеристик личности.Используя 4-балльную систему, оцените, в какой степени каждый ученикобладает вышеописанными творческими характеристиками: 4 − постоянно, 3 −</w:t>
      </w:r>
    </w:p>
    <w:p w:rsidR="00674E78" w:rsidRPr="00735A16" w:rsidRDefault="00674E78" w:rsidP="00735A16">
      <w:pPr>
        <w:autoSpaceDE w:val="0"/>
        <w:autoSpaceDN w:val="0"/>
        <w:adjustRightInd w:val="0"/>
        <w:spacing w:after="0" w:line="240" w:lineRule="auto"/>
        <w:jc w:val="both"/>
        <w:rPr>
          <w:rFonts w:ascii="Times New Roman" w:eastAsia="TimesNewRoman" w:hAnsi="Times New Roman"/>
          <w:sz w:val="28"/>
          <w:szCs w:val="28"/>
          <w:lang w:eastAsia="en-US"/>
        </w:rPr>
      </w:pPr>
      <w:r w:rsidRPr="00735A16">
        <w:rPr>
          <w:rFonts w:ascii="Times New Roman" w:eastAsia="TimesNewRoman" w:hAnsi="Times New Roman"/>
          <w:sz w:val="28"/>
          <w:szCs w:val="28"/>
          <w:lang w:eastAsia="en-US"/>
        </w:rPr>
        <w:t>часто, 2 − иногда, 1 − редко.</w:t>
      </w:r>
    </w:p>
    <w:p w:rsidR="00735A16" w:rsidRPr="00735A16" w:rsidRDefault="00735A16" w:rsidP="00735A1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Лист ответов</w:t>
      </w:r>
    </w:p>
    <w:p w:rsidR="00735A16" w:rsidRPr="00735A16" w:rsidRDefault="00735A16" w:rsidP="00735A1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(Шкала креативности)</w:t>
      </w:r>
    </w:p>
    <w:p w:rsidR="00735A16" w:rsidRPr="00735A16" w:rsidRDefault="00735A16" w:rsidP="00735A16">
      <w:pPr>
        <w:autoSpaceDE w:val="0"/>
        <w:autoSpaceDN w:val="0"/>
        <w:adjustRightInd w:val="0"/>
        <w:spacing w:after="0" w:line="240" w:lineRule="auto"/>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Ф</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О</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оцениваемого ученика</w:t>
      </w:r>
      <w:r w:rsidRPr="00735A16">
        <w:rPr>
          <w:rFonts w:ascii="Times New Roman" w:eastAsia="TimesNewRoman,Bold" w:hAnsi="Times New Roman"/>
          <w:sz w:val="28"/>
          <w:szCs w:val="28"/>
          <w:lang w:eastAsia="en-US"/>
        </w:rPr>
        <w:t>___________________________________________</w:t>
      </w:r>
    </w:p>
    <w:p w:rsidR="00735A16" w:rsidRPr="00735A16" w:rsidRDefault="00735A16" w:rsidP="00735A16">
      <w:pPr>
        <w:autoSpaceDE w:val="0"/>
        <w:autoSpaceDN w:val="0"/>
        <w:adjustRightInd w:val="0"/>
        <w:spacing w:after="0" w:line="240" w:lineRule="auto"/>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Дата</w:t>
      </w:r>
      <w:r w:rsidRPr="00735A16">
        <w:rPr>
          <w:rFonts w:ascii="Times New Roman" w:eastAsia="TimesNewRoman,Bold" w:hAnsi="Times New Roman"/>
          <w:sz w:val="28"/>
          <w:szCs w:val="28"/>
          <w:lang w:eastAsia="en-US"/>
        </w:rPr>
        <w:t>________________</w:t>
      </w:r>
      <w:r w:rsidRPr="00735A16">
        <w:rPr>
          <w:rFonts w:ascii="Times New Roman" w:eastAsia="TimesNewRoman" w:hAnsi="Times New Roman"/>
          <w:sz w:val="28"/>
          <w:szCs w:val="28"/>
          <w:lang w:eastAsia="en-US"/>
        </w:rPr>
        <w:t>Школа</w:t>
      </w:r>
      <w:r w:rsidRPr="00735A16">
        <w:rPr>
          <w:rFonts w:ascii="Times New Roman" w:eastAsia="TimesNewRoman,Bold" w:hAnsi="Times New Roman"/>
          <w:sz w:val="28"/>
          <w:szCs w:val="28"/>
          <w:lang w:eastAsia="en-US"/>
        </w:rPr>
        <w:t>___________</w:t>
      </w:r>
      <w:r w:rsidRPr="00735A16">
        <w:rPr>
          <w:rFonts w:ascii="Times New Roman" w:eastAsia="TimesNewRoman" w:hAnsi="Times New Roman"/>
          <w:sz w:val="28"/>
          <w:szCs w:val="28"/>
          <w:lang w:eastAsia="en-US"/>
        </w:rPr>
        <w:t>Класс</w:t>
      </w:r>
      <w:r w:rsidRPr="00735A16">
        <w:rPr>
          <w:rFonts w:ascii="Times New Roman" w:eastAsia="TimesNewRoman,Bold" w:hAnsi="Times New Roman"/>
          <w:sz w:val="28"/>
          <w:szCs w:val="28"/>
          <w:lang w:eastAsia="en-US"/>
        </w:rPr>
        <w:t>___________</w:t>
      </w:r>
      <w:r w:rsidRPr="00735A16">
        <w:rPr>
          <w:rFonts w:ascii="Times New Roman" w:eastAsia="TimesNewRoman" w:hAnsi="Times New Roman"/>
          <w:sz w:val="28"/>
          <w:szCs w:val="28"/>
          <w:lang w:eastAsia="en-US"/>
        </w:rPr>
        <w:t>Возраст</w:t>
      </w:r>
      <w:r w:rsidRPr="00735A16">
        <w:rPr>
          <w:rFonts w:ascii="Times New Roman" w:eastAsia="TimesNewRoman,Bold" w:hAnsi="Times New Roman"/>
          <w:sz w:val="28"/>
          <w:szCs w:val="28"/>
          <w:lang w:eastAsia="en-US"/>
        </w:rPr>
        <w:t>_________</w:t>
      </w:r>
    </w:p>
    <w:p w:rsidR="00735A16" w:rsidRDefault="00735A16" w:rsidP="00735A16">
      <w:pPr>
        <w:autoSpaceDE w:val="0"/>
        <w:autoSpaceDN w:val="0"/>
        <w:adjustRightInd w:val="0"/>
        <w:spacing w:after="0" w:line="240" w:lineRule="auto"/>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 xml:space="preserve">Респондент </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Ф</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О</w:t>
      </w:r>
      <w:r w:rsidRPr="00735A16">
        <w:rPr>
          <w:rFonts w:ascii="Times New Roman" w:eastAsia="TimesNewRoman,Bold" w:hAnsi="Times New Roman"/>
          <w:sz w:val="28"/>
          <w:szCs w:val="28"/>
          <w:lang w:eastAsia="en-US"/>
        </w:rPr>
        <w:t>.) _____</w:t>
      </w:r>
      <w:r>
        <w:rPr>
          <w:rFonts w:ascii="Times New Roman" w:eastAsia="TimesNewRoman,Bold" w:hAnsi="Times New Roman"/>
          <w:sz w:val="28"/>
          <w:szCs w:val="28"/>
          <w:lang w:eastAsia="en-US"/>
        </w:rPr>
        <w:t>_________________________</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заполняющийанкету</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Творческие характеристики</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1</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Чрезвычайно любознателен в самых разных областях</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постоянно задает</w:t>
      </w:r>
    </w:p>
    <w:p w:rsidR="00735A16" w:rsidRPr="00735A16" w:rsidRDefault="00735A16" w:rsidP="00735A16">
      <w:pPr>
        <w:autoSpaceDE w:val="0"/>
        <w:autoSpaceDN w:val="0"/>
        <w:adjustRightInd w:val="0"/>
        <w:spacing w:after="0" w:line="240" w:lineRule="auto"/>
        <w:jc w:val="both"/>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вопросы о чем</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либо и обо всем</w:t>
      </w:r>
      <w:r w:rsidRPr="00735A16">
        <w:rPr>
          <w:rFonts w:ascii="Times New Roman" w:eastAsia="TimesNewRoman,Bold" w:hAnsi="Times New Roman"/>
          <w:sz w:val="28"/>
          <w:szCs w:val="28"/>
          <w:lang w:eastAsia="en-US"/>
        </w:rPr>
        <w:t>.</w:t>
      </w:r>
    </w:p>
    <w:p w:rsid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2</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Выдвигает большое количество различных идей или решений проблем</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частопредлагает необычные</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нестандартные</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оригинальные ответы</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lastRenderedPageBreak/>
        <w:t>3</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Свободен и независим в выражении своего мнения</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иногда горяч в споре</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упорный и настойчивый</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735A16">
        <w:rPr>
          <w:rFonts w:ascii="Times New Roman" w:eastAsia="TimesNewRoman,Bold" w:hAnsi="Times New Roman"/>
          <w:sz w:val="28"/>
          <w:szCs w:val="28"/>
          <w:lang w:eastAsia="en-US"/>
        </w:rPr>
        <w:t>4</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Способен рисковать</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предприимчив и решителен</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5</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Предпочитает задания</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 xml:space="preserve">связанные с </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игрой ума</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фантазирует</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 xml:space="preserve">обладаетвоображением </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интересно</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что произойдет</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если</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манипулирует идеями</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изменяет</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тщательно разрабатывает их</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любит заниматься применением</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улучшением и изменением правил и объектов</w:t>
      </w:r>
      <w:r w:rsidRPr="00735A16">
        <w:rPr>
          <w:rFonts w:ascii="Times New Roman" w:eastAsia="TimesNewRoman,Bold" w:hAnsi="Times New Roman"/>
          <w:sz w:val="28"/>
          <w:szCs w:val="28"/>
          <w:lang w:eastAsia="en-US"/>
        </w:rPr>
        <w:t>.</w:t>
      </w:r>
    </w:p>
    <w:p w:rsidR="00735A16" w:rsidRDefault="00735A16" w:rsidP="00735A16">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735A16">
        <w:rPr>
          <w:rFonts w:ascii="Times New Roman" w:eastAsia="TimesNewRoman,Bold" w:hAnsi="Times New Roman"/>
          <w:sz w:val="28"/>
          <w:szCs w:val="28"/>
          <w:lang w:eastAsia="en-US"/>
        </w:rPr>
        <w:t>6</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Обладает тонким чувством юмора и видит смешное в ситуациях</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которые некажутся смешными другим</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heme="minorHAnsi" w:hAnsi="Times New Roman"/>
          <w:sz w:val="28"/>
          <w:szCs w:val="28"/>
          <w:lang w:eastAsia="en-US"/>
        </w:rPr>
        <w:t>7</w:t>
      </w:r>
      <w:r w:rsidRPr="00735A16">
        <w:rPr>
          <w:rFonts w:ascii="Times New Roman" w:eastAsiaTheme="minorHAnsi" w:hAnsi="Times New Roman"/>
          <w:b/>
          <w:bCs/>
          <w:sz w:val="28"/>
          <w:szCs w:val="28"/>
          <w:lang w:eastAsia="en-US"/>
        </w:rPr>
        <w:t xml:space="preserve">. </w:t>
      </w:r>
      <w:r w:rsidRPr="00735A16">
        <w:rPr>
          <w:rFonts w:ascii="Times New Roman" w:eastAsia="TimesNewRoman" w:hAnsi="Times New Roman"/>
          <w:sz w:val="28"/>
          <w:szCs w:val="28"/>
          <w:lang w:eastAsia="en-US"/>
        </w:rPr>
        <w:t>Осознает свою импульсивность и принимает это в себе</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 xml:space="preserve">более открытвосприятию необычного в себе </w:t>
      </w:r>
      <w:r w:rsidRPr="00735A16">
        <w:rPr>
          <w:rFonts w:ascii="Times New Roman" w:eastAsiaTheme="minorHAnsi" w:hAnsi="Times New Roman"/>
          <w:sz w:val="28"/>
          <w:szCs w:val="28"/>
          <w:lang w:eastAsia="en-US"/>
        </w:rPr>
        <w:t>(</w:t>
      </w:r>
      <w:r w:rsidRPr="00735A16">
        <w:rPr>
          <w:rFonts w:ascii="Times New Roman" w:eastAsia="TimesNewRoman" w:hAnsi="Times New Roman"/>
          <w:sz w:val="28"/>
          <w:szCs w:val="28"/>
          <w:lang w:eastAsia="en-US"/>
        </w:rPr>
        <w:t xml:space="preserve">свободное проявление </w:t>
      </w:r>
      <w:r w:rsidRPr="00735A16">
        <w:rPr>
          <w:rFonts w:ascii="Times New Roman" w:eastAsiaTheme="minorHAnsi" w:hAnsi="Times New Roman"/>
          <w:sz w:val="28"/>
          <w:szCs w:val="28"/>
          <w:lang w:eastAsia="en-US"/>
        </w:rPr>
        <w:t>«</w:t>
      </w:r>
      <w:r w:rsidRPr="00735A16">
        <w:rPr>
          <w:rFonts w:ascii="Times New Roman" w:eastAsia="TimesNewRoman" w:hAnsi="Times New Roman"/>
          <w:sz w:val="28"/>
          <w:szCs w:val="28"/>
          <w:lang w:eastAsia="en-US"/>
        </w:rPr>
        <w:t>типично женских</w:t>
      </w:r>
      <w:r w:rsidRPr="00735A16">
        <w:rPr>
          <w:rFonts w:ascii="Times New Roman" w:eastAsiaTheme="minorHAnsi" w:hAnsi="Times New Roman"/>
          <w:sz w:val="28"/>
          <w:szCs w:val="28"/>
          <w:lang w:eastAsia="en-US"/>
        </w:rPr>
        <w:t>»</w:t>
      </w:r>
      <w:r w:rsidRPr="00735A16">
        <w:rPr>
          <w:rFonts w:ascii="Times New Roman" w:eastAsia="TimesNewRoman" w:hAnsi="Times New Roman"/>
          <w:sz w:val="28"/>
          <w:szCs w:val="28"/>
          <w:lang w:eastAsia="en-US"/>
        </w:rPr>
        <w:t>интересов для мальчиков</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девочки более независимы и настойчивы</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чем ихсверстницы</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проявляет эмоциональную чувствительность</w:t>
      </w:r>
      <w:r w:rsidRPr="00735A16">
        <w:rPr>
          <w:rFonts w:ascii="Times New Roman" w:eastAsiaTheme="minorHAnsi"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heme="minorHAnsi" w:hAnsi="Times New Roman"/>
          <w:sz w:val="28"/>
          <w:szCs w:val="28"/>
          <w:lang w:eastAsia="en-US"/>
        </w:rPr>
        <w:t>8</w:t>
      </w:r>
      <w:r w:rsidRPr="00735A16">
        <w:rPr>
          <w:rFonts w:ascii="Times New Roman" w:eastAsiaTheme="minorHAnsi" w:hAnsi="Times New Roman"/>
          <w:b/>
          <w:bCs/>
          <w:sz w:val="28"/>
          <w:szCs w:val="28"/>
          <w:lang w:eastAsia="en-US"/>
        </w:rPr>
        <w:t xml:space="preserve">. </w:t>
      </w:r>
      <w:r w:rsidRPr="00735A16">
        <w:rPr>
          <w:rFonts w:ascii="Times New Roman" w:eastAsia="TimesNewRoman" w:hAnsi="Times New Roman"/>
          <w:sz w:val="28"/>
          <w:szCs w:val="28"/>
          <w:lang w:eastAsia="en-US"/>
        </w:rPr>
        <w:t>Обладает чувством прекрасного</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уделяет внимание эстетическимхарактеристикам вещей и явлений</w:t>
      </w:r>
      <w:r w:rsidRPr="00735A16">
        <w:rPr>
          <w:rFonts w:ascii="Times New Roman" w:eastAsiaTheme="minorHAnsi"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heme="minorHAnsi" w:hAnsi="Times New Roman"/>
          <w:sz w:val="28"/>
          <w:szCs w:val="28"/>
          <w:lang w:eastAsia="en-US"/>
        </w:rPr>
        <w:t>9</w:t>
      </w:r>
      <w:r w:rsidRPr="00735A16">
        <w:rPr>
          <w:rFonts w:ascii="Times New Roman" w:eastAsiaTheme="minorHAnsi" w:hAnsi="Times New Roman"/>
          <w:b/>
          <w:bCs/>
          <w:sz w:val="28"/>
          <w:szCs w:val="28"/>
          <w:lang w:eastAsia="en-US"/>
        </w:rPr>
        <w:t xml:space="preserve">. </w:t>
      </w:r>
      <w:r w:rsidRPr="00735A16">
        <w:rPr>
          <w:rFonts w:ascii="Times New Roman" w:eastAsia="TimesNewRoman" w:hAnsi="Times New Roman"/>
          <w:sz w:val="28"/>
          <w:szCs w:val="28"/>
          <w:lang w:eastAsia="en-US"/>
        </w:rPr>
        <w:t>Имеет собственное мнение и способен его отстаивать</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не боится бытьнепохожим на других</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индивидуалист</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не интересуется деталями</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спокойноотносится к творческому беспорядку</w:t>
      </w:r>
      <w:r w:rsidRPr="00735A16">
        <w:rPr>
          <w:rFonts w:ascii="Times New Roman" w:eastAsiaTheme="minorHAnsi" w:hAnsi="Times New Roman"/>
          <w:sz w:val="28"/>
          <w:szCs w:val="28"/>
          <w:lang w:eastAsia="en-US"/>
        </w:rPr>
        <w:t>.</w:t>
      </w:r>
    </w:p>
    <w:p w:rsidR="00735A16" w:rsidRDefault="00735A16" w:rsidP="00735A16">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735A16">
        <w:rPr>
          <w:rFonts w:ascii="Times New Roman" w:eastAsiaTheme="minorHAnsi" w:hAnsi="Times New Roman"/>
          <w:sz w:val="28"/>
          <w:szCs w:val="28"/>
          <w:lang w:eastAsia="en-US"/>
        </w:rPr>
        <w:t xml:space="preserve">10. </w:t>
      </w:r>
      <w:r w:rsidRPr="00735A16">
        <w:rPr>
          <w:rFonts w:ascii="Times New Roman" w:eastAsia="TimesNewRoman" w:hAnsi="Times New Roman"/>
          <w:sz w:val="28"/>
          <w:szCs w:val="28"/>
          <w:lang w:eastAsia="en-US"/>
        </w:rPr>
        <w:t>Критикует конструктивно</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не склонен полагаться на авторитетные мнениябез их критической оценки</w:t>
      </w:r>
      <w:r w:rsidRPr="00735A16">
        <w:rPr>
          <w:rFonts w:ascii="Times New Roman" w:eastAsiaTheme="minorHAnsi" w:hAnsi="Times New Roman"/>
          <w:sz w:val="28"/>
          <w:szCs w:val="28"/>
          <w:lang w:eastAsia="en-US"/>
        </w:rPr>
        <w:t>.</w:t>
      </w:r>
    </w:p>
    <w:p w:rsidR="00735A16" w:rsidRDefault="00735A16" w:rsidP="00735A16">
      <w:pPr>
        <w:autoSpaceDE w:val="0"/>
        <w:autoSpaceDN w:val="0"/>
        <w:adjustRightInd w:val="0"/>
        <w:spacing w:after="0" w:line="240" w:lineRule="auto"/>
        <w:ind w:firstLine="567"/>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Нормативные данные (уровень креативности)</w:t>
      </w:r>
    </w:p>
    <w:tbl>
      <w:tblPr>
        <w:tblStyle w:val="afff3"/>
        <w:tblW w:w="0" w:type="auto"/>
        <w:tblInd w:w="959" w:type="dxa"/>
        <w:tblLook w:val="04A0"/>
      </w:tblPr>
      <w:tblGrid>
        <w:gridCol w:w="3968"/>
        <w:gridCol w:w="3828"/>
      </w:tblGrid>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b/>
                <w:i/>
                <w:sz w:val="24"/>
                <w:szCs w:val="24"/>
                <w:lang w:eastAsia="en-US"/>
              </w:rPr>
            </w:pPr>
            <w:r w:rsidRPr="00735A16">
              <w:rPr>
                <w:rFonts w:ascii="Times New Roman" w:eastAsia="TimesNewRoman" w:hAnsi="Times New Roman"/>
                <w:b/>
                <w:sz w:val="24"/>
                <w:szCs w:val="24"/>
                <w:lang w:eastAsia="en-US"/>
              </w:rPr>
              <w:t>Уровень креативности</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b/>
                <w:sz w:val="24"/>
                <w:szCs w:val="24"/>
                <w:lang w:eastAsia="en-US"/>
              </w:rPr>
            </w:pPr>
            <w:r w:rsidRPr="00735A16">
              <w:rPr>
                <w:rFonts w:ascii="Times New Roman" w:eastAsia="TimesNewRoman" w:hAnsi="Times New Roman"/>
                <w:b/>
                <w:sz w:val="24"/>
                <w:szCs w:val="24"/>
                <w:lang w:eastAsia="en-US"/>
              </w:rPr>
              <w:t>Сумма баллов</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высокий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40-34</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Высокий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33-27</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Нормальный, средний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26-21</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Низкий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20-16</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низкий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15-10</w:t>
            </w:r>
          </w:p>
        </w:tc>
      </w:tr>
    </w:tbl>
    <w:p w:rsidR="00735A16" w:rsidRPr="00735A16" w:rsidRDefault="00735A16" w:rsidP="00735A16">
      <w:pPr>
        <w:autoSpaceDE w:val="0"/>
        <w:autoSpaceDN w:val="0"/>
        <w:adjustRightInd w:val="0"/>
        <w:spacing w:after="0" w:line="240" w:lineRule="auto"/>
        <w:ind w:firstLine="567"/>
        <w:jc w:val="center"/>
        <w:rPr>
          <w:rFonts w:ascii="Times New Roman" w:eastAsia="TimesNewRoman" w:hAnsi="Times New Roman"/>
          <w:i/>
          <w:sz w:val="28"/>
          <w:szCs w:val="28"/>
          <w:lang w:eastAsia="en-US"/>
        </w:rPr>
      </w:pPr>
    </w:p>
    <w:p w:rsidR="00BD5C2B" w:rsidRPr="00BD5C2B" w:rsidRDefault="00BD5C2B" w:rsidP="00BD5C2B">
      <w:pPr>
        <w:autoSpaceDE w:val="0"/>
        <w:autoSpaceDN w:val="0"/>
        <w:adjustRightInd w:val="0"/>
        <w:spacing w:after="0" w:line="240" w:lineRule="auto"/>
        <w:ind w:firstLine="567"/>
        <w:jc w:val="both"/>
        <w:rPr>
          <w:rFonts w:ascii="Times New Roman" w:eastAsia="TimesNewRoman,Bold" w:hAnsi="Times New Roman"/>
          <w:b/>
          <w:bCs/>
          <w:sz w:val="28"/>
          <w:szCs w:val="28"/>
          <w:lang w:eastAsia="en-US"/>
        </w:rPr>
      </w:pPr>
      <w:r w:rsidRPr="00C859D8">
        <w:rPr>
          <w:rFonts w:ascii="Times New Roman" w:hAnsi="Times New Roman"/>
          <w:b/>
          <w:i/>
          <w:sz w:val="28"/>
          <w:szCs w:val="28"/>
        </w:rPr>
        <w:t>9</w:t>
      </w:r>
      <w:r w:rsidR="00265E00" w:rsidRPr="00C859D8">
        <w:rPr>
          <w:rFonts w:ascii="Times New Roman" w:hAnsi="Times New Roman"/>
          <w:b/>
          <w:i/>
          <w:sz w:val="28"/>
          <w:szCs w:val="28"/>
        </w:rPr>
        <w:t xml:space="preserve">. </w:t>
      </w:r>
      <w:r w:rsidRPr="00C859D8">
        <w:rPr>
          <w:rFonts w:ascii="Times New Roman" w:eastAsia="TimesNewRoman,Bold" w:hAnsi="Times New Roman"/>
          <w:b/>
          <w:bCs/>
          <w:i/>
          <w:sz w:val="28"/>
          <w:szCs w:val="28"/>
          <w:lang w:eastAsia="en-US"/>
        </w:rPr>
        <w:t>Опросник креативности Дж. Джонсона</w:t>
      </w:r>
      <w:r w:rsidRPr="00232723">
        <w:rPr>
          <w:rFonts w:ascii="Times New Roman" w:hAnsi="Times New Roman"/>
          <w:sz w:val="28"/>
          <w:szCs w:val="28"/>
        </w:rPr>
        <w:t>[</w:t>
      </w:r>
      <w:r>
        <w:rPr>
          <w:rFonts w:ascii="Times New Roman" w:hAnsi="Times New Roman"/>
          <w:sz w:val="28"/>
          <w:szCs w:val="28"/>
        </w:rPr>
        <w:t>71, с.127-129</w:t>
      </w:r>
      <w:r w:rsidRPr="00232723">
        <w:rPr>
          <w:rFonts w:ascii="Times New Roman" w:hAnsi="Times New Roman"/>
          <w:sz w:val="28"/>
          <w:szCs w:val="28"/>
        </w:rPr>
        <w:t>]</w:t>
      </w:r>
      <w:r>
        <w:rPr>
          <w:rFonts w:ascii="Times New Roman" w:hAnsi="Times New Roman"/>
          <w:sz w:val="28"/>
          <w:szCs w:val="28"/>
        </w:rPr>
        <w:t>.</w:t>
      </w:r>
    </w:p>
    <w:p w:rsidR="00BD5C2B" w:rsidRPr="00BD5C2B" w:rsidRDefault="00BD5C2B" w:rsidP="00BD5C2B">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Опросник креативности Дж</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Джонсонафокусирует внимание на техэлементах</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которые связаны с </w:t>
      </w:r>
      <w:r w:rsidRPr="00BD5C2B">
        <w:rPr>
          <w:rFonts w:ascii="Times New Roman" w:eastAsia="TimesNewRoman,Italic" w:hAnsi="Times New Roman"/>
          <w:i/>
          <w:iCs/>
          <w:sz w:val="28"/>
          <w:szCs w:val="28"/>
          <w:lang w:eastAsia="en-US"/>
        </w:rPr>
        <w:t>творческим самовыражением</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По Джонсону</w:t>
      </w:r>
      <w:r w:rsidRPr="00BD5C2B">
        <w:rPr>
          <w:rFonts w:ascii="Times New Roman" w:eastAsia="TimesNewRoman,Bold" w:hAnsi="Times New Roman"/>
          <w:sz w:val="28"/>
          <w:szCs w:val="28"/>
          <w:lang w:eastAsia="en-US"/>
        </w:rPr>
        <w:t xml:space="preserve">(1973), </w:t>
      </w:r>
      <w:r w:rsidRPr="00BD5C2B">
        <w:rPr>
          <w:rFonts w:ascii="Times New Roman" w:eastAsia="TimesNewRoman,Italic" w:hAnsi="Times New Roman"/>
          <w:i/>
          <w:iCs/>
          <w:sz w:val="28"/>
          <w:szCs w:val="28"/>
          <w:lang w:eastAsia="en-US"/>
        </w:rPr>
        <w:t xml:space="preserve">креативность </w:t>
      </w:r>
      <w:r w:rsidRPr="00BD5C2B">
        <w:rPr>
          <w:rFonts w:ascii="Times New Roman" w:eastAsia="TimesNewRoman" w:hAnsi="Times New Roman"/>
          <w:sz w:val="28"/>
          <w:szCs w:val="28"/>
          <w:lang w:eastAsia="en-US"/>
        </w:rPr>
        <w:t>проявляется как неожиданный продуктивный акт</w:t>
      </w:r>
      <w:r w:rsidRPr="00BD5C2B">
        <w:rPr>
          <w:rFonts w:ascii="Times New Roman" w:eastAsia="TimesNewRoman,Bold" w:hAnsi="Times New Roman"/>
          <w:sz w:val="28"/>
          <w:szCs w:val="28"/>
          <w:lang w:eastAsia="en-US"/>
        </w:rPr>
        <w:t>,</w:t>
      </w:r>
      <w:r w:rsidRPr="00BD5C2B">
        <w:rPr>
          <w:rFonts w:ascii="Times New Roman" w:eastAsia="TimesNewRoman" w:hAnsi="Times New Roman"/>
          <w:sz w:val="28"/>
          <w:szCs w:val="28"/>
          <w:lang w:eastAsia="en-US"/>
        </w:rPr>
        <w:t>совершенный исполнителем спонтанно в определенной обстановкесоциального взаимодействия</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При этом исполнитель опирается на собственныезнания и возможности </w:t>
      </w:r>
      <w:r w:rsidRPr="00BD5C2B">
        <w:rPr>
          <w:rFonts w:ascii="Times New Roman" w:eastAsia="TimesNewRoman,Bold" w:hAnsi="Times New Roman"/>
          <w:sz w:val="28"/>
          <w:szCs w:val="28"/>
          <w:lang w:eastAsia="en-US"/>
        </w:rPr>
        <w:t>[2; 5; 6; 13].</w:t>
      </w:r>
    </w:p>
    <w:p w:rsidR="00232723" w:rsidRDefault="00BD5C2B" w:rsidP="00BD5C2B">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BD5C2B">
        <w:rPr>
          <w:rFonts w:ascii="Times New Roman" w:eastAsia="TimesNewRoman" w:hAnsi="Times New Roman"/>
          <w:sz w:val="28"/>
          <w:szCs w:val="28"/>
          <w:lang w:eastAsia="en-US"/>
        </w:rPr>
        <w:t>Для определения надежности опросника Джонсон сравнивал между собойданные</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полученные от разных респондентов </w:t>
      </w:r>
      <w:r w:rsidRPr="00BD5C2B">
        <w:rPr>
          <w:rFonts w:ascii="Times New Roman" w:eastAsia="TimesNewRoman,Bold" w:hAnsi="Times New Roman"/>
          <w:sz w:val="28"/>
          <w:szCs w:val="28"/>
          <w:lang w:eastAsia="en-US"/>
        </w:rPr>
        <w:t>(</w:t>
      </w:r>
      <w:r w:rsidRPr="00BD5C2B">
        <w:rPr>
          <w:rFonts w:ascii="Times New Roman" w:eastAsia="TimesNewRoman" w:hAnsi="Times New Roman"/>
          <w:sz w:val="28"/>
          <w:szCs w:val="28"/>
          <w:lang w:eastAsia="en-US"/>
        </w:rPr>
        <w:t>экспертов</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которые проводилиоценку творческих возможностей одних и тех же учеников в различныхситуациях</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По Джонсону</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коэффициент корреляции между данными различныхэкспертов достаточно высок </w:t>
      </w:r>
      <w:r w:rsidRPr="00BD5C2B">
        <w:rPr>
          <w:rFonts w:ascii="Times New Roman" w:eastAsia="TimesNewRoman,Bold" w:hAnsi="Times New Roman"/>
          <w:sz w:val="28"/>
          <w:szCs w:val="28"/>
          <w:lang w:eastAsia="en-US"/>
        </w:rPr>
        <w:t>(</w:t>
      </w:r>
      <w:r w:rsidRPr="00BD5C2B">
        <w:rPr>
          <w:rFonts w:ascii="Times New Roman" w:eastAsia="TimesNewRoman" w:hAnsi="Times New Roman"/>
          <w:sz w:val="28"/>
          <w:szCs w:val="28"/>
          <w:lang w:eastAsia="en-US"/>
        </w:rPr>
        <w:t xml:space="preserve">в пределах от </w:t>
      </w:r>
      <w:r w:rsidRPr="00BD5C2B">
        <w:rPr>
          <w:rFonts w:ascii="Times New Roman" w:eastAsia="TimesNewRoman,Bold" w:hAnsi="Times New Roman"/>
          <w:sz w:val="28"/>
          <w:szCs w:val="28"/>
          <w:lang w:eastAsia="en-US"/>
        </w:rPr>
        <w:t xml:space="preserve">0,70 </w:t>
      </w:r>
      <w:r w:rsidRPr="00BD5C2B">
        <w:rPr>
          <w:rFonts w:ascii="Times New Roman" w:eastAsia="TimesNewRoman" w:hAnsi="Times New Roman"/>
          <w:sz w:val="28"/>
          <w:szCs w:val="28"/>
          <w:lang w:eastAsia="en-US"/>
        </w:rPr>
        <w:t xml:space="preserve">до </w:t>
      </w:r>
      <w:r w:rsidRPr="00BD5C2B">
        <w:rPr>
          <w:rFonts w:ascii="Times New Roman" w:eastAsia="TimesNewRoman,Bold" w:hAnsi="Times New Roman"/>
          <w:sz w:val="28"/>
          <w:szCs w:val="28"/>
          <w:lang w:eastAsia="en-US"/>
        </w:rPr>
        <w:t xml:space="preserve">0,80). </w:t>
      </w:r>
      <w:r w:rsidRPr="00BD5C2B">
        <w:rPr>
          <w:rFonts w:ascii="Times New Roman" w:eastAsia="TimesNewRoman" w:hAnsi="Times New Roman"/>
          <w:sz w:val="28"/>
          <w:szCs w:val="28"/>
          <w:lang w:eastAsia="en-US"/>
        </w:rPr>
        <w:t>Следует такжеотметить</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что согласованность данных различных экспертов между собойвозрастает с увеличением возраста детей</w:t>
      </w:r>
      <w:r w:rsidRPr="00BD5C2B">
        <w:rPr>
          <w:rFonts w:ascii="Times New Roman" w:eastAsia="TimesNewRoman,Bold" w:hAnsi="Times New Roman"/>
          <w:sz w:val="28"/>
          <w:szCs w:val="28"/>
          <w:lang w:eastAsia="en-US"/>
        </w:rPr>
        <w:t>.</w:t>
      </w:r>
    </w:p>
    <w:p w:rsidR="00BD5C2B" w:rsidRPr="00BD5C2B" w:rsidRDefault="00BD5C2B" w:rsidP="00BD5C2B">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Выявлены достаточно высокие коэффициенты валидности опросникаДжонсона</w:t>
      </w:r>
      <w:r w:rsidR="00CE10C5">
        <w:rPr>
          <w:rFonts w:ascii="Times New Roman" w:eastAsia="TimesNewRoman" w:hAnsi="Times New Roman"/>
          <w:sz w:val="28"/>
          <w:szCs w:val="28"/>
          <w:lang w:eastAsia="en-US"/>
        </w:rPr>
        <w:t>.Е</w:t>
      </w:r>
      <w:r w:rsidRPr="00BD5C2B">
        <w:rPr>
          <w:rFonts w:ascii="Times New Roman" w:eastAsia="TimesNewRoman" w:hAnsi="Times New Roman"/>
          <w:sz w:val="28"/>
          <w:szCs w:val="28"/>
          <w:lang w:eastAsia="en-US"/>
        </w:rPr>
        <w:t xml:space="preserve">сть значимая положительная корреляция между данными </w:t>
      </w:r>
      <w:r w:rsidR="00CE10C5" w:rsidRPr="00BD5C2B">
        <w:rPr>
          <w:rFonts w:ascii="Times New Roman" w:eastAsia="TimesNewRoman" w:hAnsi="Times New Roman"/>
          <w:sz w:val="28"/>
          <w:szCs w:val="28"/>
          <w:lang w:eastAsia="en-US"/>
        </w:rPr>
        <w:t>Опросник</w:t>
      </w:r>
      <w:r w:rsidR="00CE10C5">
        <w:rPr>
          <w:rFonts w:ascii="Times New Roman" w:eastAsia="TimesNewRoman" w:hAnsi="Times New Roman"/>
          <w:sz w:val="28"/>
          <w:szCs w:val="28"/>
          <w:lang w:eastAsia="en-US"/>
        </w:rPr>
        <w:t>а</w:t>
      </w:r>
      <w:r w:rsidR="00CE10C5" w:rsidRPr="00BD5C2B">
        <w:rPr>
          <w:rFonts w:ascii="Times New Roman" w:eastAsia="TimesNewRoman" w:hAnsi="Times New Roman"/>
          <w:sz w:val="28"/>
          <w:szCs w:val="28"/>
          <w:lang w:eastAsia="en-US"/>
        </w:rPr>
        <w:t xml:space="preserve"> креативности Дж</w:t>
      </w:r>
      <w:r w:rsidR="00CE10C5" w:rsidRPr="00BD5C2B">
        <w:rPr>
          <w:rFonts w:ascii="Times New Roman" w:eastAsia="TimesNewRoman,Bold" w:hAnsi="Times New Roman"/>
          <w:sz w:val="28"/>
          <w:szCs w:val="28"/>
          <w:lang w:eastAsia="en-US"/>
        </w:rPr>
        <w:t xml:space="preserve">. </w:t>
      </w:r>
      <w:r w:rsidR="00CE10C5" w:rsidRPr="00BD5C2B">
        <w:rPr>
          <w:rFonts w:ascii="Times New Roman" w:eastAsia="TimesNewRoman" w:hAnsi="Times New Roman"/>
          <w:sz w:val="28"/>
          <w:szCs w:val="28"/>
          <w:lang w:eastAsia="en-US"/>
        </w:rPr>
        <w:t>Джонсона</w:t>
      </w:r>
      <w:r w:rsidRPr="00BD5C2B">
        <w:rPr>
          <w:rFonts w:ascii="Times New Roman" w:eastAsia="TimesNewRoman" w:hAnsi="Times New Roman"/>
          <w:sz w:val="28"/>
          <w:szCs w:val="28"/>
          <w:lang w:eastAsia="en-US"/>
        </w:rPr>
        <w:t xml:space="preserve"> иданными методики «Социальное </w:t>
      </w:r>
      <w:r w:rsidRPr="00BD5C2B">
        <w:rPr>
          <w:rFonts w:ascii="Times New Roman" w:eastAsia="TimesNewRoman" w:hAnsi="Times New Roman"/>
          <w:sz w:val="28"/>
          <w:szCs w:val="28"/>
          <w:lang w:eastAsia="en-US"/>
        </w:rPr>
        <w:lastRenderedPageBreak/>
        <w:t xml:space="preserve">взаимодействие и креативность вкоммуникационной системе», вербальной батареей тестов творческогомышления Торренса (r = 0,56), тестом отдаленных ассоциаций </w:t>
      </w:r>
      <w:r>
        <w:rPr>
          <w:rFonts w:ascii="Times New Roman" w:eastAsia="TimesNewRoman" w:hAnsi="Times New Roman"/>
          <w:sz w:val="28"/>
          <w:szCs w:val="28"/>
          <w:lang w:eastAsia="en-US"/>
        </w:rPr>
        <w:t xml:space="preserve">(r = 0,51), </w:t>
      </w:r>
      <w:r w:rsidRPr="00BD5C2B">
        <w:rPr>
          <w:rFonts w:ascii="Times New Roman" w:eastAsia="TimesNewRoman" w:hAnsi="Times New Roman"/>
          <w:sz w:val="28"/>
          <w:szCs w:val="28"/>
          <w:lang w:eastAsia="en-US"/>
        </w:rPr>
        <w:t>отдельными субтестами теста Векслера (r = 0,62), показателями теста«Прогрессивные матрицы Равена» (r = 0,48), а также показателями теста ШТУР(r = 0,41).</w:t>
      </w:r>
    </w:p>
    <w:p w:rsidR="00BD5C2B" w:rsidRPr="00BD5C2B"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Опросник креативности Дж</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Джонсона</w:t>
      </w:r>
      <w:r w:rsidR="00BD5C2B" w:rsidRPr="00BD5C2B">
        <w:rPr>
          <w:rFonts w:ascii="Times New Roman" w:eastAsia="TimesNewRoman" w:hAnsi="Times New Roman"/>
          <w:sz w:val="28"/>
          <w:szCs w:val="28"/>
          <w:lang w:eastAsia="en-US"/>
        </w:rPr>
        <w:t xml:space="preserve"> − это объективный, состоящий из восьми пунктов контрольныйсписок характеристик творческого мышления и поведения, разработанныйспециально для идентификации проявлений креативности, доступныхвнешнему наблюдению. </w:t>
      </w:r>
      <w:r>
        <w:rPr>
          <w:rFonts w:ascii="Times New Roman" w:eastAsia="TimesNewRoman" w:hAnsi="Times New Roman"/>
          <w:sz w:val="28"/>
          <w:szCs w:val="28"/>
          <w:lang w:eastAsia="en-US"/>
        </w:rPr>
        <w:t>Он</w:t>
      </w:r>
      <w:r w:rsidR="00BD5C2B" w:rsidRPr="00BD5C2B">
        <w:rPr>
          <w:rFonts w:ascii="Times New Roman" w:eastAsia="TimesNewRoman" w:hAnsi="Times New Roman"/>
          <w:sz w:val="28"/>
          <w:szCs w:val="28"/>
          <w:lang w:eastAsia="en-US"/>
        </w:rPr>
        <w:t xml:space="preserve"> используется как экспресс-метод, позволяющийбыстро и качественно провести психодиагностику креативности. Опросникпредназначен для психологов, а также может применяться педагогами послепредварительной консультации со школьным психологом.</w:t>
      </w:r>
    </w:p>
    <w:p w:rsidR="00BD5C2B" w:rsidRDefault="00BD5C2B" w:rsidP="00CE10C5">
      <w:pPr>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 xml:space="preserve">Для оценки креативности по </w:t>
      </w:r>
      <w:r w:rsidR="00CE10C5">
        <w:rPr>
          <w:rFonts w:ascii="Times New Roman" w:eastAsia="TimesNewRoman" w:hAnsi="Times New Roman"/>
          <w:sz w:val="28"/>
          <w:szCs w:val="28"/>
          <w:lang w:eastAsia="en-US"/>
        </w:rPr>
        <w:t>данному опроснику</w:t>
      </w:r>
      <w:r w:rsidRPr="00BD5C2B">
        <w:rPr>
          <w:rFonts w:ascii="Times New Roman" w:eastAsia="TimesNewRoman" w:hAnsi="Times New Roman"/>
          <w:sz w:val="28"/>
          <w:szCs w:val="28"/>
          <w:lang w:eastAsia="en-US"/>
        </w:rPr>
        <w:t xml:space="preserve"> эксперт наблюдает за социальнымивзаимодействиями интересующего его лица в той или иной окружающей среде</w:t>
      </w:r>
      <w:r w:rsidR="00CE10C5">
        <w:rPr>
          <w:rFonts w:ascii="Times New Roman" w:eastAsia="TimesNewRoman" w:hAnsi="Times New Roman"/>
          <w:sz w:val="28"/>
          <w:szCs w:val="28"/>
          <w:lang w:eastAsia="en-US"/>
        </w:rPr>
        <w:t xml:space="preserve">: </w:t>
      </w:r>
      <w:r w:rsidRPr="00BD5C2B">
        <w:rPr>
          <w:rFonts w:ascii="Times New Roman" w:eastAsia="TimesNewRoman" w:hAnsi="Times New Roman"/>
          <w:sz w:val="28"/>
          <w:szCs w:val="28"/>
          <w:lang w:eastAsia="en-US"/>
        </w:rPr>
        <w:t>в классе, во время какой-либо деятельности, на занятиях, на собрании и т.д</w:t>
      </w:r>
      <w:r w:rsidR="00CE10C5">
        <w:rPr>
          <w:rFonts w:ascii="Times New Roman" w:eastAsia="TimesNewRoman" w:hAnsi="Times New Roman"/>
          <w:sz w:val="28"/>
          <w:szCs w:val="28"/>
          <w:lang w:eastAsia="en-US"/>
        </w:rPr>
        <w:t xml:space="preserve">. </w:t>
      </w:r>
      <w:r w:rsidRPr="00BD5C2B">
        <w:rPr>
          <w:rFonts w:ascii="Times New Roman" w:eastAsia="TimesNewRoman" w:hAnsi="Times New Roman"/>
          <w:sz w:val="28"/>
          <w:szCs w:val="28"/>
          <w:lang w:eastAsia="en-US"/>
        </w:rPr>
        <w:t>Затем по результатам наблюдения эксперт оценивает проявления креативностииспытуемого по 8 пунктам списка характеристик креативности, используяшкалу из 5 градаций для оценки каждого утверждения. Заполнение опросникатребует 10-20 минут. Данный опросник также позволяет провести самооценкукреативности (учащимися старшего школьного возраста).</w:t>
      </w:r>
    </w:p>
    <w:p w:rsidR="00CE10C5" w:rsidRPr="00CE10C5" w:rsidRDefault="00CE10C5" w:rsidP="00CE10C5">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CE10C5">
        <w:rPr>
          <w:rFonts w:ascii="Times New Roman" w:eastAsia="TimesNewRoman,Bold" w:hAnsi="Times New Roman"/>
          <w:bCs/>
          <w:i/>
          <w:sz w:val="28"/>
          <w:szCs w:val="28"/>
          <w:lang w:eastAsia="en-US"/>
        </w:rPr>
        <w:t>Контрольный список характеристик креативности</w:t>
      </w:r>
    </w:p>
    <w:p w:rsidR="00CE10C5" w:rsidRPr="00CE10C5" w:rsidRDefault="00CE10C5" w:rsidP="00CE10C5">
      <w:pPr>
        <w:autoSpaceDE w:val="0"/>
        <w:autoSpaceDN w:val="0"/>
        <w:adjustRightInd w:val="0"/>
        <w:spacing w:after="0" w:line="240" w:lineRule="auto"/>
        <w:ind w:firstLine="567"/>
        <w:jc w:val="both"/>
        <w:rPr>
          <w:rFonts w:ascii="Times New Roman" w:eastAsia="TimesNewRoman,Bold" w:hAnsi="Times New Roman"/>
          <w:i/>
          <w:sz w:val="28"/>
          <w:szCs w:val="28"/>
          <w:lang w:eastAsia="en-US"/>
        </w:rPr>
      </w:pPr>
      <w:r w:rsidRPr="00CE10C5">
        <w:rPr>
          <w:rFonts w:ascii="Times New Roman" w:eastAsia="TimesNewRoman" w:hAnsi="Times New Roman"/>
          <w:i/>
          <w:sz w:val="28"/>
          <w:szCs w:val="28"/>
          <w:lang w:eastAsia="en-US"/>
        </w:rPr>
        <w:t>Творческая личность способна</w:t>
      </w:r>
      <w:r w:rsidRPr="00CE10C5">
        <w:rPr>
          <w:rFonts w:ascii="Times New Roman" w:eastAsia="TimesNewRoman,Bold" w:hAnsi="Times New Roman"/>
          <w:i/>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1. </w:t>
      </w:r>
      <w:r w:rsidRPr="00CE10C5">
        <w:rPr>
          <w:rFonts w:ascii="Times New Roman" w:eastAsia="TimesNewRoman" w:hAnsi="Times New Roman"/>
          <w:sz w:val="28"/>
          <w:szCs w:val="28"/>
          <w:lang w:eastAsia="en-US"/>
        </w:rPr>
        <w:t>Ощущать тонкие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неопределенные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 xml:space="preserve">сложные особенностиокружающего мира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чувствительность к проблеме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предпочтение сложностей</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2. </w:t>
      </w:r>
      <w:r w:rsidRPr="00CE10C5">
        <w:rPr>
          <w:rFonts w:ascii="Times New Roman" w:eastAsia="TimesNewRoman" w:hAnsi="Times New Roman"/>
          <w:sz w:val="28"/>
          <w:szCs w:val="28"/>
          <w:lang w:eastAsia="en-US"/>
        </w:rPr>
        <w:t xml:space="preserve">Выдвигать и выражать большое количество различных идей в данныхусловиях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беглость</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CE10C5">
        <w:rPr>
          <w:rFonts w:ascii="Times New Roman" w:eastAsia="TimesNewRoman,Bold" w:hAnsi="Times New Roman"/>
          <w:sz w:val="28"/>
          <w:szCs w:val="28"/>
          <w:lang w:eastAsia="en-US"/>
        </w:rPr>
        <w:t xml:space="preserve">3. </w:t>
      </w:r>
      <w:r w:rsidRPr="00CE10C5">
        <w:rPr>
          <w:rFonts w:ascii="Times New Roman" w:eastAsia="TimesNewRoman" w:hAnsi="Times New Roman"/>
          <w:sz w:val="28"/>
          <w:szCs w:val="28"/>
          <w:lang w:eastAsia="en-US"/>
        </w:rPr>
        <w:t>Предлагать разные виды</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типы</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 xml:space="preserve">категории идей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гибкость</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4. </w:t>
      </w:r>
      <w:r w:rsidRPr="00CE10C5">
        <w:rPr>
          <w:rFonts w:ascii="Times New Roman" w:eastAsia="TimesNewRoman" w:hAnsi="Times New Roman"/>
          <w:sz w:val="28"/>
          <w:szCs w:val="28"/>
          <w:lang w:eastAsia="en-US"/>
        </w:rPr>
        <w:t>Предлагать дополнительные детали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идеи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версии или решения</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находчивость</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изобретательность</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5. </w:t>
      </w:r>
      <w:r w:rsidRPr="00CE10C5">
        <w:rPr>
          <w:rFonts w:ascii="Times New Roman" w:eastAsia="TimesNewRoman" w:hAnsi="Times New Roman"/>
          <w:sz w:val="28"/>
          <w:szCs w:val="28"/>
          <w:lang w:eastAsia="en-US"/>
        </w:rPr>
        <w:t>Проявлять воображение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 xml:space="preserve">чувство юмора и развивать гипотетическиевозможности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воображение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способности к структурированию</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CE10C5">
        <w:rPr>
          <w:rFonts w:ascii="Times New Roman" w:eastAsiaTheme="minorHAnsi" w:hAnsi="Times New Roman"/>
          <w:sz w:val="28"/>
          <w:szCs w:val="28"/>
          <w:lang w:eastAsia="en-US"/>
        </w:rPr>
        <w:t xml:space="preserve">6. </w:t>
      </w:r>
      <w:r w:rsidRPr="00CE10C5">
        <w:rPr>
          <w:rFonts w:ascii="Times New Roman" w:eastAsia="TimesNewRoman" w:hAnsi="Times New Roman"/>
          <w:sz w:val="28"/>
          <w:szCs w:val="28"/>
          <w:lang w:eastAsia="en-US"/>
        </w:rPr>
        <w:t>Демонстрировать поведение</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которое является неожиданным</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оригинальным</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 xml:space="preserve">но полезным для решения проблемы </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оригинальность</w:t>
      </w:r>
      <w:r>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изобретательность и продуктивность</w:t>
      </w:r>
      <w:r w:rsidRPr="00CE10C5">
        <w:rPr>
          <w:rFonts w:ascii="Times New Roman" w:eastAsiaTheme="minorHAnsi"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CE10C5">
        <w:rPr>
          <w:rFonts w:ascii="Times New Roman" w:eastAsiaTheme="minorHAnsi" w:hAnsi="Times New Roman"/>
          <w:sz w:val="28"/>
          <w:szCs w:val="28"/>
          <w:lang w:eastAsia="en-US"/>
        </w:rPr>
        <w:t xml:space="preserve">7. </w:t>
      </w:r>
      <w:r w:rsidRPr="00CE10C5">
        <w:rPr>
          <w:rFonts w:ascii="Times New Roman" w:eastAsia="TimesNewRoman" w:hAnsi="Times New Roman"/>
          <w:sz w:val="28"/>
          <w:szCs w:val="28"/>
          <w:lang w:eastAsia="en-US"/>
        </w:rPr>
        <w:t>Воздерживаться от принятия первой пришедшей в голову типичной</w:t>
      </w:r>
      <w:r>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общепринятой позиции</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выдвигать различные идеи и выбирать лучшую</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независимость</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нестандартность</w:t>
      </w:r>
      <w:r w:rsidRPr="00CE10C5">
        <w:rPr>
          <w:rFonts w:ascii="Times New Roman" w:eastAsiaTheme="minorHAnsi" w:hAnsi="Times New Roman"/>
          <w:sz w:val="28"/>
          <w:szCs w:val="28"/>
          <w:lang w:eastAsia="en-US"/>
        </w:rPr>
        <w:t>).</w:t>
      </w:r>
    </w:p>
    <w:p w:rsidR="00232723" w:rsidRDefault="00CE10C5" w:rsidP="00CE10C5">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CE10C5">
        <w:rPr>
          <w:rFonts w:ascii="Times New Roman" w:eastAsiaTheme="minorHAnsi" w:hAnsi="Times New Roman"/>
          <w:sz w:val="28"/>
          <w:szCs w:val="28"/>
          <w:lang w:eastAsia="en-US"/>
        </w:rPr>
        <w:t xml:space="preserve">8. </w:t>
      </w:r>
      <w:r w:rsidRPr="00CE10C5">
        <w:rPr>
          <w:rFonts w:ascii="Times New Roman" w:eastAsia="TimesNewRoman" w:hAnsi="Times New Roman"/>
          <w:sz w:val="28"/>
          <w:szCs w:val="28"/>
          <w:lang w:eastAsia="en-US"/>
        </w:rPr>
        <w:t>Проявлять уверенность в своем решении</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несмотря на возникшиезатруднения</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брать на себя ответственность за нестандартную позицию</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мнение</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 xml:space="preserve">содействующее решению проблемы </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уверенный стиль поведения сопорой на себя</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самодостаточное поведение</w:t>
      </w:r>
      <w:r w:rsidRPr="00CE10C5">
        <w:rPr>
          <w:rFonts w:ascii="Times New Roman" w:eastAsiaTheme="minorHAnsi" w:hAnsi="Times New Roman"/>
          <w:sz w:val="28"/>
          <w:szCs w:val="28"/>
          <w:lang w:eastAsia="en-US"/>
        </w:rPr>
        <w:t>).</w:t>
      </w:r>
    </w:p>
    <w:p w:rsidR="00DC01C8" w:rsidRDefault="00CE10C5" w:rsidP="00DC01C8">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CE10C5">
        <w:rPr>
          <w:rFonts w:ascii="Times New Roman" w:eastAsia="TimesNewRoman,Bold" w:hAnsi="Times New Roman"/>
          <w:bCs/>
          <w:i/>
          <w:sz w:val="28"/>
          <w:szCs w:val="28"/>
          <w:lang w:eastAsia="en-US"/>
        </w:rPr>
        <w:t>Лист ответов</w:t>
      </w:r>
    </w:p>
    <w:p w:rsidR="00CE10C5" w:rsidRPr="00DC01C8" w:rsidRDefault="00CE10C5" w:rsidP="00DC01C8">
      <w:pPr>
        <w:autoSpaceDE w:val="0"/>
        <w:autoSpaceDN w:val="0"/>
        <w:adjustRightInd w:val="0"/>
        <w:spacing w:after="0" w:line="240" w:lineRule="auto"/>
        <w:jc w:val="both"/>
        <w:rPr>
          <w:rFonts w:ascii="Times New Roman" w:eastAsia="TimesNewRoman,Bold" w:hAnsi="Times New Roman"/>
          <w:sz w:val="28"/>
          <w:szCs w:val="28"/>
          <w:lang w:eastAsia="en-US"/>
        </w:rPr>
      </w:pPr>
      <w:r w:rsidRPr="00CE10C5">
        <w:rPr>
          <w:rFonts w:ascii="Times New Roman" w:eastAsia="TimesNewRoman" w:hAnsi="Times New Roman"/>
          <w:sz w:val="28"/>
          <w:szCs w:val="28"/>
          <w:lang w:eastAsia="en-US"/>
        </w:rPr>
        <w:t>Класс</w:t>
      </w:r>
      <w:r w:rsidR="00DC01C8">
        <w:rPr>
          <w:rFonts w:ascii="Times New Roman" w:eastAsia="TimesNewRoman,Bold" w:hAnsi="Times New Roman"/>
          <w:sz w:val="28"/>
          <w:szCs w:val="28"/>
          <w:lang w:eastAsia="en-US"/>
        </w:rPr>
        <w:t>______</w:t>
      </w:r>
      <w:r w:rsidRPr="00CE10C5">
        <w:rPr>
          <w:rFonts w:ascii="Times New Roman" w:eastAsia="TimesNewRoman,Bold" w:hAnsi="Times New Roman"/>
          <w:sz w:val="28"/>
          <w:szCs w:val="28"/>
          <w:lang w:eastAsia="en-US"/>
        </w:rPr>
        <w:t>____</w:t>
      </w:r>
      <w:r w:rsidRPr="00CE10C5">
        <w:rPr>
          <w:rFonts w:ascii="Times New Roman" w:eastAsia="TimesNewRoman" w:hAnsi="Times New Roman"/>
          <w:sz w:val="28"/>
          <w:szCs w:val="28"/>
          <w:lang w:eastAsia="en-US"/>
        </w:rPr>
        <w:t>Дата</w:t>
      </w:r>
      <w:r w:rsidR="00DC01C8">
        <w:rPr>
          <w:rFonts w:ascii="Times New Roman" w:eastAsia="TimesNewRoman,Bold" w:hAnsi="Times New Roman"/>
          <w:sz w:val="28"/>
          <w:szCs w:val="28"/>
          <w:lang w:eastAsia="en-US"/>
        </w:rPr>
        <w:t>_________</w:t>
      </w:r>
      <w:r w:rsidRPr="00CE10C5">
        <w:rPr>
          <w:rFonts w:ascii="Times New Roman" w:eastAsia="TimesNewRoman" w:hAnsi="Times New Roman"/>
          <w:sz w:val="28"/>
          <w:szCs w:val="28"/>
          <w:lang w:eastAsia="en-US"/>
        </w:rPr>
        <w:t>Школа</w:t>
      </w:r>
      <w:r w:rsidR="00DC01C8">
        <w:rPr>
          <w:rFonts w:ascii="Times New Roman" w:eastAsia="TimesNewRoman,Bold" w:hAnsi="Times New Roman"/>
          <w:sz w:val="28"/>
          <w:szCs w:val="28"/>
          <w:lang w:eastAsia="en-US"/>
        </w:rPr>
        <w:t>___________</w:t>
      </w:r>
      <w:r w:rsidRPr="00CE10C5">
        <w:rPr>
          <w:rFonts w:ascii="Times New Roman" w:eastAsia="TimesNewRoman" w:hAnsi="Times New Roman"/>
          <w:sz w:val="28"/>
          <w:szCs w:val="28"/>
          <w:lang w:eastAsia="en-US"/>
        </w:rPr>
        <w:t>Возраст</w:t>
      </w:r>
      <w:r w:rsidR="00DC01C8">
        <w:rPr>
          <w:rFonts w:ascii="Times New Roman" w:eastAsia="TimesNewRoman,Bold" w:hAnsi="Times New Roman"/>
          <w:sz w:val="28"/>
          <w:szCs w:val="28"/>
          <w:lang w:eastAsia="en-US"/>
        </w:rPr>
        <w:t>__________</w:t>
      </w:r>
    </w:p>
    <w:p w:rsidR="00CE10C5" w:rsidRPr="00CE10C5" w:rsidRDefault="00CE10C5" w:rsidP="00CE10C5">
      <w:pPr>
        <w:autoSpaceDE w:val="0"/>
        <w:autoSpaceDN w:val="0"/>
        <w:adjustRightInd w:val="0"/>
        <w:spacing w:after="0" w:line="240" w:lineRule="auto"/>
        <w:jc w:val="both"/>
        <w:rPr>
          <w:rFonts w:ascii="Times New Roman" w:eastAsia="TimesNewRoman,Bold" w:hAnsi="Times New Roman"/>
          <w:sz w:val="28"/>
          <w:szCs w:val="28"/>
          <w:lang w:eastAsia="en-US"/>
        </w:rPr>
      </w:pPr>
      <w:r w:rsidRPr="00CE10C5">
        <w:rPr>
          <w:rFonts w:ascii="Times New Roman" w:eastAsia="TimesNewRoman" w:hAnsi="Times New Roman"/>
          <w:sz w:val="28"/>
          <w:szCs w:val="28"/>
          <w:lang w:eastAsia="en-US"/>
        </w:rPr>
        <w:lastRenderedPageBreak/>
        <w:t xml:space="preserve">Респондент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Ф</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О</w:t>
      </w:r>
      <w:r w:rsidRPr="00CE10C5">
        <w:rPr>
          <w:rFonts w:ascii="Times New Roman" w:eastAsia="TimesNewRoman,Bold" w:hAnsi="Times New Roman"/>
          <w:sz w:val="28"/>
          <w:szCs w:val="28"/>
          <w:lang w:eastAsia="en-US"/>
        </w:rPr>
        <w:t>.)___________________________________</w:t>
      </w:r>
    </w:p>
    <w:p w:rsidR="00CE10C5" w:rsidRDefault="00CE10C5" w:rsidP="00DC01C8">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CE10C5">
        <w:rPr>
          <w:rFonts w:ascii="Times New Roman" w:eastAsia="TimesNewRoman,Italic" w:hAnsi="Times New Roman"/>
          <w:i/>
          <w:iCs/>
          <w:sz w:val="28"/>
          <w:szCs w:val="28"/>
          <w:lang w:eastAsia="en-US"/>
        </w:rPr>
        <w:t>Инструкция</w:t>
      </w:r>
      <w:r w:rsidRPr="00CE10C5">
        <w:rPr>
          <w:rFonts w:ascii="Times New Roman" w:eastAsia="TimesNewRoman,Bold" w:hAnsi="Times New Roman"/>
          <w:i/>
          <w:iCs/>
          <w:sz w:val="28"/>
          <w:szCs w:val="28"/>
          <w:lang w:eastAsia="en-US"/>
        </w:rPr>
        <w:t xml:space="preserve">. </w:t>
      </w:r>
      <w:r w:rsidRPr="00CE10C5">
        <w:rPr>
          <w:rFonts w:ascii="Times New Roman" w:eastAsia="TimesNewRoman" w:hAnsi="Times New Roman"/>
          <w:sz w:val="28"/>
          <w:szCs w:val="28"/>
          <w:lang w:eastAsia="en-US"/>
        </w:rPr>
        <w:t xml:space="preserve">В листе ответов номерами от </w:t>
      </w:r>
      <w:r w:rsidRPr="00CE10C5">
        <w:rPr>
          <w:rFonts w:ascii="Times New Roman" w:eastAsia="TimesNewRoman,Bold" w:hAnsi="Times New Roman"/>
          <w:sz w:val="28"/>
          <w:szCs w:val="28"/>
          <w:lang w:eastAsia="en-US"/>
        </w:rPr>
        <w:t xml:space="preserve">1 </w:t>
      </w:r>
      <w:r w:rsidRPr="00CE10C5">
        <w:rPr>
          <w:rFonts w:ascii="Times New Roman" w:eastAsia="TimesNewRoman" w:hAnsi="Times New Roman"/>
          <w:sz w:val="28"/>
          <w:szCs w:val="28"/>
          <w:lang w:eastAsia="en-US"/>
        </w:rPr>
        <w:t xml:space="preserve">до </w:t>
      </w:r>
      <w:r w:rsidRPr="00CE10C5">
        <w:rPr>
          <w:rFonts w:ascii="Times New Roman" w:eastAsia="TimesNewRoman,Bold" w:hAnsi="Times New Roman"/>
          <w:sz w:val="28"/>
          <w:szCs w:val="28"/>
          <w:lang w:eastAsia="en-US"/>
        </w:rPr>
        <w:t xml:space="preserve">8 </w:t>
      </w:r>
      <w:r w:rsidRPr="00CE10C5">
        <w:rPr>
          <w:rFonts w:ascii="Times New Roman" w:eastAsia="TimesNewRoman" w:hAnsi="Times New Roman"/>
          <w:sz w:val="28"/>
          <w:szCs w:val="28"/>
          <w:lang w:eastAsia="en-US"/>
        </w:rPr>
        <w:t xml:space="preserve">отмеченыхарактеристики творческого проявления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креативности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Их перечень приведенв тексте опросника</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Пожалуйста</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оцените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используя пятибалльную систему</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вкакой степени у каждого ученика проявляются вышеописанныехарактеристики</w:t>
      </w:r>
      <w:r w:rsidRPr="00CE10C5">
        <w:rPr>
          <w:rFonts w:ascii="Times New Roman" w:eastAsia="TimesNewRoman,Bold" w:hAnsi="Times New Roman"/>
          <w:sz w:val="28"/>
          <w:szCs w:val="28"/>
          <w:lang w:eastAsia="en-US"/>
        </w:rPr>
        <w:t>.</w:t>
      </w:r>
    </w:p>
    <w:p w:rsidR="00DC01C8" w:rsidRPr="00C859D8" w:rsidRDefault="00DC01C8" w:rsidP="00C859D8">
      <w:pPr>
        <w:autoSpaceDE w:val="0"/>
        <w:autoSpaceDN w:val="0"/>
        <w:adjustRightInd w:val="0"/>
        <w:spacing w:after="0" w:line="240" w:lineRule="auto"/>
        <w:rPr>
          <w:rFonts w:ascii="Times New Roman" w:eastAsia="TimesNewRoman,Italic" w:hAnsi="Times New Roman"/>
          <w:i/>
          <w:iCs/>
          <w:sz w:val="28"/>
          <w:szCs w:val="28"/>
          <w:lang w:eastAsia="en-US"/>
        </w:rPr>
      </w:pPr>
      <w:r w:rsidRPr="00DC01C8">
        <w:rPr>
          <w:rFonts w:ascii="Times New Roman" w:eastAsia="TimesNewRoman,Italic" w:hAnsi="Times New Roman"/>
          <w:i/>
          <w:iCs/>
          <w:sz w:val="28"/>
          <w:szCs w:val="28"/>
          <w:lang w:eastAsia="en-US"/>
        </w:rPr>
        <w:t>Возможные оценочные баллы</w:t>
      </w:r>
      <w:r w:rsidR="00C859D8">
        <w:rPr>
          <w:rFonts w:ascii="Times New Roman" w:eastAsia="TimesNewRoman,Italic" w:hAnsi="Times New Roman"/>
          <w:i/>
          <w:iCs/>
          <w:sz w:val="28"/>
          <w:szCs w:val="28"/>
          <w:lang w:eastAsia="en-US"/>
        </w:rPr>
        <w:t xml:space="preserve">: </w:t>
      </w:r>
      <w:r w:rsidR="00C859D8" w:rsidRPr="00C859D8">
        <w:rPr>
          <w:rFonts w:ascii="Times New Roman" w:eastAsia="TimesNewRoman,Italic" w:hAnsi="Times New Roman"/>
          <w:iCs/>
          <w:sz w:val="28"/>
          <w:szCs w:val="28"/>
          <w:lang w:eastAsia="en-US"/>
        </w:rPr>
        <w:t>1</w:t>
      </w:r>
      <w:r w:rsidRPr="00DC01C8">
        <w:rPr>
          <w:rFonts w:ascii="Times New Roman" w:eastAsia="TimesNewRoman,Italic" w:hAnsi="Times New Roman"/>
          <w:sz w:val="28"/>
          <w:szCs w:val="28"/>
          <w:lang w:eastAsia="en-US"/>
        </w:rPr>
        <w:t xml:space="preserve">− </w:t>
      </w:r>
      <w:r w:rsidRPr="00DC01C8">
        <w:rPr>
          <w:rFonts w:ascii="Times New Roman" w:eastAsia="TimesNewRoman" w:hAnsi="Times New Roman"/>
          <w:sz w:val="28"/>
          <w:szCs w:val="28"/>
          <w:lang w:eastAsia="en-US"/>
        </w:rPr>
        <w:t>никогда</w:t>
      </w:r>
      <w:r w:rsidR="00C859D8">
        <w:rPr>
          <w:rFonts w:ascii="Times New Roman" w:eastAsia="TimesNewRoman,Italic" w:hAnsi="Times New Roman"/>
          <w:sz w:val="28"/>
          <w:szCs w:val="28"/>
          <w:lang w:eastAsia="en-US"/>
        </w:rPr>
        <w:t xml:space="preserve">; 2 – </w:t>
      </w:r>
      <w:r w:rsidRPr="00DC01C8">
        <w:rPr>
          <w:rFonts w:ascii="Times New Roman" w:eastAsia="TimesNewRoman" w:hAnsi="Times New Roman"/>
          <w:sz w:val="28"/>
          <w:szCs w:val="28"/>
          <w:lang w:eastAsia="en-US"/>
        </w:rPr>
        <w:t>редко</w:t>
      </w:r>
      <w:r w:rsidR="00C859D8">
        <w:rPr>
          <w:rFonts w:ascii="Times New Roman" w:eastAsia="TimesNewRoman,Italic" w:hAnsi="Times New Roman"/>
          <w:sz w:val="28"/>
          <w:szCs w:val="28"/>
          <w:lang w:eastAsia="en-US"/>
        </w:rPr>
        <w:t xml:space="preserve">; 3 </w:t>
      </w:r>
      <w:r w:rsidR="00C859D8">
        <w:rPr>
          <w:rFonts w:ascii="Times New Roman" w:eastAsia="TimesNewRoman,Italic" w:hAnsi="Times New Roman"/>
          <w:iCs/>
          <w:sz w:val="28"/>
          <w:szCs w:val="28"/>
          <w:lang w:eastAsia="en-US"/>
        </w:rPr>
        <w:t>–</w:t>
      </w:r>
      <w:r w:rsidRPr="00DC01C8">
        <w:rPr>
          <w:rFonts w:ascii="Times New Roman" w:eastAsia="TimesNewRoman" w:hAnsi="Times New Roman"/>
          <w:sz w:val="28"/>
          <w:szCs w:val="28"/>
          <w:lang w:eastAsia="en-US"/>
        </w:rPr>
        <w:t>иногда</w:t>
      </w:r>
      <w:r w:rsidR="00C859D8">
        <w:rPr>
          <w:rFonts w:ascii="Times New Roman" w:eastAsia="TimesNewRoman,Italic" w:hAnsi="Times New Roman"/>
          <w:sz w:val="28"/>
          <w:szCs w:val="28"/>
          <w:lang w:eastAsia="en-US"/>
        </w:rPr>
        <w:t>;</w:t>
      </w:r>
      <w:r w:rsidR="00C859D8" w:rsidRPr="00C859D8">
        <w:rPr>
          <w:rFonts w:ascii="Times New Roman" w:eastAsia="TimesNewRoman,Italic" w:hAnsi="Times New Roman"/>
          <w:iCs/>
          <w:sz w:val="28"/>
          <w:szCs w:val="28"/>
          <w:lang w:eastAsia="en-US"/>
        </w:rPr>
        <w:t xml:space="preserve">4 </w:t>
      </w:r>
      <w:r w:rsidR="00C859D8">
        <w:rPr>
          <w:rFonts w:ascii="Times New Roman" w:eastAsia="TimesNewRoman,Italic" w:hAnsi="Times New Roman"/>
          <w:iCs/>
          <w:sz w:val="28"/>
          <w:szCs w:val="28"/>
          <w:lang w:eastAsia="en-US"/>
        </w:rPr>
        <w:t>–</w:t>
      </w:r>
      <w:r w:rsidRPr="00DC01C8">
        <w:rPr>
          <w:rFonts w:ascii="Times New Roman" w:eastAsia="TimesNewRoman" w:hAnsi="Times New Roman"/>
          <w:sz w:val="28"/>
          <w:szCs w:val="28"/>
          <w:lang w:eastAsia="en-US"/>
        </w:rPr>
        <w:t>часто</w:t>
      </w:r>
      <w:r w:rsidR="00C859D8">
        <w:rPr>
          <w:rFonts w:ascii="Times New Roman" w:eastAsia="TimesNewRoman,Italic" w:hAnsi="Times New Roman"/>
          <w:sz w:val="28"/>
          <w:szCs w:val="28"/>
          <w:lang w:eastAsia="en-US"/>
        </w:rPr>
        <w:t xml:space="preserve">; 5 - </w:t>
      </w:r>
      <w:r w:rsidRPr="00DC01C8">
        <w:rPr>
          <w:rFonts w:ascii="Times New Roman" w:eastAsia="TimesNewRoman" w:hAnsi="Times New Roman"/>
          <w:sz w:val="28"/>
          <w:szCs w:val="28"/>
          <w:lang w:eastAsia="en-US"/>
        </w:rPr>
        <w:t>постоянно</w:t>
      </w:r>
      <w:r w:rsidRPr="00DC01C8">
        <w:rPr>
          <w:rFonts w:ascii="Times New Roman" w:eastAsia="TimesNewRoman,Italic" w:hAnsi="Times New Roman"/>
          <w:sz w:val="28"/>
          <w:szCs w:val="28"/>
          <w:lang w:eastAsia="en-US"/>
        </w:rPr>
        <w:t>.</w:t>
      </w:r>
    </w:p>
    <w:p w:rsidR="00C859D8" w:rsidRDefault="00C859D8" w:rsidP="00DC01C8">
      <w:pPr>
        <w:autoSpaceDE w:val="0"/>
        <w:autoSpaceDN w:val="0"/>
        <w:adjustRightInd w:val="0"/>
        <w:spacing w:after="0" w:line="240" w:lineRule="auto"/>
        <w:jc w:val="both"/>
        <w:rPr>
          <w:rFonts w:ascii="Times New Roman" w:eastAsia="TimesNewRoman,Italic" w:hAnsi="Times New Roman"/>
          <w:sz w:val="28"/>
          <w:szCs w:val="28"/>
          <w:lang w:eastAsia="en-US"/>
        </w:rPr>
      </w:pPr>
    </w:p>
    <w:tbl>
      <w:tblPr>
        <w:tblStyle w:val="afff3"/>
        <w:tblW w:w="0" w:type="auto"/>
        <w:tblInd w:w="250" w:type="dxa"/>
        <w:tblLook w:val="04A0"/>
      </w:tblPr>
      <w:tblGrid>
        <w:gridCol w:w="645"/>
        <w:gridCol w:w="1765"/>
        <w:gridCol w:w="567"/>
        <w:gridCol w:w="567"/>
        <w:gridCol w:w="567"/>
        <w:gridCol w:w="567"/>
        <w:gridCol w:w="567"/>
        <w:gridCol w:w="567"/>
        <w:gridCol w:w="567"/>
        <w:gridCol w:w="567"/>
        <w:gridCol w:w="1843"/>
      </w:tblGrid>
      <w:tr w:rsidR="00DC01C8" w:rsidTr="00C859D8">
        <w:tc>
          <w:tcPr>
            <w:tcW w:w="645" w:type="dxa"/>
            <w:vMerge w:val="restart"/>
          </w:tcPr>
          <w:p w:rsidR="00DC01C8" w:rsidRPr="00DC01C8" w:rsidRDefault="00DC01C8" w:rsidP="00DC01C8">
            <w:pPr>
              <w:autoSpaceDE w:val="0"/>
              <w:autoSpaceDN w:val="0"/>
              <w:adjustRightInd w:val="0"/>
              <w:jc w:val="center"/>
              <w:rPr>
                <w:rFonts w:ascii="Times New Roman" w:eastAsia="TimesNewRoman" w:hAnsi="Times New Roman"/>
                <w:b/>
                <w:sz w:val="28"/>
                <w:szCs w:val="28"/>
                <w:lang w:eastAsia="en-US"/>
              </w:rPr>
            </w:pPr>
            <w:r w:rsidRPr="00DC01C8">
              <w:rPr>
                <w:rFonts w:ascii="Times New Roman" w:eastAsia="TimesNewRoman" w:hAnsi="Times New Roman"/>
                <w:b/>
                <w:sz w:val="24"/>
                <w:szCs w:val="24"/>
                <w:lang w:eastAsia="en-US"/>
              </w:rPr>
              <w:t>№ п/п</w:t>
            </w:r>
          </w:p>
        </w:tc>
        <w:tc>
          <w:tcPr>
            <w:tcW w:w="1765" w:type="dxa"/>
            <w:vMerge w:val="restart"/>
          </w:tcPr>
          <w:p w:rsidR="00DC01C8" w:rsidRPr="00DC01C8" w:rsidRDefault="00DC01C8" w:rsidP="00DC01C8">
            <w:pPr>
              <w:autoSpaceDE w:val="0"/>
              <w:autoSpaceDN w:val="0"/>
              <w:adjustRightInd w:val="0"/>
              <w:jc w:val="center"/>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Ф.И.О.</w:t>
            </w:r>
          </w:p>
        </w:tc>
        <w:tc>
          <w:tcPr>
            <w:tcW w:w="4536" w:type="dxa"/>
            <w:gridSpan w:val="8"/>
          </w:tcPr>
          <w:p w:rsidR="00DC01C8" w:rsidRPr="00DC01C8" w:rsidRDefault="00DC01C8" w:rsidP="00DC01C8">
            <w:pPr>
              <w:autoSpaceDE w:val="0"/>
              <w:autoSpaceDN w:val="0"/>
              <w:adjustRightInd w:val="0"/>
              <w:jc w:val="center"/>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Характеристики креативности</w:t>
            </w:r>
          </w:p>
        </w:tc>
        <w:tc>
          <w:tcPr>
            <w:tcW w:w="1843" w:type="dxa"/>
            <w:vMerge w:val="restart"/>
          </w:tcPr>
          <w:p w:rsidR="00DC01C8" w:rsidRPr="00DC01C8" w:rsidRDefault="00DC01C8" w:rsidP="00DC01C8">
            <w:pPr>
              <w:autoSpaceDE w:val="0"/>
              <w:autoSpaceDN w:val="0"/>
              <w:adjustRightInd w:val="0"/>
              <w:jc w:val="center"/>
              <w:rPr>
                <w:rFonts w:ascii="Times New Roman" w:eastAsia="TimesNewRoman" w:hAnsi="Times New Roman"/>
                <w:b/>
                <w:sz w:val="28"/>
                <w:szCs w:val="28"/>
                <w:lang w:eastAsia="en-US"/>
              </w:rPr>
            </w:pPr>
            <w:r w:rsidRPr="00DC01C8">
              <w:rPr>
                <w:rFonts w:ascii="Times New Roman" w:eastAsia="TimesNewRoman" w:hAnsi="Times New Roman"/>
                <w:b/>
                <w:sz w:val="24"/>
                <w:szCs w:val="24"/>
                <w:lang w:eastAsia="en-US"/>
              </w:rPr>
              <w:t>Сумма баллов</w:t>
            </w:r>
          </w:p>
        </w:tc>
      </w:tr>
      <w:tr w:rsidR="00DC01C8" w:rsidTr="00DC01C8">
        <w:tc>
          <w:tcPr>
            <w:tcW w:w="645" w:type="dxa"/>
            <w:vMerge/>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vMerge/>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1</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2</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3</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4</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5</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6</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7</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8</w:t>
            </w:r>
          </w:p>
        </w:tc>
        <w:tc>
          <w:tcPr>
            <w:tcW w:w="1843" w:type="dxa"/>
            <w:vMerge/>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r w:rsidR="00DC01C8" w:rsidTr="00DC01C8">
        <w:tc>
          <w:tcPr>
            <w:tcW w:w="64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843"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r w:rsidR="00DC01C8" w:rsidTr="00DC01C8">
        <w:tc>
          <w:tcPr>
            <w:tcW w:w="64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843"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r w:rsidR="00DC01C8" w:rsidTr="00DC01C8">
        <w:tc>
          <w:tcPr>
            <w:tcW w:w="64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843"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bl>
    <w:p w:rsidR="00DC01C8" w:rsidRPr="00DC01C8" w:rsidRDefault="00DC01C8" w:rsidP="00DC01C8">
      <w:pPr>
        <w:autoSpaceDE w:val="0"/>
        <w:autoSpaceDN w:val="0"/>
        <w:adjustRightInd w:val="0"/>
        <w:spacing w:after="0" w:line="240" w:lineRule="auto"/>
        <w:jc w:val="both"/>
        <w:rPr>
          <w:rFonts w:ascii="Times New Roman" w:eastAsia="TimesNewRoman" w:hAnsi="Times New Roman"/>
          <w:sz w:val="28"/>
          <w:szCs w:val="28"/>
          <w:lang w:eastAsia="en-US"/>
        </w:rPr>
      </w:pPr>
    </w:p>
    <w:p w:rsidR="00232723" w:rsidRDefault="00C859D8" w:rsidP="00C859D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859D8">
        <w:rPr>
          <w:rFonts w:ascii="Times New Roman" w:eastAsia="TimesNewRoman" w:hAnsi="Times New Roman"/>
          <w:sz w:val="28"/>
          <w:szCs w:val="28"/>
          <w:lang w:eastAsia="en-US"/>
        </w:rPr>
        <w:t>Общая оценка креативности является суммой баллов по восьми пунктам(минимальная оценка − 8, максимальная оценка − 40 баллов). Соотношениеполученных баллов по опроснику Джонсона и уровней креативностипредставлено ниже в таблице.</w:t>
      </w:r>
    </w:p>
    <w:p w:rsidR="00C859D8" w:rsidRDefault="00C859D8" w:rsidP="00C859D8">
      <w:pPr>
        <w:autoSpaceDE w:val="0"/>
        <w:autoSpaceDN w:val="0"/>
        <w:adjustRightInd w:val="0"/>
        <w:spacing w:after="0" w:line="240" w:lineRule="auto"/>
        <w:ind w:firstLine="567"/>
        <w:jc w:val="both"/>
        <w:rPr>
          <w:rFonts w:ascii="Times New Roman" w:eastAsia="TimesNewRoman" w:hAnsi="Times New Roman"/>
          <w:sz w:val="28"/>
          <w:szCs w:val="28"/>
          <w:lang w:eastAsia="en-US"/>
        </w:rPr>
      </w:pPr>
    </w:p>
    <w:tbl>
      <w:tblPr>
        <w:tblStyle w:val="afff3"/>
        <w:tblW w:w="0" w:type="auto"/>
        <w:tblInd w:w="959" w:type="dxa"/>
        <w:tblLook w:val="04A0"/>
      </w:tblPr>
      <w:tblGrid>
        <w:gridCol w:w="3968"/>
        <w:gridCol w:w="3828"/>
      </w:tblGrid>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b/>
                <w:i/>
                <w:sz w:val="24"/>
                <w:szCs w:val="24"/>
                <w:lang w:eastAsia="en-US"/>
              </w:rPr>
            </w:pPr>
            <w:r w:rsidRPr="00735A16">
              <w:rPr>
                <w:rFonts w:ascii="Times New Roman" w:eastAsia="TimesNewRoman" w:hAnsi="Times New Roman"/>
                <w:b/>
                <w:sz w:val="24"/>
                <w:szCs w:val="24"/>
                <w:lang w:eastAsia="en-US"/>
              </w:rPr>
              <w:t>Уровень креативности</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b/>
                <w:sz w:val="24"/>
                <w:szCs w:val="24"/>
                <w:lang w:eastAsia="en-US"/>
              </w:rPr>
            </w:pPr>
            <w:r w:rsidRPr="00735A16">
              <w:rPr>
                <w:rFonts w:ascii="Times New Roman" w:eastAsia="TimesNewRoman" w:hAnsi="Times New Roman"/>
                <w:b/>
                <w:sz w:val="24"/>
                <w:szCs w:val="24"/>
                <w:lang w:eastAsia="en-US"/>
              </w:rPr>
              <w:t>Сумма баллов</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высокий</w:t>
            </w:r>
          </w:p>
        </w:tc>
        <w:tc>
          <w:tcPr>
            <w:tcW w:w="3828" w:type="dxa"/>
          </w:tcPr>
          <w:p w:rsidR="00C859D8" w:rsidRPr="00C859D8" w:rsidRDefault="00C859D8" w:rsidP="00C859D8">
            <w:pPr>
              <w:autoSpaceDE w:val="0"/>
              <w:autoSpaceDN w:val="0"/>
              <w:adjustRightInd w:val="0"/>
              <w:jc w:val="center"/>
              <w:rPr>
                <w:rFonts w:ascii="Times New Roman" w:eastAsia="TimesNewRoman" w:hAnsi="Times New Roman"/>
                <w:sz w:val="24"/>
                <w:szCs w:val="24"/>
                <w:lang w:eastAsia="en-US"/>
              </w:rPr>
            </w:pPr>
            <w:r w:rsidRPr="00C859D8">
              <w:rPr>
                <w:rFonts w:ascii="Times New Roman" w:eastAsiaTheme="minorHAnsi" w:hAnsi="Times New Roman"/>
                <w:sz w:val="24"/>
                <w:szCs w:val="24"/>
                <w:lang w:eastAsia="en-US"/>
              </w:rPr>
              <w:t>40-34</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Высокий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33-27</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Нормальный, средний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sz w:val="24"/>
                <w:szCs w:val="24"/>
                <w:lang w:eastAsia="en-US"/>
              </w:rPr>
            </w:pPr>
            <w:r>
              <w:rPr>
                <w:rFonts w:ascii="Times New Roman" w:eastAsia="TimesNewRoman" w:hAnsi="Times New Roman"/>
                <w:sz w:val="24"/>
                <w:szCs w:val="24"/>
                <w:lang w:eastAsia="en-US"/>
              </w:rPr>
              <w:t>26-20</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Низкий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sz w:val="24"/>
                <w:szCs w:val="24"/>
                <w:lang w:eastAsia="en-US"/>
              </w:rPr>
            </w:pPr>
            <w:r>
              <w:rPr>
                <w:rFonts w:ascii="Times New Roman" w:eastAsia="TimesNewRoman" w:hAnsi="Times New Roman"/>
                <w:sz w:val="24"/>
                <w:szCs w:val="24"/>
                <w:lang w:eastAsia="en-US"/>
              </w:rPr>
              <w:t>19-15</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низкий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Pr>
                <w:rFonts w:ascii="Times New Roman" w:eastAsia="TimesNewRoman" w:hAnsi="Times New Roman"/>
                <w:sz w:val="24"/>
                <w:szCs w:val="24"/>
                <w:lang w:eastAsia="en-US"/>
              </w:rPr>
              <w:t>14-8</w:t>
            </w:r>
          </w:p>
        </w:tc>
      </w:tr>
    </w:tbl>
    <w:p w:rsidR="00435281" w:rsidRPr="00BD5C2B" w:rsidRDefault="00435281" w:rsidP="00C859D8">
      <w:pPr>
        <w:autoSpaceDE w:val="0"/>
        <w:autoSpaceDN w:val="0"/>
        <w:adjustRightInd w:val="0"/>
        <w:spacing w:after="0" w:line="240" w:lineRule="auto"/>
        <w:jc w:val="both"/>
        <w:rPr>
          <w:rFonts w:ascii="Times New Roman" w:hAnsi="Times New Roman"/>
          <w:sz w:val="28"/>
          <w:szCs w:val="28"/>
        </w:rPr>
      </w:pPr>
    </w:p>
    <w:p w:rsidR="00435281" w:rsidRPr="00926CEF" w:rsidRDefault="00C859D8" w:rsidP="00C859D8">
      <w:pPr>
        <w:tabs>
          <w:tab w:val="left" w:pos="5775"/>
        </w:tabs>
        <w:spacing w:after="0" w:line="240" w:lineRule="auto"/>
        <w:ind w:firstLine="567"/>
        <w:jc w:val="both"/>
        <w:rPr>
          <w:rFonts w:ascii="Times New Roman" w:hAnsi="Times New Roman"/>
          <w:b/>
          <w:i/>
          <w:sz w:val="28"/>
          <w:szCs w:val="28"/>
        </w:rPr>
      </w:pPr>
      <w:r>
        <w:rPr>
          <w:rFonts w:ascii="Times New Roman" w:hAnsi="Times New Roman"/>
          <w:b/>
          <w:i/>
          <w:sz w:val="28"/>
          <w:szCs w:val="28"/>
        </w:rPr>
        <w:t>10</w:t>
      </w:r>
      <w:r w:rsidR="00435281" w:rsidRPr="00BD5C2B">
        <w:rPr>
          <w:rFonts w:ascii="Times New Roman" w:hAnsi="Times New Roman"/>
          <w:b/>
          <w:i/>
          <w:sz w:val="28"/>
          <w:szCs w:val="28"/>
        </w:rPr>
        <w:t>. Методика самоактуализации личности (А.В. Лазукин в адаптации</w:t>
      </w:r>
      <w:r w:rsidR="00435281" w:rsidRPr="00926CEF">
        <w:rPr>
          <w:rFonts w:ascii="Times New Roman" w:hAnsi="Times New Roman"/>
          <w:b/>
          <w:i/>
          <w:sz w:val="28"/>
          <w:szCs w:val="28"/>
        </w:rPr>
        <w:t xml:space="preserve"> Н.Ф.Калина)</w:t>
      </w:r>
      <w:r w:rsidRPr="00232723">
        <w:rPr>
          <w:rFonts w:ascii="Times New Roman" w:hAnsi="Times New Roman"/>
          <w:sz w:val="28"/>
          <w:szCs w:val="28"/>
        </w:rPr>
        <w:t>[</w:t>
      </w:r>
      <w:r w:rsidR="004C0E67">
        <w:rPr>
          <w:rFonts w:ascii="Times New Roman" w:hAnsi="Times New Roman"/>
          <w:sz w:val="28"/>
          <w:szCs w:val="28"/>
        </w:rPr>
        <w:t>73</w:t>
      </w:r>
      <w:r>
        <w:rPr>
          <w:rFonts w:ascii="Times New Roman" w:hAnsi="Times New Roman"/>
          <w:sz w:val="28"/>
          <w:szCs w:val="28"/>
        </w:rPr>
        <w:t>, с.127-129</w:t>
      </w:r>
      <w:r w:rsidRPr="00232723">
        <w:rPr>
          <w:rFonts w:ascii="Times New Roman" w:hAnsi="Times New Roman"/>
          <w:sz w:val="28"/>
          <w:szCs w:val="28"/>
        </w:rPr>
        <w:t>]</w:t>
      </w:r>
      <w:r>
        <w:rPr>
          <w:rFonts w:ascii="Times New Roman" w:hAnsi="Times New Roman"/>
          <w:sz w:val="28"/>
          <w:szCs w:val="28"/>
        </w:rPr>
        <w:t>.</w:t>
      </w:r>
    </w:p>
    <w:p w:rsidR="00435281" w:rsidRPr="00760B62" w:rsidRDefault="00435281" w:rsidP="00435281">
      <w:pPr>
        <w:pStyle w:val="aa"/>
        <w:spacing w:before="0" w:beforeAutospacing="0" w:after="0" w:afterAutospacing="0"/>
        <w:ind w:firstLine="720"/>
        <w:jc w:val="both"/>
        <w:rPr>
          <w:sz w:val="28"/>
          <w:szCs w:val="28"/>
        </w:rPr>
      </w:pPr>
      <w:r w:rsidRPr="00926CEF">
        <w:rPr>
          <w:rStyle w:val="ab"/>
          <w:b w:val="0"/>
          <w:i/>
          <w:sz w:val="28"/>
          <w:szCs w:val="28"/>
        </w:rPr>
        <w:t>Цель методики:</w:t>
      </w:r>
      <w:r w:rsidRPr="00760B62">
        <w:rPr>
          <w:sz w:val="28"/>
          <w:szCs w:val="28"/>
        </w:rPr>
        <w:t>определение уровня самоактуализации личности (данную методику также можно использовать для изучения поведенческого компонента самосознания).</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Данная методика включает 100 парных утверждений, из которых в процессе опроса необходимо выбрать одно, распределенных по 11 шкалам, а также предполагает вычисление «общего показателя самоактуализации».</w:t>
      </w:r>
    </w:p>
    <w:p w:rsidR="00435281" w:rsidRPr="00760B62" w:rsidRDefault="00435281" w:rsidP="00435281">
      <w:pPr>
        <w:pStyle w:val="aa"/>
        <w:spacing w:before="0" w:beforeAutospacing="0" w:after="0" w:afterAutospacing="0"/>
        <w:ind w:firstLine="720"/>
        <w:jc w:val="both"/>
        <w:rPr>
          <w:sz w:val="28"/>
          <w:szCs w:val="28"/>
        </w:rPr>
      </w:pPr>
      <w:r w:rsidRPr="00926CEF">
        <w:rPr>
          <w:rStyle w:val="ab"/>
          <w:b w:val="0"/>
          <w:i/>
          <w:sz w:val="28"/>
          <w:szCs w:val="28"/>
        </w:rPr>
        <w:t>Инструкция:</w:t>
      </w:r>
      <w:r w:rsidRPr="00760B62">
        <w:rPr>
          <w:sz w:val="28"/>
          <w:szCs w:val="28"/>
        </w:rPr>
        <w:t>«Из двух вариантов утверждений, выберите тот, который Вам больше нравится или лучше согласуется с Вашими представлениями, точнее отражает Ваши мнения. Здесь нет хороших или плохих, правильных или неправильных ответов, самым лучшим будет тот, который дается по первому побуждению» (</w:t>
      </w:r>
      <w:r w:rsidR="001F6717">
        <w:rPr>
          <w:sz w:val="28"/>
          <w:szCs w:val="28"/>
        </w:rPr>
        <w:t>Приложение 2</w:t>
      </w:r>
      <w:r w:rsidRPr="00760B62">
        <w:rPr>
          <w:sz w:val="28"/>
          <w:szCs w:val="28"/>
        </w:rPr>
        <w:t>).</w:t>
      </w:r>
    </w:p>
    <w:p w:rsidR="00435281" w:rsidRPr="00926CEF" w:rsidRDefault="00435281" w:rsidP="00926CEF">
      <w:pPr>
        <w:pStyle w:val="aa"/>
        <w:spacing w:before="0" w:beforeAutospacing="0" w:after="0" w:afterAutospacing="0"/>
        <w:ind w:firstLine="720"/>
        <w:jc w:val="center"/>
        <w:rPr>
          <w:b/>
          <w:i/>
          <w:sz w:val="28"/>
          <w:szCs w:val="28"/>
        </w:rPr>
      </w:pPr>
      <w:r w:rsidRPr="00926CEF">
        <w:rPr>
          <w:rStyle w:val="ab"/>
          <w:b w:val="0"/>
          <w:i/>
          <w:sz w:val="28"/>
          <w:szCs w:val="28"/>
        </w:rPr>
        <w:t>Обработка результатов:</w:t>
      </w:r>
    </w:p>
    <w:p w:rsidR="00435281" w:rsidRPr="00C859D8" w:rsidRDefault="00435281" w:rsidP="00C859D8">
      <w:pPr>
        <w:pStyle w:val="aa"/>
        <w:spacing w:before="0" w:beforeAutospacing="0" w:after="0" w:afterAutospacing="0"/>
        <w:ind w:firstLine="720"/>
        <w:jc w:val="center"/>
        <w:rPr>
          <w:b/>
          <w:i/>
          <w:sz w:val="28"/>
          <w:szCs w:val="28"/>
        </w:rPr>
      </w:pPr>
      <w:r w:rsidRPr="00C859D8">
        <w:rPr>
          <w:rStyle w:val="ab"/>
          <w:b w:val="0"/>
          <w:i/>
          <w:iCs/>
          <w:sz w:val="28"/>
          <w:szCs w:val="28"/>
        </w:rPr>
        <w:t>Ключ</w:t>
      </w:r>
    </w:p>
    <w:p w:rsidR="00435281" w:rsidRPr="00926CEF" w:rsidRDefault="00435281" w:rsidP="00435281">
      <w:pPr>
        <w:pStyle w:val="aa"/>
        <w:spacing w:before="0" w:beforeAutospacing="0" w:after="0" w:afterAutospacing="0"/>
        <w:ind w:firstLine="720"/>
        <w:jc w:val="both"/>
        <w:rPr>
          <w:sz w:val="28"/>
          <w:szCs w:val="28"/>
        </w:rPr>
      </w:pPr>
      <w:r w:rsidRPr="00926CEF">
        <w:rPr>
          <w:rStyle w:val="af3"/>
          <w:sz w:val="28"/>
          <w:szCs w:val="28"/>
        </w:rPr>
        <w:t>Шкалы вопросника САМОАЛ:</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1. Ориентация во времени: 1б, 11а, 17б, 24б, 27а, 36б, 54б, 63б, 73а, 80а.</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2. Ценности: 2а, 16б, 18а, 25а, 28а, 37б, 45а, 55б, 61а. 64б, 72а, 81б, 85а., 96б, 98б.</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lastRenderedPageBreak/>
        <w:t>3. Взгляд на природу человека: 7а, 15а, 23б, 41а, 50б, 59а, 69а, 76а, 82б, 86а.</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4. Потребность в познании: 8б, 24б, 29б, 33б, 42а, 51б, 53а, 54б, 60б, 70б.</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5. Креативность: 9а, 13а, 16б, 25а, 28а, 33б, 34б, 43б, 52а, 55б, 61а, 64б, 70б, 71б, 77б.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6. Автономность: 5б, 9а, 10а, 26б, 31б, 32а, 37б, 44а, 56б, 66б, 68б, 74б, 75а, 87б, 92а.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7. Спонтанность: 5б, 21а, 31б, 38б, 39а, 48а, 57б, 67б, 74б, 83б, 87б, 89б, 91а, 92а, 94а.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8. Самопонимание: 4б, 13а, 20б, 30а, 31б, 38б, 47а, 66б, 79б, 93а.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9. Аутосимпатия: 6б, 14б, 21а, 22б, 32а, 40б, 49б. 58а, 67б, 68б, 79б, 84а, 89б, 95а, 97б.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10. Контактность: 10а, 29б, 35а., 46б, 48а, 53а, 62б, 78б, 90а, 92а.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11. Гибкость в общении: 3б, 10а, 12б, 19б, 29б, 32а, 46б, 48а, 65б, 99а. </w:t>
      </w:r>
    </w:p>
    <w:p w:rsidR="00435281" w:rsidRPr="00760B62" w:rsidRDefault="00435281" w:rsidP="00435281">
      <w:pPr>
        <w:pStyle w:val="aa"/>
        <w:spacing w:before="0" w:beforeAutospacing="0" w:after="0" w:afterAutospacing="0"/>
        <w:ind w:firstLine="720"/>
        <w:jc w:val="both"/>
        <w:rPr>
          <w:sz w:val="28"/>
          <w:szCs w:val="28"/>
        </w:rPr>
      </w:pPr>
      <w:r w:rsidRPr="00926CEF">
        <w:rPr>
          <w:rStyle w:val="ab"/>
          <w:b w:val="0"/>
          <w:i/>
          <w:sz w:val="28"/>
          <w:szCs w:val="28"/>
        </w:rPr>
        <w:t>Примечание:</w:t>
      </w:r>
      <w:r w:rsidRPr="00760B62">
        <w:rPr>
          <w:sz w:val="28"/>
          <w:szCs w:val="28"/>
        </w:rPr>
        <w:t xml:space="preserve"> шкалы №1, 3, 4, 8, 10 и 11 содержат по 10 пунктов, в то время, как остальные по 15. Для получения сопоставимых результатов количество баллов по указанным шкалам следует умножить на 1,5.</w:t>
      </w:r>
      <w:r w:rsidRPr="00760B62">
        <w:rPr>
          <w:sz w:val="28"/>
          <w:szCs w:val="28"/>
        </w:rPr>
        <w:br/>
        <w:t>Можно получить результаты в процентах, решив следующую пропорцию: 15 баллов (максимум по каждой шкале) составляют 100%, а число набранных баллов составляет Х%.</w:t>
      </w:r>
    </w:p>
    <w:p w:rsidR="00435281" w:rsidRPr="00926CEF" w:rsidRDefault="00435281" w:rsidP="00926CEF">
      <w:pPr>
        <w:pStyle w:val="aa"/>
        <w:spacing w:before="0" w:beforeAutospacing="0" w:after="0" w:afterAutospacing="0"/>
        <w:jc w:val="center"/>
        <w:rPr>
          <w:b/>
          <w:i/>
          <w:sz w:val="28"/>
          <w:szCs w:val="28"/>
        </w:rPr>
      </w:pPr>
      <w:r w:rsidRPr="00926CEF">
        <w:rPr>
          <w:rStyle w:val="ab"/>
          <w:b w:val="0"/>
          <w:i/>
          <w:sz w:val="28"/>
          <w:szCs w:val="28"/>
        </w:rPr>
        <w:t>Описание шкал.</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Шкала ориентации во времени</w:t>
      </w:r>
      <w:r w:rsidRPr="00760B62">
        <w:rPr>
          <w:sz w:val="28"/>
          <w:szCs w:val="28"/>
        </w:rPr>
        <w:t>показывает, насколько человек живет настоящим, не откладывая свою жизнь на «потом» и не пытаясь найти убежище в прошлом. Высокий результат характерен для лиц, хорошо понимающих экзистенциальную ценность жизни «здесь и теперь», способных наслаждаться актуальным моментом, не сравнивая его с прошлыми радостями и не обесценивая предвкушением грядущих успехов. Низкий результат показывают люди, невротические погруженные в прошлые переживания, с завышенным стремлением к достижениям, мнительные и неуверенные в себе.</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Шкала ценностей.</w:t>
      </w:r>
      <w:r w:rsidRPr="00760B62">
        <w:rPr>
          <w:sz w:val="28"/>
          <w:szCs w:val="28"/>
        </w:rPr>
        <w:t>Высокий балл по этой шкале свидетельствует, что человек разделяет ценности самоактуализирующейся личности, к числу которых А. Маслоу относит такие, как истина, добро, красота, целостность, отсутствие раздвоенности, жизненность, уникальность, совершенство, свершения, справедливость, порядок, простота, легкость без усилия, игра, самодостаточность. Предпочтение этих ценностей указывает на стремление к гармоничному бытию и здоровым отношениям с людьми, далекое от желания манипулировать ими в своих интересах.</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Взгляд на природу человека</w:t>
      </w:r>
      <w:r w:rsidRPr="00760B62">
        <w:rPr>
          <w:sz w:val="28"/>
          <w:szCs w:val="28"/>
        </w:rPr>
        <w:t>может быть положительным (высокая оценка) или негативным (низкая). Эта шкала описывает веру в людей, в могущество человеческих возможностей. Высокий показатель может интерпретироваться как устойчивое основание для искренних и гармоничных межличностных отношений, естественная симпатия и доверие к людям, честность, непредвзятость, доброжелательность.</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lastRenderedPageBreak/>
        <w:t>Высокая потребность в познании</w:t>
      </w:r>
      <w:r w:rsidRPr="00760B62">
        <w:rPr>
          <w:sz w:val="28"/>
          <w:szCs w:val="28"/>
        </w:rPr>
        <w:t>характерна для самоактуализирующейся личности, всегда открытой новым впечатления. Эта шкала описывает способность к бытийному познанию – бескорыстную жажду нового, интерес к объектам, не связанный прямо с удовлетворением каких-либо потребностей. Такое познание, считает Маслоу, более точно и эффективно, поскольку его процесс не искажается желаниями и влечениями, человек при этом не склонен судить, оценивать и сравнивать. Он просто видит то, что есть и ценит это.</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Стремление к творчеству или креативность</w:t>
      </w:r>
      <w:r w:rsidRPr="00760B62">
        <w:rPr>
          <w:sz w:val="28"/>
          <w:szCs w:val="28"/>
        </w:rPr>
        <w:t>– непременный атрибут самоактуализации, которую попросту можно назвать творческим отношением к жизни.</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Автономность</w:t>
      </w:r>
      <w:r w:rsidRPr="00760B62">
        <w:rPr>
          <w:rStyle w:val="ab"/>
          <w:sz w:val="28"/>
          <w:szCs w:val="28"/>
        </w:rPr>
        <w:t>,</w:t>
      </w:r>
      <w:r w:rsidRPr="00760B62">
        <w:rPr>
          <w:sz w:val="28"/>
          <w:szCs w:val="28"/>
        </w:rPr>
        <w:t xml:space="preserve"> по мнению большинства гуманистических психологов, является главным критерием психологического здоровья личности, ее целостности и полноты. Это понятие тяготеет к таким чертам, как жизненность и самоподдержка у Ф. Перлза, направляемость изнутри у Д. Рисмена, зрелость у  К. Роджерса. Самоактуализирующаяся личность автономна, независима и свободна, однако это не означает отчуждения и одиночества. В терминах   Э. Фромма автономность – это позитивная «свобода для» в отличие от негативной «свободы от».</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Спонтанность</w:t>
      </w:r>
      <w:r w:rsidRPr="00760B62">
        <w:rPr>
          <w:sz w:val="28"/>
          <w:szCs w:val="28"/>
        </w:rPr>
        <w:t>– это качество, вытекающее из уверенности в себе и доверия к окружающему миру, свойственных самоактуализировавшимся людям. Высокий показатель свидетельствует о том, что самоактуализация стала образом жизни, а не является мечтой или стремлением. Способность к спонтанному поведению фрустрируется культурными нормами, в естественном виде ее можно наблюдать разве что у маленьких детей. Спонтанность соотносится с такими ценностями, как свобода, естественность, игра, легкость без усилия.</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Самопонимание.</w:t>
      </w:r>
      <w:r w:rsidRPr="00760B62">
        <w:rPr>
          <w:sz w:val="28"/>
          <w:szCs w:val="28"/>
        </w:rPr>
        <w:t xml:space="preserve"> Высокий показатель по этой шкале свидетельствует о чувствительности, сензитивности человека к своим желаниям и потребностям. Такие люди свободны от психологической защиты, отделяющей личность от собственной сущности, они не склонны подменять собственные вкусы и оценки внешними социальными стандартами. Показатели по шкалам самопонимание, спонтанности и аутосимпатии, как правило, связаны между собой. Низкий балл по шкале самопонимания свойственен людям неуверенным, ориентирующимся на мнение окружающих – Д. Рисмен назвал таких «ориентированными извне» в отличие от «ориентированных изнутри».</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Аутосимпатия</w:t>
      </w:r>
      <w:r w:rsidRPr="00760B62">
        <w:rPr>
          <w:sz w:val="28"/>
          <w:szCs w:val="28"/>
        </w:rPr>
        <w:t xml:space="preserve"> – естественная основа психологического здоровья и цельности личности. Низкие показатели имеют люди невротичные, тревожные, неуверенные в себе. Аутосимпатия вовсе не означает тупого самодовольства или некритичного самовоспитания, это просто хорошо осознаваемая позитивная Я — концепция, служащая источником устойчивой адекватности самооценки.</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Шкала контактности</w:t>
      </w:r>
      <w:r w:rsidRPr="00760B62">
        <w:rPr>
          <w:sz w:val="28"/>
          <w:szCs w:val="28"/>
        </w:rPr>
        <w:t xml:space="preserve">измеряет общительность личности, ее способность к установлению прочных и доброжелательных отношений с окружающими. В </w:t>
      </w:r>
      <w:r w:rsidRPr="00760B62">
        <w:rPr>
          <w:sz w:val="28"/>
          <w:szCs w:val="28"/>
        </w:rPr>
        <w:lastRenderedPageBreak/>
        <w:t>опроснике САМОАЛ контактность понимается не как уровень коммуникативных способностей личности или навыки эффективного общения, но как общая предрасположенность к взаимно полезным и приятным контактам с другими людьми, необходимая основа синергической установки личности.</w:t>
      </w:r>
    </w:p>
    <w:p w:rsidR="001F6717" w:rsidRDefault="00435281" w:rsidP="00C859D8">
      <w:pPr>
        <w:pStyle w:val="aa"/>
        <w:spacing w:before="0" w:beforeAutospacing="0" w:after="0" w:afterAutospacing="0"/>
        <w:ind w:firstLine="720"/>
        <w:jc w:val="both"/>
        <w:rPr>
          <w:sz w:val="28"/>
          <w:szCs w:val="28"/>
        </w:rPr>
      </w:pPr>
      <w:r w:rsidRPr="002E3A93">
        <w:rPr>
          <w:rStyle w:val="ab"/>
          <w:b w:val="0"/>
          <w:i/>
          <w:sz w:val="28"/>
          <w:szCs w:val="28"/>
        </w:rPr>
        <w:t>Шкала гибкости в общении</w:t>
      </w:r>
      <w:r w:rsidRPr="00760B62">
        <w:rPr>
          <w:sz w:val="28"/>
          <w:szCs w:val="28"/>
        </w:rPr>
        <w:t xml:space="preserve"> соотносится с наличием или отсутствием социальных стереотипов, способностью к адекватному самовыражению в общении. Высокие показатели свидетельствуют об аутентичном взаимодействии с окружающими, способности к самораскрытию. Люди с высокой оценкой по этой шкале ориентированы на личностное общение, не склонны прибегать к фальши или манипуляциям, не смешивают самораскрытие личности с самопредъявлением – стратегией и тактикой управления производимым впечатлением. Низкие показатели характерны для людей ригидных, не уверенных в своей привлекательности, в том, что они интересны собеседнику и общение с ни</w:t>
      </w:r>
      <w:r w:rsidR="00C859D8">
        <w:rPr>
          <w:sz w:val="28"/>
          <w:szCs w:val="28"/>
        </w:rPr>
        <w:t>ми может приносить удовольствие.</w:t>
      </w:r>
    </w:p>
    <w:p w:rsidR="00C859D8" w:rsidRDefault="00C859D8" w:rsidP="00435281">
      <w:pPr>
        <w:spacing w:after="0" w:line="240" w:lineRule="auto"/>
        <w:jc w:val="center"/>
        <w:rPr>
          <w:rFonts w:ascii="Times New Roman" w:hAnsi="Times New Roman"/>
          <w:b/>
          <w:sz w:val="28"/>
          <w:szCs w:val="28"/>
        </w:rPr>
      </w:pPr>
    </w:p>
    <w:p w:rsidR="00435281" w:rsidRPr="003155BA" w:rsidRDefault="00435281" w:rsidP="00435281">
      <w:pPr>
        <w:spacing w:after="0" w:line="240" w:lineRule="auto"/>
        <w:jc w:val="center"/>
        <w:rPr>
          <w:rFonts w:ascii="Times New Roman" w:hAnsi="Times New Roman"/>
          <w:b/>
          <w:sz w:val="28"/>
          <w:szCs w:val="28"/>
        </w:rPr>
      </w:pPr>
      <w:r>
        <w:rPr>
          <w:rFonts w:ascii="Times New Roman" w:hAnsi="Times New Roman"/>
          <w:b/>
          <w:sz w:val="28"/>
          <w:szCs w:val="28"/>
        </w:rPr>
        <w:t>ПРАКТИЧЕСКИЕ ЗАДАНИЯ</w:t>
      </w:r>
    </w:p>
    <w:p w:rsidR="00435281" w:rsidRPr="00C355C4" w:rsidRDefault="00435281" w:rsidP="00435281">
      <w:pPr>
        <w:spacing w:after="0" w:line="240" w:lineRule="auto"/>
        <w:ind w:firstLine="567"/>
        <w:jc w:val="both"/>
        <w:rPr>
          <w:rFonts w:ascii="Times New Roman" w:hAnsi="Times New Roman"/>
          <w:sz w:val="28"/>
          <w:szCs w:val="28"/>
        </w:rPr>
      </w:pPr>
      <w:r w:rsidRPr="00C355C4">
        <w:rPr>
          <w:rFonts w:ascii="Times New Roman" w:hAnsi="Times New Roman"/>
          <w:sz w:val="28"/>
          <w:szCs w:val="28"/>
        </w:rPr>
        <w:t>1</w:t>
      </w:r>
      <w:r>
        <w:rPr>
          <w:rFonts w:ascii="Times New Roman" w:hAnsi="Times New Roman"/>
          <w:sz w:val="28"/>
          <w:szCs w:val="28"/>
        </w:rPr>
        <w:t>. Провести методику диагностики множественного интеллекта (Г. Гарднер) и интерпретировать полученные результаты, оформить в виде письменной работы</w:t>
      </w:r>
      <w:r w:rsidR="006A4C9F" w:rsidRPr="006A4C9F">
        <w:rPr>
          <w:rFonts w:ascii="Times New Roman" w:hAnsi="Times New Roman"/>
          <w:sz w:val="28"/>
          <w:szCs w:val="28"/>
        </w:rPr>
        <w:t>[</w:t>
      </w:r>
      <w:r w:rsidR="006A4C9F">
        <w:rPr>
          <w:rFonts w:ascii="Times New Roman" w:hAnsi="Times New Roman"/>
          <w:sz w:val="28"/>
          <w:szCs w:val="28"/>
        </w:rPr>
        <w:t>67, с. 23-29</w:t>
      </w:r>
      <w:r w:rsidR="006A4C9F" w:rsidRPr="006A4C9F">
        <w:rPr>
          <w:rFonts w:ascii="Times New Roman" w:hAnsi="Times New Roman"/>
          <w:sz w:val="28"/>
          <w:szCs w:val="28"/>
        </w:rPr>
        <w:t>]</w:t>
      </w:r>
      <w:r w:rsidRPr="00C355C4">
        <w:rPr>
          <w:rFonts w:ascii="Times New Roman" w:hAnsi="Times New Roman"/>
          <w:sz w:val="28"/>
          <w:szCs w:val="28"/>
        </w:rPr>
        <w:t>.</w:t>
      </w:r>
    </w:p>
    <w:p w:rsidR="00435281" w:rsidRPr="000624D5" w:rsidRDefault="00435281" w:rsidP="000624D5">
      <w:pPr>
        <w:spacing w:after="0" w:line="240" w:lineRule="auto"/>
        <w:ind w:firstLine="567"/>
        <w:jc w:val="both"/>
        <w:rPr>
          <w:rFonts w:ascii="Times New Roman" w:hAnsi="Times New Roman"/>
          <w:sz w:val="28"/>
          <w:szCs w:val="28"/>
        </w:rPr>
      </w:pPr>
      <w:r w:rsidRPr="003155BA">
        <w:rPr>
          <w:rFonts w:ascii="Times New Roman" w:hAnsi="Times New Roman"/>
          <w:sz w:val="28"/>
          <w:szCs w:val="28"/>
        </w:rPr>
        <w:t>2.</w:t>
      </w:r>
      <w:r w:rsidR="000624D5" w:rsidRPr="000624D5">
        <w:rPr>
          <w:rFonts w:ascii="Times New Roman" w:hAnsi="Times New Roman"/>
          <w:sz w:val="28"/>
          <w:szCs w:val="28"/>
        </w:rPr>
        <w:t xml:space="preserve">Составить сводную таблицу, отражающую возрастные особенности использования методик изучения </w:t>
      </w:r>
      <w:r w:rsidR="000624D5">
        <w:rPr>
          <w:rFonts w:ascii="Times New Roman" w:hAnsi="Times New Roman"/>
          <w:sz w:val="28"/>
          <w:szCs w:val="28"/>
        </w:rPr>
        <w:t xml:space="preserve">интеллектуальной </w:t>
      </w:r>
      <w:r w:rsidR="000624D5" w:rsidRPr="000624D5">
        <w:rPr>
          <w:rFonts w:ascii="Times New Roman" w:hAnsi="Times New Roman"/>
          <w:sz w:val="28"/>
          <w:szCs w:val="28"/>
        </w:rPr>
        <w:t xml:space="preserve">одаренности. </w:t>
      </w:r>
      <w:r w:rsidR="000624D5">
        <w:rPr>
          <w:rFonts w:ascii="Times New Roman" w:hAnsi="Times New Roman"/>
          <w:sz w:val="28"/>
          <w:szCs w:val="28"/>
        </w:rPr>
        <w:t xml:space="preserve">Образец </w:t>
      </w:r>
      <w:r w:rsidR="006A4C9F">
        <w:rPr>
          <w:rFonts w:ascii="Times New Roman" w:hAnsi="Times New Roman"/>
          <w:sz w:val="28"/>
          <w:szCs w:val="28"/>
        </w:rPr>
        <w:t>таблицы находится в Приложении 1</w:t>
      </w:r>
      <w:r w:rsidR="000624D5">
        <w:rPr>
          <w:rFonts w:ascii="Times New Roman" w:hAnsi="Times New Roman"/>
          <w:sz w:val="28"/>
          <w:szCs w:val="28"/>
        </w:rPr>
        <w:t>.</w:t>
      </w:r>
    </w:p>
    <w:p w:rsidR="00372DD0" w:rsidRDefault="00435281" w:rsidP="00372DD0">
      <w:pPr>
        <w:spacing w:after="0" w:line="240" w:lineRule="auto"/>
        <w:ind w:firstLine="567"/>
        <w:jc w:val="both"/>
        <w:rPr>
          <w:rFonts w:ascii="Times New Roman" w:eastAsia="Calibri" w:hAnsi="Times New Roman"/>
          <w:bCs/>
          <w:color w:val="000000"/>
          <w:sz w:val="28"/>
          <w:szCs w:val="28"/>
        </w:rPr>
      </w:pPr>
      <w:r>
        <w:rPr>
          <w:rFonts w:ascii="Times New Roman" w:hAnsi="Times New Roman"/>
          <w:sz w:val="28"/>
          <w:szCs w:val="28"/>
        </w:rPr>
        <w:t xml:space="preserve">3. </w:t>
      </w:r>
      <w:r w:rsidR="00372DD0">
        <w:rPr>
          <w:rFonts w:ascii="Times New Roman" w:hAnsi="Times New Roman"/>
          <w:sz w:val="28"/>
          <w:szCs w:val="28"/>
        </w:rPr>
        <w:t xml:space="preserve">Проанализировать </w:t>
      </w:r>
      <w:r w:rsidR="00D96C96">
        <w:rPr>
          <w:rFonts w:ascii="Times New Roman" w:hAnsi="Times New Roman"/>
          <w:sz w:val="28"/>
          <w:szCs w:val="28"/>
        </w:rPr>
        <w:t>характеристику ученика</w:t>
      </w:r>
      <w:r w:rsidR="00372DD0">
        <w:rPr>
          <w:rFonts w:ascii="Times New Roman" w:hAnsi="Times New Roman"/>
          <w:sz w:val="28"/>
          <w:szCs w:val="28"/>
        </w:rPr>
        <w:t xml:space="preserve"> и ответить на вопрос:</w:t>
      </w:r>
      <w:r w:rsidR="004C0E67">
        <w:rPr>
          <w:rFonts w:ascii="Times New Roman" w:eastAsia="Calibri" w:hAnsi="Times New Roman"/>
          <w:bCs/>
          <w:color w:val="000000"/>
          <w:sz w:val="28"/>
          <w:szCs w:val="28"/>
        </w:rPr>
        <w:t>«</w:t>
      </w:r>
      <w:r w:rsidR="00372DD0" w:rsidRPr="002350C0">
        <w:rPr>
          <w:rFonts w:ascii="Times New Roman" w:eastAsia="Calibri" w:hAnsi="Times New Roman"/>
          <w:bCs/>
          <w:color w:val="000000"/>
          <w:sz w:val="28"/>
          <w:szCs w:val="28"/>
        </w:rPr>
        <w:t>На каких основаниях можно сделать вывод, что</w:t>
      </w:r>
      <w:r w:rsidR="00D96C96">
        <w:rPr>
          <w:rFonts w:ascii="Times New Roman" w:eastAsia="Calibri" w:hAnsi="Times New Roman"/>
          <w:bCs/>
          <w:color w:val="000000"/>
          <w:sz w:val="28"/>
          <w:szCs w:val="28"/>
        </w:rPr>
        <w:t xml:space="preserve">описываемый ученик - </w:t>
      </w:r>
      <w:r w:rsidR="00372DD0" w:rsidRPr="002350C0">
        <w:rPr>
          <w:rFonts w:ascii="Times New Roman" w:eastAsia="Calibri" w:hAnsi="Times New Roman"/>
          <w:bCs/>
          <w:color w:val="000000"/>
          <w:sz w:val="28"/>
          <w:szCs w:val="28"/>
        </w:rPr>
        <w:t>одаре</w:t>
      </w:r>
      <w:r w:rsidR="00372DD0">
        <w:rPr>
          <w:rFonts w:ascii="Times New Roman" w:eastAsia="Calibri" w:hAnsi="Times New Roman"/>
          <w:bCs/>
          <w:color w:val="000000"/>
          <w:sz w:val="28"/>
          <w:szCs w:val="28"/>
        </w:rPr>
        <w:t>нный</w:t>
      </w:r>
      <w:r w:rsidR="00D96C96">
        <w:rPr>
          <w:rFonts w:ascii="Times New Roman" w:eastAsia="Calibri" w:hAnsi="Times New Roman"/>
          <w:bCs/>
          <w:color w:val="000000"/>
          <w:sz w:val="28"/>
          <w:szCs w:val="28"/>
        </w:rPr>
        <w:t xml:space="preserve"> школьник</w:t>
      </w:r>
      <w:r w:rsidR="00372DD0" w:rsidRPr="002350C0">
        <w:rPr>
          <w:rFonts w:ascii="Times New Roman" w:eastAsia="Calibri" w:hAnsi="Times New Roman"/>
          <w:bCs/>
          <w:color w:val="000000"/>
          <w:sz w:val="28"/>
          <w:szCs w:val="28"/>
        </w:rPr>
        <w:t>?</w:t>
      </w:r>
      <w:r w:rsidR="004C0E67">
        <w:rPr>
          <w:rFonts w:ascii="Times New Roman" w:eastAsia="Calibri" w:hAnsi="Times New Roman"/>
          <w:bCs/>
          <w:color w:val="000000"/>
          <w:sz w:val="28"/>
          <w:szCs w:val="28"/>
        </w:rPr>
        <w:t>»</w:t>
      </w:r>
    </w:p>
    <w:p w:rsidR="00D96C96" w:rsidRPr="00D96C96" w:rsidRDefault="00D96C96" w:rsidP="00372DD0">
      <w:pPr>
        <w:spacing w:after="0" w:line="240" w:lineRule="auto"/>
        <w:ind w:firstLine="567"/>
        <w:jc w:val="both"/>
        <w:rPr>
          <w:rFonts w:ascii="Times New Roman" w:eastAsia="Calibri" w:hAnsi="Times New Roman"/>
          <w:b/>
          <w:i/>
          <w:color w:val="000000"/>
          <w:sz w:val="28"/>
          <w:szCs w:val="28"/>
        </w:rPr>
      </w:pPr>
      <w:r w:rsidRPr="00D96C96">
        <w:rPr>
          <w:rFonts w:ascii="Times New Roman" w:eastAsia="Calibri" w:hAnsi="Times New Roman"/>
          <w:b/>
          <w:i/>
          <w:color w:val="000000"/>
          <w:sz w:val="28"/>
          <w:szCs w:val="28"/>
        </w:rPr>
        <w:t>Ученик 1:</w:t>
      </w:r>
    </w:p>
    <w:p w:rsidR="00D96C96" w:rsidRDefault="00D96C96" w:rsidP="00D96C96">
      <w:pPr>
        <w:spacing w:after="0" w:line="240" w:lineRule="auto"/>
        <w:ind w:firstLine="540"/>
        <w:jc w:val="both"/>
        <w:rPr>
          <w:rFonts w:ascii="Times New Roman" w:hAnsi="Times New Roman"/>
          <w:bCs/>
          <w:sz w:val="28"/>
          <w:szCs w:val="28"/>
        </w:rPr>
      </w:pPr>
      <w:r w:rsidRPr="00E01268">
        <w:rPr>
          <w:rFonts w:ascii="Times New Roman" w:hAnsi="Times New Roman"/>
          <w:bCs/>
          <w:sz w:val="28"/>
          <w:szCs w:val="28"/>
        </w:rPr>
        <w:t>Когда Руслан учился во втором классе, ему стали интересны такие явления, как черные и белые дыры, пространственно-временные туннели. Он сформулировал свои собственные определения этих астрономических явлений и выдвинул теорию строения Вселенной. Сейчас он учится в пятом классе и изучает алгебру.</w:t>
      </w:r>
    </w:p>
    <w:p w:rsidR="00D96C96" w:rsidRDefault="00D96C96" w:rsidP="00D96C96">
      <w:pPr>
        <w:spacing w:after="0" w:line="240" w:lineRule="auto"/>
        <w:ind w:firstLine="567"/>
        <w:jc w:val="both"/>
        <w:rPr>
          <w:rFonts w:ascii="Times New Roman" w:eastAsia="Calibri" w:hAnsi="Times New Roman"/>
          <w:b/>
          <w:i/>
          <w:color w:val="000000"/>
          <w:sz w:val="28"/>
          <w:szCs w:val="28"/>
        </w:rPr>
      </w:pPr>
      <w:r w:rsidRPr="00D96C96">
        <w:rPr>
          <w:rFonts w:ascii="Times New Roman" w:eastAsia="Calibri" w:hAnsi="Times New Roman"/>
          <w:b/>
          <w:i/>
          <w:color w:val="000000"/>
          <w:sz w:val="28"/>
          <w:szCs w:val="28"/>
        </w:rPr>
        <w:t>Ученик 2:</w:t>
      </w:r>
    </w:p>
    <w:p w:rsidR="00D96C96" w:rsidRPr="00D96C96" w:rsidRDefault="00D96C96" w:rsidP="00D96C96">
      <w:pPr>
        <w:spacing w:after="0" w:line="240" w:lineRule="auto"/>
        <w:ind w:firstLine="540"/>
        <w:jc w:val="both"/>
        <w:rPr>
          <w:rFonts w:ascii="Times New Roman" w:hAnsi="Times New Roman"/>
          <w:sz w:val="28"/>
          <w:szCs w:val="28"/>
        </w:rPr>
      </w:pPr>
      <w:r w:rsidRPr="00E01268">
        <w:rPr>
          <w:rFonts w:ascii="Times New Roman" w:hAnsi="Times New Roman"/>
          <w:bCs/>
          <w:sz w:val="28"/>
          <w:szCs w:val="28"/>
        </w:rPr>
        <w:t>Учитель Айдоса описывает его как среднего ученика. В школе он учится на тройки – этого достаточно, чтобы перейти в следующий класс. Но ровесники Айдоса видят другие перспективы развития его способностей. Они видели работающие ракеты, построенные им из остатков жестяных банок, которые он находит в округе.</w:t>
      </w:r>
    </w:p>
    <w:p w:rsidR="00D96C96" w:rsidRPr="00D96C96" w:rsidRDefault="00D96C96" w:rsidP="00D96C96">
      <w:pPr>
        <w:spacing w:after="0" w:line="240" w:lineRule="auto"/>
        <w:ind w:firstLine="567"/>
        <w:jc w:val="both"/>
        <w:rPr>
          <w:rFonts w:ascii="Times New Roman" w:eastAsia="Calibri" w:hAnsi="Times New Roman"/>
          <w:b/>
          <w:i/>
          <w:color w:val="000000"/>
          <w:sz w:val="28"/>
          <w:szCs w:val="28"/>
        </w:rPr>
      </w:pPr>
      <w:r w:rsidRPr="00D96C96">
        <w:rPr>
          <w:rFonts w:ascii="Times New Roman" w:eastAsia="Calibri" w:hAnsi="Times New Roman"/>
          <w:b/>
          <w:i/>
          <w:color w:val="000000"/>
          <w:sz w:val="28"/>
          <w:szCs w:val="28"/>
        </w:rPr>
        <w:t>Ученик 3:</w:t>
      </w:r>
    </w:p>
    <w:p w:rsidR="00D96C96" w:rsidRPr="00E01268" w:rsidRDefault="00D96C96" w:rsidP="00D96C96">
      <w:pPr>
        <w:spacing w:after="0" w:line="240" w:lineRule="auto"/>
        <w:ind w:firstLine="540"/>
        <w:jc w:val="both"/>
        <w:rPr>
          <w:rFonts w:ascii="Times New Roman" w:hAnsi="Times New Roman"/>
          <w:sz w:val="28"/>
          <w:szCs w:val="28"/>
        </w:rPr>
      </w:pPr>
      <w:r w:rsidRPr="00E01268">
        <w:rPr>
          <w:rFonts w:ascii="Times New Roman" w:hAnsi="Times New Roman"/>
          <w:bCs/>
          <w:sz w:val="28"/>
          <w:szCs w:val="28"/>
        </w:rPr>
        <w:t xml:space="preserve">Марина, ученица 9-го класса, пишет дома рассказы еще с тех пор, как научилась держать в руке карандаш. Сначала она просто описывала своими словами картинки для мамы; позже она уже писала короткие рассказы о собаках. Сейчас она поглощена написанием романа, который планирует показать издателю в течение </w:t>
      </w:r>
      <w:r>
        <w:rPr>
          <w:rFonts w:ascii="Times New Roman" w:hAnsi="Times New Roman"/>
          <w:bCs/>
          <w:sz w:val="28"/>
          <w:szCs w:val="28"/>
        </w:rPr>
        <w:t>следующих нескольких лет. Марина</w:t>
      </w:r>
      <w:r w:rsidRPr="00E01268">
        <w:rPr>
          <w:rFonts w:ascii="Times New Roman" w:hAnsi="Times New Roman"/>
          <w:bCs/>
          <w:sz w:val="28"/>
          <w:szCs w:val="28"/>
        </w:rPr>
        <w:t xml:space="preserve"> никогда не показывала свои работы учителям. В то время как в школе она выполняет все </w:t>
      </w:r>
      <w:r w:rsidRPr="00E01268">
        <w:rPr>
          <w:rFonts w:ascii="Times New Roman" w:hAnsi="Times New Roman"/>
          <w:bCs/>
          <w:sz w:val="28"/>
          <w:szCs w:val="28"/>
        </w:rPr>
        <w:lastRenderedPageBreak/>
        <w:t>необходимые задания и получает в табель пятерки, дома она посвящает всю себя своему главному увлечению.</w:t>
      </w:r>
    </w:p>
    <w:p w:rsidR="00435281" w:rsidRPr="00C355C4" w:rsidRDefault="00E35F08"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4. </w:t>
      </w:r>
      <w:r w:rsidR="00435281" w:rsidRPr="00C355C4">
        <w:rPr>
          <w:rFonts w:ascii="Times New Roman" w:hAnsi="Times New Roman"/>
          <w:sz w:val="28"/>
          <w:szCs w:val="28"/>
        </w:rPr>
        <w:t xml:space="preserve">Разработать программу диагностики </w:t>
      </w:r>
      <w:r w:rsidR="000624D5">
        <w:rPr>
          <w:rFonts w:ascii="Times New Roman" w:hAnsi="Times New Roman"/>
          <w:sz w:val="28"/>
          <w:szCs w:val="28"/>
        </w:rPr>
        <w:t xml:space="preserve">интеллектуальной </w:t>
      </w:r>
      <w:r w:rsidR="00435281" w:rsidRPr="00C355C4">
        <w:rPr>
          <w:rFonts w:ascii="Times New Roman" w:hAnsi="Times New Roman"/>
          <w:sz w:val="28"/>
          <w:szCs w:val="28"/>
        </w:rPr>
        <w:t xml:space="preserve">одарённости дошкольников или  младших школьников, или подростков на выбор (с указанием конкретных методик). </w:t>
      </w:r>
    </w:p>
    <w:p w:rsidR="00435281" w:rsidRPr="003155BA" w:rsidRDefault="00435281" w:rsidP="00435281">
      <w:pPr>
        <w:spacing w:after="0" w:line="240" w:lineRule="auto"/>
        <w:rPr>
          <w:sz w:val="28"/>
          <w:szCs w:val="28"/>
          <w:lang w:eastAsia="en-US"/>
        </w:rPr>
      </w:pPr>
    </w:p>
    <w:p w:rsidR="00435281" w:rsidRDefault="00435281" w:rsidP="00435281">
      <w:pPr>
        <w:pStyle w:val="1"/>
        <w:rPr>
          <w:rFonts w:ascii="Times New Roman" w:hAnsi="Times New Roman"/>
          <w:b/>
          <w:sz w:val="28"/>
          <w:szCs w:val="28"/>
        </w:rPr>
      </w:pPr>
      <w:r>
        <w:rPr>
          <w:rFonts w:ascii="Times New Roman" w:hAnsi="Times New Roman"/>
          <w:b/>
          <w:sz w:val="28"/>
          <w:szCs w:val="28"/>
        </w:rPr>
        <w:t>ТЕСТЫ САМОПРОВЕРКИ</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1. Психолого-педагогический мониторинг одаренности детей должен строиться на основе подхода</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Комплексного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Разноуровневого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Герменевтического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Цивилизационного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Полисубъектного</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2. Наиболее адекватная форма идентификации признаков одаренности конкретного ребенка является: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1.Психометрические тесты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Включенное наблюдение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Психолого-педагогический эксперимент</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Психолого-педагогический мониторинг</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Специально составленные анкеты</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 xml:space="preserve">3. Психометрические тесты в рамках программы идентификации одаренного ребенка являются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 xml:space="preserve">1. единственным критерием оценкиодаренности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основным источником информации об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дополнительным источником информации об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вспомогательным инструментом измерения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инструментом коррекции одаренности</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4. Для отслеживания динамики конкретных показателей психического развития одаренных детей эффективнее применять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Психометрические тесты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Включенное наблюдение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Психолого-педагогический эксперимент</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Индивидуальные беседы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Специально составленные анкеты</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5.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Комплексный характер оценивания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lastRenderedPageBreak/>
        <w:t xml:space="preserve">6.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Экспертная оценка продуктов деятельности детей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7.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Длительность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Краткосрочность процедуры обследования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8.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 xml:space="preserve">4.Анализ реальных достижений детей и подростков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9.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Опора на экологически валидные методы психодиагностики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10. При выявлении одаренных детей необходимо дифференцировать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желания и потребности учащихся и их родителей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актуальный уровень психического развития на данном возрастном этапе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уровень сформированности волевых личностных качеств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мнения учителей, родителей и самих школьников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 xml:space="preserve">5. результаты успеваемости школьника </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11. При выявлении одаренных детей необходимо дифференцировать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желания и потребности учащихся и их родителей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потенциальные возможности ребенка к развитию</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уровень сформированности волевых личностных качеств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мнения учителей, родителей и самих школьников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результаты успеваемости школьника</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lastRenderedPageBreak/>
        <w:t>12. При выявлении одаренных детей необходимо дифференцировать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желания и потребности учащихся и их родителей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особенности конкретных  проявлений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уровень сформированности волевых личностных качеств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мнения учителей, родителей и самих школьников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результаты успеваемости школьника</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13. Для описания индивидуального своеобразия психической деятельности конкретного одаренного ребенка с точки зрения выраженности отдельных способностей продуктивнее использовать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Психометрические тесты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Включенное наблюдение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Психолого-педагогический эксперимент</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Индивидуальные беседы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Специально составленные анкеты</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 xml:space="preserve">4. Четырехступенчатая схема организации диагностики детской одаренности разработана  </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Савенковым А.И.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Матюшкиным А.М.</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Рензулли Дж.</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Тепловым Б.М.</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Рубинштейном  С.Л.</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 xml:space="preserve">5. Согласночетырехступенчатой схеме организации диагностики детской одаренности, прогноз ее развития разрабатывается на основе информации </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Психолога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Психолога, педагогов</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Психолога, педагогов, родителей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Психолога, педагогов, родителей, самих детей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Психолога, педагогов, родител</w:t>
      </w:r>
      <w:r>
        <w:rPr>
          <w:rFonts w:ascii="Times New Roman" w:hAnsi="Times New Roman"/>
          <w:sz w:val="28"/>
          <w:szCs w:val="28"/>
        </w:rPr>
        <w:t xml:space="preserve">ей, самих детей, администрации </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6. Предварительный поиск, оценочно-коррекционный, самостоятельная оценка, заключительный отбор – этапы модели диагностики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«Принцип турникета» Рензулли Дж.</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«Резервуарная модель» Гауэна Дж.</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3. Ступенчатая схема Савенкова А.И.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«Таксономия целей» Блума Б.</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 Факторная модель» Спирмена Ч.</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7. Если необходимо изучить дивергентную продуктивность мышления на образном, символическом и семантическом материале, то нужно использовать методики</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1. 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Тест интерперсональной диагностики Т.Лири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sidRPr="00072F2E">
        <w:rPr>
          <w:rFonts w:ascii="Times New Roman" w:hAnsi="Times New Roman"/>
          <w:sz w:val="28"/>
          <w:szCs w:val="28"/>
        </w:rPr>
        <w:t>-</w:t>
      </w:r>
      <w:r>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lastRenderedPageBreak/>
        <w:t>1</w:t>
      </w:r>
      <w:r w:rsidRPr="00072F2E">
        <w:rPr>
          <w:rFonts w:ascii="Times New Roman" w:hAnsi="Times New Roman"/>
          <w:b/>
          <w:sz w:val="28"/>
          <w:szCs w:val="28"/>
        </w:rPr>
        <w:t>8. Если необходимо изучить интеллектуальную одаренность школьника, то нужно использовать методики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Тест интерперсональной диагностики Т.Лири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9. Если необходимо изучить психологический профиль одаренного ребенка, то нужно использовать методики</w:t>
      </w:r>
    </w:p>
    <w:p w:rsidR="00435281" w:rsidRPr="00072F2E" w:rsidRDefault="00D96C96" w:rsidP="00435281">
      <w:pPr>
        <w:spacing w:after="0" w:line="240" w:lineRule="auto"/>
        <w:jc w:val="both"/>
        <w:rPr>
          <w:rFonts w:ascii="Times New Roman" w:hAnsi="Times New Roman"/>
          <w:sz w:val="28"/>
          <w:szCs w:val="28"/>
        </w:rPr>
      </w:pPr>
      <w:r>
        <w:rPr>
          <w:rFonts w:ascii="Times New Roman" w:hAnsi="Times New Roman"/>
          <w:sz w:val="28"/>
          <w:szCs w:val="28"/>
        </w:rPr>
        <w:t>1.</w:t>
      </w:r>
      <w:r w:rsidR="00435281" w:rsidRPr="00072F2E">
        <w:rPr>
          <w:rFonts w:ascii="Times New Roman" w:hAnsi="Times New Roman"/>
          <w:sz w:val="28"/>
          <w:szCs w:val="28"/>
        </w:rPr>
        <w:t>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3. Тест 16-</w:t>
      </w:r>
      <w:r w:rsidRPr="00616886">
        <w:rPr>
          <w:rFonts w:ascii="Times New Roman" w:hAnsi="Times New Roman"/>
          <w:sz w:val="28"/>
          <w:szCs w:val="28"/>
          <w:lang w:val="en-US"/>
        </w:rPr>
        <w:t>PF</w:t>
      </w:r>
      <w:r w:rsidRPr="00616886">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Тест интерперсональной диагностики Т.Лири</w:t>
      </w:r>
    </w:p>
    <w:p w:rsidR="00435281" w:rsidRPr="00616886"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0. Если необходимо изучить социальные условия реализации одаренности, то нужно использовать методики</w:t>
      </w:r>
    </w:p>
    <w:p w:rsidR="00435281" w:rsidRPr="00072F2E" w:rsidRDefault="00D96C96" w:rsidP="00435281">
      <w:pPr>
        <w:spacing w:after="0" w:line="240" w:lineRule="auto"/>
        <w:jc w:val="both"/>
        <w:rPr>
          <w:rFonts w:ascii="Times New Roman" w:hAnsi="Times New Roman"/>
          <w:sz w:val="28"/>
          <w:szCs w:val="28"/>
        </w:rPr>
      </w:pPr>
      <w:r>
        <w:rPr>
          <w:rFonts w:ascii="Times New Roman" w:hAnsi="Times New Roman"/>
          <w:sz w:val="28"/>
          <w:szCs w:val="28"/>
        </w:rPr>
        <w:t>1.</w:t>
      </w:r>
      <w:r w:rsidR="00435281" w:rsidRPr="00072F2E">
        <w:rPr>
          <w:rFonts w:ascii="Times New Roman" w:hAnsi="Times New Roman"/>
          <w:sz w:val="28"/>
          <w:szCs w:val="28"/>
        </w:rPr>
        <w:t>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4. Тест интерперсональной диагностики Т.Лири, методика «</w:t>
      </w:r>
      <w:r w:rsidRPr="00F65A58">
        <w:rPr>
          <w:rFonts w:ascii="Times New Roman" w:hAnsi="Times New Roman"/>
          <w:sz w:val="28"/>
          <w:szCs w:val="28"/>
          <w:lang w:val="en-US"/>
        </w:rPr>
        <w:t>Q</w:t>
      </w:r>
      <w:r w:rsidRPr="00F65A58">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Характерологический тест Айзенка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1. В основе «резервуарной модели» Гауэна, направленной на диагностику одаренности школьников, лежит</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Использование исключительно психометрических тестов</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2. Комплексная оценка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Непрерывное наблюдение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Стандартизированные тесты достижений</w:t>
      </w:r>
    </w:p>
    <w:p w:rsidR="00435281" w:rsidRPr="00F65A58"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w:t>
      </w:r>
      <w:r>
        <w:rPr>
          <w:rFonts w:ascii="Times New Roman" w:hAnsi="Times New Roman"/>
          <w:sz w:val="28"/>
          <w:szCs w:val="28"/>
        </w:rPr>
        <w:t xml:space="preserve"> Анкетирование самих школьников</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2. В основе «принципа турникета», предложенного Дж. Рензулли для диагностики  одаренности школьников, лежит</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Использование исключительно психометрических тестов</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Комплексная оценка</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Непрерывное наблюдение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Стандартизированные тесты достижений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Анкетирование самих школьни</w:t>
      </w:r>
      <w:r>
        <w:rPr>
          <w:rFonts w:ascii="Times New Roman" w:hAnsi="Times New Roman"/>
          <w:sz w:val="28"/>
          <w:szCs w:val="28"/>
        </w:rPr>
        <w:t>ков</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b/>
          <w:sz w:val="28"/>
          <w:szCs w:val="28"/>
        </w:rPr>
        <w:t>2</w:t>
      </w:r>
      <w:r w:rsidRPr="00072F2E">
        <w:rPr>
          <w:rFonts w:ascii="Times New Roman" w:hAnsi="Times New Roman"/>
          <w:b/>
          <w:sz w:val="28"/>
          <w:szCs w:val="28"/>
        </w:rPr>
        <w:t xml:space="preserve">3. В проекте «RAPYHT» применяется серия опросных листов для определения талантливости школьников, которые заполняют </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Школьники и учителя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 xml:space="preserve">2.  Школьники и их родители </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Родители школьников и учителя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Психологи-исследователи и учителя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lastRenderedPageBreak/>
        <w:t>5. Психо</w:t>
      </w:r>
      <w:r>
        <w:rPr>
          <w:rFonts w:ascii="Times New Roman" w:hAnsi="Times New Roman"/>
          <w:sz w:val="28"/>
          <w:szCs w:val="28"/>
        </w:rPr>
        <w:t>логи-исследователи и школьники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4. Тест 16-</w:t>
      </w:r>
      <w:r w:rsidRPr="00072F2E">
        <w:rPr>
          <w:rFonts w:ascii="Times New Roman" w:hAnsi="Times New Roman"/>
          <w:b/>
          <w:sz w:val="28"/>
          <w:szCs w:val="28"/>
          <w:lang w:val="en-US"/>
        </w:rPr>
        <w:t>PF</w:t>
      </w:r>
      <w:r w:rsidRPr="00072F2E">
        <w:rPr>
          <w:rFonts w:ascii="Times New Roman" w:hAnsi="Times New Roman"/>
          <w:b/>
          <w:sz w:val="28"/>
          <w:szCs w:val="28"/>
        </w:rPr>
        <w:t xml:space="preserve"> (Р.Кеттелла), опросник САН позволяют изучить</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5. Креативные тесты Вильямса (САР), тест «Необычное использование» (К.Хеллер) позволяют изучить</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6. Тест Амтхауэра, тест Векслера, тест прогрессивных матриц Равена позволяют изучить</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7. Тест интерперсональной диагностики Т.Лири, методика «</w:t>
      </w:r>
      <w:r w:rsidRPr="00072F2E">
        <w:rPr>
          <w:rFonts w:ascii="Times New Roman" w:hAnsi="Times New Roman"/>
          <w:b/>
          <w:sz w:val="28"/>
          <w:szCs w:val="28"/>
          <w:lang w:val="en-US"/>
        </w:rPr>
        <w:t>Q</w:t>
      </w:r>
      <w:r w:rsidRPr="00072F2E">
        <w:rPr>
          <w:rFonts w:ascii="Times New Roman" w:hAnsi="Times New Roman"/>
          <w:b/>
          <w:sz w:val="28"/>
          <w:szCs w:val="28"/>
        </w:rPr>
        <w:t>-сортировка» позволяют изучить</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8. Шкала Станфорд-Биненаправлена наизмерение</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1. Умственных способностей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Психологического профиля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Продуктивности дивергентного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Социальных условии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Креативности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9. Согласно измерительной системе шкалы Станфорд-Бине, квалифицировать ребенка как одаренного можно, если его IQ составляет</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100 баллов и выше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112 баллов и выше</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124 балла или выше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136 баллов и выше</w:t>
      </w:r>
    </w:p>
    <w:p w:rsidR="00435281" w:rsidRPr="00F65A58"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150 баллов и выше</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30</w:t>
      </w:r>
      <w:r w:rsidRPr="00072F2E">
        <w:rPr>
          <w:rFonts w:ascii="Times New Roman" w:hAnsi="Times New Roman"/>
          <w:b/>
          <w:sz w:val="28"/>
          <w:szCs w:val="28"/>
        </w:rPr>
        <w:t>. Тест Торренса направлен на изучение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Интеллектуальной одаренности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Музыкальных способностей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lastRenderedPageBreak/>
        <w:t>3. Психомоторной одаренности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Социальных условии реализации одаренности</w:t>
      </w:r>
    </w:p>
    <w:p w:rsidR="00435281" w:rsidRPr="00F65A58"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5. Творческого мышления</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1. В тесте Торренса задания сгруппированы в три батареи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Графическую, символическую и вербальную</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Символическую, вербальную и изобразительную</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Вербальную, изобразительную и звуковую</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Изобразительную, звуковую и моторную</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w:t>
      </w:r>
      <w:r>
        <w:rPr>
          <w:rFonts w:ascii="Times New Roman" w:hAnsi="Times New Roman"/>
          <w:sz w:val="28"/>
          <w:szCs w:val="28"/>
        </w:rPr>
        <w:t>. Звуковую, моторную и образную</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2.В тесте Торренса наиболее надежными являются тесты</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1. Вербальные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Звуковые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Изобразительные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Символические</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Двигательные</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3.На практике наиболее часто из теста Торренса используются тесты</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Вербальные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Звуковые</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Изобразительные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Символические</w:t>
      </w:r>
    </w:p>
    <w:p w:rsidR="00435281" w:rsidRPr="00F65A58"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Двигательные</w:t>
      </w:r>
    </w:p>
    <w:p w:rsidR="00435281" w:rsidRPr="00072F2E" w:rsidRDefault="00435281" w:rsidP="00435281">
      <w:pPr>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4. Обобщенную оценку интеллектуального развития на основе данных о словарном запасе, вербальных и математических суждениях и памяти дает  тест</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1. Амтхауэра</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2.  Векслера</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3. Прогрессивных матриц Равенна</w:t>
      </w:r>
    </w:p>
    <w:p w:rsidR="00435281" w:rsidRPr="00072F2E" w:rsidRDefault="00435281" w:rsidP="00435281">
      <w:pPr>
        <w:spacing w:after="0" w:line="240" w:lineRule="auto"/>
        <w:rPr>
          <w:rFonts w:ascii="Times New Roman" w:hAnsi="Times New Roman"/>
          <w:sz w:val="28"/>
          <w:szCs w:val="28"/>
        </w:rPr>
      </w:pPr>
      <w:r w:rsidRPr="00F65A58">
        <w:rPr>
          <w:rFonts w:ascii="Times New Roman" w:hAnsi="Times New Roman"/>
          <w:sz w:val="28"/>
          <w:szCs w:val="28"/>
        </w:rPr>
        <w:t>4. Слоссона</w:t>
      </w:r>
    </w:p>
    <w:p w:rsidR="00435281" w:rsidRPr="00072F2E" w:rsidRDefault="00435281" w:rsidP="00435281">
      <w:pPr>
        <w:spacing w:after="0" w:line="240" w:lineRule="auto"/>
        <w:rPr>
          <w:rFonts w:ascii="Times New Roman" w:hAnsi="Times New Roman"/>
          <w:sz w:val="28"/>
          <w:szCs w:val="28"/>
        </w:rPr>
      </w:pPr>
      <w:r>
        <w:rPr>
          <w:rFonts w:ascii="Times New Roman" w:hAnsi="Times New Roman"/>
          <w:sz w:val="28"/>
          <w:szCs w:val="28"/>
        </w:rPr>
        <w:t>5. Кеттелла</w:t>
      </w:r>
    </w:p>
    <w:p w:rsidR="00435281" w:rsidRPr="00072F2E" w:rsidRDefault="00435281" w:rsidP="00435281">
      <w:pPr>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5. Для диагностики академической одаренности используются  тесты</w:t>
      </w:r>
    </w:p>
    <w:p w:rsidR="00435281" w:rsidRPr="00072F2E" w:rsidRDefault="00435281" w:rsidP="00435281">
      <w:pPr>
        <w:spacing w:after="0" w:line="240" w:lineRule="auto"/>
        <w:rPr>
          <w:rFonts w:ascii="Times New Roman" w:hAnsi="Times New Roman"/>
          <w:sz w:val="28"/>
          <w:szCs w:val="28"/>
        </w:rPr>
      </w:pPr>
      <w:r w:rsidRPr="00F65A58">
        <w:rPr>
          <w:rFonts w:ascii="Times New Roman" w:hAnsi="Times New Roman"/>
          <w:sz w:val="28"/>
          <w:szCs w:val="28"/>
        </w:rPr>
        <w:t>1. Учебных достижений</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2. Интеллекта</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3. Креативности</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4. Лидерства</w:t>
      </w:r>
    </w:p>
    <w:p w:rsidR="00435281" w:rsidRPr="00F65A58" w:rsidRDefault="00435281" w:rsidP="00435281">
      <w:pPr>
        <w:spacing w:after="0" w:line="240" w:lineRule="auto"/>
        <w:rPr>
          <w:rFonts w:ascii="Times New Roman" w:hAnsi="Times New Roman"/>
          <w:sz w:val="28"/>
          <w:szCs w:val="28"/>
        </w:rPr>
      </w:pPr>
      <w:r>
        <w:rPr>
          <w:rFonts w:ascii="Times New Roman" w:hAnsi="Times New Roman"/>
          <w:sz w:val="28"/>
          <w:szCs w:val="28"/>
        </w:rPr>
        <w:t>5. Двигательные</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6. Определить уровень развития визуальной (образной) креативности, способности к преобразованиям позволяет тест</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1. Свободных ассоциаций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2. Отдаленных ассоциаций С.Медника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Самооценка творческих способностей (Е.Туник)</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7. Определить уровень развития вербальной креативности позволяет тест</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1. Свободных ассоциаций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lastRenderedPageBreak/>
        <w:t>2. Отдаленных ассоциаций С.Медника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Самооценка творческих способностей (Е.Туник)</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 xml:space="preserve">8. Шкала Вильямса – опросник об оценке креативности (творческого начала) ребенка -  предназначен для </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1. Родителей и учителей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2. Детей и их родителей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Детей и их учителей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Школьных психологов</w:t>
      </w:r>
    </w:p>
    <w:p w:rsidR="00435281" w:rsidRPr="00F65A58"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w:t>
      </w:r>
      <w:r>
        <w:rPr>
          <w:rFonts w:ascii="Times New Roman" w:hAnsi="Times New Roman"/>
          <w:sz w:val="28"/>
          <w:szCs w:val="28"/>
        </w:rPr>
        <w:t xml:space="preserve"> Школьных психологов и учителей</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9. При  диагностике креативности в качестве дополнения к известным тестам творческого мышления П. Торренса и Д. Гилфорда применяется</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1.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2. Экспресс-метод Д.Джонсона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Опросник САН</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4</w:t>
      </w:r>
      <w:r w:rsidRPr="00072F2E">
        <w:rPr>
          <w:rFonts w:ascii="Times New Roman" w:hAnsi="Times New Roman"/>
          <w:b/>
          <w:sz w:val="28"/>
          <w:szCs w:val="28"/>
        </w:rPr>
        <w:t>0. Невербальный тест на дивергентную продукцию образно-символической системы</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1.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45092F">
        <w:rPr>
          <w:rFonts w:ascii="Times New Roman" w:hAnsi="Times New Roman"/>
          <w:sz w:val="28"/>
          <w:szCs w:val="28"/>
        </w:rPr>
        <w:t>2. Методика «Эскизы»</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Опросник САН</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sidRPr="00072F2E">
        <w:rPr>
          <w:rFonts w:ascii="Times New Roman" w:hAnsi="Times New Roman"/>
          <w:sz w:val="28"/>
          <w:szCs w:val="28"/>
        </w:rPr>
        <w:t>-сортировка»</w:t>
      </w:r>
    </w:p>
    <w:p w:rsidR="00435281" w:rsidRPr="000F2897" w:rsidRDefault="00435281" w:rsidP="00435281">
      <w:pPr>
        <w:autoSpaceDE w:val="0"/>
        <w:autoSpaceDN w:val="0"/>
        <w:adjustRightInd w:val="0"/>
        <w:spacing w:after="0" w:line="240" w:lineRule="auto"/>
        <w:rPr>
          <w:rFonts w:ascii="Times New Roman" w:hAnsi="Times New Roman"/>
          <w:b/>
          <w:sz w:val="20"/>
          <w:szCs w:val="20"/>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D96C96">
      <w:pPr>
        <w:spacing w:after="0" w:line="240" w:lineRule="auto"/>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r w:rsidRPr="00FC0060">
        <w:rPr>
          <w:rFonts w:ascii="Times New Roman" w:hAnsi="Times New Roman"/>
          <w:b/>
          <w:sz w:val="28"/>
          <w:szCs w:val="28"/>
        </w:rPr>
        <w:lastRenderedPageBreak/>
        <w:t xml:space="preserve">3. </w:t>
      </w:r>
      <w:r>
        <w:rPr>
          <w:rFonts w:ascii="Times New Roman" w:hAnsi="Times New Roman"/>
          <w:b/>
          <w:sz w:val="28"/>
          <w:szCs w:val="28"/>
        </w:rPr>
        <w:t xml:space="preserve">ОСНОВНЫЕ ТЕНДЕНЦИИ И ПОДХОДЫ В ОБРАЗОВАНИИ ИНТЕЛЛЕКТУАЛЬНО ОДАРЕННЫХ ШКОЛЬНИКОВ </w:t>
      </w:r>
    </w:p>
    <w:p w:rsidR="00435281" w:rsidRDefault="00435281" w:rsidP="00435281">
      <w:pPr>
        <w:spacing w:after="0" w:line="240" w:lineRule="auto"/>
        <w:jc w:val="center"/>
        <w:rPr>
          <w:rFonts w:ascii="Times New Roman" w:hAnsi="Times New Roman"/>
          <w:b/>
          <w:sz w:val="28"/>
          <w:szCs w:val="28"/>
        </w:rPr>
      </w:pPr>
    </w:p>
    <w:p w:rsidR="009F459F" w:rsidRDefault="00435281" w:rsidP="00435281">
      <w:pPr>
        <w:spacing w:after="0" w:line="240" w:lineRule="auto"/>
        <w:jc w:val="center"/>
        <w:rPr>
          <w:rFonts w:ascii="Times New Roman" w:hAnsi="Times New Roman"/>
          <w:b/>
          <w:sz w:val="28"/>
          <w:szCs w:val="28"/>
        </w:rPr>
      </w:pPr>
      <w:r w:rsidRPr="0045092F">
        <w:rPr>
          <w:rFonts w:ascii="Times New Roman" w:hAnsi="Times New Roman"/>
          <w:b/>
          <w:sz w:val="28"/>
          <w:szCs w:val="28"/>
        </w:rPr>
        <w:t xml:space="preserve">3.1  </w:t>
      </w:r>
      <w:r w:rsidR="009F459F">
        <w:rPr>
          <w:rFonts w:ascii="Times New Roman" w:hAnsi="Times New Roman"/>
          <w:b/>
          <w:sz w:val="28"/>
          <w:szCs w:val="28"/>
        </w:rPr>
        <w:t>Психологическое сопровождение процесса развития</w:t>
      </w:r>
    </w:p>
    <w:p w:rsidR="00435281" w:rsidRPr="0045092F" w:rsidRDefault="009F459F" w:rsidP="00435281">
      <w:pPr>
        <w:spacing w:after="0" w:line="240" w:lineRule="auto"/>
        <w:jc w:val="center"/>
        <w:rPr>
          <w:rFonts w:ascii="Times New Roman" w:hAnsi="Times New Roman"/>
          <w:b/>
          <w:sz w:val="28"/>
          <w:szCs w:val="28"/>
        </w:rPr>
      </w:pPr>
      <w:r>
        <w:rPr>
          <w:rFonts w:ascii="Times New Roman" w:hAnsi="Times New Roman"/>
          <w:b/>
          <w:sz w:val="28"/>
          <w:szCs w:val="28"/>
        </w:rPr>
        <w:t xml:space="preserve"> интеллектуально одаренных школьников</w:t>
      </w:r>
    </w:p>
    <w:p w:rsidR="00435281" w:rsidRPr="00D96C96" w:rsidRDefault="00435281" w:rsidP="00435281">
      <w:pPr>
        <w:spacing w:after="0" w:line="240" w:lineRule="auto"/>
        <w:ind w:firstLine="567"/>
        <w:jc w:val="both"/>
        <w:rPr>
          <w:rFonts w:ascii="Times New Roman" w:hAnsi="Times New Roman"/>
          <w:sz w:val="28"/>
          <w:szCs w:val="28"/>
        </w:rPr>
      </w:pPr>
      <w:r w:rsidRPr="00D96C96">
        <w:rPr>
          <w:rFonts w:ascii="Times New Roman" w:hAnsi="Times New Roman"/>
          <w:sz w:val="28"/>
          <w:szCs w:val="28"/>
        </w:rPr>
        <w:t>Особая роль в работе с интеллектуально одаренными детьми принадлежит психологу, поскольку он помогает одаренным детям решать возникающие у них проблемы, а также под его руководством разрабатывается индивидуальная траектория развития школьника.</w:t>
      </w:r>
    </w:p>
    <w:p w:rsidR="00435281" w:rsidRPr="00D96C96" w:rsidRDefault="00435281" w:rsidP="00435281">
      <w:pPr>
        <w:spacing w:after="0" w:line="240" w:lineRule="auto"/>
        <w:ind w:firstLine="567"/>
        <w:jc w:val="both"/>
        <w:rPr>
          <w:rStyle w:val="c0"/>
          <w:rFonts w:ascii="Times New Roman" w:hAnsi="Times New Roman"/>
          <w:sz w:val="28"/>
          <w:szCs w:val="28"/>
        </w:rPr>
      </w:pPr>
      <w:r w:rsidRPr="00D96C96">
        <w:rPr>
          <w:rStyle w:val="c0"/>
          <w:rFonts w:ascii="Times New Roman" w:hAnsi="Times New Roman"/>
          <w:sz w:val="28"/>
          <w:szCs w:val="28"/>
        </w:rPr>
        <w:t>А.В. Хуторской рассматривает индивидуальную образовательную траекторию как персональный путь реализации личностного потен</w:t>
      </w:r>
      <w:r w:rsidR="004C0E67">
        <w:rPr>
          <w:rStyle w:val="c0"/>
          <w:rFonts w:ascii="Times New Roman" w:hAnsi="Times New Roman"/>
          <w:sz w:val="28"/>
          <w:szCs w:val="28"/>
        </w:rPr>
        <w:t>циала ученика в образовании [74</w:t>
      </w:r>
      <w:r w:rsidRPr="00D96C96">
        <w:rPr>
          <w:rStyle w:val="c0"/>
          <w:rFonts w:ascii="Times New Roman" w:hAnsi="Times New Roman"/>
          <w:sz w:val="28"/>
          <w:szCs w:val="28"/>
        </w:rPr>
        <w:t>]. Индивидуальная образовательная траектория, по его мнению, есть проект, процесс и результат осуществления учебной деятельности ученика, в ходе которой происходит его творческая самореализация, проявление и развитие совокупности личностных качеств, обеспечивающих его образование.  </w:t>
      </w:r>
    </w:p>
    <w:p w:rsidR="00435281" w:rsidRPr="00D96C96" w:rsidRDefault="00435281" w:rsidP="00435281">
      <w:pPr>
        <w:spacing w:after="0" w:line="240" w:lineRule="auto"/>
        <w:ind w:firstLine="567"/>
        <w:jc w:val="both"/>
        <w:rPr>
          <w:rStyle w:val="c0"/>
          <w:rFonts w:ascii="Times New Roman" w:hAnsi="Times New Roman"/>
          <w:sz w:val="28"/>
          <w:szCs w:val="28"/>
        </w:rPr>
      </w:pPr>
      <w:r w:rsidRPr="00D96C96">
        <w:rPr>
          <w:rStyle w:val="c0"/>
          <w:rFonts w:ascii="Times New Roman" w:hAnsi="Times New Roman"/>
          <w:sz w:val="28"/>
          <w:szCs w:val="28"/>
        </w:rPr>
        <w:t>Н.Н. Суртаева трактует индивидуальные образовательные траектории как определенную последовательность элементов учебной деятельности каждого учащегося по реализации собственных образовательных целей. Она  должна соответствовать их способностям, возможностям, мотивации, интер</w:t>
      </w:r>
      <w:r w:rsidR="00A4163D">
        <w:rPr>
          <w:rStyle w:val="c0"/>
          <w:rFonts w:ascii="Times New Roman" w:hAnsi="Times New Roman"/>
          <w:sz w:val="28"/>
          <w:szCs w:val="28"/>
        </w:rPr>
        <w:t xml:space="preserve">есам. При этом педагог </w:t>
      </w:r>
      <w:r w:rsidRPr="00D96C96">
        <w:rPr>
          <w:rStyle w:val="c0"/>
          <w:rFonts w:ascii="Times New Roman" w:hAnsi="Times New Roman"/>
          <w:sz w:val="28"/>
          <w:szCs w:val="28"/>
        </w:rPr>
        <w:t>осуществляе</w:t>
      </w:r>
      <w:r w:rsidR="00A4163D">
        <w:rPr>
          <w:rStyle w:val="c0"/>
          <w:rFonts w:ascii="Times New Roman" w:hAnsi="Times New Roman"/>
          <w:sz w:val="28"/>
          <w:szCs w:val="28"/>
        </w:rPr>
        <w:t xml:space="preserve">т координирующую, организующую, </w:t>
      </w:r>
      <w:r w:rsidRPr="00D96C96">
        <w:rPr>
          <w:rStyle w:val="c0"/>
          <w:rFonts w:ascii="Times New Roman" w:hAnsi="Times New Roman"/>
          <w:sz w:val="28"/>
          <w:szCs w:val="28"/>
        </w:rPr>
        <w:t>консультирующую</w:t>
      </w:r>
      <w:r w:rsidR="00A4163D">
        <w:rPr>
          <w:rStyle w:val="c0"/>
          <w:rFonts w:ascii="Times New Roman" w:hAnsi="Times New Roman"/>
          <w:sz w:val="28"/>
          <w:szCs w:val="28"/>
        </w:rPr>
        <w:t xml:space="preserve"> деятельност</w:t>
      </w:r>
      <w:r w:rsidR="004C0E67">
        <w:rPr>
          <w:rStyle w:val="c0"/>
          <w:rFonts w:ascii="Times New Roman" w:hAnsi="Times New Roman"/>
          <w:sz w:val="28"/>
          <w:szCs w:val="28"/>
        </w:rPr>
        <w:t>ь [75</w:t>
      </w:r>
      <w:r w:rsidRPr="00D96C96">
        <w:rPr>
          <w:rStyle w:val="c0"/>
          <w:rFonts w:ascii="Times New Roman" w:hAnsi="Times New Roman"/>
          <w:sz w:val="28"/>
          <w:szCs w:val="28"/>
        </w:rPr>
        <w:t>, с. 16].</w:t>
      </w:r>
    </w:p>
    <w:p w:rsidR="00435281" w:rsidRPr="00D96C96" w:rsidRDefault="00435281" w:rsidP="00435281">
      <w:pPr>
        <w:spacing w:after="0" w:line="240" w:lineRule="auto"/>
        <w:ind w:firstLine="567"/>
        <w:jc w:val="both"/>
        <w:rPr>
          <w:rFonts w:ascii="Times New Roman" w:hAnsi="Times New Roman"/>
          <w:color w:val="000000"/>
          <w:sz w:val="28"/>
          <w:szCs w:val="28"/>
        </w:rPr>
      </w:pPr>
      <w:r w:rsidRPr="00D96C96">
        <w:rPr>
          <w:rStyle w:val="c0"/>
          <w:rFonts w:ascii="Times New Roman" w:hAnsi="Times New Roman"/>
          <w:sz w:val="28"/>
          <w:szCs w:val="28"/>
        </w:rPr>
        <w:t>Возможность индивидуальной траектории образования ученика предполагает, что ученик при изучении темы может, например, выбрать один из следующих подходов образное или логическое познание, углубленное или энциклопедическое изучение, ознакомительное, выборочное или расширенное усвоение темы. Сохранение логики предмета, его структуры и содержательных основ будет достигаться с помощью фиксированного объема фундаментальных образовательных объектов и связанных с ними проблем, которые наряду с индивидуальной траекторией обучения обеспечат достижение учениками нормативного образовательного уровня. Образовательные продукты учеников отличаются не только по объему, но и по содержанию. Даже при одинаковых знаниях образовательные продукты учеников различны, поскольку усвоенные ими виды деятельности и ур</w:t>
      </w:r>
      <w:r w:rsidR="009F459F">
        <w:rPr>
          <w:rStyle w:val="c0"/>
          <w:rFonts w:ascii="Times New Roman" w:hAnsi="Times New Roman"/>
          <w:sz w:val="28"/>
          <w:szCs w:val="28"/>
        </w:rPr>
        <w:t>овень их развития отличаются [74</w:t>
      </w:r>
      <w:r w:rsidRPr="00D96C96">
        <w:rPr>
          <w:rStyle w:val="c0"/>
          <w:rFonts w:ascii="Times New Roman" w:hAnsi="Times New Roman"/>
          <w:sz w:val="28"/>
          <w:szCs w:val="28"/>
        </w:rPr>
        <w:t>].</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bCs/>
          <w:sz w:val="28"/>
          <w:szCs w:val="28"/>
        </w:rPr>
        <w:t>Ценностьиндивидуальной траектории</w:t>
      </w:r>
      <w:r w:rsidRPr="003B0394">
        <w:rPr>
          <w:rFonts w:ascii="Times New Roman" w:hAnsi="Times New Roman"/>
          <w:sz w:val="28"/>
          <w:szCs w:val="28"/>
        </w:rPr>
        <w:t xml:space="preserve"> развития школьников состоит в том, что она позволяет каждому, на основе реализуемой самооценки, мотивации, формировать и развивать ценностные ориентации, творческую индивидуальность. Индивидуализация образования и воспитания обеспечивает разностороннее развитие личности школьника, позволяет формировать навыки самообразования и самореализации личности.</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sz w:val="28"/>
          <w:szCs w:val="28"/>
        </w:rPr>
        <w:t xml:space="preserve">Создание условий для реализации индивидуальной траектории развития учащегося дает возможность учителю использовать различные механизмы, адекватные современным условиям, формы и подходы, обеспечивающие развитие личности учащихся и их социализации, учитывающие готовность </w:t>
      </w:r>
      <w:r w:rsidRPr="003B0394">
        <w:rPr>
          <w:rFonts w:ascii="Times New Roman" w:hAnsi="Times New Roman"/>
          <w:sz w:val="28"/>
          <w:szCs w:val="28"/>
        </w:rPr>
        <w:lastRenderedPageBreak/>
        <w:t>учащихся к обучению, индивидуально-психологические особенности, состояние здоровья, социальное положение школьников. Создание системы дополнительного образования и внеурочной деятельности позволяет сформировать воспитательную среду, которая будет обеспечивать школьникам творческое развитие и предоставит им свободу для самореализации.</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bCs/>
          <w:sz w:val="28"/>
          <w:szCs w:val="28"/>
        </w:rPr>
        <w:t>Структура индивидуальной траектории</w:t>
      </w:r>
      <w:r w:rsidRPr="003B0394">
        <w:rPr>
          <w:rFonts w:ascii="Times New Roman" w:hAnsi="Times New Roman"/>
          <w:sz w:val="28"/>
          <w:szCs w:val="28"/>
        </w:rPr>
        <w:t xml:space="preserve"> развития школьников включает следующие компоненты:</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A4163D">
        <w:rPr>
          <w:rFonts w:ascii="Times New Roman" w:hAnsi="Times New Roman"/>
          <w:i/>
          <w:sz w:val="28"/>
          <w:szCs w:val="28"/>
        </w:rPr>
        <w:t xml:space="preserve">целевой </w:t>
      </w:r>
      <w:r w:rsidR="00435281" w:rsidRPr="003B0394">
        <w:rPr>
          <w:rFonts w:ascii="Times New Roman" w:hAnsi="Times New Roman"/>
          <w:sz w:val="28"/>
          <w:szCs w:val="28"/>
        </w:rPr>
        <w:t>(постановка целей);</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A4163D">
        <w:rPr>
          <w:rFonts w:ascii="Times New Roman" w:hAnsi="Times New Roman"/>
          <w:i/>
          <w:sz w:val="28"/>
          <w:szCs w:val="28"/>
        </w:rPr>
        <w:t>содержательный</w:t>
      </w:r>
      <w:r w:rsidR="00435281" w:rsidRPr="003B0394">
        <w:rPr>
          <w:rFonts w:ascii="Times New Roman" w:hAnsi="Times New Roman"/>
          <w:sz w:val="28"/>
          <w:szCs w:val="28"/>
        </w:rPr>
        <w:t xml:space="preserve"> (обоснование структуры и отбор содержания вариативных учебных программ, программ внеурочной деятельности);</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3B0394">
        <w:rPr>
          <w:rFonts w:ascii="Times New Roman" w:hAnsi="Times New Roman"/>
          <w:sz w:val="28"/>
          <w:szCs w:val="28"/>
        </w:rPr>
        <w:t>т</w:t>
      </w:r>
      <w:r w:rsidR="00435281" w:rsidRPr="00A4163D">
        <w:rPr>
          <w:rFonts w:ascii="Times New Roman" w:hAnsi="Times New Roman"/>
          <w:i/>
          <w:sz w:val="28"/>
          <w:szCs w:val="28"/>
        </w:rPr>
        <w:t>ехнологический</w:t>
      </w:r>
      <w:r w:rsidR="00435281" w:rsidRPr="003B0394">
        <w:rPr>
          <w:rFonts w:ascii="Times New Roman" w:hAnsi="Times New Roman"/>
          <w:sz w:val="28"/>
          <w:szCs w:val="28"/>
        </w:rPr>
        <w:t xml:space="preserve"> (определение используемых педагогических техн</w:t>
      </w:r>
      <w:r>
        <w:rPr>
          <w:rFonts w:ascii="Times New Roman" w:hAnsi="Times New Roman"/>
          <w:sz w:val="28"/>
          <w:szCs w:val="28"/>
        </w:rPr>
        <w:t>ологий, методов, методик, приемов</w:t>
      </w:r>
      <w:r w:rsidR="00435281" w:rsidRPr="003B0394">
        <w:rPr>
          <w:rFonts w:ascii="Times New Roman" w:hAnsi="Times New Roman"/>
          <w:sz w:val="28"/>
          <w:szCs w:val="28"/>
        </w:rPr>
        <w:t xml:space="preserve"> обучения и воспитания);</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A4163D">
        <w:rPr>
          <w:rFonts w:ascii="Times New Roman" w:hAnsi="Times New Roman"/>
          <w:i/>
          <w:sz w:val="28"/>
          <w:szCs w:val="28"/>
        </w:rPr>
        <w:t>диагностический</w:t>
      </w:r>
      <w:r w:rsidR="00435281" w:rsidRPr="003B0394">
        <w:rPr>
          <w:rFonts w:ascii="Times New Roman" w:hAnsi="Times New Roman"/>
          <w:sz w:val="28"/>
          <w:szCs w:val="28"/>
        </w:rPr>
        <w:t xml:space="preserve"> (определение системы диагностического сопровождения);</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A4163D">
        <w:rPr>
          <w:rFonts w:ascii="Times New Roman" w:hAnsi="Times New Roman"/>
          <w:i/>
          <w:sz w:val="28"/>
          <w:szCs w:val="28"/>
        </w:rPr>
        <w:t>организационно-педагогический</w:t>
      </w:r>
      <w:r>
        <w:rPr>
          <w:rFonts w:ascii="Times New Roman" w:hAnsi="Times New Roman"/>
          <w:sz w:val="28"/>
          <w:szCs w:val="28"/>
        </w:rPr>
        <w:t xml:space="preserve"> (условия и способы</w:t>
      </w:r>
      <w:r w:rsidR="00435281" w:rsidRPr="003B0394">
        <w:rPr>
          <w:rFonts w:ascii="Times New Roman" w:hAnsi="Times New Roman"/>
          <w:sz w:val="28"/>
          <w:szCs w:val="28"/>
        </w:rPr>
        <w:t xml:space="preserve"> достижения педагогических целей);</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A4163D">
        <w:rPr>
          <w:rFonts w:ascii="Times New Roman" w:hAnsi="Times New Roman"/>
          <w:i/>
          <w:sz w:val="28"/>
          <w:szCs w:val="28"/>
        </w:rPr>
        <w:t>результативный</w:t>
      </w:r>
      <w:r w:rsidRPr="003B0394">
        <w:rPr>
          <w:rFonts w:ascii="Times New Roman" w:hAnsi="Times New Roman"/>
          <w:sz w:val="28"/>
          <w:szCs w:val="28"/>
        </w:rPr>
        <w:t xml:space="preserve"> (формулируются ожидаемые результаты).</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bCs/>
          <w:sz w:val="28"/>
          <w:szCs w:val="28"/>
        </w:rPr>
        <w:t>Целью педагогического проектирования</w:t>
      </w:r>
      <w:r w:rsidRPr="003B0394">
        <w:rPr>
          <w:rFonts w:ascii="Times New Roman" w:hAnsi="Times New Roman"/>
          <w:sz w:val="28"/>
          <w:szCs w:val="28"/>
        </w:rPr>
        <w:t xml:space="preserve">индивидуальной траектории развития личности является создание и изменение организационных процессов воспитания и обучения. </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Проектирование индивидуальной траектории развития личности одаренного ребенка основывается на </w:t>
      </w:r>
      <w:r w:rsidRPr="00A4163D">
        <w:rPr>
          <w:rFonts w:ascii="Times New Roman" w:hAnsi="Times New Roman"/>
          <w:i/>
          <w:sz w:val="28"/>
          <w:szCs w:val="28"/>
        </w:rPr>
        <w:t>педагогических принципах</w:t>
      </w:r>
      <w:r w:rsidRPr="003B0394">
        <w:rPr>
          <w:rFonts w:ascii="Times New Roman" w:hAnsi="Times New Roman"/>
          <w:sz w:val="28"/>
          <w:szCs w:val="28"/>
        </w:rPr>
        <w:t xml:space="preserve"> целостности, системности, природосообразности, самодеятельности и культуросообразности.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Таким образом, </w:t>
      </w:r>
      <w:r w:rsidRPr="003B0394">
        <w:rPr>
          <w:rFonts w:ascii="Times New Roman" w:hAnsi="Times New Roman"/>
          <w:bCs/>
          <w:sz w:val="28"/>
          <w:szCs w:val="28"/>
        </w:rPr>
        <w:t>этапы проектирования индивидуальной траектории</w:t>
      </w:r>
      <w:r w:rsidRPr="003B0394">
        <w:rPr>
          <w:rFonts w:ascii="Times New Roman" w:hAnsi="Times New Roman"/>
          <w:sz w:val="28"/>
          <w:szCs w:val="28"/>
        </w:rPr>
        <w:t xml:space="preserve"> развития интеллектуально одаренного ребенка на основе личностно-ориентированного подхода могут быть представлены следующим образом:</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1) определение потребностей и мотивов;</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2) постановка цели;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3) разработка содержания индивидуальной траектории развития;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4) определение технологического инструментария;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5) определение направлений диагностического сопровождения учащегося;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6) определение условий, обеспечивающих достижение цели;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7) обсуждение ре</w:t>
      </w:r>
      <w:r w:rsidR="00A4163D">
        <w:rPr>
          <w:rFonts w:ascii="Times New Roman" w:hAnsi="Times New Roman"/>
          <w:sz w:val="28"/>
          <w:szCs w:val="28"/>
        </w:rPr>
        <w:t>зультатов и корректировка [</w:t>
      </w:r>
      <w:r w:rsidR="009F459F">
        <w:rPr>
          <w:rFonts w:ascii="Times New Roman" w:hAnsi="Times New Roman"/>
          <w:sz w:val="28"/>
          <w:szCs w:val="28"/>
        </w:rPr>
        <w:t>76</w:t>
      </w:r>
      <w:r>
        <w:rPr>
          <w:rFonts w:ascii="Times New Roman" w:hAnsi="Times New Roman"/>
          <w:sz w:val="28"/>
          <w:szCs w:val="28"/>
        </w:rPr>
        <w:t>].</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Эффективность психологической помощи одаренным детям в значительной степени зависит от воздействия на социально-психологическую среду. Это воздействие успешно осуществляется в форме психологического сопровождения, которое интенсивно внедряется в систему психологической помощи в последнее десятилетие.</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Актуальностьпсихологического сопровождения одаренных детей определяется несколькими обстоятельствами: </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осознанием обществом «человеческого потенциала» как важнейшей предпосылки и основного ресурса своего развития; </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lastRenderedPageBreak/>
        <w:t>- ускорением динамики жизни, увеличением информационной и эмоциональной нагрузок на человека, множеством проблем, решение которых требует огромных интеллектуальных усилий;</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требованиями социума к личности, которая до</w:t>
      </w:r>
      <w:r w:rsidR="00A4163D">
        <w:rPr>
          <w:rFonts w:ascii="Times New Roman" w:hAnsi="Times New Roman"/>
          <w:sz w:val="28"/>
          <w:szCs w:val="28"/>
        </w:rPr>
        <w:t xml:space="preserve">лжна быть творческой, активной, </w:t>
      </w:r>
      <w:r w:rsidRPr="003B0394">
        <w:rPr>
          <w:rFonts w:ascii="Times New Roman" w:hAnsi="Times New Roman"/>
          <w:sz w:val="28"/>
          <w:szCs w:val="28"/>
        </w:rPr>
        <w:t xml:space="preserve">социально ответственной, </w:t>
      </w:r>
      <w:r w:rsidR="00A4163D">
        <w:rPr>
          <w:rFonts w:ascii="Times New Roman" w:hAnsi="Times New Roman"/>
          <w:sz w:val="28"/>
          <w:szCs w:val="28"/>
        </w:rPr>
        <w:t xml:space="preserve">интеллектуальноразвитой и </w:t>
      </w:r>
      <w:r w:rsidRPr="003B0394">
        <w:rPr>
          <w:rFonts w:ascii="Times New Roman" w:hAnsi="Times New Roman"/>
          <w:sz w:val="28"/>
          <w:szCs w:val="28"/>
        </w:rPr>
        <w:t>высокообразованной.</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Согласно «Словарю русского языка» «сопровождать - значит следовать рядом, вместе с кем-либо в качестве</w:t>
      </w:r>
      <w:r w:rsidR="009F459F">
        <w:rPr>
          <w:rFonts w:ascii="Times New Roman" w:hAnsi="Times New Roman"/>
          <w:sz w:val="28"/>
          <w:szCs w:val="28"/>
        </w:rPr>
        <w:t xml:space="preserve"> спутника или провожатого» [77</w:t>
      </w:r>
      <w:r w:rsidRPr="003B0394">
        <w:rPr>
          <w:rFonts w:ascii="Times New Roman" w:hAnsi="Times New Roman"/>
          <w:sz w:val="28"/>
          <w:szCs w:val="28"/>
        </w:rPr>
        <w:t>, с.689]. Отсюда психологическое сопровождение развития личности – это движение вместе с изменяющейся личностью, рядом с ней, своевременное указание возможных путей, при необходимости – помощь и поддержка.</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Так, Т. Яничева под психологическим сопровождением понимает «систему организационных, диагностических, обучающих и развивающих мероприятий для педагогов, учащихся, администрации и родителей, направленных на с</w:t>
      </w:r>
      <w:r w:rsidR="00B23664">
        <w:rPr>
          <w:rFonts w:ascii="Times New Roman" w:hAnsi="Times New Roman"/>
          <w:sz w:val="28"/>
          <w:szCs w:val="28"/>
        </w:rPr>
        <w:t>оздание оптимальных условий» [7</w:t>
      </w:r>
      <w:r w:rsidR="009F459F">
        <w:rPr>
          <w:rFonts w:ascii="Times New Roman" w:hAnsi="Times New Roman"/>
          <w:sz w:val="28"/>
          <w:szCs w:val="28"/>
        </w:rPr>
        <w:t>8</w:t>
      </w:r>
      <w:r w:rsidRPr="003B0394">
        <w:rPr>
          <w:rFonts w:ascii="Times New Roman" w:hAnsi="Times New Roman"/>
          <w:sz w:val="28"/>
          <w:szCs w:val="28"/>
        </w:rPr>
        <w:t>, с.109].</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Сопровождающих много: это родители, родственники, учителя, друзья. Компетентное и продуктивное психологическое сопровождение может осуществлять  только психолог. Психолог оказывает школьнику помощь и поддержку в выборе траектории индивидуального развития, не навязывая ему своего мнения, а помогая наметить ориентиры. Именно о таком сопровождении и идет речь.</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Сопровождение может трактоваться как «помощь субъекту в формировании ориентационного поля развития, ответственность за дейс</w:t>
      </w:r>
      <w:r w:rsidR="009F459F">
        <w:rPr>
          <w:rFonts w:ascii="Times New Roman" w:hAnsi="Times New Roman"/>
          <w:sz w:val="28"/>
          <w:szCs w:val="28"/>
        </w:rPr>
        <w:t>твия в котором несет он сам» [79</w:t>
      </w:r>
      <w:r w:rsidRPr="003B0394">
        <w:rPr>
          <w:rFonts w:ascii="Times New Roman" w:hAnsi="Times New Roman"/>
          <w:sz w:val="28"/>
          <w:szCs w:val="28"/>
        </w:rPr>
        <w:t xml:space="preserve">, с.96]. </w:t>
      </w:r>
      <w:r w:rsidRPr="003B0394">
        <w:rPr>
          <w:rFonts w:ascii="Times New Roman" w:hAnsi="Times New Roman"/>
          <w:bCs/>
          <w:sz w:val="28"/>
          <w:szCs w:val="28"/>
        </w:rPr>
        <w:t>Цель такого психологического сопровождения</w:t>
      </w:r>
      <w:r w:rsidRPr="003B0394">
        <w:rPr>
          <w:rFonts w:ascii="Times New Roman" w:hAnsi="Times New Roman"/>
          <w:sz w:val="28"/>
          <w:szCs w:val="28"/>
        </w:rPr>
        <w:t>- полноценная реализация психологического потенциала личности одаренных школьников и удовлетворение субъекта деятельности.</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Одна из важных задач психологического сопровождения становления личности не только оказывать своевременную помощь и поддержку личности, но и научить ее самостоятельно преодолевать трудности этого процесса, ответственно относиться к своему становлению. Необходимость решения этой задачи обусловлена социально-экономической нестабильностью, многочисленными жизненными переменами, индивидуально-психологическими особенностями, а также случайными обстоятельствами.</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Психологическое сопровождение предполагает создание ориентационного поля развития личности, укрепление своего Я, поддержание адекватной самооценки, оперативную помощь и поддержку, саморегуляцию жизнедеятельности.</w:t>
      </w:r>
    </w:p>
    <w:p w:rsidR="00344492" w:rsidRDefault="00435281" w:rsidP="00344492">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«П</w:t>
      </w:r>
      <w:r w:rsidRPr="003B0394">
        <w:rPr>
          <w:rFonts w:ascii="Times New Roman" w:hAnsi="Times New Roman"/>
          <w:bCs/>
          <w:sz w:val="28"/>
          <w:szCs w:val="28"/>
        </w:rPr>
        <w:t>сихологическое сопровождение</w:t>
      </w:r>
      <w:r w:rsidRPr="003B0394">
        <w:rPr>
          <w:rFonts w:ascii="Times New Roman" w:hAnsi="Times New Roman"/>
          <w:sz w:val="28"/>
          <w:szCs w:val="28"/>
        </w:rPr>
        <w:t xml:space="preserve"> – это технология, основанная на единстве четырех функций: диагностики возникшей проблемы, информации о проблеме и путях решения, консультации на этапе принятия решения и выработке плана решения проблемы, первичной помощи на эта</w:t>
      </w:r>
      <w:r w:rsidR="00B23664">
        <w:rPr>
          <w:rFonts w:ascii="Times New Roman" w:hAnsi="Times New Roman"/>
          <w:sz w:val="28"/>
          <w:szCs w:val="28"/>
        </w:rPr>
        <w:t>пе реализации плана решения» [7</w:t>
      </w:r>
      <w:r w:rsidR="009F459F">
        <w:rPr>
          <w:rFonts w:ascii="Times New Roman" w:hAnsi="Times New Roman"/>
          <w:sz w:val="28"/>
          <w:szCs w:val="28"/>
        </w:rPr>
        <w:t>8</w:t>
      </w:r>
      <w:r w:rsidRPr="003B0394">
        <w:rPr>
          <w:rFonts w:ascii="Times New Roman" w:hAnsi="Times New Roman"/>
          <w:sz w:val="28"/>
          <w:szCs w:val="28"/>
        </w:rPr>
        <w:t>, с.101].</w:t>
      </w:r>
    </w:p>
    <w:p w:rsidR="00435281" w:rsidRPr="003B0394" w:rsidRDefault="00435281" w:rsidP="00344492">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lastRenderedPageBreak/>
        <w:t xml:space="preserve">Таким образом, </w:t>
      </w:r>
      <w:r w:rsidRPr="003B0394">
        <w:rPr>
          <w:rFonts w:ascii="Times New Roman" w:hAnsi="Times New Roman"/>
          <w:bCs/>
          <w:sz w:val="28"/>
          <w:szCs w:val="28"/>
        </w:rPr>
        <w:t>психологическое сопровождение – это целостный процесс изучения, формирования, развития и коррекции становления личности одаренных школьников.</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Диагностическая работа — традиционное звено работы психолога с одаренными детьми, исторически первая форма психологической практики. Выделяются следующие принципы построения и организации психодиагностической деятельности психолога:</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соответствие выбранного диагностического подхода и конкретной методики целям и задачам эффективного психологического сопровождения;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результаты обследования должны быть либо сразу сформулированы на «педагогическом» языке, либо легко поддаваться переводу на такой язык;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прогностичность используемых методов, то есть возможность прогнозировать на их основе определенные особенности развития интеллектуально одаренного ребенка на дальнейших этапах обучения, предупреждать потенциальные нарушения и трудности;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высокий развивающий потенциал метода, то есть возможность получения развивающего эффекта в процессе самого обследования и построения на его основе различных развивающих программ;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Pr>
          <w:rFonts w:ascii="Times New Roman" w:hAnsi="Times New Roman"/>
          <w:sz w:val="28"/>
          <w:szCs w:val="28"/>
        </w:rPr>
        <w:t>- экономичность процедуры[</w:t>
      </w:r>
      <w:r w:rsidR="00B23664">
        <w:rPr>
          <w:rFonts w:ascii="Times New Roman" w:hAnsi="Times New Roman"/>
          <w:sz w:val="28"/>
          <w:szCs w:val="28"/>
        </w:rPr>
        <w:t>68</w:t>
      </w:r>
      <w:r w:rsidRPr="003B0394">
        <w:rPr>
          <w:rFonts w:ascii="Times New Roman" w:hAnsi="Times New Roman"/>
          <w:sz w:val="28"/>
          <w:szCs w:val="28"/>
        </w:rPr>
        <w:t xml:space="preserve">]. </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Развивающая деятельность психолога в работе с одаренными детьми ориентирована на создание социально-психологических условий для целостного психологического развития интеллектуально одаренного ребенка, а психокоррекционная — на решение в процессе такого развития конкретных проблем интеллектуально одаренных школьников.</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Содержание коррекционно-развивающей работы должно обеспечивать целостное воздействие на личность учащегося. Поэтому коррекционно-развивающая работа в школе должна строиться с учетом определенных требований. Первым из них является добровольность участия школьника в коррекционно-развивающих занятиях. При планировании содержания коррекционно-развивающей работы необходимо учитывать не только и не столько возрастные представления о потребностях, ценностях и особенностях, но и активно опираться на знание особенностей той социальной и культурной среды, к которой принадлежат школьники, их собственные индивидуальные особенности и потребности. Во-вторых, необходимо соблюдать последовательность и преемственность в формах и методах проводимой в школе коррекционно-развивающей работы. Психокоррекционная работа может осуществляться как в форме групповой, так и индивидуальной деятельности. Выбор конкретной формы работы зависит от характера проблемы (могут быть противопоказания для групповой работы), возраста ребенка, его пожеланий. Для нее также сохраняет свое первостепенное значение принцип целостного воздействия, хотя очевидно, что выбор приоритетных</w:t>
      </w:r>
      <w:r w:rsidR="009F459F">
        <w:rPr>
          <w:rFonts w:ascii="Times New Roman" w:hAnsi="Times New Roman"/>
          <w:sz w:val="28"/>
          <w:szCs w:val="28"/>
        </w:rPr>
        <w:t xml:space="preserve"> направлений работы необходим[79</w:t>
      </w:r>
      <w:r w:rsidRPr="003B0394">
        <w:rPr>
          <w:rFonts w:ascii="Times New Roman" w:hAnsi="Times New Roman"/>
          <w:sz w:val="28"/>
          <w:szCs w:val="28"/>
        </w:rPr>
        <w:t xml:space="preserve">]. </w:t>
      </w:r>
    </w:p>
    <w:p w:rsidR="00435281" w:rsidRPr="003B0394" w:rsidRDefault="00435281" w:rsidP="00435281">
      <w:pPr>
        <w:pStyle w:val="aa"/>
        <w:spacing w:before="0" w:beforeAutospacing="0" w:after="0" w:afterAutospacing="0"/>
        <w:ind w:firstLine="540"/>
        <w:jc w:val="both"/>
        <w:rPr>
          <w:sz w:val="28"/>
          <w:szCs w:val="28"/>
        </w:rPr>
      </w:pPr>
      <w:r w:rsidRPr="003B0394">
        <w:rPr>
          <w:sz w:val="28"/>
          <w:szCs w:val="28"/>
        </w:rPr>
        <w:t xml:space="preserve">Психологическое сопровождение интеллектуальной одаренности школьников  осуществляется в </w:t>
      </w:r>
      <w:r w:rsidR="009F459F">
        <w:rPr>
          <w:sz w:val="28"/>
          <w:szCs w:val="28"/>
        </w:rPr>
        <w:t>рамках психологической службы[80</w:t>
      </w:r>
      <w:r w:rsidRPr="003B0394">
        <w:rPr>
          <w:sz w:val="28"/>
          <w:szCs w:val="28"/>
        </w:rPr>
        <w:t>].</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lastRenderedPageBreak/>
        <w:t>Работники психологической службы школы должны обладать следующими профессиональными качествами:</w:t>
      </w:r>
    </w:p>
    <w:p w:rsidR="00435281" w:rsidRPr="003B0394" w:rsidRDefault="00435281" w:rsidP="00435281">
      <w:pPr>
        <w:spacing w:after="0" w:line="240" w:lineRule="auto"/>
        <w:ind w:firstLine="567"/>
        <w:jc w:val="both"/>
        <w:rPr>
          <w:rFonts w:ascii="Times New Roman" w:hAnsi="Times New Roman"/>
          <w:b/>
          <w:sz w:val="28"/>
          <w:szCs w:val="28"/>
        </w:rPr>
      </w:pPr>
      <w:r w:rsidRPr="003B0394">
        <w:rPr>
          <w:rFonts w:ascii="Times New Roman" w:hAnsi="Times New Roman"/>
          <w:b/>
          <w:sz w:val="28"/>
          <w:szCs w:val="28"/>
        </w:rPr>
        <w:t xml:space="preserve">- </w:t>
      </w:r>
      <w:r w:rsidRPr="003B0394">
        <w:rPr>
          <w:rFonts w:ascii="Times New Roman" w:hAnsi="Times New Roman"/>
          <w:i/>
          <w:sz w:val="28"/>
          <w:szCs w:val="28"/>
        </w:rPr>
        <w:t>естественность</w:t>
      </w:r>
      <w:r w:rsidRPr="003B0394">
        <w:rPr>
          <w:rFonts w:ascii="Times New Roman" w:hAnsi="Times New Roman"/>
          <w:b/>
          <w:sz w:val="28"/>
          <w:szCs w:val="28"/>
        </w:rPr>
        <w:t xml:space="preserve">, </w:t>
      </w:r>
      <w:r w:rsidRPr="003B0394">
        <w:rPr>
          <w:rFonts w:ascii="Times New Roman" w:hAnsi="Times New Roman"/>
          <w:sz w:val="28"/>
          <w:szCs w:val="28"/>
        </w:rPr>
        <w:t>как способность быть самим собой в процессе взаимодействия с окружающими;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 xml:space="preserve">доброжелательность </w:t>
      </w:r>
      <w:r w:rsidRPr="003B0394">
        <w:rPr>
          <w:rFonts w:ascii="Times New Roman" w:hAnsi="Times New Roman"/>
          <w:b/>
          <w:sz w:val="28"/>
          <w:szCs w:val="28"/>
        </w:rPr>
        <w:t xml:space="preserve">– </w:t>
      </w:r>
      <w:r w:rsidRPr="003B0394">
        <w:rPr>
          <w:rFonts w:ascii="Times New Roman" w:hAnsi="Times New Roman"/>
          <w:sz w:val="28"/>
          <w:szCs w:val="28"/>
        </w:rPr>
        <w:t>способность доброго, приязненного восприятия окружающих, готовность к всемерной поддержке человека, нуждающегося в этом;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эмпатия, как умение встать на позицию восприятия мира таким, каким его воспринимают другие люди с целью поиска компромиссного решения возникшей проблемы;</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i/>
          <w:sz w:val="28"/>
          <w:szCs w:val="28"/>
        </w:rPr>
        <w:t>- открытость -</w:t>
      </w:r>
      <w:r w:rsidRPr="003B0394">
        <w:rPr>
          <w:rFonts w:ascii="Times New Roman" w:hAnsi="Times New Roman"/>
          <w:sz w:val="28"/>
          <w:szCs w:val="28"/>
        </w:rPr>
        <w:t xml:space="preserve"> умение искренне говорить о своих чувствах, мыслях, передавая их собеседнику;</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i/>
          <w:sz w:val="28"/>
          <w:szCs w:val="28"/>
        </w:rPr>
        <w:t>- деликатность</w:t>
      </w:r>
      <w:r w:rsidRPr="003B0394">
        <w:rPr>
          <w:rFonts w:ascii="Times New Roman" w:hAnsi="Times New Roman"/>
          <w:sz w:val="28"/>
          <w:szCs w:val="28"/>
        </w:rPr>
        <w:t>,  то есть мягкость, вежливость, тактичность в общении с другими людьми;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конкретность</w:t>
      </w:r>
      <w:r w:rsidRPr="003B0394">
        <w:rPr>
          <w:rFonts w:ascii="Times New Roman" w:hAnsi="Times New Roman"/>
          <w:sz w:val="28"/>
          <w:szCs w:val="28"/>
        </w:rPr>
        <w:t>, в основе которой лежитумение не «не растекаться мыслию по древу», отвечая на поставленный вопрос или излагая собственное суждение.</w:t>
      </w:r>
    </w:p>
    <w:p w:rsidR="00435281" w:rsidRPr="003B0394" w:rsidRDefault="00435281" w:rsidP="00435281">
      <w:pPr>
        <w:spacing w:after="0" w:line="240" w:lineRule="auto"/>
        <w:ind w:right="-1" w:firstLine="567"/>
        <w:jc w:val="both"/>
        <w:rPr>
          <w:rFonts w:ascii="Times New Roman" w:hAnsi="Times New Roman"/>
          <w:sz w:val="28"/>
          <w:szCs w:val="28"/>
        </w:rPr>
      </w:pPr>
      <w:r w:rsidRPr="003B0394">
        <w:rPr>
          <w:rFonts w:ascii="Times New Roman" w:hAnsi="Times New Roman"/>
          <w:sz w:val="28"/>
          <w:szCs w:val="28"/>
        </w:rPr>
        <w:t xml:space="preserve">Цель деятельности психологической службы школы была определена на основании стратегической цели и состоит в  создании социально-психологической среды, обеспечивающей формирование и развитие социальной компетенции личности, как основы ее конкурентоспособности. </w:t>
      </w:r>
    </w:p>
    <w:p w:rsidR="00435281" w:rsidRPr="003B0394" w:rsidRDefault="00435281" w:rsidP="00435281">
      <w:pPr>
        <w:spacing w:after="0" w:line="240" w:lineRule="auto"/>
        <w:ind w:firstLine="567"/>
        <w:jc w:val="both"/>
        <w:rPr>
          <w:rFonts w:ascii="Times New Roman" w:hAnsi="Times New Roman"/>
          <w:i/>
          <w:sz w:val="28"/>
          <w:szCs w:val="28"/>
        </w:rPr>
      </w:pPr>
      <w:r w:rsidRPr="003B0394">
        <w:rPr>
          <w:rFonts w:ascii="Times New Roman" w:hAnsi="Times New Roman"/>
          <w:i/>
          <w:sz w:val="28"/>
          <w:szCs w:val="28"/>
        </w:rPr>
        <w:t>Задачи психологической службы:</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1. Обеспечение контроля интеллектуального развития учащихся и степени их адаптации к образовательному пространству.</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2. Выявление интересов и потребностей учащихся, трудностей и проблем, отклонений в поведении, уровня социальной  защищенности. Своевременное оказание социальной  и психологической по мощи и поддержки нуждающимся в них учащимся.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3. Исследование психологического климата образовательного учреждения. Содействие созданию обстановки психологического комфорта для обучающихся в учреждении.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4. Координация взаимодействия учителей, родителей</w:t>
      </w:r>
      <w:r w:rsidRPr="003B0394">
        <w:rPr>
          <w:rFonts w:ascii="Times New Roman" w:hAnsi="Times New Roman"/>
          <w:sz w:val="28"/>
          <w:szCs w:val="28"/>
        </w:rPr>
        <w:tab/>
        <w:t>, специалистов социальных служб, администрации школы для оказания помощи учащимся.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5. Посредничество между личностью учащегося и учреждением, семьей, средой, специалистами социальных служб.</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6. Принятие мер по социальной защите, поддержке обучающихся, реализации прав и свобод личности.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7. Формирование у учащихся комплекса социальных знаний и умений, необходимых для самопознания, формирование нормативного социального поведения, умения оптимального выстраивания своих отношений с окружающими.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8. Оказание методической, психологической поддержки учителям в работе с учащимися.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9. Мониторинг процесса развития детей с признаками одарённости.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lastRenderedPageBreak/>
        <w:t>10. Развитие социально-психологической компетентности учащихся, родителей, педагогов.</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11. Содействие ребенку в решении актуальных задач развития, обучения, социализации: учебные трудности, проблемы с выбором образовательного и профессионального маршрутов, нарушения эмоционально-волевой сферы, проблемы взаимоотношений со сверстниками, учителями, родителями.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bCs/>
          <w:sz w:val="28"/>
          <w:szCs w:val="28"/>
        </w:rPr>
        <w:t>Принципы  деятельности психологической службы:</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личностный подход к ребенку</w:t>
      </w:r>
      <w:r w:rsidRPr="003B0394">
        <w:rPr>
          <w:rFonts w:ascii="Times New Roman" w:hAnsi="Times New Roman"/>
          <w:color w:val="000000"/>
          <w:sz w:val="28"/>
          <w:szCs w:val="28"/>
        </w:rPr>
        <w:t xml:space="preserve"> -</w:t>
      </w:r>
      <w:r w:rsidRPr="003B0394">
        <w:rPr>
          <w:rFonts w:ascii="Times New Roman" w:hAnsi="Times New Roman"/>
          <w:sz w:val="28"/>
          <w:szCs w:val="28"/>
        </w:rPr>
        <w:t xml:space="preserve"> общественная защита прав каждого ребенка на достойную  жизнь в обществе; индивидуальная помощь в ликвидации конфликтных и критических ситуаций при социальном  взаимодействии личности;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оптимистическая вера в ребенка</w:t>
      </w:r>
      <w:r w:rsidRPr="003B0394">
        <w:rPr>
          <w:rFonts w:ascii="Times New Roman" w:hAnsi="Times New Roman"/>
          <w:color w:val="000000"/>
          <w:sz w:val="28"/>
          <w:szCs w:val="28"/>
        </w:rPr>
        <w:t xml:space="preserve"> - </w:t>
      </w:r>
      <w:r w:rsidRPr="003B0394">
        <w:rPr>
          <w:rFonts w:ascii="Times New Roman" w:hAnsi="Times New Roman"/>
          <w:sz w:val="28"/>
          <w:szCs w:val="28"/>
        </w:rPr>
        <w:t>поддержка самого ребенка и его ближайшей микросреды (семьи, школы) в физическом, психическом и социальном становлении;</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объективный подход</w:t>
      </w:r>
      <w:r w:rsidRPr="003B0394">
        <w:rPr>
          <w:rFonts w:ascii="Times New Roman" w:hAnsi="Times New Roman"/>
          <w:color w:val="000000"/>
          <w:sz w:val="28"/>
          <w:szCs w:val="28"/>
        </w:rPr>
        <w:t xml:space="preserve"> к ребенку; </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 xml:space="preserve">коммуникативность </w:t>
      </w:r>
      <w:r w:rsidRPr="003B0394">
        <w:rPr>
          <w:rFonts w:ascii="Times New Roman" w:hAnsi="Times New Roman"/>
          <w:color w:val="000000"/>
          <w:sz w:val="28"/>
          <w:szCs w:val="28"/>
        </w:rPr>
        <w:t>–</w:t>
      </w:r>
      <w:r w:rsidRPr="003B0394">
        <w:rPr>
          <w:rFonts w:ascii="Times New Roman" w:hAnsi="Times New Roman"/>
          <w:sz w:val="28"/>
          <w:szCs w:val="28"/>
        </w:rPr>
        <w:t xml:space="preserve"> организация досуговой  деятельности; обеспечение и поддержка успешного  взаимодействия подрастающего человека в социуме; </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 xml:space="preserve">последовательность </w:t>
      </w:r>
      <w:r w:rsidRPr="003B0394">
        <w:rPr>
          <w:rFonts w:ascii="Times New Roman" w:hAnsi="Times New Roman"/>
          <w:color w:val="000000"/>
          <w:sz w:val="28"/>
          <w:szCs w:val="28"/>
        </w:rPr>
        <w:t xml:space="preserve">- </w:t>
      </w:r>
      <w:r w:rsidRPr="003B0394">
        <w:rPr>
          <w:rFonts w:ascii="Times New Roman" w:hAnsi="Times New Roman"/>
          <w:sz w:val="28"/>
          <w:szCs w:val="28"/>
        </w:rPr>
        <w:t>последовательное развитие социальной, личностной и профессиональной  компетентности юного человека;</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ориентация на самоорганизацию</w:t>
      </w:r>
      <w:r w:rsidRPr="003B0394">
        <w:rPr>
          <w:rFonts w:ascii="Times New Roman" w:hAnsi="Times New Roman"/>
          <w:sz w:val="28"/>
          <w:szCs w:val="28"/>
        </w:rPr>
        <w:t xml:space="preserve"> ребенка в построении собственной жизни, нравственное самосовершенствование. Помощь в приобретении соответствующих  знаний, умений и навыков;</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обеспечение здоровьесберегающей среды</w:t>
      </w:r>
      <w:r w:rsidRPr="003B0394">
        <w:rPr>
          <w:rFonts w:ascii="Times New Roman" w:hAnsi="Times New Roman"/>
          <w:sz w:val="28"/>
          <w:szCs w:val="28"/>
        </w:rPr>
        <w:t xml:space="preserve"> - практическая забота о сохранении физического и психического здоровья в микросреде.</w:t>
      </w:r>
    </w:p>
    <w:p w:rsidR="00435281" w:rsidRPr="003B0394" w:rsidRDefault="00435281" w:rsidP="00435281">
      <w:pPr>
        <w:spacing w:after="0" w:line="240" w:lineRule="auto"/>
        <w:ind w:firstLine="540"/>
        <w:jc w:val="both"/>
        <w:rPr>
          <w:rFonts w:ascii="Times New Roman" w:hAnsi="Times New Roman"/>
          <w:i/>
          <w:sz w:val="28"/>
          <w:szCs w:val="28"/>
        </w:rPr>
      </w:pPr>
      <w:r w:rsidRPr="003B0394">
        <w:rPr>
          <w:rFonts w:ascii="Times New Roman" w:hAnsi="Times New Roman"/>
          <w:sz w:val="28"/>
          <w:szCs w:val="28"/>
        </w:rPr>
        <w:t xml:space="preserve">Психологическая служба реализует следующие </w:t>
      </w:r>
      <w:r w:rsidRPr="003B0394">
        <w:rPr>
          <w:rFonts w:ascii="Times New Roman" w:hAnsi="Times New Roman"/>
          <w:i/>
          <w:sz w:val="28"/>
          <w:szCs w:val="28"/>
        </w:rPr>
        <w:t xml:space="preserve">функции: </w:t>
      </w:r>
    </w:p>
    <w:p w:rsidR="00435281" w:rsidRPr="003B0394" w:rsidRDefault="0034449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1. </w:t>
      </w:r>
      <w:r w:rsidR="00435281" w:rsidRPr="003B0394">
        <w:rPr>
          <w:rFonts w:ascii="Times New Roman" w:hAnsi="Times New Roman"/>
          <w:i/>
          <w:sz w:val="28"/>
          <w:szCs w:val="28"/>
        </w:rPr>
        <w:t>Образовательно-воспитательная</w:t>
      </w:r>
      <w:r>
        <w:rPr>
          <w:rFonts w:ascii="Times New Roman" w:hAnsi="Times New Roman"/>
          <w:i/>
          <w:sz w:val="28"/>
          <w:szCs w:val="28"/>
        </w:rPr>
        <w:t xml:space="preserve"> функция</w:t>
      </w:r>
      <w:r>
        <w:rPr>
          <w:rFonts w:ascii="Times New Roman" w:hAnsi="Times New Roman"/>
          <w:sz w:val="28"/>
          <w:szCs w:val="28"/>
        </w:rPr>
        <w:t xml:space="preserve">, </w:t>
      </w:r>
      <w:r w:rsidR="00435281" w:rsidRPr="003B0394">
        <w:rPr>
          <w:rFonts w:ascii="Times New Roman" w:hAnsi="Times New Roman"/>
          <w:sz w:val="28"/>
          <w:szCs w:val="28"/>
        </w:rPr>
        <w:t>то есть обеспечение целенаправленного педагогического влияния на поведение и деятельность детей и взрослых; содействие всех социальных институтов, учреждений физической культуры и спорта, средства массовой информации.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2. </w:t>
      </w:r>
      <w:r w:rsidRPr="003B0394">
        <w:rPr>
          <w:rFonts w:ascii="Times New Roman" w:hAnsi="Times New Roman"/>
          <w:i/>
          <w:sz w:val="28"/>
          <w:szCs w:val="28"/>
        </w:rPr>
        <w:t>Диагностическая</w:t>
      </w:r>
      <w:r w:rsidR="00344492">
        <w:rPr>
          <w:rFonts w:ascii="Times New Roman" w:hAnsi="Times New Roman"/>
          <w:i/>
          <w:sz w:val="28"/>
          <w:szCs w:val="28"/>
        </w:rPr>
        <w:t xml:space="preserve"> функция</w:t>
      </w:r>
      <w:r w:rsidRPr="003B0394">
        <w:rPr>
          <w:rFonts w:ascii="Times New Roman" w:hAnsi="Times New Roman"/>
          <w:i/>
          <w:sz w:val="28"/>
          <w:szCs w:val="28"/>
        </w:rPr>
        <w:t>,</w:t>
      </w:r>
      <w:r w:rsidRPr="003B0394">
        <w:rPr>
          <w:rFonts w:ascii="Times New Roman" w:hAnsi="Times New Roman"/>
          <w:sz w:val="28"/>
          <w:szCs w:val="28"/>
        </w:rPr>
        <w:t xml:space="preserve"> то есть постановка «социального диагноза», для чего проводится изучение личностных особенностей и социально-бытовых условий жизни детей, семьи, социального окружения; выявление позитивных и негативных влияний  и различного рода проблем.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3. </w:t>
      </w:r>
      <w:r w:rsidRPr="003B0394">
        <w:rPr>
          <w:rFonts w:ascii="Times New Roman" w:hAnsi="Times New Roman"/>
          <w:i/>
          <w:sz w:val="28"/>
          <w:szCs w:val="28"/>
        </w:rPr>
        <w:t>Организаторская</w:t>
      </w:r>
      <w:r w:rsidR="00344492">
        <w:rPr>
          <w:rFonts w:ascii="Times New Roman" w:hAnsi="Times New Roman"/>
          <w:i/>
          <w:sz w:val="28"/>
          <w:szCs w:val="28"/>
        </w:rPr>
        <w:t>функция</w:t>
      </w:r>
      <w:r w:rsidRPr="003B0394">
        <w:rPr>
          <w:rFonts w:ascii="Times New Roman" w:hAnsi="Times New Roman"/>
          <w:sz w:val="28"/>
          <w:szCs w:val="28"/>
        </w:rPr>
        <w:t>, то есть организация общественно-ценной деятельности детей и взрослых, педагогов и волонтеров в решении задач социально-педагогической помощи, поддержки воспитания и развития реализации планов и программ.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4. </w:t>
      </w:r>
      <w:r w:rsidRPr="003B0394">
        <w:rPr>
          <w:rFonts w:ascii="Times New Roman" w:hAnsi="Times New Roman"/>
          <w:i/>
          <w:sz w:val="28"/>
          <w:szCs w:val="28"/>
        </w:rPr>
        <w:t>Прогностическая и экспертная</w:t>
      </w:r>
      <w:r w:rsidR="00344492">
        <w:rPr>
          <w:rFonts w:ascii="Times New Roman" w:hAnsi="Times New Roman"/>
          <w:i/>
          <w:sz w:val="28"/>
          <w:szCs w:val="28"/>
        </w:rPr>
        <w:t>функции</w:t>
      </w:r>
      <w:r w:rsidRPr="003B0394">
        <w:rPr>
          <w:rFonts w:ascii="Times New Roman" w:hAnsi="Times New Roman"/>
          <w:sz w:val="28"/>
          <w:szCs w:val="28"/>
        </w:rPr>
        <w:t>, то есть участие в программировании, прогнозировании, проектировании процесса социального развития конкретного микросоциума, в деятельности различных институтов по социальной работе.</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5. </w:t>
      </w:r>
      <w:r w:rsidRPr="003B0394">
        <w:rPr>
          <w:rFonts w:ascii="Times New Roman" w:hAnsi="Times New Roman"/>
          <w:i/>
          <w:sz w:val="28"/>
          <w:szCs w:val="28"/>
        </w:rPr>
        <w:t>Организационно-коммуникативная</w:t>
      </w:r>
      <w:r w:rsidR="00344492">
        <w:rPr>
          <w:rFonts w:ascii="Times New Roman" w:hAnsi="Times New Roman"/>
          <w:i/>
          <w:sz w:val="28"/>
          <w:szCs w:val="28"/>
        </w:rPr>
        <w:t>функция</w:t>
      </w:r>
      <w:r w:rsidRPr="003B0394">
        <w:rPr>
          <w:rFonts w:ascii="Times New Roman" w:hAnsi="Times New Roman"/>
          <w:sz w:val="28"/>
          <w:szCs w:val="28"/>
        </w:rPr>
        <w:t>, то есть включение добровольных помощников, населения микрорайона в социально-</w:t>
      </w:r>
      <w:r w:rsidRPr="003B0394">
        <w:rPr>
          <w:rFonts w:ascii="Times New Roman" w:hAnsi="Times New Roman"/>
          <w:sz w:val="28"/>
          <w:szCs w:val="28"/>
        </w:rPr>
        <w:lastRenderedPageBreak/>
        <w:t>педагогическую работу. Организация совместного труда и отдыха, налаживание взаимодействия между различными институтами в их работе с детьми, с семьями.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6. </w:t>
      </w:r>
      <w:r w:rsidRPr="003B0394">
        <w:rPr>
          <w:rFonts w:ascii="Times New Roman" w:hAnsi="Times New Roman"/>
          <w:i/>
          <w:sz w:val="28"/>
          <w:szCs w:val="28"/>
        </w:rPr>
        <w:t>Охранно-защитная</w:t>
      </w:r>
      <w:r w:rsidR="00344492">
        <w:rPr>
          <w:rFonts w:ascii="Times New Roman" w:hAnsi="Times New Roman"/>
          <w:i/>
          <w:sz w:val="28"/>
          <w:szCs w:val="28"/>
        </w:rPr>
        <w:t>функция</w:t>
      </w:r>
      <w:r w:rsidRPr="003B0394">
        <w:rPr>
          <w:rFonts w:ascii="Times New Roman" w:hAnsi="Times New Roman"/>
          <w:sz w:val="28"/>
          <w:szCs w:val="28"/>
        </w:rPr>
        <w:t>, то есть использование имеющегося арсенала правовых норм для защиты прав и интересов личности. Содействие применению мер государственного принуждения и реализации юридической ответственности в отношении лиц, допускающих прямые или косвенные противоправные воздействия на подопечных социального педагога.</w:t>
      </w:r>
    </w:p>
    <w:p w:rsidR="00435281" w:rsidRPr="003B0394" w:rsidRDefault="00435281" w:rsidP="00D05155">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7. </w:t>
      </w:r>
      <w:r w:rsidRPr="003B0394">
        <w:rPr>
          <w:rFonts w:ascii="Times New Roman" w:hAnsi="Times New Roman"/>
          <w:i/>
          <w:sz w:val="28"/>
          <w:szCs w:val="28"/>
        </w:rPr>
        <w:t>Посредническая</w:t>
      </w:r>
      <w:r w:rsidR="00344492">
        <w:rPr>
          <w:rFonts w:ascii="Times New Roman" w:hAnsi="Times New Roman"/>
          <w:i/>
          <w:sz w:val="28"/>
          <w:szCs w:val="28"/>
        </w:rPr>
        <w:t>функция</w:t>
      </w:r>
      <w:r w:rsidRPr="003B0394">
        <w:rPr>
          <w:rFonts w:ascii="Times New Roman" w:hAnsi="Times New Roman"/>
          <w:sz w:val="28"/>
          <w:szCs w:val="28"/>
        </w:rPr>
        <w:t xml:space="preserve">, то есть осуществление связи в интересах ребенка между семьей, образовательным учреждением </w:t>
      </w:r>
      <w:r w:rsidR="00D05155">
        <w:rPr>
          <w:rFonts w:ascii="Times New Roman" w:hAnsi="Times New Roman"/>
          <w:sz w:val="28"/>
          <w:szCs w:val="28"/>
        </w:rPr>
        <w:t xml:space="preserve">и ближайшим окружением ребенка. </w:t>
      </w:r>
      <w:r w:rsidRPr="003B0394">
        <w:rPr>
          <w:rFonts w:ascii="Times New Roman" w:hAnsi="Times New Roman"/>
          <w:sz w:val="28"/>
          <w:szCs w:val="28"/>
        </w:rPr>
        <w:t xml:space="preserve">Сюда можно дополнить еще одну функцию - </w:t>
      </w:r>
      <w:r w:rsidRPr="003B0394">
        <w:rPr>
          <w:rFonts w:ascii="Times New Roman" w:hAnsi="Times New Roman"/>
          <w:i/>
          <w:sz w:val="28"/>
          <w:szCs w:val="28"/>
        </w:rPr>
        <w:t>самообразование.</w:t>
      </w:r>
      <w:r w:rsidRPr="003B0394">
        <w:rPr>
          <w:rFonts w:ascii="Times New Roman" w:hAnsi="Times New Roman"/>
          <w:sz w:val="28"/>
          <w:szCs w:val="28"/>
        </w:rPr>
        <w:t xml:space="preserve"> Для любого профессионала важно постоянно пополнять свой интеллектуальный багаж. Этот факт касается и социального педагога.</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8</w:t>
      </w:r>
      <w:r w:rsidRPr="003B0394">
        <w:rPr>
          <w:rFonts w:ascii="Times New Roman" w:hAnsi="Times New Roman"/>
          <w:i/>
          <w:sz w:val="28"/>
          <w:szCs w:val="28"/>
        </w:rPr>
        <w:t>. Социально-педагогическая поддержка и помощь учащимся,</w:t>
      </w:r>
      <w:r w:rsidRPr="003B0394">
        <w:rPr>
          <w:rFonts w:ascii="Times New Roman" w:hAnsi="Times New Roman"/>
          <w:sz w:val="28"/>
          <w:szCs w:val="28"/>
        </w:rPr>
        <w:t>то есть оказание квалифицированной социально-педагогической помощи ребенку в саморазвитии, самопознании, самооценке, самоутверждении, самоорганизации, самореабилитации, самореализации.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9. </w:t>
      </w:r>
      <w:r w:rsidRPr="003B0394">
        <w:rPr>
          <w:rFonts w:ascii="Times New Roman" w:hAnsi="Times New Roman"/>
          <w:i/>
          <w:sz w:val="28"/>
          <w:szCs w:val="28"/>
        </w:rPr>
        <w:t>Психотерапевтическая</w:t>
      </w:r>
      <w:r w:rsidR="00D05155">
        <w:rPr>
          <w:rFonts w:ascii="Times New Roman" w:hAnsi="Times New Roman"/>
          <w:i/>
          <w:sz w:val="28"/>
          <w:szCs w:val="28"/>
        </w:rPr>
        <w:t>функция</w:t>
      </w:r>
      <w:r w:rsidRPr="003B0394">
        <w:rPr>
          <w:rFonts w:ascii="Times New Roman" w:hAnsi="Times New Roman"/>
          <w:sz w:val="28"/>
          <w:szCs w:val="28"/>
        </w:rPr>
        <w:t>,то есть забота о душевном равновесии  ребенка, установление доверительных отношений с ребенком, подростком, взрослым, оказание помощи в разрешении межличностных конфликтов, снятие депрессивного состояния, оказание содействия в изменении отношения  ребенка, подростка, взрослого к жизни, к окружению, к самому себе, организация ребенку, взрослому «ситуации успеха».</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10. </w:t>
      </w:r>
      <w:r w:rsidRPr="003B0394">
        <w:rPr>
          <w:rFonts w:ascii="Times New Roman" w:hAnsi="Times New Roman"/>
          <w:i/>
          <w:sz w:val="28"/>
          <w:szCs w:val="28"/>
        </w:rPr>
        <w:t>Коррекционная</w:t>
      </w:r>
      <w:r w:rsidR="00D05155">
        <w:rPr>
          <w:rFonts w:ascii="Times New Roman" w:hAnsi="Times New Roman"/>
          <w:i/>
          <w:sz w:val="28"/>
          <w:szCs w:val="28"/>
        </w:rPr>
        <w:t>функция</w:t>
      </w:r>
      <w:r w:rsidRPr="003B0394">
        <w:rPr>
          <w:rFonts w:ascii="Times New Roman" w:hAnsi="Times New Roman"/>
          <w:i/>
          <w:sz w:val="28"/>
          <w:szCs w:val="28"/>
        </w:rPr>
        <w:t>,</w:t>
      </w:r>
      <w:r w:rsidRPr="003B0394">
        <w:rPr>
          <w:rFonts w:ascii="Times New Roman" w:hAnsi="Times New Roman"/>
          <w:sz w:val="28"/>
          <w:szCs w:val="28"/>
        </w:rPr>
        <w:t>то есть осуществление коррекции всех воспитательных влияний, оказываемых на учащихся, как со стороны семьи, так и социальной среды, в том числе и неформальной.</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Основными </w:t>
      </w:r>
      <w:r w:rsidRPr="003B0394">
        <w:rPr>
          <w:rFonts w:ascii="Times New Roman" w:hAnsi="Times New Roman"/>
          <w:i/>
          <w:sz w:val="28"/>
          <w:szCs w:val="28"/>
        </w:rPr>
        <w:t>направлениями</w:t>
      </w:r>
      <w:r w:rsidRPr="003B0394">
        <w:rPr>
          <w:rFonts w:ascii="Times New Roman" w:hAnsi="Times New Roman"/>
          <w:sz w:val="28"/>
          <w:szCs w:val="28"/>
        </w:rPr>
        <w:t xml:space="preserve"> профессиональной деятельности психологической службы являются: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изучение социально-психологических ценностей личности, социально-педагогических влияний микросреды на растущего человека;</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организация воспитательно-образовательных взаимодействий с  личностью, нуждающейся в помощи;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социально-психологическая помощь и поддержка личности в различных ситуациях;</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коррекция отношений, способов социального действия, посредничество в творческом развитии личности и группы.</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Для обеспечения психологического сопровождения индивидуальной траектории развития интеллектуальной одаренности детей, была разработана модель психологической службы школы. </w:t>
      </w:r>
    </w:p>
    <w:p w:rsidR="00435281" w:rsidRPr="003B0394" w:rsidRDefault="00435281" w:rsidP="00435281">
      <w:pPr>
        <w:pStyle w:val="aa"/>
        <w:spacing w:before="0" w:beforeAutospacing="0" w:after="0" w:afterAutospacing="0"/>
        <w:ind w:firstLine="540"/>
        <w:jc w:val="both"/>
        <w:rPr>
          <w:sz w:val="28"/>
          <w:szCs w:val="28"/>
        </w:rPr>
      </w:pPr>
      <w:r w:rsidRPr="003B0394">
        <w:rPr>
          <w:i/>
          <w:sz w:val="28"/>
          <w:szCs w:val="28"/>
        </w:rPr>
        <w:t>Целью</w:t>
      </w:r>
      <w:r w:rsidRPr="003B0394">
        <w:rPr>
          <w:sz w:val="28"/>
          <w:szCs w:val="28"/>
        </w:rPr>
        <w:t xml:space="preserve"> создания модели психологической службы школы была систематизация психологической деятельности для оказания психологической помощи и поддержки всем субъектам образовательного пространства школы.</w:t>
      </w:r>
    </w:p>
    <w:p w:rsidR="00435281" w:rsidRPr="003B0394" w:rsidRDefault="00435281" w:rsidP="00435281">
      <w:pPr>
        <w:spacing w:after="0" w:line="240" w:lineRule="auto"/>
        <w:ind w:firstLine="567"/>
        <w:jc w:val="both"/>
        <w:rPr>
          <w:rFonts w:ascii="Times New Roman" w:hAnsi="Times New Roman"/>
          <w:i/>
          <w:sz w:val="28"/>
          <w:szCs w:val="28"/>
        </w:rPr>
      </w:pPr>
      <w:r w:rsidRPr="003B0394">
        <w:rPr>
          <w:rFonts w:ascii="Times New Roman" w:hAnsi="Times New Roman"/>
          <w:i/>
          <w:sz w:val="28"/>
          <w:szCs w:val="28"/>
        </w:rPr>
        <w:t>Функции модели: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аналитическая;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lastRenderedPageBreak/>
        <w:t>- поисковая;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модернизирующая.</w:t>
      </w:r>
    </w:p>
    <w:p w:rsidR="00435281" w:rsidRPr="003B0394" w:rsidRDefault="00435281" w:rsidP="00435281">
      <w:pPr>
        <w:spacing w:after="0" w:line="240" w:lineRule="auto"/>
        <w:ind w:firstLine="567"/>
        <w:jc w:val="both"/>
        <w:rPr>
          <w:rFonts w:ascii="Times New Roman" w:hAnsi="Times New Roman"/>
          <w:i/>
          <w:sz w:val="28"/>
          <w:szCs w:val="28"/>
        </w:rPr>
      </w:pPr>
      <w:r w:rsidRPr="003B0394">
        <w:rPr>
          <w:rFonts w:ascii="Times New Roman" w:hAnsi="Times New Roman"/>
          <w:i/>
          <w:sz w:val="28"/>
          <w:szCs w:val="28"/>
        </w:rPr>
        <w:t>Модель соответствует следующим требованиям: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мобильность;</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прогностичность;</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воспроизводимость;</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системность;</w:t>
      </w:r>
    </w:p>
    <w:p w:rsidR="00435281" w:rsidRPr="003B0394" w:rsidRDefault="00435281" w:rsidP="00435281">
      <w:pPr>
        <w:tabs>
          <w:tab w:val="left" w:pos="267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открытость.</w:t>
      </w:r>
      <w:r w:rsidRPr="003B0394">
        <w:rPr>
          <w:rFonts w:ascii="Times New Roman" w:hAnsi="Times New Roman"/>
          <w:sz w:val="28"/>
          <w:szCs w:val="28"/>
        </w:rPr>
        <w:tab/>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Основные направления  деятельности психологической службы, а также методы  и формы</w:t>
      </w:r>
      <w:r w:rsidR="00526904">
        <w:rPr>
          <w:rFonts w:ascii="Times New Roman" w:hAnsi="Times New Roman"/>
          <w:sz w:val="28"/>
          <w:szCs w:val="28"/>
        </w:rPr>
        <w:t xml:space="preserve"> работы представлены в таблице 3</w:t>
      </w:r>
      <w:r w:rsidRPr="003B0394">
        <w:rPr>
          <w:rFonts w:ascii="Times New Roman" w:hAnsi="Times New Roman"/>
          <w:sz w:val="28"/>
          <w:szCs w:val="28"/>
        </w:rPr>
        <w:t>.</w:t>
      </w:r>
    </w:p>
    <w:p w:rsidR="00435281" w:rsidRPr="003B0394" w:rsidRDefault="00435281" w:rsidP="00435281">
      <w:pPr>
        <w:spacing w:after="0" w:line="240" w:lineRule="auto"/>
        <w:jc w:val="both"/>
        <w:rPr>
          <w:rFonts w:ascii="Times New Roman" w:hAnsi="Times New Roman"/>
          <w:sz w:val="28"/>
          <w:szCs w:val="28"/>
        </w:rPr>
      </w:pPr>
    </w:p>
    <w:p w:rsidR="00435281" w:rsidRPr="003B0394" w:rsidRDefault="00526904" w:rsidP="00435281">
      <w:pPr>
        <w:spacing w:after="0" w:line="240" w:lineRule="auto"/>
        <w:jc w:val="both"/>
        <w:rPr>
          <w:rFonts w:ascii="Times New Roman" w:hAnsi="Times New Roman"/>
          <w:sz w:val="28"/>
          <w:szCs w:val="28"/>
        </w:rPr>
      </w:pPr>
      <w:r>
        <w:rPr>
          <w:rFonts w:ascii="Times New Roman" w:hAnsi="Times New Roman"/>
          <w:sz w:val="28"/>
          <w:szCs w:val="28"/>
        </w:rPr>
        <w:t>Таблица 3</w:t>
      </w:r>
    </w:p>
    <w:p w:rsidR="00435281" w:rsidRPr="003B0394" w:rsidRDefault="00435281" w:rsidP="00435281">
      <w:pPr>
        <w:spacing w:after="0" w:line="240" w:lineRule="auto"/>
        <w:jc w:val="center"/>
        <w:rPr>
          <w:rFonts w:ascii="Times New Roman" w:hAnsi="Times New Roman"/>
          <w:sz w:val="28"/>
          <w:szCs w:val="28"/>
        </w:rPr>
      </w:pPr>
      <w:r w:rsidRPr="003B0394">
        <w:rPr>
          <w:rFonts w:ascii="Times New Roman" w:hAnsi="Times New Roman"/>
          <w:sz w:val="28"/>
          <w:szCs w:val="28"/>
        </w:rPr>
        <w:t>Основные направления  деятельности психологической службы</w:t>
      </w:r>
    </w:p>
    <w:p w:rsidR="00435281" w:rsidRPr="003B0394" w:rsidRDefault="00435281" w:rsidP="00435281">
      <w:pPr>
        <w:spacing w:after="0" w:line="240" w:lineRule="auto"/>
        <w:jc w:val="both"/>
        <w:rPr>
          <w:rFonts w:ascii="Times New Roman" w:hAnsi="Times New Roman"/>
          <w:sz w:val="28"/>
          <w:szCs w:val="2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8"/>
        <w:gridCol w:w="3675"/>
        <w:gridCol w:w="5145"/>
      </w:tblGrid>
      <w:tr w:rsidR="00435281" w:rsidRPr="00526904" w:rsidTr="00526904">
        <w:tc>
          <w:tcPr>
            <w:tcW w:w="578" w:type="dxa"/>
            <w:shd w:val="clear" w:color="auto" w:fill="auto"/>
          </w:tcPr>
          <w:p w:rsidR="00435281" w:rsidRPr="00526904" w:rsidRDefault="00435281" w:rsidP="00C530DE">
            <w:pPr>
              <w:spacing w:after="0" w:line="240" w:lineRule="auto"/>
              <w:jc w:val="center"/>
              <w:rPr>
                <w:rFonts w:ascii="Times New Roman" w:hAnsi="Times New Roman"/>
                <w:b/>
                <w:sz w:val="24"/>
                <w:szCs w:val="24"/>
              </w:rPr>
            </w:pPr>
            <w:r w:rsidRPr="00526904">
              <w:rPr>
                <w:rFonts w:ascii="Times New Roman" w:hAnsi="Times New Roman"/>
                <w:b/>
                <w:sz w:val="24"/>
                <w:szCs w:val="24"/>
              </w:rPr>
              <w:t>№</w:t>
            </w:r>
          </w:p>
          <w:p w:rsidR="00435281" w:rsidRPr="00526904" w:rsidRDefault="00435281" w:rsidP="00C530DE">
            <w:pPr>
              <w:spacing w:after="0" w:line="240" w:lineRule="auto"/>
              <w:jc w:val="center"/>
              <w:rPr>
                <w:rFonts w:ascii="Times New Roman" w:hAnsi="Times New Roman"/>
                <w:sz w:val="24"/>
                <w:szCs w:val="24"/>
              </w:rPr>
            </w:pPr>
            <w:r w:rsidRPr="00526904">
              <w:rPr>
                <w:rFonts w:ascii="Times New Roman" w:hAnsi="Times New Roman"/>
                <w:b/>
                <w:sz w:val="24"/>
                <w:szCs w:val="24"/>
              </w:rPr>
              <w:t>п/п</w:t>
            </w:r>
          </w:p>
        </w:tc>
        <w:tc>
          <w:tcPr>
            <w:tcW w:w="3675" w:type="dxa"/>
            <w:shd w:val="clear" w:color="auto" w:fill="auto"/>
          </w:tcPr>
          <w:p w:rsidR="00435281" w:rsidRPr="00526904" w:rsidRDefault="00435281" w:rsidP="00C530DE">
            <w:pPr>
              <w:spacing w:after="0" w:line="240" w:lineRule="auto"/>
              <w:jc w:val="center"/>
              <w:rPr>
                <w:rFonts w:ascii="Times New Roman" w:hAnsi="Times New Roman"/>
                <w:b/>
                <w:sz w:val="24"/>
                <w:szCs w:val="24"/>
              </w:rPr>
            </w:pPr>
            <w:r w:rsidRPr="00526904">
              <w:rPr>
                <w:rFonts w:ascii="Times New Roman" w:hAnsi="Times New Roman"/>
                <w:b/>
                <w:sz w:val="24"/>
                <w:szCs w:val="24"/>
              </w:rPr>
              <w:t>Основные направления деятельности</w:t>
            </w:r>
          </w:p>
        </w:tc>
        <w:tc>
          <w:tcPr>
            <w:tcW w:w="5145" w:type="dxa"/>
            <w:shd w:val="clear" w:color="auto" w:fill="auto"/>
          </w:tcPr>
          <w:p w:rsidR="00435281" w:rsidRPr="00526904" w:rsidRDefault="00435281" w:rsidP="00C530DE">
            <w:pPr>
              <w:spacing w:after="0" w:line="240" w:lineRule="auto"/>
              <w:jc w:val="center"/>
              <w:rPr>
                <w:rFonts w:ascii="Times New Roman" w:hAnsi="Times New Roman"/>
                <w:b/>
                <w:sz w:val="24"/>
                <w:szCs w:val="24"/>
              </w:rPr>
            </w:pPr>
            <w:r w:rsidRPr="00526904">
              <w:rPr>
                <w:rFonts w:ascii="Times New Roman" w:hAnsi="Times New Roman"/>
                <w:b/>
                <w:sz w:val="24"/>
                <w:szCs w:val="24"/>
              </w:rPr>
              <w:t>Формы и методы работы</w:t>
            </w: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1.</w:t>
            </w:r>
          </w:p>
        </w:tc>
        <w:tc>
          <w:tcPr>
            <w:tcW w:w="3675"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Изучение социально-психологических ценностей личности, социально-педагогических влияний микросреды на растущего человека</w:t>
            </w:r>
          </w:p>
        </w:tc>
        <w:tc>
          <w:tcPr>
            <w:tcW w:w="5145" w:type="dxa"/>
            <w:shd w:val="clear" w:color="auto" w:fill="auto"/>
          </w:tcPr>
          <w:p w:rsidR="00435281" w:rsidRPr="00526904" w:rsidRDefault="00526904" w:rsidP="00526904">
            <w:pPr>
              <w:spacing w:after="0" w:line="240" w:lineRule="auto"/>
              <w:ind w:left="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наблюдение, беседа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опрос экспертов</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интервьюирование</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анкетирование</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изучение документов, анализ</w:t>
            </w:r>
            <w:r>
              <w:rPr>
                <w:rFonts w:ascii="Times New Roman" w:hAnsi="Times New Roman"/>
                <w:sz w:val="24"/>
                <w:szCs w:val="24"/>
              </w:rPr>
              <w:t>.</w:t>
            </w:r>
          </w:p>
          <w:p w:rsidR="00435281" w:rsidRPr="00526904" w:rsidRDefault="00435281" w:rsidP="008F07B1">
            <w:pPr>
              <w:tabs>
                <w:tab w:val="left" w:pos="12820"/>
              </w:tabs>
              <w:spacing w:after="0" w:line="240" w:lineRule="auto"/>
              <w:jc w:val="both"/>
              <w:rPr>
                <w:rFonts w:ascii="Times New Roman" w:hAnsi="Times New Roman"/>
                <w:sz w:val="24"/>
                <w:szCs w:val="24"/>
              </w:rPr>
            </w:pP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2.</w:t>
            </w:r>
          </w:p>
        </w:tc>
        <w:tc>
          <w:tcPr>
            <w:tcW w:w="3675"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Организация  воспитательно-образовательных взаимодействий с  личностью, нуждающейся в помощи</w:t>
            </w:r>
          </w:p>
        </w:tc>
        <w:tc>
          <w:tcPr>
            <w:tcW w:w="5145" w:type="dxa"/>
            <w:shd w:val="clear" w:color="auto" w:fill="auto"/>
          </w:tcPr>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поддержка детей из семей</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содействие в решении проблем</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сотрудничество с семьей и школой;</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w:t>
            </w:r>
            <w:r w:rsidR="00435281" w:rsidRPr="00526904">
              <w:rPr>
                <w:rFonts w:ascii="Times New Roman" w:hAnsi="Times New Roman"/>
                <w:sz w:val="24"/>
                <w:szCs w:val="24"/>
              </w:rPr>
              <w:t>посредничество в личностной самореализации</w:t>
            </w:r>
            <w:r>
              <w:rPr>
                <w:rFonts w:ascii="Times New Roman" w:hAnsi="Times New Roman"/>
                <w:sz w:val="24"/>
                <w:szCs w:val="24"/>
              </w:rPr>
              <w:t>;</w:t>
            </w:r>
          </w:p>
          <w:p w:rsidR="00435281"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побуждение личности к самоор</w:t>
            </w:r>
            <w:r>
              <w:rPr>
                <w:rFonts w:ascii="Times New Roman" w:hAnsi="Times New Roman"/>
                <w:sz w:val="24"/>
                <w:szCs w:val="24"/>
              </w:rPr>
              <w:t>ганизации и  самостоятельности.</w:t>
            </w:r>
          </w:p>
          <w:p w:rsidR="00526904" w:rsidRPr="00526904" w:rsidRDefault="00526904" w:rsidP="00526904">
            <w:pPr>
              <w:spacing w:after="0" w:line="240" w:lineRule="auto"/>
              <w:ind w:left="33" w:firstLine="284"/>
              <w:jc w:val="both"/>
              <w:rPr>
                <w:rFonts w:ascii="Times New Roman" w:hAnsi="Times New Roman"/>
                <w:sz w:val="24"/>
                <w:szCs w:val="24"/>
              </w:rPr>
            </w:pP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3.</w:t>
            </w:r>
          </w:p>
        </w:tc>
        <w:tc>
          <w:tcPr>
            <w:tcW w:w="3675" w:type="dxa"/>
            <w:shd w:val="clear" w:color="auto" w:fill="auto"/>
          </w:tcPr>
          <w:p w:rsidR="00435281" w:rsidRPr="00526904" w:rsidRDefault="00435281" w:rsidP="008F07B1">
            <w:pPr>
              <w:spacing w:after="0" w:line="240" w:lineRule="auto"/>
              <w:jc w:val="both"/>
              <w:rPr>
                <w:rFonts w:ascii="Times New Roman" w:hAnsi="Times New Roman"/>
                <w:sz w:val="24"/>
                <w:szCs w:val="24"/>
              </w:rPr>
            </w:pPr>
            <w:r w:rsidRPr="00526904">
              <w:rPr>
                <w:rFonts w:ascii="Times New Roman" w:hAnsi="Times New Roman"/>
                <w:sz w:val="24"/>
                <w:szCs w:val="24"/>
              </w:rPr>
              <w:t>Социально-психологическая помощь и поддержка личности в различных ситуациях</w:t>
            </w:r>
          </w:p>
          <w:p w:rsidR="00435281" w:rsidRPr="00526904" w:rsidRDefault="00435281" w:rsidP="008F07B1">
            <w:pPr>
              <w:tabs>
                <w:tab w:val="left" w:pos="12820"/>
              </w:tabs>
              <w:spacing w:after="0" w:line="240" w:lineRule="auto"/>
              <w:jc w:val="both"/>
              <w:rPr>
                <w:rFonts w:ascii="Times New Roman" w:hAnsi="Times New Roman"/>
                <w:sz w:val="24"/>
                <w:szCs w:val="24"/>
              </w:rPr>
            </w:pPr>
          </w:p>
        </w:tc>
        <w:tc>
          <w:tcPr>
            <w:tcW w:w="5145" w:type="dxa"/>
            <w:shd w:val="clear" w:color="auto" w:fill="auto"/>
          </w:tcPr>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прояснение проблемы</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обсуждение путей решения проблемы</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помощь в организации выхода из проблемы</w:t>
            </w:r>
            <w:r>
              <w:rPr>
                <w:rFonts w:ascii="Times New Roman" w:hAnsi="Times New Roman"/>
                <w:sz w:val="24"/>
                <w:szCs w:val="24"/>
              </w:rPr>
              <w:t>;</w:t>
            </w:r>
          </w:p>
          <w:p w:rsidR="00435281"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координация усилий ближайшего окружения личности</w:t>
            </w:r>
            <w:r>
              <w:rPr>
                <w:rFonts w:ascii="Times New Roman" w:hAnsi="Times New Roman"/>
                <w:sz w:val="24"/>
                <w:szCs w:val="24"/>
              </w:rPr>
              <w:t>.</w:t>
            </w:r>
          </w:p>
          <w:p w:rsidR="00526904" w:rsidRPr="00526904" w:rsidRDefault="00526904" w:rsidP="00526904">
            <w:pPr>
              <w:spacing w:after="0" w:line="240" w:lineRule="auto"/>
              <w:ind w:left="33" w:firstLine="284"/>
              <w:jc w:val="both"/>
              <w:rPr>
                <w:rFonts w:ascii="Times New Roman" w:hAnsi="Times New Roman"/>
                <w:sz w:val="24"/>
                <w:szCs w:val="24"/>
              </w:rPr>
            </w:pP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4.</w:t>
            </w:r>
          </w:p>
        </w:tc>
        <w:tc>
          <w:tcPr>
            <w:tcW w:w="3675" w:type="dxa"/>
            <w:shd w:val="clear" w:color="auto" w:fill="auto"/>
          </w:tcPr>
          <w:p w:rsidR="00435281" w:rsidRPr="00526904" w:rsidRDefault="00435281" w:rsidP="008F07B1">
            <w:pPr>
              <w:spacing w:after="0" w:line="240" w:lineRule="auto"/>
              <w:jc w:val="both"/>
              <w:rPr>
                <w:rFonts w:ascii="Times New Roman" w:hAnsi="Times New Roman"/>
                <w:sz w:val="24"/>
                <w:szCs w:val="24"/>
              </w:rPr>
            </w:pPr>
            <w:r w:rsidRPr="00526904">
              <w:rPr>
                <w:rFonts w:ascii="Times New Roman" w:hAnsi="Times New Roman"/>
                <w:sz w:val="24"/>
                <w:szCs w:val="24"/>
              </w:rPr>
              <w:t>Коррекция отношений, способов социального действия, посредничество в творческом развитии личности и группы</w:t>
            </w:r>
          </w:p>
          <w:p w:rsidR="00435281" w:rsidRPr="00526904" w:rsidRDefault="00435281" w:rsidP="008F07B1">
            <w:pPr>
              <w:tabs>
                <w:tab w:val="left" w:pos="12820"/>
              </w:tabs>
              <w:spacing w:after="0" w:line="240" w:lineRule="auto"/>
              <w:jc w:val="both"/>
              <w:rPr>
                <w:rFonts w:ascii="Times New Roman" w:hAnsi="Times New Roman"/>
                <w:sz w:val="24"/>
                <w:szCs w:val="24"/>
              </w:rPr>
            </w:pPr>
          </w:p>
        </w:tc>
        <w:tc>
          <w:tcPr>
            <w:tcW w:w="5145" w:type="dxa"/>
            <w:shd w:val="clear" w:color="auto" w:fill="auto"/>
          </w:tcPr>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моделирование ситуаций для нового опыта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организация диалога и сотрудничества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организация микросреды с измененными условиями</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создание и оценка ситуаций успеха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изменение представлений личности о своем «Я»</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поддержка инициатив</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создание условий для творчества</w:t>
            </w:r>
            <w:r>
              <w:rPr>
                <w:rFonts w:ascii="Times New Roman" w:hAnsi="Times New Roman"/>
                <w:sz w:val="24"/>
                <w:szCs w:val="24"/>
              </w:rPr>
              <w:t>.</w:t>
            </w:r>
          </w:p>
          <w:p w:rsidR="00435281" w:rsidRPr="00526904" w:rsidRDefault="00435281" w:rsidP="008F07B1">
            <w:pPr>
              <w:tabs>
                <w:tab w:val="left" w:pos="12820"/>
              </w:tabs>
              <w:spacing w:after="0" w:line="240" w:lineRule="auto"/>
              <w:jc w:val="both"/>
              <w:rPr>
                <w:rFonts w:ascii="Times New Roman" w:hAnsi="Times New Roman"/>
                <w:sz w:val="24"/>
                <w:szCs w:val="24"/>
              </w:rPr>
            </w:pPr>
          </w:p>
        </w:tc>
      </w:tr>
    </w:tbl>
    <w:p w:rsidR="00435281" w:rsidRPr="003B0394" w:rsidRDefault="00435281" w:rsidP="00435281">
      <w:pPr>
        <w:tabs>
          <w:tab w:val="left" w:pos="12820"/>
        </w:tabs>
        <w:spacing w:after="0" w:line="240" w:lineRule="auto"/>
        <w:ind w:firstLine="540"/>
        <w:jc w:val="both"/>
        <w:rPr>
          <w:rFonts w:ascii="Times New Roman" w:hAnsi="Times New Roman"/>
          <w:sz w:val="28"/>
          <w:szCs w:val="28"/>
        </w:rPr>
      </w:pPr>
    </w:p>
    <w:p w:rsidR="00435281" w:rsidRPr="00C530DE" w:rsidRDefault="00435281" w:rsidP="00C530DE">
      <w:pPr>
        <w:tabs>
          <w:tab w:val="left" w:pos="12820"/>
        </w:tabs>
        <w:spacing w:after="0" w:line="240" w:lineRule="auto"/>
        <w:ind w:firstLine="540"/>
        <w:jc w:val="both"/>
        <w:rPr>
          <w:rFonts w:ascii="Times New Roman" w:hAnsi="Times New Roman"/>
          <w:sz w:val="28"/>
          <w:szCs w:val="28"/>
        </w:rPr>
      </w:pPr>
      <w:r w:rsidRPr="003B0394">
        <w:rPr>
          <w:rFonts w:ascii="Times New Roman" w:hAnsi="Times New Roman"/>
          <w:sz w:val="28"/>
          <w:szCs w:val="28"/>
        </w:rPr>
        <w:lastRenderedPageBreak/>
        <w:t>Психологическое сопровождение учащихся осуществляется опосредованно, через целенаправленно организованную  социокультурную и образовательную среду. Важнейшими составляющими этой среды являются ниши, как пространство возможностей для формирования и развития одаренных школьников, организованные в результате управленческих средообразовательных действий. Предусматривается  пр</w:t>
      </w:r>
      <w:r w:rsidR="00C530DE">
        <w:rPr>
          <w:rFonts w:ascii="Times New Roman" w:hAnsi="Times New Roman"/>
          <w:sz w:val="28"/>
          <w:szCs w:val="28"/>
        </w:rPr>
        <w:t xml:space="preserve">еимущественно индивидуальная и </w:t>
      </w:r>
      <w:r w:rsidRPr="003B0394">
        <w:rPr>
          <w:rFonts w:ascii="Times New Roman" w:hAnsi="Times New Roman"/>
          <w:sz w:val="28"/>
          <w:szCs w:val="28"/>
        </w:rPr>
        <w:t xml:space="preserve">групповая  деятельность, изредка - коллективная </w:t>
      </w:r>
      <w:r w:rsidR="00C530DE">
        <w:rPr>
          <w:rFonts w:ascii="Times New Roman" w:hAnsi="Times New Roman"/>
          <w:sz w:val="28"/>
          <w:szCs w:val="28"/>
        </w:rPr>
        <w:t xml:space="preserve">деятельность в указанных нишах. </w:t>
      </w:r>
      <w:r w:rsidRPr="003B0394">
        <w:rPr>
          <w:rFonts w:ascii="Times New Roman" w:hAnsi="Times New Roman"/>
          <w:sz w:val="28"/>
          <w:szCs w:val="28"/>
        </w:rPr>
        <w:t>Многообразие ниш и их открытость обеспечивает каждому ребенку условия для развития. Составной частью психологического сопровождения учащихся в школе является работа с интеллектуально одаренными детьми. Одаренным детям требуется как педагогическая, так и психологическая поддержка.</w:t>
      </w:r>
    </w:p>
    <w:p w:rsidR="00435281" w:rsidRPr="00C530DE" w:rsidRDefault="00435281" w:rsidP="00C530DE">
      <w:pPr>
        <w:pStyle w:val="ad"/>
        <w:spacing w:line="240" w:lineRule="auto"/>
        <w:ind w:firstLine="540"/>
        <w:jc w:val="both"/>
        <w:rPr>
          <w:rFonts w:ascii="Times New Roman" w:hAnsi="Times New Roman" w:cs="Times New Roman"/>
          <w:sz w:val="28"/>
          <w:szCs w:val="28"/>
        </w:rPr>
      </w:pPr>
      <w:r w:rsidRPr="00C530DE">
        <w:rPr>
          <w:rFonts w:ascii="Times New Roman" w:eastAsia="TimesNewRoman" w:hAnsi="Times New Roman" w:cs="Times New Roman"/>
          <w:sz w:val="28"/>
          <w:szCs w:val="28"/>
        </w:rPr>
        <w:t>Программа психологического сопровождения была составлена с позиций личностно-ориентированного подхода</w:t>
      </w:r>
      <w:r w:rsidR="00C530DE">
        <w:rPr>
          <w:rFonts w:ascii="Times New Roman" w:eastAsia="TimesNewRoman" w:hAnsi="Times New Roman" w:cs="Times New Roman"/>
          <w:sz w:val="28"/>
          <w:szCs w:val="28"/>
        </w:rPr>
        <w:t xml:space="preserve"> (</w:t>
      </w:r>
      <w:r w:rsidR="00C530DE" w:rsidRPr="004721EC">
        <w:rPr>
          <w:rFonts w:ascii="Times New Roman" w:hAnsi="Times New Roman"/>
          <w:sz w:val="28"/>
          <w:szCs w:val="28"/>
        </w:rPr>
        <w:t xml:space="preserve">Д.А. </w:t>
      </w:r>
      <w:r w:rsidR="00C530DE">
        <w:rPr>
          <w:rFonts w:ascii="Times New Roman" w:hAnsi="Times New Roman"/>
          <w:sz w:val="28"/>
          <w:szCs w:val="28"/>
        </w:rPr>
        <w:t>Белухин</w:t>
      </w:r>
      <w:r w:rsidRPr="00C530DE">
        <w:rPr>
          <w:rFonts w:ascii="Times New Roman" w:eastAsia="TimesNewRoman" w:hAnsi="Times New Roman" w:cs="Times New Roman"/>
          <w:sz w:val="28"/>
          <w:szCs w:val="28"/>
        </w:rPr>
        <w:t>[</w:t>
      </w:r>
      <w:r w:rsidR="009F459F">
        <w:rPr>
          <w:rFonts w:ascii="Times New Roman" w:eastAsia="TimesNewRoman" w:hAnsi="Times New Roman" w:cs="Times New Roman"/>
          <w:sz w:val="28"/>
          <w:szCs w:val="28"/>
        </w:rPr>
        <w:t>81</w:t>
      </w:r>
      <w:r w:rsidR="00C530DE">
        <w:rPr>
          <w:rFonts w:ascii="Times New Roman" w:eastAsia="TimesNewRoman" w:hAnsi="Times New Roman" w:cs="Times New Roman"/>
          <w:sz w:val="28"/>
          <w:szCs w:val="28"/>
        </w:rPr>
        <w:t>],</w:t>
      </w:r>
      <w:r w:rsidR="00C530DE" w:rsidRPr="004721EC">
        <w:rPr>
          <w:rFonts w:ascii="Times New Roman" w:hAnsi="Times New Roman"/>
          <w:sz w:val="28"/>
          <w:szCs w:val="28"/>
        </w:rPr>
        <w:t>Е.В.Бондаревская</w:t>
      </w:r>
      <w:r w:rsidR="00C530DE">
        <w:rPr>
          <w:rFonts w:ascii="Times New Roman" w:hAnsi="Times New Roman"/>
          <w:sz w:val="28"/>
          <w:szCs w:val="28"/>
        </w:rPr>
        <w:t xml:space="preserve"> и</w:t>
      </w:r>
      <w:r w:rsidR="00C530DE" w:rsidRPr="004721EC">
        <w:rPr>
          <w:rFonts w:ascii="Times New Roman" w:hAnsi="Times New Roman"/>
          <w:sz w:val="28"/>
          <w:szCs w:val="28"/>
        </w:rPr>
        <w:t xml:space="preserve"> С.В. </w:t>
      </w:r>
      <w:r w:rsidR="00C530DE">
        <w:rPr>
          <w:rFonts w:ascii="Times New Roman" w:hAnsi="Times New Roman"/>
          <w:sz w:val="28"/>
          <w:szCs w:val="28"/>
        </w:rPr>
        <w:t>Кульневич</w:t>
      </w:r>
      <w:r w:rsidR="00C530DE" w:rsidRPr="00C530DE">
        <w:rPr>
          <w:rFonts w:ascii="Times New Roman" w:eastAsia="TimesNewRoman" w:hAnsi="Times New Roman" w:cs="Times New Roman"/>
          <w:sz w:val="28"/>
          <w:szCs w:val="28"/>
        </w:rPr>
        <w:t>[</w:t>
      </w:r>
      <w:r w:rsidR="009F459F">
        <w:rPr>
          <w:rFonts w:ascii="Times New Roman" w:eastAsia="TimesNewRoman" w:hAnsi="Times New Roman" w:cs="Times New Roman"/>
          <w:sz w:val="28"/>
          <w:szCs w:val="28"/>
        </w:rPr>
        <w:t>82</w:t>
      </w:r>
      <w:r w:rsidR="00C530DE" w:rsidRPr="00C530DE">
        <w:rPr>
          <w:rFonts w:ascii="Times New Roman" w:eastAsia="TimesNewRoman" w:hAnsi="Times New Roman" w:cs="Times New Roman"/>
          <w:sz w:val="28"/>
          <w:szCs w:val="28"/>
        </w:rPr>
        <w:t>]</w:t>
      </w:r>
      <w:r w:rsidR="00C530DE">
        <w:rPr>
          <w:rFonts w:ascii="Times New Roman" w:eastAsia="TimesNewRoman" w:hAnsi="Times New Roman" w:cs="Times New Roman"/>
          <w:sz w:val="28"/>
          <w:szCs w:val="28"/>
        </w:rPr>
        <w:t xml:space="preserve">, </w:t>
      </w:r>
      <w:r w:rsidR="00C530DE" w:rsidRPr="004721EC">
        <w:rPr>
          <w:rFonts w:ascii="Times New Roman" w:hAnsi="Times New Roman"/>
          <w:sz w:val="28"/>
          <w:szCs w:val="28"/>
        </w:rPr>
        <w:t xml:space="preserve">В.В. </w:t>
      </w:r>
      <w:r w:rsidR="00C530DE">
        <w:rPr>
          <w:rFonts w:ascii="Times New Roman" w:hAnsi="Times New Roman"/>
          <w:sz w:val="28"/>
          <w:szCs w:val="28"/>
        </w:rPr>
        <w:t>Сериков</w:t>
      </w:r>
      <w:r w:rsidR="00C530DE" w:rsidRPr="00C530DE">
        <w:rPr>
          <w:rFonts w:ascii="Times New Roman" w:eastAsia="TimesNewRoman" w:hAnsi="Times New Roman" w:cs="Times New Roman"/>
          <w:sz w:val="28"/>
          <w:szCs w:val="28"/>
        </w:rPr>
        <w:t>[</w:t>
      </w:r>
      <w:r w:rsidR="009F459F">
        <w:rPr>
          <w:rFonts w:ascii="Times New Roman" w:eastAsia="TimesNewRoman" w:hAnsi="Times New Roman" w:cs="Times New Roman"/>
          <w:sz w:val="28"/>
          <w:szCs w:val="28"/>
        </w:rPr>
        <w:t>83</w:t>
      </w:r>
      <w:r w:rsidR="00C530DE" w:rsidRPr="00C530DE">
        <w:rPr>
          <w:rFonts w:ascii="Times New Roman" w:eastAsia="TimesNewRoman" w:hAnsi="Times New Roman" w:cs="Times New Roman"/>
          <w:sz w:val="28"/>
          <w:szCs w:val="28"/>
        </w:rPr>
        <w:t>]</w:t>
      </w:r>
      <w:r w:rsidR="00C530DE">
        <w:rPr>
          <w:rFonts w:ascii="Times New Roman" w:eastAsia="TimesNewRoman" w:hAnsi="Times New Roman" w:cs="Times New Roman"/>
          <w:sz w:val="28"/>
          <w:szCs w:val="28"/>
        </w:rPr>
        <w:t>).</w:t>
      </w:r>
      <w:r w:rsidRPr="00C530DE">
        <w:rPr>
          <w:rFonts w:ascii="Times New Roman" w:hAnsi="Times New Roman" w:cs="Times New Roman"/>
          <w:sz w:val="28"/>
          <w:szCs w:val="28"/>
        </w:rPr>
        <w:t>При составлении программы мы руководствовались общими принципами и правилами проведения групповой работы, опираясь на уже накопленный опыт в практической психологии.</w:t>
      </w:r>
    </w:p>
    <w:p w:rsidR="00435281" w:rsidRPr="00760B62" w:rsidRDefault="00435281" w:rsidP="00435281">
      <w:pPr>
        <w:tabs>
          <w:tab w:val="left" w:pos="1276"/>
        </w:tabs>
        <w:spacing w:after="0" w:line="240" w:lineRule="auto"/>
        <w:ind w:firstLine="540"/>
        <w:jc w:val="both"/>
        <w:rPr>
          <w:rFonts w:ascii="Times New Roman" w:hAnsi="Times New Roman"/>
          <w:sz w:val="28"/>
          <w:szCs w:val="28"/>
        </w:rPr>
      </w:pPr>
      <w:r w:rsidRPr="00760B62">
        <w:rPr>
          <w:rFonts w:ascii="Times New Roman" w:hAnsi="Times New Roman"/>
          <w:sz w:val="28"/>
          <w:szCs w:val="28"/>
        </w:rPr>
        <w:t>В целях систематизации работы школьного психолога с одаренными учащимися необходимо учитывать технологию психологического сопровождения, то есть комплекс взаимосвязанных и взаимообусловленных мер обеспечения оптимальных социально-психологических условий для сохранения психического здоровья и полноценного развития личности ребенка.</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Одно из главных направлений работы школы – создание условий для оптимального развития одаренных детей, включая тех, чья одаренность в настоящий момент может быть еще не проявившейся, а также просто способных детей, в отношении которых есть серьезная надежда на дальнейший качественный скачок в развитии их способностей. Работа с одаренными детьми в лицее может быть реализована только  в рамках общешкольной программы, и работа психолога – лишь составная часть этой программы.</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E616E9">
        <w:rPr>
          <w:rStyle w:val="af3"/>
          <w:sz w:val="28"/>
          <w:szCs w:val="28"/>
        </w:rPr>
        <w:t>Целью психологического сопровождения является</w:t>
      </w:r>
      <w:r w:rsidRPr="00760B62">
        <w:rPr>
          <w:sz w:val="28"/>
          <w:szCs w:val="28"/>
        </w:rPr>
        <w:t xml:space="preserve"> содействие в выявлении, поддержке и развитии талантливых детей, их самореализации, профессиональном самоопределении, сохранении психологического и физического здоровья.</w:t>
      </w:r>
      <w:r w:rsidRPr="00760B62">
        <w:rPr>
          <w:rStyle w:val="apple-converted-space"/>
          <w:sz w:val="28"/>
          <w:szCs w:val="28"/>
        </w:rPr>
        <w:t> </w:t>
      </w:r>
    </w:p>
    <w:p w:rsidR="00435281" w:rsidRPr="00E616E9" w:rsidRDefault="00435281" w:rsidP="00435281">
      <w:pPr>
        <w:pStyle w:val="aa"/>
        <w:shd w:val="clear" w:color="auto" w:fill="FFFFFF"/>
        <w:spacing w:before="0" w:beforeAutospacing="0" w:after="0" w:afterAutospacing="0"/>
        <w:ind w:firstLine="567"/>
        <w:jc w:val="both"/>
        <w:rPr>
          <w:sz w:val="28"/>
          <w:szCs w:val="28"/>
        </w:rPr>
      </w:pPr>
      <w:r w:rsidRPr="00E616E9">
        <w:rPr>
          <w:rStyle w:val="af3"/>
          <w:sz w:val="28"/>
          <w:szCs w:val="28"/>
        </w:rPr>
        <w:t>Задачи</w:t>
      </w:r>
      <w:r w:rsidRPr="00E616E9">
        <w:rPr>
          <w:sz w:val="28"/>
          <w:szCs w:val="28"/>
        </w:rPr>
        <w:t>:</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совместно с другими специалистами учреждения образования определение критериев одаренных детей, выявление школьников требующих особого маршрута сопровождения;</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содействие формированию позитивной Я-концепции (самоотношения, самоуважения, самопринятия);</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развитие эмоциональной устойчивости, формирование навыков саморегуляции, преодоления стресса, поведения в экстремальных ситуациях (конкурсах, олимпиадах, экзаменах);</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содействие социализации,  формированию  коммуникативных  навыков;</w:t>
      </w:r>
    </w:p>
    <w:p w:rsidR="00435281" w:rsidRPr="00760B62" w:rsidRDefault="00C530DE" w:rsidP="00EF66FE">
      <w:pPr>
        <w:shd w:val="clear" w:color="auto" w:fill="FFFFFF"/>
        <w:spacing w:after="0" w:line="240" w:lineRule="auto"/>
        <w:ind w:firstLine="567"/>
        <w:jc w:val="both"/>
        <w:rPr>
          <w:rFonts w:ascii="Times New Roman" w:hAnsi="Times New Roman"/>
          <w:sz w:val="28"/>
          <w:szCs w:val="28"/>
        </w:rPr>
      </w:pPr>
      <w:r>
        <w:rPr>
          <w:rFonts w:ascii="Times New Roman" w:hAnsi="Times New Roman"/>
          <w:sz w:val="28"/>
          <w:szCs w:val="28"/>
        </w:rPr>
        <w:lastRenderedPageBreak/>
        <w:t>-</w:t>
      </w:r>
      <w:r w:rsidR="00EF66FE">
        <w:rPr>
          <w:rFonts w:ascii="Times New Roman" w:hAnsi="Times New Roman"/>
          <w:sz w:val="28"/>
          <w:szCs w:val="28"/>
        </w:rPr>
        <w:t xml:space="preserve"> оказание помощи в </w:t>
      </w:r>
      <w:r w:rsidR="00EF66FE" w:rsidRPr="00EF66FE">
        <w:rPr>
          <w:rFonts w:ascii="Times New Roman" w:hAnsi="Times New Roman"/>
          <w:sz w:val="28"/>
          <w:szCs w:val="28"/>
        </w:rPr>
        <w:t xml:space="preserve">повышении </w:t>
      </w:r>
      <w:r w:rsidR="00EF66FE">
        <w:rPr>
          <w:rFonts w:ascii="Times New Roman" w:hAnsi="Times New Roman"/>
          <w:sz w:val="28"/>
          <w:szCs w:val="28"/>
        </w:rPr>
        <w:t>квалификации педагогам, стремящимся    работать</w:t>
      </w:r>
      <w:r w:rsidR="00435281" w:rsidRPr="00760B62">
        <w:rPr>
          <w:rFonts w:ascii="Times New Roman" w:hAnsi="Times New Roman"/>
          <w:sz w:val="28"/>
          <w:szCs w:val="28"/>
        </w:rPr>
        <w:t>   с  талантливыми детьми.</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Важнейшее положение современной психологии одаренности заключается в том, что ее развитие  не может рассматриваться вне взаимодействия развивающейся личности и  социального окружения. При этом подчеркивается особая роль школьного обучения в создании условий, ориентированных на особые возможности одаренных детей. Для создания таких условий необходимы: адекватное применение  методов выявления этих особенностей при разных проявлениях одаренности, прослеживание их изменений в ходе возрастного развития в зависимости от условий воспитания и обучения, помощь одаренным  учащимся в решении их проблем.</w:t>
      </w:r>
    </w:p>
    <w:p w:rsidR="00435281" w:rsidRPr="00EF66FE" w:rsidRDefault="00435281" w:rsidP="00435281">
      <w:pPr>
        <w:pStyle w:val="aa"/>
        <w:shd w:val="clear" w:color="auto" w:fill="FFFFFF"/>
        <w:spacing w:before="0" w:beforeAutospacing="0" w:after="0" w:afterAutospacing="0"/>
        <w:ind w:firstLine="567"/>
        <w:jc w:val="both"/>
        <w:rPr>
          <w:rStyle w:val="apple-converted-space"/>
          <w:i/>
          <w:sz w:val="28"/>
          <w:szCs w:val="28"/>
        </w:rPr>
      </w:pPr>
      <w:r w:rsidRPr="00760B62">
        <w:rPr>
          <w:sz w:val="28"/>
          <w:szCs w:val="28"/>
        </w:rPr>
        <w:t>В среднем общеобразовательном учреждении можно выделить следующие</w:t>
      </w:r>
      <w:r w:rsidRPr="00760B62">
        <w:rPr>
          <w:rStyle w:val="apple-converted-space"/>
          <w:sz w:val="28"/>
          <w:szCs w:val="28"/>
        </w:rPr>
        <w:t> </w:t>
      </w:r>
      <w:r w:rsidRPr="00EF66FE">
        <w:rPr>
          <w:rStyle w:val="af3"/>
          <w:sz w:val="28"/>
          <w:szCs w:val="28"/>
        </w:rPr>
        <w:t>категории  детей</w:t>
      </w:r>
      <w:r w:rsidRPr="00EF66FE">
        <w:rPr>
          <w:i/>
          <w:sz w:val="28"/>
          <w:szCs w:val="28"/>
        </w:rPr>
        <w:t>:</w:t>
      </w:r>
      <w:r w:rsidRPr="00EF66FE">
        <w:rPr>
          <w:rStyle w:val="apple-converted-space"/>
          <w:i/>
          <w:sz w:val="28"/>
          <w:szCs w:val="28"/>
        </w:rPr>
        <w:t>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xml:space="preserve">1) </w:t>
      </w:r>
      <w:r w:rsidRPr="00EF66FE">
        <w:rPr>
          <w:sz w:val="28"/>
          <w:szCs w:val="28"/>
        </w:rPr>
        <w:t>учащиеся с</w:t>
      </w:r>
      <w:r w:rsidRPr="00EF66FE">
        <w:rPr>
          <w:rStyle w:val="apple-converted-space"/>
          <w:sz w:val="28"/>
          <w:szCs w:val="28"/>
        </w:rPr>
        <w:t> </w:t>
      </w:r>
      <w:r w:rsidRPr="00EF66FE">
        <w:rPr>
          <w:rStyle w:val="af3"/>
          <w:sz w:val="28"/>
          <w:szCs w:val="28"/>
        </w:rPr>
        <w:t>необыкновенно высоким общим уровнем умственного развития</w:t>
      </w:r>
      <w:r w:rsidRPr="00760B62">
        <w:rPr>
          <w:rStyle w:val="apple-converted-space"/>
          <w:i/>
          <w:sz w:val="28"/>
          <w:szCs w:val="28"/>
        </w:rPr>
        <w:t> </w:t>
      </w:r>
      <w:r w:rsidRPr="00760B62">
        <w:rPr>
          <w:sz w:val="28"/>
          <w:szCs w:val="28"/>
        </w:rPr>
        <w:t xml:space="preserve">при прочих равных условиях  (выявляются уже в младшем школьном  возрасте);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xml:space="preserve">2)  </w:t>
      </w:r>
      <w:r w:rsidRPr="00EF66FE">
        <w:rPr>
          <w:i/>
          <w:sz w:val="28"/>
          <w:szCs w:val="28"/>
        </w:rPr>
        <w:t>учащиеся</w:t>
      </w:r>
      <w:r w:rsidRPr="00EF66FE">
        <w:rPr>
          <w:rStyle w:val="apple-converted-space"/>
          <w:i/>
          <w:iCs/>
          <w:sz w:val="28"/>
          <w:szCs w:val="28"/>
        </w:rPr>
        <w:t> </w:t>
      </w:r>
      <w:r w:rsidRPr="00EF66FE">
        <w:rPr>
          <w:rStyle w:val="af3"/>
          <w:sz w:val="28"/>
          <w:szCs w:val="28"/>
        </w:rPr>
        <w:t>с признаками специальной, умственной  одаренности в определенной области науки  или деятельности</w:t>
      </w:r>
      <w:r w:rsidRPr="00760B62">
        <w:rPr>
          <w:rStyle w:val="apple-converted-space"/>
          <w:sz w:val="28"/>
          <w:szCs w:val="28"/>
        </w:rPr>
        <w:t> </w:t>
      </w:r>
      <w:r w:rsidRPr="00760B62">
        <w:rPr>
          <w:sz w:val="28"/>
          <w:szCs w:val="28"/>
        </w:rPr>
        <w:t>(выявляются в младшем школьном и подростковом возрасте);</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3)   учащиеся, не достигающие по каким-либо причинам успехов в учении, но</w:t>
      </w:r>
      <w:r w:rsidRPr="00760B62">
        <w:rPr>
          <w:rStyle w:val="apple-converted-space"/>
          <w:sz w:val="28"/>
          <w:szCs w:val="28"/>
        </w:rPr>
        <w:t> </w:t>
      </w:r>
      <w:r w:rsidRPr="00EF66FE">
        <w:rPr>
          <w:rStyle w:val="af3"/>
          <w:sz w:val="28"/>
          <w:szCs w:val="28"/>
        </w:rPr>
        <w:t>обладающие яркой познавательной активностью, оригинальностью психического склада, умственных резервов</w:t>
      </w:r>
      <w:r w:rsidRPr="00760B62">
        <w:rPr>
          <w:rStyle w:val="apple-converted-space"/>
          <w:sz w:val="28"/>
          <w:szCs w:val="28"/>
        </w:rPr>
        <w:t> </w:t>
      </w:r>
      <w:r w:rsidRPr="00760B62">
        <w:rPr>
          <w:sz w:val="28"/>
          <w:szCs w:val="28"/>
        </w:rPr>
        <w:t>(ярко проявляют себя в  старшем школьном  возрасте).</w:t>
      </w:r>
    </w:p>
    <w:p w:rsidR="00435281" w:rsidRPr="00760B62" w:rsidRDefault="00435281" w:rsidP="00435281">
      <w:pPr>
        <w:tabs>
          <w:tab w:val="num" w:pos="720"/>
        </w:tabs>
        <w:spacing w:after="0" w:line="240" w:lineRule="auto"/>
        <w:ind w:firstLine="567"/>
        <w:jc w:val="both"/>
        <w:rPr>
          <w:rFonts w:ascii="Times New Roman" w:hAnsi="Times New Roman"/>
          <w:i/>
          <w:sz w:val="28"/>
          <w:szCs w:val="28"/>
        </w:rPr>
      </w:pPr>
      <w:r w:rsidRPr="00760B62">
        <w:rPr>
          <w:rFonts w:ascii="Times New Roman" w:hAnsi="Times New Roman"/>
          <w:bCs/>
          <w:i/>
          <w:sz w:val="28"/>
          <w:szCs w:val="28"/>
        </w:rPr>
        <w:t xml:space="preserve">Предполагаемые результаты </w:t>
      </w:r>
      <w:r w:rsidRPr="00760B62">
        <w:rPr>
          <w:rFonts w:ascii="Times New Roman" w:hAnsi="Times New Roman"/>
          <w:bCs/>
          <w:sz w:val="28"/>
          <w:szCs w:val="28"/>
        </w:rPr>
        <w:t>реализации программы психологического сопровождения интеллектуально одаренных школьников</w:t>
      </w:r>
      <w:r w:rsidRPr="00760B62">
        <w:rPr>
          <w:rFonts w:ascii="Times New Roman" w:hAnsi="Times New Roman"/>
          <w:sz w:val="28"/>
          <w:szCs w:val="28"/>
        </w:rPr>
        <w:t>состоят в том, что она призвана способствовать:</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созданию условий для сохранения и приумножения интеллектуального и творческого потенциала учащихся;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созданию условий для укрепления здоровья одаренных детей;</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повышению качества образования и воспитания школьников;</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формирования банка, технологии и программ для ранней диагностики способных и одаренных детей;</w:t>
      </w:r>
    </w:p>
    <w:p w:rsidR="00435281" w:rsidRPr="00760B62" w:rsidRDefault="00D05155"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760B62">
        <w:rPr>
          <w:rFonts w:ascii="Times New Roman" w:hAnsi="Times New Roman"/>
          <w:sz w:val="28"/>
          <w:szCs w:val="28"/>
        </w:rPr>
        <w:t>формирование банка технологий и методик развития детской одаренности;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 формирование ценностного отношения к различным способностям личности, понимание ценности способной, одаренной личности; </w:t>
      </w:r>
    </w:p>
    <w:p w:rsidR="00435281" w:rsidRPr="00760B62" w:rsidRDefault="00435281" w:rsidP="00435281">
      <w:pPr>
        <w:pStyle w:val="aa"/>
        <w:shd w:val="clear" w:color="auto" w:fill="FFFFFF"/>
        <w:spacing w:before="0" w:beforeAutospacing="0" w:after="0" w:afterAutospacing="0"/>
        <w:ind w:firstLine="567"/>
        <w:jc w:val="both"/>
        <w:rPr>
          <w:b/>
          <w:sz w:val="28"/>
          <w:szCs w:val="28"/>
        </w:rPr>
      </w:pPr>
      <w:r w:rsidRPr="00760B62">
        <w:rPr>
          <w:sz w:val="28"/>
          <w:szCs w:val="28"/>
        </w:rPr>
        <w:t>- увеличение количества учащихся, проявивших свои потенциальные способности, как актуальные (проявившиеся в деятельности).</w:t>
      </w:r>
      <w:r w:rsidRPr="00760B62">
        <w:rPr>
          <w:b/>
          <w:sz w:val="28"/>
          <w:szCs w:val="28"/>
        </w:rPr>
        <w:tab/>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xml:space="preserve">Выявление одаренных детей связано также с проблемой  выделения различных видов одаренности, которые характеризуются определенными признаками.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EF66FE">
        <w:rPr>
          <w:rStyle w:val="af3"/>
          <w:sz w:val="28"/>
          <w:szCs w:val="28"/>
        </w:rPr>
        <w:t>К  методам выявления одаренных детей</w:t>
      </w:r>
      <w:r w:rsidRPr="00760B62">
        <w:rPr>
          <w:rStyle w:val="apple-converted-space"/>
          <w:sz w:val="28"/>
          <w:szCs w:val="28"/>
        </w:rPr>
        <w:t> </w:t>
      </w:r>
      <w:r w:rsidRPr="00760B62">
        <w:rPr>
          <w:sz w:val="28"/>
          <w:szCs w:val="28"/>
        </w:rPr>
        <w:t>относятся:</w:t>
      </w:r>
    </w:p>
    <w:p w:rsidR="00435281" w:rsidRPr="00760B62" w:rsidRDefault="00435281" w:rsidP="00435281">
      <w:pPr>
        <w:pStyle w:val="aa"/>
        <w:shd w:val="clear" w:color="auto" w:fill="FFFFFF"/>
        <w:spacing w:before="0" w:beforeAutospacing="0" w:after="0" w:afterAutospacing="0"/>
        <w:ind w:firstLine="567"/>
        <w:jc w:val="both"/>
        <w:rPr>
          <w:rStyle w:val="apple-converted-space"/>
          <w:sz w:val="28"/>
          <w:szCs w:val="28"/>
        </w:rPr>
      </w:pPr>
      <w:r w:rsidRPr="00760B62">
        <w:rPr>
          <w:rStyle w:val="ab"/>
          <w:sz w:val="28"/>
          <w:szCs w:val="28"/>
        </w:rPr>
        <w:t>-</w:t>
      </w:r>
      <w:r w:rsidRPr="00760B62">
        <w:rPr>
          <w:rStyle w:val="apple-converted-space"/>
          <w:sz w:val="28"/>
          <w:szCs w:val="28"/>
        </w:rPr>
        <w:t> </w:t>
      </w:r>
      <w:r w:rsidRPr="00760B62">
        <w:rPr>
          <w:sz w:val="28"/>
          <w:szCs w:val="28"/>
        </w:rPr>
        <w:t>наблюдение;</w:t>
      </w:r>
      <w:r w:rsidRPr="00760B62">
        <w:rPr>
          <w:rStyle w:val="apple-converted-space"/>
          <w:sz w:val="28"/>
          <w:szCs w:val="28"/>
        </w:rPr>
        <w:t> </w:t>
      </w:r>
    </w:p>
    <w:p w:rsidR="00435281" w:rsidRPr="00760B62" w:rsidRDefault="00435281" w:rsidP="00435281">
      <w:pPr>
        <w:pStyle w:val="aa"/>
        <w:shd w:val="clear" w:color="auto" w:fill="FFFFFF"/>
        <w:spacing w:before="0" w:beforeAutospacing="0" w:after="0" w:afterAutospacing="0"/>
        <w:ind w:firstLine="567"/>
        <w:jc w:val="both"/>
        <w:rPr>
          <w:rStyle w:val="apple-converted-space"/>
          <w:sz w:val="28"/>
          <w:szCs w:val="28"/>
        </w:rPr>
      </w:pPr>
      <w:r w:rsidRPr="00760B62">
        <w:rPr>
          <w:rStyle w:val="ab"/>
          <w:sz w:val="28"/>
          <w:szCs w:val="28"/>
        </w:rPr>
        <w:t>-</w:t>
      </w:r>
      <w:r w:rsidRPr="00760B62">
        <w:rPr>
          <w:rStyle w:val="apple-converted-space"/>
          <w:sz w:val="28"/>
          <w:szCs w:val="28"/>
        </w:rPr>
        <w:t> </w:t>
      </w:r>
      <w:r w:rsidRPr="00760B62">
        <w:rPr>
          <w:sz w:val="28"/>
          <w:szCs w:val="28"/>
        </w:rPr>
        <w:t>общение с родителями;</w:t>
      </w:r>
      <w:r w:rsidRPr="00760B62">
        <w:rPr>
          <w:rStyle w:val="apple-converted-space"/>
          <w:sz w:val="28"/>
          <w:szCs w:val="28"/>
        </w:rPr>
        <w:t>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lastRenderedPageBreak/>
        <w:t>-  работа психолога: тестирование, анкетирование, беседа;</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олимпиады, конкурсы, соревнования, научно-практические конференции.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В работе с одаренными детьми нами использовались различные технологии.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Технологии поддержки ребенка.</w:t>
      </w:r>
      <w:r w:rsidRPr="00760B62">
        <w:rPr>
          <w:rFonts w:ascii="Times New Roman" w:hAnsi="Times New Roman"/>
          <w:bCs/>
          <w:sz w:val="28"/>
          <w:szCs w:val="28"/>
        </w:rPr>
        <w:t>О</w:t>
      </w:r>
      <w:r w:rsidRPr="00760B62">
        <w:rPr>
          <w:rFonts w:ascii="Times New Roman" w:hAnsi="Times New Roman"/>
          <w:sz w:val="28"/>
          <w:szCs w:val="28"/>
        </w:rPr>
        <w:t>сновная задача педагога-психолога  состоит в оказании помощи ребенку в его личностном росте. Педагоги-психологи создавали в работе с одаренными детьми атмосферу для индивидуального развития, руководствуясь следующими положениями: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на всем протяжении учебного процесса демонстрировать детям свое полное доверие к ним;</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 помогать учащимся формулировать цели и задачи предстоящей деятельности;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исходить из того, что у детей есть внутренняя мотивация к учению;</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быть для всех учащихся источником разнообразного опыта, к которому можно всегда обратиться;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чувствовать эмоциональный настрой группы, отдельного ребенка и принимать его;</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быть активным участником группового и субъект – субъектного взаимодействия;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открыто выражать свои чувства;</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стремиться к достижению этапами, позволяющей понимать чувства и переживания каждого ребенка;</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хорошо знать себя и свои возможности.</w:t>
      </w:r>
    </w:p>
    <w:p w:rsidR="00435281" w:rsidRPr="00760B62" w:rsidRDefault="00435281" w:rsidP="00435281">
      <w:pPr>
        <w:pStyle w:val="27"/>
        <w:spacing w:after="0" w:line="240" w:lineRule="auto"/>
        <w:ind w:left="0" w:firstLine="567"/>
        <w:jc w:val="both"/>
        <w:rPr>
          <w:rFonts w:ascii="Times New Roman" w:hAnsi="Times New Roman"/>
          <w:sz w:val="28"/>
          <w:szCs w:val="28"/>
        </w:rPr>
      </w:pPr>
      <w:r w:rsidRPr="00760B62">
        <w:rPr>
          <w:rFonts w:ascii="Times New Roman" w:hAnsi="Times New Roman"/>
          <w:sz w:val="28"/>
          <w:szCs w:val="28"/>
        </w:rPr>
        <w:t>Таким образом, основными показателями технологий поддержки выступают: внимательное, приветливое отношение к ребенку, доверие к ним, взаимопонимание и сотрудничество, использование деятельностного содержания, позитивная оценка достижений и др.</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Е.О. Омар,  Е.Э. Тлеулов  подчеркивают существенное отличие личностно-ориентированного обучения от других существующих моделей и педагогических систем. В первую очередь тем, что оно предоставляет ребенку большую свободу выбора в процессе обучения. В ее рамках не ученик подстраивается под сложившийся обучающий стиль учителя, а учитель, обладая разнообразным технологическим инструментарием, согласует свои приемы и методы работы с познавательным стилем обуч</w:t>
      </w:r>
      <w:r w:rsidR="009F459F">
        <w:rPr>
          <w:rFonts w:ascii="Times New Roman" w:hAnsi="Times New Roman"/>
          <w:sz w:val="28"/>
          <w:szCs w:val="28"/>
        </w:rPr>
        <w:t>ения ребенка[84</w:t>
      </w:r>
      <w:r w:rsidRPr="00760B62">
        <w:rPr>
          <w:rFonts w:ascii="Times New Roman" w:hAnsi="Times New Roman"/>
          <w:sz w:val="28"/>
          <w:szCs w:val="28"/>
        </w:rPr>
        <w:t>].</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самоисследования.</w:t>
      </w:r>
      <w:r w:rsidRPr="00760B62">
        <w:rPr>
          <w:rFonts w:ascii="Times New Roman" w:hAnsi="Times New Roman"/>
          <w:sz w:val="28"/>
          <w:szCs w:val="28"/>
        </w:rPr>
        <w:t>Психолог, организует самопознание и самовоспитание детей, делает упор на их самоосознание, проникновение самим ребенком в свой внутренний мир. Задача изучения личности решается в ходе этого процесса. Меняется позиция: из наблюдателя психолог превращается в советника, консультанта, помощника.</w:t>
      </w:r>
    </w:p>
    <w:p w:rsidR="00435281" w:rsidRPr="00760B62" w:rsidRDefault="00435281" w:rsidP="00435281">
      <w:pPr>
        <w:pStyle w:val="35"/>
        <w:spacing w:after="0" w:line="240" w:lineRule="auto"/>
        <w:ind w:left="0" w:firstLine="567"/>
        <w:jc w:val="both"/>
        <w:rPr>
          <w:rFonts w:ascii="Times New Roman" w:hAnsi="Times New Roman"/>
          <w:sz w:val="28"/>
          <w:szCs w:val="28"/>
        </w:rPr>
      </w:pPr>
      <w:r w:rsidRPr="00760B62">
        <w:rPr>
          <w:rFonts w:ascii="Times New Roman" w:hAnsi="Times New Roman"/>
          <w:sz w:val="28"/>
          <w:szCs w:val="28"/>
        </w:rPr>
        <w:t>В рамках использования этой технологии выполнялись разнообразные творческие работы учащихся. Например: Ценности моей жизни; Я и мое будущее; Главные слагаемые успеха в жизни; Мир моих увлечений; Мир моих слабостей; Ответственность в деле; Личное достоинство и др</w:t>
      </w:r>
      <w:r w:rsidR="00E616E9">
        <w:rPr>
          <w:rFonts w:ascii="Times New Roman" w:hAnsi="Times New Roman"/>
          <w:sz w:val="28"/>
          <w:szCs w:val="28"/>
        </w:rPr>
        <w:t>угие</w:t>
      </w:r>
      <w:r w:rsidRPr="00760B62">
        <w:rPr>
          <w:rFonts w:ascii="Times New Roman" w:hAnsi="Times New Roman"/>
          <w:sz w:val="28"/>
          <w:szCs w:val="28"/>
        </w:rPr>
        <w:t>.</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lastRenderedPageBreak/>
        <w:t>Технология воспитания в ситуациях.</w:t>
      </w:r>
      <w:r w:rsidRPr="00760B62">
        <w:rPr>
          <w:rFonts w:ascii="Times New Roman" w:hAnsi="Times New Roman"/>
          <w:sz w:val="28"/>
          <w:szCs w:val="28"/>
        </w:rPr>
        <w:t xml:space="preserve">Педагогическое воздействие имеет такие составные части, как цель связанные с ней содержание, воспитательные средства, оценку конкретной ситуации, учебных условий.  Цель педагогического воздействия – это изменение личности в определенном плане в ходе целостного учебно-воспитательного процесса. Поэтому столь важна система педагогических воздействий, служащих определенной педагогической задаче в рамках общей цели образования и воспитания одаренного ребенка.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Реализация данной технологии осуществляется в контексте всей системы воспитания в образовательном процессе.</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педагогических мастерских.</w:t>
      </w:r>
      <w:r w:rsidRPr="00760B62">
        <w:rPr>
          <w:rFonts w:ascii="Times New Roman" w:hAnsi="Times New Roman"/>
          <w:sz w:val="28"/>
          <w:szCs w:val="28"/>
        </w:rPr>
        <w:t>Основная идея «мастерских» заключается, во-первых, в интериоризации знания через личный опыт ученика, предполагающий самостоятельное «открытие» этого знания через исследование его генезиса и структуры, и, во-вторых, в убежденности, что все ученики способны строить свое знание самостоятельно в совместном поиске, который мастером продуман и организован и опирается на ряд принципов.</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В случае работы с одаренным ребенком сущность технологии «Педагогическая мастерская» состояла в том, чтобы специально организованное педагогом-мастером развивающее пространство позволяет ребенку в коллективном поиске приходить к «открытию» знания, источником которого при традиционном обучении является только учитель. Под развивающим пространством понимаются те объективные жизненные ситуации, в которых содержатся все необходимые условия (потенциальные возможности) для развития потребностей и способностей ребенка.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коллективной мыследеятельности.</w:t>
      </w:r>
      <w:r w:rsidRPr="00760B62">
        <w:rPr>
          <w:rFonts w:ascii="Times New Roman" w:hAnsi="Times New Roman"/>
          <w:sz w:val="28"/>
          <w:szCs w:val="28"/>
        </w:rPr>
        <w:t>Технология коллективной мыследеятельности использовалась в работе с одаренными детьми, потому что направлена на непрерывный процесс управления развитием потребностей и способностей ребенка. Она состоит из системы проблемных ситуаций, которая обеспечивается системой модулей. Именно модули позволяют дозировать технологический процесс и делать его непрерывным. Цели, содержание, способы развития определяются педагогом и учащимся совместно, с учетом интересов и способностей последних.</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Главной целью психолога является обучение учащегося деятельности. Он организует взаимодействие обучаемых в познавательном процессе, сознательно создавая при этом такую социальную инфраструктуру, которая вызывает у них необходимость действовать по нормам общественных отношений. При этом существенно меняется отношение к другому человеку как к личности: отчужденность, равнодушие уступает место заинтересованности, взаимопониманию, сопричастности.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Коллектив выступает механизмом развития личности. Успех общего поиска определяется интеллектуальными, организаторскими, нравственными усилиями каждого.</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Разработка технологии обучения деятельности требует от психологов и педагогов создания инвариантной модели деятельности, содержание которой состоит из трех основных блоков: </w:t>
      </w:r>
    </w:p>
    <w:p w:rsidR="00435281" w:rsidRPr="00760B62" w:rsidRDefault="00435281" w:rsidP="00987A86">
      <w:pPr>
        <w:numPr>
          <w:ilvl w:val="0"/>
          <w:numId w:val="6"/>
        </w:numPr>
        <w:spacing w:after="0" w:line="240" w:lineRule="auto"/>
        <w:ind w:left="0" w:firstLine="567"/>
        <w:jc w:val="both"/>
        <w:rPr>
          <w:rFonts w:ascii="Times New Roman" w:hAnsi="Times New Roman"/>
          <w:sz w:val="28"/>
          <w:szCs w:val="28"/>
        </w:rPr>
      </w:pPr>
      <w:r w:rsidRPr="00760B62">
        <w:rPr>
          <w:rFonts w:ascii="Times New Roman" w:hAnsi="Times New Roman"/>
          <w:sz w:val="28"/>
          <w:szCs w:val="28"/>
        </w:rPr>
        <w:lastRenderedPageBreak/>
        <w:t xml:space="preserve">деятельность как универсальная форма познания действительности; </w:t>
      </w:r>
    </w:p>
    <w:p w:rsidR="00435281" w:rsidRPr="00760B62" w:rsidRDefault="00435281" w:rsidP="00987A86">
      <w:pPr>
        <w:numPr>
          <w:ilvl w:val="0"/>
          <w:numId w:val="6"/>
        </w:numPr>
        <w:spacing w:after="0" w:line="240" w:lineRule="auto"/>
        <w:ind w:left="0" w:firstLine="567"/>
        <w:jc w:val="both"/>
        <w:rPr>
          <w:rFonts w:ascii="Times New Roman" w:hAnsi="Times New Roman"/>
          <w:sz w:val="28"/>
          <w:szCs w:val="28"/>
        </w:rPr>
      </w:pPr>
      <w:r w:rsidRPr="00760B62">
        <w:rPr>
          <w:rFonts w:ascii="Times New Roman" w:hAnsi="Times New Roman"/>
          <w:sz w:val="28"/>
          <w:szCs w:val="28"/>
        </w:rPr>
        <w:t>деятельность как метод и средство взаимодействия;</w:t>
      </w:r>
    </w:p>
    <w:p w:rsidR="00435281" w:rsidRPr="00760B62" w:rsidRDefault="00435281" w:rsidP="00987A86">
      <w:pPr>
        <w:numPr>
          <w:ilvl w:val="0"/>
          <w:numId w:val="6"/>
        </w:numPr>
        <w:spacing w:after="0" w:line="240" w:lineRule="auto"/>
        <w:ind w:left="0" w:firstLine="567"/>
        <w:jc w:val="both"/>
        <w:rPr>
          <w:rFonts w:ascii="Times New Roman" w:hAnsi="Times New Roman"/>
          <w:sz w:val="28"/>
          <w:szCs w:val="28"/>
        </w:rPr>
      </w:pPr>
      <w:r w:rsidRPr="00760B62">
        <w:rPr>
          <w:rFonts w:ascii="Times New Roman" w:hAnsi="Times New Roman"/>
          <w:sz w:val="28"/>
          <w:szCs w:val="28"/>
        </w:rPr>
        <w:t>деятельность как функция.</w:t>
      </w:r>
    </w:p>
    <w:p w:rsidR="00435281" w:rsidRPr="00760B62" w:rsidRDefault="00435281" w:rsidP="00435281">
      <w:pPr>
        <w:pStyle w:val="af6"/>
        <w:jc w:val="both"/>
        <w:rPr>
          <w:rFonts w:ascii="Times New Roman" w:hAnsi="Times New Roman"/>
          <w:b w:val="0"/>
          <w:szCs w:val="28"/>
        </w:rPr>
      </w:pPr>
      <w:r w:rsidRPr="00760B62">
        <w:rPr>
          <w:rFonts w:ascii="Times New Roman" w:hAnsi="Times New Roman"/>
          <w:b w:val="0"/>
          <w:szCs w:val="28"/>
        </w:rPr>
        <w:t>Интеграция этих аспектов деятельности позволяют разработать необходимые технологические параметры управления: систему целей, систему модульного содержания, схему методов и средств, критерии оценки, инвариантные конструкции проблемных ситуаций, технологические предписания взаимодействия педагога и обучаемых в режиме коллективной мыследеятельности, организационные условия протекания учебного процесса.</w:t>
      </w:r>
    </w:p>
    <w:p w:rsidR="00435281" w:rsidRPr="00760B62" w:rsidRDefault="00435281" w:rsidP="00435281">
      <w:pPr>
        <w:pStyle w:val="af6"/>
        <w:jc w:val="both"/>
        <w:rPr>
          <w:rFonts w:ascii="Times New Roman" w:hAnsi="Times New Roman"/>
          <w:b w:val="0"/>
          <w:szCs w:val="28"/>
        </w:rPr>
      </w:pPr>
      <w:r w:rsidRPr="00760B62">
        <w:rPr>
          <w:rFonts w:ascii="Times New Roman" w:hAnsi="Times New Roman"/>
          <w:b w:val="0"/>
          <w:szCs w:val="28"/>
        </w:rPr>
        <w:t>Технология коллективной мыследеятельности состоит из системы проблемных ситуаций, каждая из которых разделялась на четыре основных этапа: ввод в проблемную ситуацию, творческая работа в микрогруппах, коллективное обсуждение проблемы, выход на новую проблему.</w:t>
      </w:r>
    </w:p>
    <w:p w:rsidR="00435281" w:rsidRPr="00760B62" w:rsidRDefault="00435281" w:rsidP="00435281">
      <w:pPr>
        <w:pStyle w:val="af6"/>
        <w:jc w:val="both"/>
        <w:rPr>
          <w:rFonts w:ascii="Times New Roman" w:hAnsi="Times New Roman"/>
          <w:b w:val="0"/>
          <w:szCs w:val="28"/>
        </w:rPr>
      </w:pPr>
      <w:r w:rsidRPr="00760B62">
        <w:rPr>
          <w:rFonts w:ascii="Times New Roman" w:hAnsi="Times New Roman"/>
          <w:b w:val="0"/>
          <w:szCs w:val="28"/>
        </w:rPr>
        <w:t>Системообразующим моментом данной технологии является рефлексия. Результативность обучения многократно возрастает, если поднять ребенка до осознания собственной и коллективной только что произведенной деятельности как конкретного выражения общих законов человеческой деятельности. Рефлексия позволяет осознать метод, который привел к этой активной познавательной деятельности. Именно метод, понятый и освоенный детьми, становится тем социокультурным результатом, который и позволяет по-новому строить свою учебную деятельность.</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С целью коррекции проблем в коммуникативной сфере, выявленных </w:t>
      </w:r>
      <w:r w:rsidR="00E616E9">
        <w:rPr>
          <w:rFonts w:ascii="Times New Roman" w:hAnsi="Times New Roman"/>
          <w:sz w:val="28"/>
          <w:szCs w:val="28"/>
        </w:rPr>
        <w:t xml:space="preserve">нами </w:t>
      </w:r>
      <w:r w:rsidRPr="00760B62">
        <w:rPr>
          <w:rFonts w:ascii="Times New Roman" w:hAnsi="Times New Roman"/>
          <w:sz w:val="28"/>
          <w:szCs w:val="28"/>
        </w:rPr>
        <w:t xml:space="preserve">в ходе исследования была разработана и реализована программа спецкурса «Психология общения».   </w:t>
      </w:r>
    </w:p>
    <w:p w:rsidR="00435281" w:rsidRPr="00760B62" w:rsidRDefault="00435281" w:rsidP="00435281">
      <w:pPr>
        <w:spacing w:after="0" w:line="240" w:lineRule="auto"/>
        <w:ind w:right="-143" w:firstLine="567"/>
        <w:jc w:val="both"/>
        <w:rPr>
          <w:rFonts w:ascii="Times New Roman" w:hAnsi="Times New Roman"/>
          <w:sz w:val="28"/>
          <w:szCs w:val="28"/>
        </w:rPr>
      </w:pPr>
      <w:r w:rsidRPr="00760B62">
        <w:rPr>
          <w:rFonts w:ascii="Times New Roman" w:hAnsi="Times New Roman"/>
          <w:sz w:val="28"/>
          <w:szCs w:val="28"/>
        </w:rPr>
        <w:t>Программа спецкурса рассчитана на ознакомление уча</w:t>
      </w:r>
      <w:r w:rsidR="00E616E9">
        <w:rPr>
          <w:rFonts w:ascii="Times New Roman" w:hAnsi="Times New Roman"/>
          <w:sz w:val="28"/>
          <w:szCs w:val="28"/>
        </w:rPr>
        <w:t>щихся с техниками и практическую отработку</w:t>
      </w:r>
      <w:r w:rsidRPr="00760B62">
        <w:rPr>
          <w:rFonts w:ascii="Times New Roman" w:hAnsi="Times New Roman"/>
          <w:sz w:val="28"/>
          <w:szCs w:val="28"/>
        </w:rPr>
        <w:t xml:space="preserve"> навыков эффективного построения общения, умения вести эффективную беседу с использованием техник общения и взаимодействия, направлять беседу в необходимом направлении, пользоваться техниками разрешения конфликтных ситуаций, грамотно и этично выходить из конфликтов, использовать релаксационные методики.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i/>
          <w:sz w:val="28"/>
          <w:szCs w:val="28"/>
        </w:rPr>
        <w:t xml:space="preserve">Цель программы </w:t>
      </w:r>
      <w:r w:rsidRPr="00760B62">
        <w:rPr>
          <w:rFonts w:ascii="Times New Roman" w:hAnsi="Times New Roman"/>
          <w:sz w:val="28"/>
          <w:szCs w:val="28"/>
        </w:rPr>
        <w:t>состоит в приобретении способов продуктивного общения через теоретические основы психологии общения и практическое взаимодействие с окружающими.</w:t>
      </w:r>
    </w:p>
    <w:p w:rsidR="00435281" w:rsidRPr="00760B62" w:rsidRDefault="00435281" w:rsidP="00435281">
      <w:pPr>
        <w:spacing w:after="0" w:line="240" w:lineRule="auto"/>
        <w:ind w:firstLine="567"/>
        <w:jc w:val="both"/>
        <w:rPr>
          <w:rFonts w:ascii="Times New Roman" w:hAnsi="Times New Roman"/>
          <w:i/>
          <w:sz w:val="28"/>
          <w:szCs w:val="28"/>
        </w:rPr>
      </w:pPr>
      <w:r w:rsidRPr="00760B62">
        <w:rPr>
          <w:rFonts w:ascii="Times New Roman" w:hAnsi="Times New Roman"/>
          <w:i/>
          <w:sz w:val="28"/>
          <w:szCs w:val="28"/>
        </w:rPr>
        <w:t>Задачи программы:</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расширение возможностей установления контакта в различных ситуациях общения;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отработка навыков понимания других людей, себя, а также взаимоотношений между людьми;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овладение навыками эффективного слушания;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активизация процесса самопознания и самоактуализации;</w:t>
      </w:r>
    </w:p>
    <w:p w:rsidR="00435281" w:rsidRPr="00760B62" w:rsidRDefault="00435281" w:rsidP="00EF66FE">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овладение тактикой и правилами поведения в конфликтной ситуации;</w:t>
      </w:r>
    </w:p>
    <w:p w:rsidR="00435281" w:rsidRDefault="00435281" w:rsidP="00EF66FE">
      <w:pPr>
        <w:spacing w:after="0" w:line="240" w:lineRule="auto"/>
        <w:ind w:firstLine="567"/>
        <w:jc w:val="both"/>
        <w:rPr>
          <w:rFonts w:ascii="Times New Roman" w:hAnsi="Times New Roman"/>
          <w:sz w:val="28"/>
          <w:szCs w:val="28"/>
        </w:rPr>
      </w:pPr>
      <w:r w:rsidRPr="00760B62">
        <w:rPr>
          <w:rFonts w:ascii="Times New Roman" w:hAnsi="Times New Roman"/>
          <w:sz w:val="28"/>
          <w:szCs w:val="28"/>
        </w:rPr>
        <w:t>- расширение диапазона творческих способностей.</w:t>
      </w:r>
    </w:p>
    <w:p w:rsidR="00435281" w:rsidRDefault="00435281" w:rsidP="00435281">
      <w:pPr>
        <w:spacing w:after="0" w:line="240" w:lineRule="auto"/>
        <w:ind w:firstLine="567"/>
        <w:jc w:val="both"/>
        <w:rPr>
          <w:rFonts w:ascii="Times New Roman" w:hAnsi="Times New Roman"/>
          <w:sz w:val="28"/>
          <w:szCs w:val="28"/>
        </w:rPr>
      </w:pPr>
    </w:p>
    <w:p w:rsidR="00E616E9" w:rsidRDefault="00E616E9" w:rsidP="00435281">
      <w:pPr>
        <w:spacing w:after="0" w:line="240" w:lineRule="auto"/>
        <w:ind w:firstLine="567"/>
        <w:jc w:val="both"/>
        <w:rPr>
          <w:rFonts w:ascii="Times New Roman" w:hAnsi="Times New Roman"/>
          <w:sz w:val="28"/>
          <w:szCs w:val="28"/>
        </w:rPr>
      </w:pPr>
    </w:p>
    <w:p w:rsidR="00435281" w:rsidRPr="00EF66FE" w:rsidRDefault="00EF66FE" w:rsidP="00435281">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Таблица 4</w:t>
      </w:r>
    </w:p>
    <w:p w:rsidR="00435281" w:rsidRDefault="00435281" w:rsidP="00435281">
      <w:pPr>
        <w:tabs>
          <w:tab w:val="left" w:pos="0"/>
        </w:tabs>
        <w:spacing w:after="0" w:line="240" w:lineRule="auto"/>
        <w:ind w:left="720"/>
        <w:jc w:val="center"/>
        <w:rPr>
          <w:rFonts w:ascii="Times New Roman" w:hAnsi="Times New Roman"/>
          <w:sz w:val="28"/>
          <w:szCs w:val="28"/>
        </w:rPr>
      </w:pPr>
      <w:r w:rsidRPr="00EF66FE">
        <w:rPr>
          <w:rFonts w:ascii="Times New Roman" w:hAnsi="Times New Roman"/>
          <w:bCs/>
          <w:sz w:val="28"/>
          <w:szCs w:val="28"/>
        </w:rPr>
        <w:t>Содержание программы</w:t>
      </w:r>
      <w:r w:rsidR="00EF66FE" w:rsidRPr="00EF66FE">
        <w:rPr>
          <w:rFonts w:ascii="Times New Roman" w:hAnsi="Times New Roman"/>
          <w:sz w:val="28"/>
          <w:szCs w:val="28"/>
        </w:rPr>
        <w:t>«Психология общения»</w:t>
      </w:r>
    </w:p>
    <w:p w:rsidR="00EF66FE" w:rsidRPr="00EF66FE" w:rsidRDefault="00EF66FE" w:rsidP="00435281">
      <w:pPr>
        <w:tabs>
          <w:tab w:val="left" w:pos="0"/>
        </w:tabs>
        <w:spacing w:after="0" w:line="240" w:lineRule="auto"/>
        <w:ind w:left="720"/>
        <w:jc w:val="center"/>
        <w:rPr>
          <w:rFonts w:ascii="Times New Roman" w:hAnsi="Times New Roman"/>
          <w:bCs/>
          <w:sz w:val="28"/>
          <w:szCs w:val="28"/>
        </w:rPr>
      </w:pPr>
    </w:p>
    <w:tbl>
      <w:tblPr>
        <w:tblW w:w="9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6"/>
        <w:gridCol w:w="6901"/>
        <w:gridCol w:w="1388"/>
      </w:tblGrid>
      <w:tr w:rsidR="00435281" w:rsidRPr="00EF66FE" w:rsidTr="008F07B1">
        <w:trPr>
          <w:jc w:val="center"/>
        </w:trPr>
        <w:tc>
          <w:tcPr>
            <w:tcW w:w="846" w:type="dxa"/>
            <w:tcBorders>
              <w:top w:val="single" w:sz="4" w:space="0" w:color="auto"/>
            </w:tcBorders>
          </w:tcPr>
          <w:p w:rsidR="00435281" w:rsidRPr="00EF66FE" w:rsidRDefault="00435281" w:rsidP="00360F23">
            <w:pPr>
              <w:spacing w:after="0" w:line="240" w:lineRule="auto"/>
              <w:ind w:left="-108" w:firstLine="34"/>
              <w:jc w:val="center"/>
              <w:rPr>
                <w:rFonts w:ascii="Times New Roman" w:hAnsi="Times New Roman"/>
                <w:b/>
                <w:sz w:val="24"/>
                <w:szCs w:val="24"/>
              </w:rPr>
            </w:pPr>
            <w:r w:rsidRPr="00EF66FE">
              <w:rPr>
                <w:rFonts w:ascii="Times New Roman" w:hAnsi="Times New Roman"/>
                <w:b/>
                <w:sz w:val="24"/>
                <w:szCs w:val="24"/>
              </w:rPr>
              <w:t>№ урока</w:t>
            </w:r>
          </w:p>
        </w:tc>
        <w:tc>
          <w:tcPr>
            <w:tcW w:w="6901" w:type="dxa"/>
            <w:tcBorders>
              <w:top w:val="single" w:sz="4" w:space="0" w:color="auto"/>
            </w:tcBorders>
          </w:tcPr>
          <w:p w:rsidR="00435281" w:rsidRPr="00EF66FE" w:rsidRDefault="00435281" w:rsidP="00360F23">
            <w:pPr>
              <w:spacing w:after="0" w:line="240" w:lineRule="auto"/>
              <w:ind w:left="-108" w:firstLine="34"/>
              <w:jc w:val="center"/>
              <w:rPr>
                <w:rFonts w:ascii="Times New Roman" w:hAnsi="Times New Roman"/>
                <w:b/>
                <w:sz w:val="24"/>
                <w:szCs w:val="24"/>
              </w:rPr>
            </w:pPr>
            <w:r w:rsidRPr="00EF66FE">
              <w:rPr>
                <w:rFonts w:ascii="Times New Roman" w:hAnsi="Times New Roman"/>
                <w:b/>
                <w:sz w:val="24"/>
                <w:szCs w:val="24"/>
              </w:rPr>
              <w:t>Содержание</w:t>
            </w:r>
          </w:p>
        </w:tc>
        <w:tc>
          <w:tcPr>
            <w:tcW w:w="1388" w:type="dxa"/>
            <w:tcBorders>
              <w:top w:val="single" w:sz="4" w:space="0" w:color="auto"/>
            </w:tcBorders>
          </w:tcPr>
          <w:p w:rsidR="00435281" w:rsidRPr="00EF66FE" w:rsidRDefault="00435281" w:rsidP="00360F23">
            <w:pPr>
              <w:spacing w:after="0" w:line="240" w:lineRule="auto"/>
              <w:ind w:left="-108" w:firstLine="34"/>
              <w:jc w:val="center"/>
              <w:rPr>
                <w:rFonts w:ascii="Times New Roman" w:hAnsi="Times New Roman"/>
                <w:b/>
                <w:sz w:val="24"/>
                <w:szCs w:val="24"/>
              </w:rPr>
            </w:pPr>
            <w:r w:rsidRPr="00EF66FE">
              <w:rPr>
                <w:rFonts w:ascii="Times New Roman" w:hAnsi="Times New Roman"/>
                <w:b/>
                <w:sz w:val="24"/>
                <w:szCs w:val="24"/>
              </w:rPr>
              <w:t>Кол-во часов</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Общение в системе межличностных отношений и взаимодействия людей</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2</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Структура, содержание, виды  и формы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3</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Общение как коммуникация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trHeight w:val="430"/>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4</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Вербальная коммуникация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5</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Невербальная коммуникация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6</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Такесика. Проксемика. Кинесика</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7</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Роль межличностного восприятия и взаимопонимания в процессе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8</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Межличностное взаимодействие в структуре совместной деятельности и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9</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Психологические механизмы  воздействия на других людей</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10</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Лидирование в процессе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11</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Сенсорные типы людей: аудиал, визуал, кинестет</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12</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Процесс убеждающей коммуникации. Виды и техники слушания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13</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Конфликтная ситуация и конфликтное поведение</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14</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Самопрезентация и имидж как факторы эффективного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15</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Виды личностно-группового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bl>
    <w:p w:rsidR="00360F23" w:rsidRDefault="00360F23" w:rsidP="00435281">
      <w:pPr>
        <w:spacing w:after="0" w:line="240" w:lineRule="auto"/>
        <w:ind w:firstLine="567"/>
        <w:jc w:val="both"/>
        <w:rPr>
          <w:rFonts w:ascii="Times New Roman" w:hAnsi="Times New Roman"/>
          <w:sz w:val="28"/>
          <w:szCs w:val="28"/>
        </w:rPr>
      </w:pP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Программа построена в виде  семинара-тренинга, который позволил теоретически рассмотреть проблему вопроса, и на практике ее отработать, развивая навыки поведения в данной ситуации, обучение эффективным способам решения проблем с помощью психологических упражнений и дальнейших их обсуждений.</w:t>
      </w:r>
      <w:r w:rsidRPr="00760B62">
        <w:rPr>
          <w:rFonts w:ascii="Times New Roman" w:hAnsi="Times New Roman"/>
          <w:sz w:val="28"/>
          <w:szCs w:val="28"/>
        </w:rPr>
        <w:tab/>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В ходе семинара-тренинга обязательно проводилась психологическая разминка для снятия психологического напряжения, включения в совместную работу, настрой на восприятие информации, самосовершенствование. Также использовались психологические двигательные упражнения на снятие мышечных зажимов, повышение активности, выплеска энергии, сплочения коллектива. Упражнения на диагностику своих индивидуальных особенностей, личностных проблем, которые влияют на восприятие окружающих, удовлетворенность общением.</w:t>
      </w:r>
    </w:p>
    <w:p w:rsidR="00435281" w:rsidRDefault="00435281" w:rsidP="00E616E9">
      <w:pPr>
        <w:spacing w:after="0" w:line="240" w:lineRule="auto"/>
        <w:ind w:firstLine="567"/>
        <w:jc w:val="both"/>
        <w:rPr>
          <w:rFonts w:ascii="Times New Roman" w:hAnsi="Times New Roman"/>
          <w:sz w:val="28"/>
          <w:szCs w:val="28"/>
        </w:rPr>
      </w:pPr>
      <w:r w:rsidRPr="00760B62">
        <w:rPr>
          <w:rFonts w:ascii="Times New Roman" w:hAnsi="Times New Roman"/>
          <w:sz w:val="28"/>
          <w:szCs w:val="28"/>
        </w:rPr>
        <w:t>Данная программа позволяет одаренным детям стать более уверенными, раскрепощенными, общительными, учит справляться с эмоциональным напряжением, так как данная категория детей очень восприимчивая и впечатлительная. Занятия по программе также помогают приобретению навыков в преодолении жизненных проблем.</w:t>
      </w:r>
    </w:p>
    <w:p w:rsidR="00E616E9" w:rsidRPr="00F001E4" w:rsidRDefault="00E616E9" w:rsidP="00435281">
      <w:pPr>
        <w:spacing w:line="240" w:lineRule="auto"/>
        <w:ind w:firstLine="567"/>
        <w:jc w:val="both"/>
        <w:rPr>
          <w:rFonts w:ascii="Times New Roman" w:hAnsi="Times New Roman"/>
          <w:sz w:val="28"/>
          <w:szCs w:val="28"/>
        </w:rPr>
      </w:pPr>
      <w:r w:rsidRPr="00F001E4">
        <w:rPr>
          <w:rFonts w:ascii="Times New Roman" w:hAnsi="Times New Roman"/>
          <w:sz w:val="28"/>
          <w:szCs w:val="28"/>
        </w:rPr>
        <w:t xml:space="preserve">Таким </w:t>
      </w:r>
      <w:r w:rsidR="00C373B6">
        <w:rPr>
          <w:rFonts w:ascii="Times New Roman" w:hAnsi="Times New Roman"/>
          <w:sz w:val="28"/>
          <w:szCs w:val="28"/>
        </w:rPr>
        <w:t xml:space="preserve">образом, все вышеизложенное позволяет сделать вывод о том, что </w:t>
      </w:r>
      <w:r w:rsidRPr="00F001E4">
        <w:rPr>
          <w:rFonts w:ascii="Times New Roman" w:hAnsi="Times New Roman"/>
          <w:sz w:val="28"/>
          <w:szCs w:val="28"/>
        </w:rPr>
        <w:t xml:space="preserve">психологическое сопровождение является </w:t>
      </w:r>
      <w:r w:rsidR="00F001E4" w:rsidRPr="00F001E4">
        <w:rPr>
          <w:rFonts w:ascii="Times New Roman" w:hAnsi="Times New Roman"/>
          <w:sz w:val="28"/>
          <w:szCs w:val="28"/>
        </w:rPr>
        <w:t>значимым позитивными фактором развития интеллектуально одаренных школьников.</w:t>
      </w:r>
    </w:p>
    <w:p w:rsidR="00435281" w:rsidRPr="00952A3F" w:rsidRDefault="00C373B6" w:rsidP="00435281">
      <w:pPr>
        <w:pStyle w:val="Default"/>
        <w:jc w:val="center"/>
        <w:rPr>
          <w:b/>
          <w:sz w:val="28"/>
          <w:szCs w:val="28"/>
        </w:rPr>
      </w:pPr>
      <w:r>
        <w:rPr>
          <w:b/>
          <w:sz w:val="28"/>
          <w:szCs w:val="28"/>
        </w:rPr>
        <w:lastRenderedPageBreak/>
        <w:t>3.2</w:t>
      </w:r>
      <w:r w:rsidR="00435281" w:rsidRPr="00952A3F">
        <w:rPr>
          <w:b/>
          <w:sz w:val="28"/>
          <w:szCs w:val="28"/>
        </w:rPr>
        <w:t xml:space="preserve">  Методы и формы работы с интеллектуально    одаренными</w:t>
      </w:r>
    </w:p>
    <w:p w:rsidR="00435281" w:rsidRDefault="00435281" w:rsidP="00435281">
      <w:pPr>
        <w:spacing w:after="0" w:line="240" w:lineRule="auto"/>
        <w:jc w:val="center"/>
        <w:rPr>
          <w:rFonts w:ascii="Times New Roman" w:hAnsi="Times New Roman"/>
          <w:b/>
          <w:sz w:val="28"/>
          <w:szCs w:val="28"/>
        </w:rPr>
      </w:pPr>
      <w:r>
        <w:rPr>
          <w:rFonts w:ascii="Times New Roman" w:hAnsi="Times New Roman"/>
          <w:b/>
          <w:sz w:val="28"/>
          <w:szCs w:val="28"/>
        </w:rPr>
        <w:t>ш</w:t>
      </w:r>
      <w:r w:rsidRPr="00952A3F">
        <w:rPr>
          <w:rFonts w:ascii="Times New Roman" w:hAnsi="Times New Roman"/>
          <w:b/>
          <w:sz w:val="28"/>
          <w:szCs w:val="28"/>
        </w:rPr>
        <w:t>кольниками</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 xml:space="preserve">Для развития одаренности у </w:t>
      </w:r>
      <w:r>
        <w:rPr>
          <w:rFonts w:ascii="Times New Roman" w:hAnsi="Times New Roman"/>
          <w:sz w:val="28"/>
          <w:szCs w:val="28"/>
        </w:rPr>
        <w:t xml:space="preserve">школьников </w:t>
      </w:r>
      <w:r w:rsidRPr="00952A3F">
        <w:rPr>
          <w:rFonts w:ascii="Times New Roman" w:hAnsi="Times New Roman"/>
          <w:sz w:val="28"/>
          <w:szCs w:val="28"/>
        </w:rPr>
        <w:t xml:space="preserve">мы предлагаем использовать конструктивистский подход в обучении (рисунок </w:t>
      </w:r>
      <w:r w:rsidR="00360F23">
        <w:rPr>
          <w:rFonts w:ascii="Times New Roman" w:hAnsi="Times New Roman"/>
          <w:sz w:val="28"/>
          <w:szCs w:val="28"/>
        </w:rPr>
        <w:t>11</w:t>
      </w:r>
      <w:r w:rsidRPr="00952A3F">
        <w:rPr>
          <w:rFonts w:ascii="Times New Roman" w:hAnsi="Times New Roman"/>
          <w:sz w:val="28"/>
          <w:szCs w:val="28"/>
        </w:rPr>
        <w:t xml:space="preserve">). </w:t>
      </w: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E06982" w:rsidP="00435281">
      <w:pPr>
        <w:spacing w:after="0" w:line="240" w:lineRule="auto"/>
        <w:ind w:firstLine="567"/>
        <w:jc w:val="both"/>
        <w:rPr>
          <w:rFonts w:ascii="Times New Roman" w:hAnsi="Times New Roman"/>
          <w:sz w:val="28"/>
          <w:szCs w:val="28"/>
        </w:rPr>
      </w:pPr>
      <w:r>
        <w:rPr>
          <w:rFonts w:ascii="Times New Roman" w:hAnsi="Times New Roman"/>
          <w:noProof/>
          <w:sz w:val="28"/>
          <w:szCs w:val="28"/>
        </w:rPr>
        <w:pict>
          <v:group id="Группа 206" o:spid="_x0000_s1064" style="position:absolute;left:0;text-align:left;margin-left:13.4pt;margin-top:5.85pt;width:450.8pt;height:472.7pt;z-index:251661312;mso-position-horizontal-relative:margin" coordorigin="1034,2955" coordsize="10009,10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NvghgwAAK14AAAOAAAAZHJzL2Uyb0RvYy54bWzsXVtv29gRfi/Q/0DoXTHvFyHOwpastEDa&#10;Lppt+0xLlMSWIlWSjpwWBbbbxxbIQ99b7D8IdlugTZrsX5D/UWfmHB5eRNpObHFj7MkCXl0oXoYz&#10;39y+M3z82eU6Ul4EaRYm8fFAe6QOlCCeJfMwXh4PfvXFdOgOlCz347kfJXFwPHgZZIPPnvz4R4+3&#10;m1GgJ6skmgepAjuJs9F2czxY5flmdHSUzVbB2s8eJZsghi8XSbr2c3ibLo/mqb+Fva+jI11V7aNt&#10;ks43aTILsgw+nbAvB09o/4tFMMt/sVhkQa5ExwM4t5z+pvT3HP8ePXnsj5apv1mFM34a/kecxdoP&#10;Yzio2NXEz33lIg33drUOZ2mSJYv80SxZHyWLRTgL6BrgajS1cTVP0+RiQ9eyHG2XGyEmEG1DTh+9&#10;29nPX3yeKuH8eKCr9kCJ/TXcpN3fr768+svuO/jvtYKfg5S2m+UINn6abp5vPk/ZpcLLZ8nsdxl8&#10;fdT8Ht8v2cbK+fZnyRz261/kCUnpcpGucRdw/col3YyX4mYEl7kygw8tRzc9wxsoM/jOVlVDN0x2&#10;u2YruKf4O02FjxT4Wvcsq/jujP9eU1WV/1pTbcPF74/8ETs0nS4/Pbw2UL6slG92N/k+X/mbgG5b&#10;hiIT8nWEfP+x+2b3evdW0ZhkabNCrBmTqRIn45UfL4OTNE22q8Cfw1nR9nDulR/gmwzuyI1CNnUP&#10;DACEZVmuwYRViNrQHY3JWdM1EqQQlD/apFn+NEjWCr44HgRRFG4yvDx/5L94luVMrMVW+HGWROF8&#10;GkYRvUmX5+MoVV74YIFT+KeS0cEBaptFsbKF69Md+FrxoyWAySxP6Si17bLq7hz1ZGI6/MbWNluH&#10;OcBKFK6PBy7oATumP0IxnsVzOGV/lPthxF7DuUQxqTATJVOI/PL8kgzDoCOgnM+T+UuQdJowGAHY&#10;gxerJP3DQNkChBwPst9f+GkwUKKfxnC3PM00EXPojQn6DG/S6jfn1W/8eAa7YpetsDfjnCHVxSYN&#10;lys4lkYCiZMTMKRFSKIvz4tfAShybxoN4M4R45+AGK92/9u9vnqlXP159x7+XH119eXu37u3uze7&#10;97v/KnpF18cxg5DZZcwhRKg7Gc8XLzcAFzVtZz+5XtvZndFscAx4y/Euc4SxTJchhWWYTeV3wS4R&#10;Y9jhCoTYU/zzIM7HSRyDS0lSo9R/PMpyzuXgz38LlrRYR+BEQOMVW7U8Qi3QMbIWwqCqscQJWgpp&#10;JLMB27A+wAToSlst6noTUHIScZ6GgDERqCxY3zqYg+oGYHr4qmokt9qam5E/AlgBXEC5IMCQF/yj&#10;p3pn7plrDk3dPhua6mQyPJmOzaE91RxrYkzG44n2JxSqZo5W4XwexCiWwiNr5u0QmccGzJcKnyxE&#10;fFTfO90LOMXi/3TShK4IqMyImMkjxqHq9Wlb4Lu4bRXeghQXTwOcyqG9ha3aoIVoFbrrku9kdxM9&#10;s+6YFjMZRz20t5hO2+D9U/YWJKwSlaW3KOIfTd/TaILGnjTaNT2AZtBoV9Mooq0otIWQSz5AdcjK&#10;AMuKGLUA6/uKfx6eRnuF55bxDwNfodEAgw2MJjzsSaMdT4UADCN6F16QvxYRvWZwiNY8rQgPpEbz&#10;iB6icpCWxGiIt7iqFhqNKUpDo3n230vUITDaczRCnRpG8xxVh9iEBwVSowuNFpUEidF1jNZBaxoa&#10;LfL5HuJow4LKFGI0VLN4iUpgtGPx+pTu6lKjGRaJqosp6gVSoxsavR9Hi5yjB422sNZKmSFk7s1A&#10;2vV4McVVbyin3LmO+ODiaFZ4klFHS9Rh7GG0yDl60GiB0abqNeNoD+rhPDOEHBHrQDIzLDFa5O8S&#10;o2sYbVglRheV8ffQUfsWKuFvr/62e7f7z+6NwhKznpJFU7dYBdxQzYaS6xZ0x0jJLdFN6YisU6h+&#10;Y5X241o/Dw+yRTovFbyh4CVkFwre3fqByh/PtwHND9X7WUBf8tdFi6xo+2DfF2MVMEiKR8p8khf8&#10;rJuqI1me+th8E60f1oPraH2KVgO2FLGnIrs5spuD6gfYy7PQwlxa/IFwpz0EPY7Dw/iSOyESU2j5&#10;MH+gG84NQc8PzSGIaph0CA2HAHFyQ8OvcQhCjIdzCBilcDfgWaDGVCg31Ub3vwjvzZs6mQ/CD1AP&#10;gBNbZM++7569AeWQD7CBahnykEHRTzAoUlrDI0dlOYHtNluihV0YLFnoznofhF3cyhYEJexWW0u2&#10;S8HR/SDuaTs30rBKbmQRH13jParlzkNaTjOd8GyLUQgc3oKS6QQwKKW59O9oID7vCLaAcfkvqC5B&#10;henqK2RfUrUJbQmImOzjV4pera4eyIAq4RdQIFn4BeziJlGBp+E3ZBlRGF/LOL5j2m2deqeTgsl2&#10;Zx4xgYIkQN56lUOXSygJkF9XqMSvFeDOvwXN/gZIxoZoex8qY+aUYsdQLcjhK0qtaw7UeJF8Y6pU&#10;3ip9ga7bEFYRnQxYONf2DKJgkRPBvyyq4jE6+cQWEZspzK9uA2dSco5hG4c8JIQo7ZzjmorXGPVI&#10;0L/HKu3HspOreQyTXwtBX2bg9QwcCbvcKXy9e0MreL4lS3m3e3f1V2Dg777jJP390pNRrdAemlss&#10;lu0YGPfRvS5KT5on2PhAFL/edmBxVDz/Za0h0bSdqllotm3T0b5/s+hn3Qrr5ch+816/2bBLTlCR&#10;bbSYRJ90e1j4xEgVNsfu0ptosICJeRMbVxAxOJTtOVyyyGoTnRqO67NgQdkPc3GWYYsWNK4WoyAL&#10;Os7VgOnwkb9jIKEUgiTXYrz6ilqrLlfrm1Yc3rHC5Fm6RdFVd9TTHaaQjyEP1bJ0UCa+vSe+tmg7&#10;V5W6Grz0oNQaKBQqtae5DZIysO6LJce49PNarJZqLRf7cdq9gfkiC92ral0NQA6k1tQW6G4Q2Db2&#10;AVDVbVg/W4/UVYR2SnKhLPqAVP1WqC17AXyxO0IYBlj9rXw1QJtajKHKjfh+jAHWZYP3wYrP3nIr&#10;pPuhKRiuVlReOiJ0ifoS9QXqi3ZxFfUF5bAXaoTgPns2q7eUEbrhIkMI1VpX2cSQg3WBDxejsxAM&#10;q4d0YbIsf9eyPNTQWtC5Xz6P7eKqLsRbIKjVwxIPJwKhzsroW47aaM7T6ug02aKbWsXhHug5lXaS&#10;Y2PYA3prW8AxqEXaOLYJNdrSLBlcSKW+rVKL9mlVqXtgztxOqYEJ8LBxWgYWlTGN90EBw0L9fg2k&#10;B6ZKWQOpqq6HAzQAdTXVYW3DMjC2TF7k8wCamR7IbE8O9CpmkHZEGThicU+/a0sAD17WqOq3yxuO&#10;LrTF6/EGkeUp7fNcqqw/wLTvVkU+uC6ZGNKY3XvB77Z+o9Zvv1FzDfAigNowObZByioI7TALVlar&#10;pdrfn9q3dST7WPBaBXPD48GKDsN962he6D0SIWSsIoeP1ueld8Uqoh+5KwhSn+JyDAfcC6K9tzfR&#10;UZRMDqv0cnW3XN0NVWgMpVloj3RUGqisaFq1Y3kQSm33uGvb5eOubc9tRPeaBn0eqieaN5HTD7O2&#10;G/2WWK9RhuD0rAZozxSlz/1Ojaab6qnuDae26wzNqWkNPUd1h6rmnXq2anrmZFqfIP0MVo3cfYI0&#10;TnGg/pQywxHvi8jPQX7rDfAPs3h5+2H13SQznDA78bMVm5FPNDXmwysjvE36Ofu4hYpGnl2MzsYL&#10;L4Zao7iRXc3GcJ9MLdUxDXcIy/+NoWmcqcNTdzoenoyBHu2cnY5PzxpjuM/oxmR3lyOdSHGXKXi5&#10;gBn9z1fzrTIP8ckCwJ3Cts48hKH3+BwA+FeVLmr7b8J8RS4L+zu4j9riBWjLI6mQRTlJsXcmiPLA&#10;lSHg/NpKUYE6gqxI9RpzwMuZR6Ii1br+4IfNOXVER7sKhNWOds9AqOt8xaZt6Y1OITxvBWAb6xyG&#10;WBfQUcaTQIiPt5FACM5dAmHxWBQ2Dk+S79ue9WM4giVRBcIqS6JvIDQMRl6DQSeN/rLmIZ8ZgdBk&#10;MWt3vVcCoQTCWEaENDVdRITMniQQtgNhG7dG64Fb09rVhWk20LrFkE9vNnUdWExGIFgkEB2x4H0Q&#10;eNszScpnOh+dRvlQcW61pUyd6ePe4iXeFYvhSYz3+8CnIrvqTt4/6cc/yQwZJFDcQ8yGRSXhAzJk&#10;lg5j8t3zegGnjenEePh4Jj3RqPnaAAPGKbIqTbGkXee4oqvw/CFWm5DQcjy4/slzH1IXlNDSfJ5s&#10;+2PwKhYOkxGL8thDKL61QAuADD0Tl2p3/Pm9+NDd6nuCovIpw0/+DwAA//8DAFBLAwQUAAYACAAA&#10;ACEAJyFNxOEAAAAJAQAADwAAAGRycy9kb3ducmV2LnhtbEyPzU7DMBCE70i8g7VI3KjjQP9CnKqq&#10;gFNViRYJ9bZNtknU2I5iN0nfnuUEt52d1cy36Wo0jeip87WzGtQkAkE2d0VtSw1fh/enBQgf0BbY&#10;OEsabuRhld3fpZgUbrCf1O9DKTjE+gQ1VCG0iZQ+r8ign7iWLHtn1xkMLLtSFh0OHG4aGUfRTBqs&#10;LTdU2NKmovyyvxoNHwMO62f11m8v583teJjuvreKtH58GNevIAKN4e8YfvEZHTJmOrmrLbxoNMQz&#10;Jg+8V3MQ7C/jxQuIEw/TuQKZpfL/B9kPAAAA//8DAFBLAQItABQABgAIAAAAIQC2gziS/gAAAOEB&#10;AAATAAAAAAAAAAAAAAAAAAAAAABbQ29udGVudF9UeXBlc10ueG1sUEsBAi0AFAAGAAgAAAAhADj9&#10;If/WAAAAlAEAAAsAAAAAAAAAAAAAAAAALwEAAF9yZWxzLy5yZWxzUEsBAi0AFAAGAAgAAAAhABx8&#10;2+CGDAAArXgAAA4AAAAAAAAAAAAAAAAALgIAAGRycy9lMm9Eb2MueG1sUEsBAi0AFAAGAAgAAAAh&#10;ACchTcThAAAACQEAAA8AAAAAAAAAAAAAAAAA4A4AAGRycy9kb3ducmV2LnhtbFBLBQYAAAAABAAE&#10;APMAAADuDwAAAAA=&#10;">
            <v:oval id="Овал 1" o:spid="_x0000_s1065" style="position:absolute;left:4290;top:5583;width:3271;height:1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WTL8MA&#10;AADcAAAADwAAAGRycy9kb3ducmV2LnhtbESPQWsCMRSE7wX/Q3hCbzVxD7asRhGlWLCX2ur5sXnu&#10;Lm5eluRV13/fFAo9DjPzDbNYDb5TV4qpDWxhOjGgiKvgWq4tfH2+Pr2ASoLssAtMFu6UYLUcPSyw&#10;dOHGH3Q9SK0yhFOJFhqRvtQ6VQ15TJPQE2fvHKJHyTLW2kW8ZbjvdGHMTHtsOS802NOmoepy+PYW&#10;1tVJ4n7Y7cSk2Tu76XFbmKO1j+NhPQclNMh/+K/95iwU5hl+z+QjoJ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WTL8MAAADcAAAADwAAAAAAAAAAAAAAAACYAgAAZHJzL2Rv&#10;d25yZXYueG1sUEsFBgAAAAAEAAQA9QAAAIgDAAAAAA==&#10;" fillcolor="yellow" strokecolor="#70ad47" strokeweight="1pt">
              <v:stroke joinstyle="miter"/>
              <v:textbox>
                <w:txbxContent>
                  <w:p w:rsidR="009D0DE2" w:rsidRPr="00E41319" w:rsidRDefault="009D0DE2" w:rsidP="00435281">
                    <w:pPr>
                      <w:spacing w:line="240" w:lineRule="auto"/>
                      <w:jc w:val="center"/>
                      <w:rPr>
                        <w:b/>
                      </w:rPr>
                    </w:pPr>
                    <w:r w:rsidRPr="00E41319">
                      <w:rPr>
                        <w:b/>
                      </w:rPr>
                      <w:t>Интеллектуальная одаренность</w:t>
                    </w:r>
                  </w:p>
                </w:txbxContent>
              </v:textbox>
            </v:oval>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66" type="#_x0000_t34" style="position:absolute;left:5484;top:5343;width:387;height: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sNFcAAAADcAAAADwAAAGRycy9kb3ducmV2LnhtbERPTWsCMRC9F/wPYQQvRbMKFVmNIgtC&#10;kfZQ9eJt2IzZ4GYSNqm7/ntzKPT4eN+b3eBa8aAuWs8K5rMCBHHttWWj4HI+TFcgYkLW2HomBU+K&#10;sNuO3jZYat/zDz1OyYgcwrFEBU1KoZQy1g05jDMfiDN3853DlGFnpO6wz+GulYuiWEqHlnNDg4Gq&#10;hur76dcp0H1lD8tjMFW6mi965/Bt7x9KTcbDfg0i0ZD+xX/uT61gUeS1+Uw+AnL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c7DRXAAAAA3AAAAA8AAAAAAAAAAAAAAAAA&#10;oQIAAGRycy9kb3ducmV2LnhtbFBLBQYAAAAABAAEAPkAAACOAwAAAAA=&#10;" adj="13088" strokeweight=".5pt">
              <v:stroke startarrow="block" endarrow="block"/>
            </v:shape>
            <v:oval id="Овал 3" o:spid="_x0000_s1067" style="position:absolute;left:6060;top:12888;width:2745;height:7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6nS8UA&#10;AADcAAAADwAAAGRycy9kb3ducmV2LnhtbESPT2vCQBTE74V+h+UVeim60UPR6ColTaDQi//Q6zP7&#10;TILZtyG71e23dwXB4zAzv2Hmy2BacaHeNZYVjIYJCOLS6oYrBbttMZiAcB5ZY2uZFPyTg+Xi9WWO&#10;qbZXXtNl4ysRIexSVFB736VSurImg25oO+LonWxv0EfZV1L3eI1w08pxknxKgw3HhRo7ymoqz5s/&#10;o+AU8uP3qsjy/UcXivNvNjrovFDq/S18zUB4Cv4ZfrR/tIJxMoX7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TqdLxQAAANwAAAAPAAAAAAAAAAAAAAAAAJgCAABkcnMv&#10;ZG93bnJldi54bWxQSwUGAAAAAAQABAD1AAAAigMAAAAA&#10;" strokecolor="#70ad47" strokeweight="1pt">
              <v:stroke joinstyle="miter"/>
              <v:textbox>
                <w:txbxContent>
                  <w:p w:rsidR="009D0DE2" w:rsidRPr="00360F23" w:rsidRDefault="009D0DE2" w:rsidP="00435281">
                    <w:pPr>
                      <w:spacing w:line="240" w:lineRule="auto"/>
                      <w:jc w:val="center"/>
                      <w:rPr>
                        <w:b/>
                      </w:rPr>
                    </w:pPr>
                    <w:r w:rsidRPr="00360F23">
                      <w:rPr>
                        <w:b/>
                      </w:rPr>
                      <w:t>Метапознание</w:t>
                    </w:r>
                  </w:p>
                </w:txbxContent>
              </v:textbox>
            </v:oval>
            <v:oval id="Овал 4" o:spid="_x0000_s1068" style="position:absolute;left:8491;top:8116;width:2550;height:10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Oj58YA&#10;AADcAAAADwAAAGRycy9kb3ducmV2LnhtbESPQWvCQBSE74X+h+UVvJS6SQ5S0qxSYgKCl1alvb5m&#10;n0kw+zZkV13/fVco9DjMzDdMsQpmEBeaXG9ZQTpPQBA3VvfcKjjs65dXEM4jaxwsk4IbOVgtHx8K&#10;zLW98idddr4VEcIuRwWd92MupWs6MujmdiSO3tFOBn2UUyv1hNcIN4PMkmQhDfYcFzocqeyoOe3O&#10;RsExVD/rj7qsvp7HUJ+2Zfqtq1qp2VN4fwPhKfj/8F97oxVkaQb3M/EI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zOj58YAAADcAAAADwAAAAAAAAAAAAAAAACYAgAAZHJz&#10;L2Rvd25yZXYueG1sUEsFBgAAAAAEAAQA9QAAAIsDAAAAAA==&#10;" strokecolor="#70ad47" strokeweight="1pt">
              <v:stroke joinstyle="miter"/>
              <v:textbox>
                <w:txbxContent>
                  <w:p w:rsidR="009D0DE2" w:rsidRPr="00360F23" w:rsidRDefault="009D0DE2" w:rsidP="00360F23">
                    <w:pPr>
                      <w:spacing w:after="0" w:line="240" w:lineRule="auto"/>
                      <w:jc w:val="center"/>
                      <w:rPr>
                        <w:b/>
                      </w:rPr>
                    </w:pPr>
                    <w:r w:rsidRPr="00360F23">
                      <w:rPr>
                        <w:b/>
                      </w:rPr>
                      <w:t>Критическое мышление</w:t>
                    </w:r>
                  </w:p>
                </w:txbxContent>
              </v:textbox>
            </v:oval>
            <v:oval id="Овал 5" o:spid="_x0000_s1069" style="position:absolute;left:7908;top:5808;width:3135;height:19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o7k8UA&#10;AADcAAAADwAAAGRycy9kb3ducmV2LnhtbESPQWvCQBSE7wX/w/KEXkrdRGiR1FUkJiD0YlXs9TX7&#10;TILZtyG71fXfu4WCx2FmvmHmy2A6caHBtZYVpJMEBHFldcu1gsO+fJ2BcB5ZY2eZFNzIwXIxeppj&#10;pu2Vv+iy87WIEHYZKmi87zMpXdWQQTexPXH0TnYw6KMcaqkHvEa46eQ0Sd6lwZbjQoM95Q1V592v&#10;UXAKxc96W+bF8aUP5fkzT791USr1PA6rDxCegn+E/9sbrWCavsHfmXg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2juTxQAAANwAAAAPAAAAAAAAAAAAAAAAAJgCAABkcnMv&#10;ZG93bnJldi54bWxQSwUGAAAAAAQABAD1AAAAigMAAAAA&#10;" strokecolor="#70ad47" strokeweight="1pt">
              <v:stroke joinstyle="miter"/>
              <v:textbox>
                <w:txbxContent>
                  <w:p w:rsidR="009D0DE2" w:rsidRPr="00360F23" w:rsidRDefault="009D0DE2" w:rsidP="00435281">
                    <w:pPr>
                      <w:spacing w:line="240" w:lineRule="auto"/>
                      <w:jc w:val="center"/>
                      <w:rPr>
                        <w:b/>
                      </w:rPr>
                    </w:pPr>
                    <w:r w:rsidRPr="00360F23">
                      <w:rPr>
                        <w:b/>
                      </w:rPr>
                      <w:t>Определение Зоны ближайшего развития</w:t>
                    </w:r>
                  </w:p>
                </w:txbxContent>
              </v:textbox>
            </v:oval>
            <v:oval id="Овал 6" o:spid="_x0000_s1070" style="position:absolute;left:8491;top:9719;width:2551;height:26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FStsIA&#10;AADcAAAADwAAAGRycy9kb3ducmV2LnhtbERPz2vCMBS+D/wfwhO8DE3tYYxqFKktDLxsKnp9Ns+2&#10;2LyUJtP435vDYMeP7/dyHUwn7jS41rKC+SwBQVxZ3XKt4Hgop58gnEfW2FkmBU9ysF6N3paYafvg&#10;H7rvfS1iCLsMFTTe95mUrmrIoJvZnjhyVzsY9BEOtdQDPmK46WSaJB/SYMuxocGe8oaq2/7XKLiG&#10;4rL9LvPi9N6H8rbL52ddlEpNxmGzAOEp+H/xn/tLK0jTOD+eiUdAr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wVK2wgAAANwAAAAPAAAAAAAAAAAAAAAAAJgCAABkcnMvZG93&#10;bnJldi54bWxQSwUGAAAAAAQABAD1AAAAhwMAAAAA&#10;" strokecolor="#70ad47" strokeweight="1pt">
              <v:stroke joinstyle="miter"/>
              <v:textbox>
                <w:txbxContent>
                  <w:p w:rsidR="009D0DE2" w:rsidRPr="003B3896" w:rsidRDefault="009D0DE2" w:rsidP="00360F23">
                    <w:pPr>
                      <w:spacing w:after="0" w:line="240" w:lineRule="auto"/>
                      <w:ind w:firstLine="142"/>
                      <w:jc w:val="center"/>
                      <w:rPr>
                        <w:sz w:val="24"/>
                      </w:rPr>
                    </w:pPr>
                    <w:r w:rsidRPr="00360F23">
                      <w:rPr>
                        <w:b/>
                      </w:rPr>
                      <w:t xml:space="preserve">Таксономия Блума </w:t>
                    </w:r>
                    <w:r w:rsidRPr="00360F23">
                      <w:t>(анализ, синтез, оценивание</w:t>
                    </w:r>
                    <w:r w:rsidRPr="00360F23">
                      <w:rPr>
                        <w:sz w:val="24"/>
                      </w:rPr>
                      <w:t>)</w:t>
                    </w:r>
                  </w:p>
                </w:txbxContent>
              </v:textbox>
            </v:oval>
            <v:oval id="Овал 7" o:spid="_x0000_s1071" style="position:absolute;left:3555;top:7245;width:3759;height:282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33LcYA&#10;AADcAAAADwAAAGRycy9kb3ducmV2LnhtbESPQWvCQBSE74X+h+UVvJS6SQ5S0qxSYgKCl1alvb5m&#10;n0kw+zZkV13/fVco9DjMzDdMsQpmEBeaXG9ZQTpPQBA3VvfcKjjs65dXEM4jaxwsk4IbOVgtHx8K&#10;zLW98idddr4VEcIuRwWd92MupWs6MujmdiSO3tFOBn2UUyv1hNcIN4PMkmQhDfYcFzocqeyoOe3O&#10;RsExVD/rj7qsvp7HUJ+2Zfqtq1qp2VN4fwPhKfj/8F97oxVkWQr3M/EI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33LcYAAADcAAAADwAAAAAAAAAAAAAAAACYAgAAZHJz&#10;L2Rvd25yZXYueG1sUEsFBgAAAAAEAAQA9QAAAIsDAAAAAA==&#10;" strokecolor="#70ad47" strokeweight="1pt">
              <v:stroke joinstyle="miter"/>
              <v:textbox>
                <w:txbxContent>
                  <w:p w:rsidR="009D0DE2" w:rsidRPr="00360F23" w:rsidRDefault="009D0DE2" w:rsidP="00435281">
                    <w:pPr>
                      <w:spacing w:after="0" w:line="240" w:lineRule="auto"/>
                      <w:jc w:val="center"/>
                      <w:rPr>
                        <w:b/>
                      </w:rPr>
                    </w:pPr>
                    <w:r w:rsidRPr="00360F23">
                      <w:rPr>
                        <w:b/>
                      </w:rPr>
                      <w:t>Формы:</w:t>
                    </w:r>
                  </w:p>
                  <w:p w:rsidR="009D0DE2" w:rsidRPr="00360F23" w:rsidRDefault="009D0DE2" w:rsidP="00435281">
                    <w:pPr>
                      <w:spacing w:after="0" w:line="240" w:lineRule="auto"/>
                      <w:jc w:val="center"/>
                    </w:pPr>
                    <w:r w:rsidRPr="00360F23">
                      <w:t>- углубленное исследование;</w:t>
                    </w:r>
                  </w:p>
                  <w:p w:rsidR="009D0DE2" w:rsidRPr="00360F23" w:rsidRDefault="009D0DE2" w:rsidP="00435281">
                    <w:pPr>
                      <w:spacing w:after="0" w:line="240" w:lineRule="auto"/>
                      <w:jc w:val="center"/>
                    </w:pPr>
                    <w:r w:rsidRPr="00360F23">
                      <w:t>- интеллектуальные задания;</w:t>
                    </w:r>
                  </w:p>
                  <w:p w:rsidR="009D0DE2" w:rsidRPr="00360F23" w:rsidRDefault="009D0DE2" w:rsidP="00435281">
                    <w:pPr>
                      <w:spacing w:line="240" w:lineRule="auto"/>
                      <w:jc w:val="center"/>
                    </w:pPr>
                    <w:r w:rsidRPr="00360F23">
                      <w:t>- экстернат</w:t>
                    </w:r>
                  </w:p>
                </w:txbxContent>
              </v:textbox>
            </v:oval>
            <v:oval id="Овал 8" o:spid="_x0000_s1072" style="position:absolute;left:5955;top:11756;width:2897;height:8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9pWsUA&#10;AADcAAAADwAAAGRycy9kb3ducmV2LnhtbESPT2vCQBTE74V+h+UVeim6MQcp0VVKTKDQi//Q62v2&#10;mQSzb0N21e23dwWhx2FmfsPMl8F04kqDay0rmIwTEMSV1S3XCva7cvQJwnlkjZ1lUvBHDpaL15c5&#10;ZtreeEPXra9FhLDLUEHjfZ9J6aqGDLqx7Ymjd7KDQR/lUEs94C3CTSfTJJlKgy3HhQZ7yhuqztuL&#10;UXAKxe9qXebF4aMP5fknnxx1USr1/ha+ZiA8Bf8ffra/tYI0Te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X2laxQAAANwAAAAPAAAAAAAAAAAAAAAAAJgCAABkcnMv&#10;ZG93bnJldi54bWxQSwUGAAAAAAQABAD1AAAAigMAAAAA&#10;" strokecolor="#70ad47" strokeweight="1pt">
              <v:stroke joinstyle="miter"/>
              <v:textbox>
                <w:txbxContent>
                  <w:p w:rsidR="009D0DE2" w:rsidRPr="00360F23" w:rsidRDefault="009D0DE2" w:rsidP="00435281">
                    <w:pPr>
                      <w:spacing w:line="240" w:lineRule="auto"/>
                      <w:rPr>
                        <w:b/>
                        <w:sz w:val="24"/>
                      </w:rPr>
                    </w:pPr>
                    <w:r w:rsidRPr="00360F23">
                      <w:rPr>
                        <w:b/>
                      </w:rPr>
                      <w:t>Саморегуляци</w:t>
                    </w:r>
                    <w:r w:rsidRPr="00360F23">
                      <w:rPr>
                        <w:b/>
                        <w:sz w:val="24"/>
                      </w:rPr>
                      <w:t>я</w:t>
                    </w:r>
                  </w:p>
                </w:txbxContent>
              </v:textbox>
            </v:oval>
            <v:oval id="Овал 9" o:spid="_x0000_s1073" style="position:absolute;left:3555;top:4098;width:3915;height:10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PMwcUA&#10;AADcAAAADwAAAGRycy9kb3ducmV2LnhtbESPQWvCQBSE7wX/w/KEXkrdmEKR1FUkJiD0YlXs9TX7&#10;TILZtyG71fXfu4WCx2FmvmHmy2A6caHBtZYVTCcJCOLK6pZrBYd9+ToD4Tyyxs4yKbiRg+Vi9DTH&#10;TNsrf9Fl52sRIewyVNB432dSuqohg25ie+Lonexg0Ec51FIPeI1w08k0Sd6lwZbjQoM95Q1V592v&#10;UXAKxc96W+bF8aUP5fkzn37rolTqeRxWHyA8Bf8I/7c3WkGavsHfmXg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E8zBxQAAANwAAAAPAAAAAAAAAAAAAAAAAJgCAABkcnMv&#10;ZG93bnJldi54bWxQSwUGAAAAAAQABAD1AAAAigMAAAAA&#10;" strokecolor="#70ad47" strokeweight="1pt">
              <v:stroke joinstyle="miter"/>
              <v:textbox>
                <w:txbxContent>
                  <w:p w:rsidR="009D0DE2" w:rsidRPr="00E41319" w:rsidRDefault="009D0DE2" w:rsidP="00435281">
                    <w:pPr>
                      <w:spacing w:line="240" w:lineRule="auto"/>
                      <w:jc w:val="center"/>
                      <w:rPr>
                        <w:b/>
                      </w:rPr>
                    </w:pPr>
                    <w:r w:rsidRPr="00E41319">
                      <w:rPr>
                        <w:b/>
                      </w:rPr>
                      <w:t>Конструктивистский подход к обучению</w:t>
                    </w:r>
                  </w:p>
                </w:txbxContent>
              </v:textbox>
            </v:oval>
            <v:rect id="Прямоугольник 10" o:spid="_x0000_s1074" style="position:absolute;left:4254;top:3048;width:2538;height:5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qZ68UA&#10;AADcAAAADwAAAGRycy9kb3ducmV2LnhtbESPQWvCQBSE74X+h+UVequbRiwas0oRlPagEg2eH9ln&#10;kjb7Nma3Jv33XaHgcZiZb5h0OZhGXKlztWUFr6MIBHFhdc2lgvy4fpmCcB5ZY2OZFPySg+Xi8SHF&#10;RNueM7oefCkChF2CCirv20RKV1Rk0I1sSxy8s+0M+iC7UuoO+wA3jYyj6E0arDksVNjSqqLi+/Bj&#10;FGT59jKbfGZxL/fj7flrZ06aNko9Pw3vcxCeBn8P/7c/tILxJIbbmXA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ipnrxQAAANwAAAAPAAAAAAAAAAAAAAAAAJgCAABkcnMv&#10;ZG93bnJldi54bWxQSwUGAAAAAAQABAD1AAAAigMAAAAA&#10;" strokecolor="#70ad47" strokeweight="1pt">
              <v:textbox>
                <w:txbxContent>
                  <w:p w:rsidR="009D0DE2" w:rsidRPr="003B3896" w:rsidRDefault="009D0DE2" w:rsidP="00435281">
                    <w:pPr>
                      <w:spacing w:line="240" w:lineRule="auto"/>
                      <w:rPr>
                        <w:sz w:val="24"/>
                      </w:rPr>
                    </w:pPr>
                    <w:r w:rsidRPr="003B3896">
                      <w:rPr>
                        <w:sz w:val="24"/>
                      </w:rPr>
                      <w:t>ПРЕПОДАВАТЕЛЬ</w:t>
                    </w:r>
                  </w:p>
                </w:txbxContent>
              </v:textbox>
            </v:rect>
            <v:shape id="Прямая со стрелкой 12" o:spid="_x0000_s1075" type="#_x0000_t32" style="position:absolute;left:5638;top:3521;width:0;height:51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2OZ8QAAADcAAAADwAAAGRycy9kb3ducmV2LnhtbESPQWvCQBSE74X+h+UJvdWNCWpNXaVK&#10;BW9BLXh9zT6TYPZt2F01/ntXKPQ4zMw3zHzZm1ZcyfnGsoLRMAFBXFrdcKXg57B5/wDhA7LG1jIp&#10;uJOH5eL1ZY65tjfe0XUfKhEh7HNUUIfQ5VL6siaDfmg74uidrDMYonSV1A5vEW5amSbJRBpsOC7U&#10;2NG6pvK8vxgFqzRrintbFIff781k6mapvxxTpd4G/dcniEB9+A//tbdaQTbO4H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fY5nxAAAANwAAAAPAAAAAAAAAAAA&#10;AAAAAKECAABkcnMvZG93bnJldi54bWxQSwUGAAAAAAQABAD5AAAAkgMAAAAA&#10;" strokeweight=".5pt">
              <v:stroke startarrow="block" endarrow="block" joinstyle="miter"/>
            </v:shape>
            <v:rect id="Прямоугольник 14" o:spid="_x0000_s1076" style="position:absolute;left:7755;top:2955;width:3288;height:23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kBMYA&#10;AADcAAAADwAAAGRycy9kb3ducmV2LnhtbESPQWvCQBSE70L/w/IKvemmakobXaUUKvYQJVY8P7LP&#10;JG32bZpdTfrvXUHwOMzMN8x82ZtanKl1lWUFz6MIBHFudcWFgv335/AVhPPIGmvLpOCfHCwXD4M5&#10;Jtp2nNF55wsRIOwSVFB63yRSurwkg25kG+LgHW1r0AfZFlK32AW4qeU4il6kwYrDQokNfZSU/+5O&#10;RkG2T//e4q9s3MntJD3+bMxB00qpp8f+fQbCU+/v4Vt7rRVM4ilcz4QjIB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i+kBMYAAADcAAAADwAAAAAAAAAAAAAAAACYAgAAZHJz&#10;L2Rvd25yZXYueG1sUEsFBgAAAAAEAAQA9QAAAIsDAAAAAA==&#10;" strokecolor="#70ad47" strokeweight="1pt">
              <v:textbox>
                <w:txbxContent>
                  <w:p w:rsidR="009D0DE2" w:rsidRPr="00E41319" w:rsidRDefault="009D0DE2" w:rsidP="00360F23">
                    <w:pPr>
                      <w:spacing w:after="0" w:line="240" w:lineRule="auto"/>
                      <w:rPr>
                        <w:b/>
                      </w:rPr>
                    </w:pPr>
                    <w:r w:rsidRPr="00E41319">
                      <w:rPr>
                        <w:b/>
                      </w:rPr>
                      <w:t>Необходимо:</w:t>
                    </w:r>
                  </w:p>
                  <w:p w:rsidR="009D0DE2" w:rsidRPr="00E41319" w:rsidRDefault="009D0DE2" w:rsidP="00360F23">
                    <w:pPr>
                      <w:spacing w:after="0" w:line="240" w:lineRule="auto"/>
                      <w:ind w:firstLine="142"/>
                    </w:pPr>
                    <w:r w:rsidRPr="00E41319">
                      <w:t>- установить способности;</w:t>
                    </w:r>
                  </w:p>
                  <w:p w:rsidR="009D0DE2" w:rsidRPr="00E41319" w:rsidRDefault="009D0DE2" w:rsidP="00360F23">
                    <w:pPr>
                      <w:spacing w:after="0" w:line="240" w:lineRule="auto"/>
                      <w:ind w:firstLine="142"/>
                    </w:pPr>
                    <w:r w:rsidRPr="00E41319">
                      <w:t>- выявить потенциальные достижения;</w:t>
                    </w:r>
                  </w:p>
                  <w:p w:rsidR="009D0DE2" w:rsidRPr="00E41319" w:rsidRDefault="009D0DE2" w:rsidP="00E41319">
                    <w:pPr>
                      <w:spacing w:after="0" w:line="240" w:lineRule="auto"/>
                      <w:ind w:firstLine="142"/>
                    </w:pPr>
                    <w:r w:rsidRPr="00E41319">
                      <w:t>- определить систему оценивания</w:t>
                    </w:r>
                  </w:p>
                </w:txbxContent>
              </v:textbox>
            </v:rect>
            <v:shape id="Прямая со стрелкой 16" o:spid="_x0000_s1077" type="#_x0000_t32" style="position:absolute;left:9570;top:5403;width:15;height:4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hfcsUAAADcAAAADwAAAGRycy9kb3ducmV2LnhtbESPQWvCQBSE70L/w/IKXqRuVCwldQ2l&#10;IHpNFPH4zD6TNNm3aXaN8d93C4LHYWa+YVbJYBrRU+cqywpm0wgEcW51xYWCw37z9gHCeWSNjWVS&#10;cCcHyfpltMJY2xun1Ge+EAHCLkYFpfdtLKXLSzLoprYlDt7FdgZ9kF0hdYe3ADeNnEfRuzRYcVgo&#10;saXvkvI6uxoFv5ef6pRuWjxuz3Vxvp4mfbObKDV+Hb4+QXga/DP8aO+0gsVyCf9nwhGQ6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hfcsUAAADcAAAADwAAAAAAAAAA&#10;AAAAAAChAgAAZHJzL2Rvd25yZXYueG1sUEsFBgAAAAAEAAQA+QAAAJMDAAAAAA==&#10;" strokeweight=".5pt">
              <v:stroke endarrow="block" joinstyle="miter"/>
            </v:shape>
            <v:shape id="Прямая со стрелкой 17" o:spid="_x0000_s1078" type="#_x0000_t32" style="position:absolute;left:5704;top:6816;width:15;height:348;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qHg8UAAADcAAAADwAAAGRycy9kb3ducmV2LnhtbESP3WrCQBSE7wXfYTlC7+pGS4NGV/GH&#10;Qi9KxegDHLLHJJg9G3ZXk/r03ULBy2FmvmGW69404k7O15YVTMYJCOLC6ppLBefTx+sMhA/IGhvL&#10;pOCHPKxXw8ESM207PtI9D6WIEPYZKqhCaDMpfVGRQT+2LXH0LtYZDFG6UmqHXYSbRk6TJJUGa44L&#10;Fba0q6i45jejIJ3OU/eli0lyaLvv3D4eYXveK/Uy6jcLEIH68Az/tz+1grf3FP7OxCM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qHg8UAAADcAAAADwAAAAAAAAAA&#10;AAAAAAChAgAAZHJzL2Rvd25yZXYueG1sUEsFBgAAAAAEAAQA+QAAAJMDAAAAAA==&#10;" strokeweight=".5pt">
              <v:stroke startarrow="block" endarrow="block" joinstyle="miter"/>
            </v:shape>
            <v:shape id="Прямая со стрелкой 18" o:spid="_x0000_s1079" type="#_x0000_t32" style="position:absolute;left:9651;top:7606;width:0;height:51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aIZMUAAADcAAAADwAAAGRycy9kb3ducmV2LnhtbESPT2vCQBTE7wW/w/KE3uqmkWqNWaUt&#10;FXoL/oFen9lnEpp9G3bXGL99VxA8DjPzGyZfD6YVPTnfWFbwOklAEJdWN1wpOOw3L+8gfEDW2Fom&#10;BVfysF6NnnLMtL3wlvpdqESEsM9QQR1Cl0npy5oM+ontiKN3ss5giNJVUju8RLhpZZokM2mw4bhQ&#10;Y0dfNZV/u7NR8JlOm+LaFsX++L2Zzd0i9effVKnn8fCxBBFoCI/wvf2jFUzf5nA7E4+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aIZMUAAADcAAAADwAAAAAAAAAA&#10;AAAAAAChAgAAZHJzL2Rvd25yZXYueG1sUEsFBgAAAAAEAAQA+QAAAJMDAAAAAA==&#10;" strokeweight=".5pt">
              <v:stroke startarrow="block" endarrow="block" joinstyle="miter"/>
            </v:shape>
            <v:line id="Прямая соединительная линия 29" o:spid="_x0000_s1080" style="position:absolute;visibility:visible" from="5940,12108" to="5940,12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C13sIAAADcAAAADwAAAGRycy9kb3ducmV2LnhtbERPz2vCMBS+C/4P4Q1203Q6i1ajiCAU&#10;KojdPHh7NG9NWfNSmqjdf78cBjt+fL83u8G24kG9bxwreJsmIIgrpxuuFXx+HCdLED4ga2wdk4If&#10;8rDbjkcbzLR78oUeZahFDGGfoQITQpdJ6StDFv3UdcSR+3K9xRBhX0vd4zOG21bOkiSVFhuODQY7&#10;Ohiqvsu7VXA6F11u9leWy7JYFbc0P9n2XanXl2G/BhFoCP/iP3euFcwXcW08E4+A3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C13sIAAADcAAAADwAAAAAAAAAAAAAA&#10;AAChAgAAZHJzL2Rvd25yZXYueG1sUEsFBgAAAAAEAAQA+QAAAJADAAAAAA==&#10;" strokecolor="#5b9bd5" strokeweight=".5pt">
              <v:stroke joinstyle="miter"/>
            </v:lin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31" o:spid="_x0000_s1081" type="#_x0000_t66" style="position:absolute;left:2172;top:5402;width:2264;height:135;rotation:1890226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1asUA&#10;AADcAAAADwAAAGRycy9kb3ducmV2LnhtbESPQWvCQBSE74X+h+UVvNVNtQaNrlILFi85NK33R/aZ&#10;TZt9G7LbGP31riD0OMzMN8xqM9hG9NT52rGCl3ECgrh0uuZKwffX7nkOwgdkjY1jUnAmD5v148MK&#10;M+1O/El9ESoRIewzVGBCaDMpfWnIoh+7ljh6R9dZDFF2ldQdniLcNnKSJKm0WHNcMNjSu6Hyt/iz&#10;ClLf9unH4vVg9j95vi1tfqkuWqnR0/C2BBFoCP/he3uvFUxnC7idiUdAr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z7VqxQAAANwAAAAPAAAAAAAAAAAAAAAAAJgCAABkcnMv&#10;ZG93bnJldi54bWxQSwUGAAAAAAQABAD1AAAAigMAAAAA&#10;" adj="645" strokeweight="1pt"/>
            <v:roundrect id="Скругленный прямоугольник 32" o:spid="_x0000_s1082" style="position:absolute;left:1034;top:3357;width:1987;height:142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c18AA&#10;AADcAAAADwAAAGRycy9kb3ducmV2LnhtbERPy4rCMBTdD/gP4QruxlRlqlajyIDgYkB8LdxdmmtT&#10;bG5qk9H692YhuDyc93zZ2krcqfGlYwWDfgKCOHe65ELB8bD+noDwAVlj5ZgUPMnDctH5mmOm3YN3&#10;dN+HQsQQ9hkqMCHUmZQ+N2TR911NHLmLayyGCJtC6gYfMdxWcpgkqbRYcmwwWNOvofy6/7cKUrMe&#10;1qPbhH/kbvyc/p0Cb89aqV63Xc1ABGrDR/x2b7SCURrnxzPxCM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T+c18AAAADcAAAADwAAAAAAAAAAAAAAAACYAgAAZHJzL2Rvd25y&#10;ZXYueG1sUEsFBgAAAAAEAAQA9QAAAIUDAAAAAA==&#10;" strokecolor="#70ad47" strokeweight="1pt">
              <v:stroke joinstyle="miter"/>
              <v:textbox>
                <w:txbxContent>
                  <w:p w:rsidR="009D0DE2" w:rsidRPr="00E41319" w:rsidRDefault="009D0DE2" w:rsidP="00E41319">
                    <w:pPr>
                      <w:spacing w:after="0" w:line="240" w:lineRule="auto"/>
                      <w:jc w:val="center"/>
                      <w:rPr>
                        <w:b/>
                      </w:rPr>
                    </w:pPr>
                    <w:r w:rsidRPr="00E41319">
                      <w:rPr>
                        <w:b/>
                      </w:rPr>
                      <w:t>Система ключевых компетенций</w:t>
                    </w:r>
                  </w:p>
                </w:txbxContent>
              </v:textbox>
            </v:roundrect>
            <v:rect id="Прямоугольник 33" o:spid="_x0000_s1083" style="position:absolute;left:1275;top:6078;width:1800;height:67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Y5OcMA&#10;AADcAAAADwAAAGRycy9kb3ducmV2LnhtbESP3WrCQBSE7wu+w3KE3tWNCqFEVxFBLEovoj7AIXtM&#10;QrJnl+zmp2/fFQq9HGbmG2a7n0wrBup8bVnBcpGAIC6srrlU8LifPj5B+ICssbVMCn7Iw343e9ti&#10;pu3IOQ23UIoIYZ+hgioEl0npi4oM+oV1xNF72s5giLIrpe5wjHDTylWSpNJgzXGhQkfHiorm1hsF&#10;zb233/nzFC5H5zhvz428YqPU+3w6bEAEmsJ/+K/9pRWs0yW8zs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Y5OcMAAADcAAAADwAAAAAAAAAAAAAAAACYAgAAZHJzL2Rv&#10;d25yZXYueG1sUEsFBgAAAAAEAAQA9QAAAIgDAAAAAA==&#10;" strokecolor="#70ad47" strokeweight="1pt">
              <v:textbox style="layout-flow:vertical;mso-layout-flow-alt:bottom-to-top">
                <w:txbxContent>
                  <w:p w:rsidR="009D0DE2" w:rsidRPr="003B3896" w:rsidRDefault="009D0DE2" w:rsidP="00435281">
                    <w:pPr>
                      <w:spacing w:line="240" w:lineRule="auto"/>
                      <w:ind w:firstLine="567"/>
                      <w:jc w:val="center"/>
                      <w:rPr>
                        <w:sz w:val="24"/>
                      </w:rPr>
                    </w:pPr>
                    <w:r w:rsidRPr="003B3896">
                      <w:rPr>
                        <w:sz w:val="24"/>
                      </w:rPr>
                      <w:t>Характеристики:</w:t>
                    </w:r>
                  </w:p>
                  <w:p w:rsidR="009D0DE2" w:rsidRPr="003B3896" w:rsidRDefault="009D0DE2" w:rsidP="00435281">
                    <w:pPr>
                      <w:spacing w:line="240" w:lineRule="auto"/>
                      <w:ind w:firstLine="567"/>
                      <w:jc w:val="center"/>
                      <w:rPr>
                        <w:sz w:val="24"/>
                      </w:rPr>
                    </w:pPr>
                    <w:r w:rsidRPr="003B3896">
                      <w:rPr>
                        <w:sz w:val="24"/>
                      </w:rPr>
                      <w:t xml:space="preserve">- креативное мышление;  - мотивация;   - способность к обучению;    - выбор решений и действий;   </w:t>
                    </w:r>
                  </w:p>
                  <w:p w:rsidR="009D0DE2" w:rsidRPr="003B3896" w:rsidRDefault="009D0DE2" w:rsidP="00435281">
                    <w:pPr>
                      <w:spacing w:line="240" w:lineRule="auto"/>
                      <w:ind w:firstLine="567"/>
                      <w:jc w:val="center"/>
                      <w:rPr>
                        <w:sz w:val="24"/>
                      </w:rPr>
                    </w:pPr>
                    <w:r w:rsidRPr="003B3896">
                      <w:rPr>
                        <w:sz w:val="24"/>
                      </w:rPr>
                      <w:t>- общественное лидерство;   - решительность</w:t>
                    </w:r>
                  </w:p>
                </w:txbxContent>
              </v:textbox>
            </v:rect>
            <v:shape id="AutoShape 101" o:spid="_x0000_s1084" type="#_x0000_t32" style="position:absolute;left:7320;top:8573;width:1080;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qeOcUAAADcAAAADwAAAGRycy9kb3ducmV2LnhtbESPQWsCMRSE70L/Q3gFb5pVQXQ1Sim0&#10;iOJBLUu9PTavu0s3L0sSdfXXG0HwOMzMN8x82ZpanMn5yrKCQT8BQZxbXXGh4Ofw1ZuA8AFZY22Z&#10;FFzJw3Lx1pljqu2Fd3Teh0JECPsUFZQhNKmUPi/JoO/bhjh6f9YZDFG6QmqHlwg3tRwmyVgarDgu&#10;lNjQZ0n5//5kFPxupqfsmm1pnQ2m6yM642+Hb6W67+3HDESgNrzCz/ZKKxiNh/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DqeOcUAAADcAAAADwAAAAAAAAAA&#10;AAAAAAChAgAAZHJzL2Rvd25yZXYueG1sUEsFBgAAAAAEAAQA+QAAAJMDAAAAAA==&#10;">
              <v:stroke endarrow="block"/>
            </v:shape>
            <v:shape id="AutoShape 102" o:spid="_x0000_s1085" type="#_x0000_t32" style="position:absolute;left:7125;top:9189;width:1359;height:14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Y7osUAAADcAAAADwAAAGRycy9kb3ducmV2LnhtbESPQWvCQBSE70L/w/IKvelGBanRVUrB&#10;UiweaiTo7ZF9TUKzb8PuqtFf7wqCx2FmvmHmy8404kTO15YVDAcJCOLC6ppLBbts1X8H4QOyxsYy&#10;KbiQh+XipTfHVNsz/9JpG0oRIexTVFCF0KZS+qIig35gW+Lo/VlnMETpSqkdniPcNHKUJBNpsOa4&#10;UGFLnxUV/9ujUbD/mR7zS76hdT6crg/ojL9mX0q9vXYfMxCBuvAMP9rfWsF4Mob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3Y7osUAAADcAAAADwAAAAAAAAAA&#10;AAAAAAChAgAAZHJzL2Rvd25yZXYueG1sUEsFBgAAAAAEAAQA+QAAAJMDAAAAAA==&#10;">
              <v:stroke endarrow="block"/>
            </v:shape>
            <v:shape id="AutoShape 103" o:spid="_x0000_s1086" type="#_x0000_t32" style="position:absolute;left:6615;top:9684;width:1020;height:196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rGqcYAAADcAAAADwAAAGRycy9kb3ducmV2LnhtbESPQWvCQBSE7wX/w/IEL0U3tUEkuhFp&#10;aQn01KQHj8/sMwnJvg3Z1cT++m6h0OMwM98w+8NkOnGjwTWWFTytIhDEpdUNVwq+irflFoTzyBo7&#10;y6TgTg4O6exhj4m2I3/SLfeVCBB2CSqove8TKV1Zk0G3sj1x8C52MOiDHCqpBxwD3HRyHUUbabDh&#10;sFBjTy81lW1+NQpOrx/Td9kV53hsr/hY3N8veWaUWsyn4w6Ep8n/h//amVbwvInh90w4AjL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Y6xqnGAAAA3AAAAA8AAAAAAAAA&#10;AAAAAAAAoQIAAGRycy9kb3ducmV2LnhtbFBLBQYAAAAABAAEAPkAAACUAwAAAAA=&#10;">
              <v:stroke startarrow="block" endarrow="block"/>
            </v:shape>
            <v:shape id="AutoShape 104" o:spid="_x0000_s1087" type="#_x0000_t32" style="position:absolute;left:3503;top:5808;width:52;height:3818;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lXvsUAAADcAAAADwAAAGRycy9kb3ducmV2LnhtbESPzWrDMBCE74W8g9hAb41c1zWpEyWU&#10;hkIJveTn0ONibWRTa2WsTeK+fRUo9DjMzDfMcj36Tl1oiG1gA4+zDBRxHWzLzsDx8P4wBxUF2WIX&#10;mAz8UIT1anK3xMqGK+/oshenEoRjhQYakb7SOtYNeYyz0BMn7xQGj5Lk4LQd8JrgvtN5lpXaY8tp&#10;ocGe3hqqv/dnb+Dr6D9f8mLjXeEOshPatnlRGnM/HV8XoIRG+Q//tT+sgafyGW5n0hH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0lXvsUAAADcAAAADwAAAAAAAAAA&#10;AAAAAAChAgAAZHJzL2Rvd25yZXYueG1sUEsFBgAAAAAEAAQA+QAAAJMDAAAAAA==&#10;">
              <v:stroke endarrow="block"/>
            </v:shape>
            <v:shape id="AutoShape 105" o:spid="_x0000_s1088" type="#_x0000_t32" style="position:absolute;left:3555;top:9626;width:3855;height:20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0bcYAAADcAAAADwAAAGRycy9kb3ducmV2LnhtbESPT2sCMRTE74V+h/AKvRTNWukiq1G2&#10;BaEWPPjv/ty8bkI3L9tN1PXbNwXB4zAzv2Fmi9414kxdsJ4VjIYZCOLKa8u1gv1uOZiACBFZY+OZ&#10;FFwpwGL++DDDQvsLb+i8jbVIEA4FKjAxtoWUoTLkMAx9S5y8b985jEl2tdQdXhLcNfI1y3Lp0HJa&#10;MNjSh6HqZ3tyCtar0Xt5NHb1tfm167dl2Zzql4NSz099OQURqY/38K39qRWM8xz+z6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WNG3GAAAA3AAAAA8AAAAAAAAA&#10;AAAAAAAAoQIAAGRycy9kb3ducmV2LnhtbFBLBQYAAAAABAAEAPkAAACUAwAAAAA=&#10;"/>
            <v:shape id="AutoShape 106" o:spid="_x0000_s1089" type="#_x0000_t32" style="position:absolute;left:6821;top:3237;width:93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09ocYAAADcAAAADwAAAGRycy9kb3ducmV2LnhtbESPQWvCQBSE74X+h+UVvNWNCrbGbKQI&#10;SrF4qJagt0f2mYRm34bdVWN/fVco9DjMzDdMtuhNKy7kfGNZwWiYgCAurW64UvC1Xz2/gvABWWNr&#10;mRTcyMMif3zIMNX2yp902YVKRAj7FBXUIXSplL6syaAf2o44eifrDIYoXSW1w2uEm1aOk2QqDTYc&#10;F2rsaFlT+b07GwWHj9m5uBVb2hSj2eaIzvif/VqpwVP/NgcRqA//4b/2u1Ywmb7A/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hNPaHGAAAA3AAAAA8AAAAAAAAA&#10;AAAAAAAAoQIAAGRycy9kb3ducmV2LnhtbFBLBQYAAAAABAAEAPkAAACUAwAAAAA=&#10;">
              <v:stroke endarrow="block"/>
            </v:shape>
            <v:shape id="AutoShape 107" o:spid="_x0000_s1090" type="#_x0000_t32" style="position:absolute;left:7665;top:6551;width:90;height:515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Kp08MAAADcAAAADwAAAGRycy9kb3ducmV2LnhtbERPz2vCMBS+D/wfwhN2m6kTylqNMgSH&#10;OHaYHWW7PZpnW9a8lCRq619vDoMdP77fq81gOnEh51vLCuazBARxZXXLtYKvYvf0AsIHZI2dZVIw&#10;kofNevKwwlzbK3/S5RhqEUPY56igCaHPpfRVQwb9zPbEkTtZZzBE6GqpHV5juOnkc5Kk0mDLsaHB&#10;nrYNVb/Hs1Hw/Z6dy7H8oEM5zw4/6Iy/FW9KPU6H1yWIQEP4F/+591rBIo1r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SqdPDAAAA3AAAAA8AAAAAAAAAAAAA&#10;AAAAoQIAAGRycy9kb3ducmV2LnhtbFBLBQYAAAAABAAEAPkAAACRAwAAAAA=&#10;">
              <v:stroke endarrow="block"/>
            </v:shape>
            <v:shape id="AutoShape 108" o:spid="_x0000_s1091" type="#_x0000_t32" style="position:absolute;left:7665;top:6551;width:21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mgH8YAAADcAAAADwAAAGRycy9kb3ducmV2LnhtbESPQWsCMRSE74L/ITyhF6lZW5R2Ncpa&#10;EKrgQdven5vXTejmZd1E3f77piB4HGbmG2a+7FwtLtQG61nBeJSBIC69tlwp+PxYP76ACBFZY+2Z&#10;FPxSgOWi35tjrv2V93Q5xEokCIccFZgYm1zKUBpyGEa+IU7et28dxiTbSuoWrwnuavmUZVPp0HJa&#10;MNjQm6Hy53B2Cnab8ao4GrvZ7k92N1kX9bkafin1MOiKGYhIXbyHb+13reB5+g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JoB/GAAAA3AAAAA8AAAAAAAAA&#10;AAAAAAAAoQIAAGRycy9kb3ducmV2LnhtbFBLBQYAAAAABAAEAPkAAACUAwAAAAA=&#10;"/>
            <v:shape id="AutoShape 109" o:spid="_x0000_s1092" type="#_x0000_t32" style="position:absolute;left:7935;top:10767;width:549;height:9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x4S8EAAADcAAAADwAAAGRycy9kb3ducmV2LnhtbERPz2vCMBS+C/sfwht403TKplTTMoWB&#10;7DKmgh4fzbMNNi+lyZr63y+HwY4f3+9tOdpWDNR741jByzwDQVw5bbhWcD59zNYgfEDW2DomBQ/y&#10;UBZPky3m2kX+puEYapFC2OeooAmhy6X0VUMW/dx1xIm7ud5iSLCvpe4xpnDbykWWvUmLhlNDgx3t&#10;G6ruxx+rwMQvM3SHfdx9Xq5eRzKPV2eUmj6P7xsQgcbwL/5zH7SC5SrNT2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bHhLwQAAANwAAAAPAAAAAAAAAAAAAAAA&#10;AKECAABkcnMvZG93bnJldi54bWxQSwUGAAAAAAQABAD5AAAAjwMAAAAA&#10;">
              <v:stroke endarrow="block"/>
            </v:shape>
            <v:shape id="AutoShape 110" o:spid="_x0000_s1093" type="#_x0000_t32" style="position:absolute;left:7875;top:8666;width:570;height:298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Dd0MMAAADcAAAADwAAAGRycy9kb3ducmV2LnhtbESPQWsCMRSE74X+h/AK3mpWxbasRmkF&#10;QbxItVCPj81zN7h5WTZxs/57Iwgeh5n5hpkve1uLjlpvHCsYDTMQxIXThksFf4f1+xcIH5A11o5J&#10;wZU8LBevL3PMtYv8S90+lCJB2OeooAqhyaX0RUUW/dA1xMk7udZiSLItpW4xJrit5TjLPqRFw2mh&#10;woZWFRXn/cUqMHFnumazij/b/6PXkcx16oxSg7f+ewYiUB+e4Ud7oxVMPkd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g3dDDAAAA3AAAAA8AAAAAAAAAAAAA&#10;AAAAoQIAAGRycy9kb3ducmV2LnhtbFBLBQYAAAAABAAEAPkAAACRAwAAAAA=&#10;">
              <v:stroke endarrow="block"/>
            </v:shape>
            <v:shape id="AutoShape 111" o:spid="_x0000_s1094" type="#_x0000_t32" style="position:absolute;left:1830;top:4932;width:15;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EHvcYAAADcAAAADwAAAGRycy9kb3ducmV2LnhtbESP3WrCQBSE7wu+w3KE3tWNFqvErCLS&#10;YqFoMZr7Q/bkB7NnQ3arqU/vCoVeDjPzDZOsetOIC3WutqxgPIpAEOdW11wqOB0/XuYgnEfW2Fgm&#10;Bb/kYLUcPCUYa3vlA11SX4oAYRejgsr7NpbS5RUZdCPbEgevsJ1BH2RXSt3hNcBNIydR9CYN1hwW&#10;KmxpU1F+Tn+MgttuS8cdFrfv9zTbf0234+k+y5R6HvbrBQhPvf8P/7U/tYLX2QQeZ8IR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BB73GAAAA3AAAAA8AAAAAAAAA&#10;AAAAAAAAoQIAAGRycy9kb3ducmV2LnhtbFBLBQYAAAAABAAEAPkAAACUAwAAAAA=&#10;">
              <v:stroke startarrow="block" endarrow="block"/>
            </v:shape>
            <v:shape id="AutoShape 112" o:spid="_x0000_s1095" type="#_x0000_t32" style="position:absolute;left:7395;top:12558;width:15;height:2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tf8YAAADcAAAADwAAAGRycy9kb3ducmV2LnhtbESPQWvCQBSE7wX/w/KE3upGhVbTbESE&#10;lqJ4qEpob4/saxLMvg27q8b+elco9DjMzDdMtuhNK87kfGNZwXiUgCAurW64UnDYvz3NQPiArLG1&#10;TAqu5GGRDx4yTLW98Cedd6ESEcI+RQV1CF0qpS9rMuhHtiOO3o91BkOUrpLa4SXCTSsnSfIsDTYc&#10;F2rsaFVTedydjIKvzfxUXIstrYvxfP2Nzvjf/btSj8N++QoiUB/+w3/tD61g+jK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vrX/GAAAA3AAAAA8AAAAAAAAA&#10;AAAAAAAAoQIAAGRycy9kb3ducmV2LnhtbFBLBQYAAAAABAAEAPkAAACUAwAAAAA=&#10;">
              <v:stroke endarrow="block"/>
            </v:shape>
            <v:shape id="Прямая со стрелкой 18" o:spid="_x0000_s1096" type="#_x0000_t32" style="position:absolute;left:9711;top:9116;width:0;height:51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FKc8UAAADcAAAADwAAAGRycy9kb3ducmV2LnhtbESPT2vCQBTE7wW/w/KE3uqmsWiNWaUt&#10;FXoL/oFen9lnEpp9G3bXGL99VxA8DjPzGyZfD6YVPTnfWFbwOklAEJdWN1wpOOw3L+8gfEDW2Fom&#10;BVfysF6NnnLMtL3wlvpdqESEsM9QQR1Cl0npy5oM+ontiKN3ss5giNJVUju8RLhpZZokM2mw4bhQ&#10;Y0dfNZV/u7NR8JlOm+LaFsX++L2Zzd0i9effVKnn8fCxBBFoCI/wvf2jFUznb3A7E4+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CFKc8UAAADcAAAADwAAAAAAAAAA&#10;AAAAAAChAgAAZHJzL2Rvd25yZXYueG1sUEsFBgAAAAAEAAQA+QAAAJMDAAAAAA==&#10;" strokeweight=".5pt">
              <v:stroke startarrow="block" endarrow="block" joinstyle="miter"/>
            </v:shape>
            <v:rect id="Rectangle 114" o:spid="_x0000_s1097" style="position:absolute;left:6884;top:6986;width:1126;height:435;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S8jsQA&#10;AADcAAAADwAAAGRycy9kb3ducmV2LnhtbESPQWvCQBSE7wX/w/IEb7pRqbWpq4goirdGCz0+ss8k&#10;mH0bsmsS++tdQehxmJlvmMWqM6VoqHaFZQXjUQSCOLW64EzB+bQbzkE4j6yxtEwK7uRgtey9LTDW&#10;tuVvahKfiQBhF6OC3PsqltKlORl0I1sRB+9ia4M+yDqTusY2wE0pJ1E0kwYLDgs5VrTJKb0mN6Ng&#10;fyjYHCcJ3T+rbXL+/fvZtk2p1KDfrb9AeOr8f/jVPmgF0493eJ4JR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UvI7EAAAA3AAAAA8AAAAAAAAAAAAAAAAAmAIAAGRycy9k&#10;b3ducmV2LnhtbFBLBQYAAAAABAAEAPUAAACJAwAAAAA=&#10;" stroked="f">
              <v:stroke miterlimit="4"/>
              <v:textbox style="layout-flow:vertical;mso-layout-flow-alt:bottom-to-top">
                <w:txbxContent>
                  <w:p w:rsidR="009D0DE2" w:rsidRPr="003B3896" w:rsidRDefault="009D0DE2" w:rsidP="00435281">
                    <w:pPr>
                      <w:spacing w:line="240" w:lineRule="auto"/>
                      <w:rPr>
                        <w:sz w:val="24"/>
                      </w:rPr>
                    </w:pPr>
                    <w:r w:rsidRPr="003B3896">
                      <w:rPr>
                        <w:sz w:val="24"/>
                      </w:rPr>
                      <w:t>Диалог</w:t>
                    </w:r>
                  </w:p>
                </w:txbxContent>
              </v:textbox>
            </v:rect>
            <v:rect id="Rectangle 115" o:spid="_x0000_s1098" style="position:absolute;left:2251;top:6527;width:2015;height:367;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Yi+cUA&#10;AADcAAAADwAAAGRycy9kb3ducmV2LnhtbESPQWvCQBSE7wX/w/IEb3WjQmrTbETE0uCtqUKPj+xr&#10;Esy+DdltEvvr3UKhx2FmvmHS3WRaMVDvGssKVssIBHFpdcOVgvPH6+MWhPPIGlvLpOBGDnbZ7CHF&#10;RNuR32kofCUChF2CCmrvu0RKV9Zk0C1tRxy8L9sb9EH2ldQ9jgFuWrmOolgabDgs1NjRoabyWnwb&#10;BW95w+a0Luj23B2L8+fP5TgOrVKL+bR/AeFp8v/hv3auFWyeYvg9E46AzO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BiL5xQAAANwAAAAPAAAAAAAAAAAAAAAAAJgCAABkcnMv&#10;ZG93bnJldi54bWxQSwUGAAAAAAQABAD1AAAAigMAAAAA&#10;" stroked="f">
              <v:stroke miterlimit="4"/>
              <v:textbox style="layout-flow:vertical;mso-layout-flow-alt:bottom-to-top">
                <w:txbxContent>
                  <w:p w:rsidR="009D0DE2" w:rsidRPr="003B3896" w:rsidRDefault="009D0DE2" w:rsidP="00435281">
                    <w:pPr>
                      <w:spacing w:line="240" w:lineRule="auto"/>
                      <w:rPr>
                        <w:sz w:val="24"/>
                      </w:rPr>
                    </w:pPr>
                    <w:r w:rsidRPr="003B3896">
                      <w:rPr>
                        <w:sz w:val="24"/>
                      </w:rPr>
                      <w:t>Сильный навык</w:t>
                    </w:r>
                  </w:p>
                </w:txbxContent>
              </v:textbox>
            </v:rect>
            <v:rect id="Rectangle 116" o:spid="_x0000_s1099" style="position:absolute;left:2333;top:4051;width:1925;height:41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qHYsUA&#10;AADcAAAADwAAAGRycy9kb3ducmV2LnhtbESPQWvCQBSE7wX/w/IEb81GhWpTVxGxKL11G6HHR/Y1&#10;CWbfhuw2if76bqHQ4zAz3zCb3Wgb0VPna8cK5kkKgrhwpuZSQf7x+rgG4QOywcYxKbiRh9128rDB&#10;zLiB36nXoRQRwj5DBVUIbSalLyqy6BPXEkfvy3UWQ5RdKU2HQ4TbRi7S9ElarDkuVNjSoaLiqr+t&#10;gtO5Zvu20HR7bo86/7xfjkPfKDWbjvsXEIHG8B/+a5+NguVqBb9n4h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SodixQAAANwAAAAPAAAAAAAAAAAAAAAAAJgCAABkcnMv&#10;ZG93bnJldi54bWxQSwUGAAAAAAQABAD1AAAAigMAAAAA&#10;" stroked="f">
              <v:stroke miterlimit="4"/>
              <v:textbox style="layout-flow:vertical;mso-layout-flow-alt:bottom-to-top">
                <w:txbxContent>
                  <w:p w:rsidR="009D0DE2" w:rsidRPr="003B3896" w:rsidRDefault="009D0DE2" w:rsidP="00435281">
                    <w:pPr>
                      <w:spacing w:line="240" w:lineRule="auto"/>
                      <w:rPr>
                        <w:sz w:val="24"/>
                      </w:rPr>
                    </w:pPr>
                    <w:r w:rsidRPr="003B3896">
                      <w:rPr>
                        <w:sz w:val="24"/>
                      </w:rPr>
                      <w:t>Сильный вызов</w:t>
                    </w:r>
                  </w:p>
                </w:txbxContent>
              </v:textbox>
            </v:rect>
            <v:shape id="AutoShape 117" o:spid="_x0000_s1100" type="#_x0000_t32" style="position:absolute;left:3489;top:3267;width:748;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p0TcEAAADcAAAADwAAAGRycy9kb3ducmV2LnhtbERPz2vCMBS+C/sfwht403TKplTTMoWB&#10;7DKmgh4fzbMNNi+lyZr63y+HwY4f3+9tOdpWDNR741jByzwDQVw5bbhWcD59zNYgfEDW2DomBQ/y&#10;UBZPky3m2kX+puEYapFC2OeooAmhy6X0VUMW/dx1xIm7ud5iSLCvpe4xpnDbykWWvUmLhlNDgx3t&#10;G6ruxx+rwMQvM3SHfdx9Xq5eRzKPV2eUmj6P7xsQgcbwL/5zH7SC5SqtTW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GnRNwQAAANwAAAAPAAAAAAAAAAAAAAAA&#10;AKECAABkcnMvZG93bnJldi54bWxQSwUGAAAAAAQABAD5AAAAjwMAAAAA&#10;">
              <v:stroke endarrow="block"/>
            </v:shape>
            <v:shape id="AutoShape 118" o:spid="_x0000_s1101" type="#_x0000_t32" style="position:absolute;left:3503;top:3295;width:28;height:20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ealcYAAADcAAAADwAAAGRycy9kb3ducmV2LnhtbESPQWvCQBSE74X+h+UVvNWNFtREVxHB&#10;IpYe1BLq7ZF9TUKzb8PuqtFf3y0IHoeZ+YaZLTrTiDM5X1tWMOgnIIgLq2suFXwd1q8TED4ga2ws&#10;k4IreVjMn59mmGl74R2d96EUEcI+QwVVCG0mpS8qMuj7tiWO3o91BkOUrpTa4SXCTSOHSTKSBmuO&#10;CxW2tKqo+N2fjILvj/SUX/NP2uaDdHtEZ/zt8K5U76VbTkEE6sIjfG9vtIK3c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HmpXGAAAA3AAAAA8AAAAAAAAA&#10;AAAAAAAAoQIAAGRycy9kb3ducmV2LnhtbFBLBQYAAAAABAAEAPkAAACUAwAAAAA=&#10;">
              <v:stroke endarrow="block"/>
            </v:shape>
            <w10:wrap anchorx="margin"/>
          </v:group>
        </w:pict>
      </w: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tabs>
          <w:tab w:val="left" w:pos="426"/>
        </w:tabs>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Рисунок 1.</w:t>
      </w: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360F23">
      <w:pPr>
        <w:spacing w:after="0" w:line="240" w:lineRule="auto"/>
        <w:jc w:val="both"/>
        <w:rPr>
          <w:rFonts w:ascii="Times New Roman" w:hAnsi="Times New Roman"/>
          <w:sz w:val="28"/>
          <w:szCs w:val="28"/>
        </w:rPr>
      </w:pPr>
    </w:p>
    <w:p w:rsidR="00435281" w:rsidRDefault="00360F23" w:rsidP="00E41319">
      <w:pPr>
        <w:spacing w:after="0" w:line="240" w:lineRule="auto"/>
        <w:jc w:val="center"/>
        <w:rPr>
          <w:rFonts w:ascii="Times New Roman" w:hAnsi="Times New Roman"/>
          <w:sz w:val="28"/>
          <w:szCs w:val="28"/>
        </w:rPr>
      </w:pPr>
      <w:r>
        <w:rPr>
          <w:rFonts w:ascii="Times New Roman" w:hAnsi="Times New Roman"/>
          <w:sz w:val="28"/>
          <w:szCs w:val="28"/>
        </w:rPr>
        <w:t>Рисунок 11</w:t>
      </w:r>
      <w:r w:rsidR="00435281" w:rsidRPr="00952A3F">
        <w:rPr>
          <w:rFonts w:ascii="Times New Roman" w:hAnsi="Times New Roman"/>
          <w:sz w:val="28"/>
          <w:szCs w:val="28"/>
        </w:rPr>
        <w:t>. Использование конструктивистского подхода для развития интеллек</w:t>
      </w:r>
      <w:r w:rsidR="00435281">
        <w:rPr>
          <w:rFonts w:ascii="Times New Roman" w:hAnsi="Times New Roman"/>
          <w:sz w:val="28"/>
          <w:szCs w:val="28"/>
        </w:rPr>
        <w:t>туальной одаренности школьников</w:t>
      </w:r>
    </w:p>
    <w:p w:rsidR="00980C35" w:rsidRPr="00952A3F" w:rsidRDefault="00980C35" w:rsidP="00E41319">
      <w:pPr>
        <w:spacing w:after="0" w:line="240" w:lineRule="auto"/>
        <w:jc w:val="center"/>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Данный подход выбран потому, что развитие мышления у обучающихся может происходить за счет сочетания уже имеющихся знаний с пр</w:t>
      </w:r>
      <w:r w:rsidR="00980C35">
        <w:rPr>
          <w:rFonts w:ascii="Times New Roman" w:hAnsi="Times New Roman"/>
          <w:sz w:val="28"/>
          <w:szCs w:val="28"/>
        </w:rPr>
        <w:t xml:space="preserve">иобретаемыми. Знания усваиваются в процессевзаимодействия с </w:t>
      </w:r>
      <w:r w:rsidRPr="00952A3F">
        <w:rPr>
          <w:rFonts w:ascii="Times New Roman" w:hAnsi="Times New Roman"/>
          <w:sz w:val="28"/>
          <w:szCs w:val="28"/>
        </w:rPr>
        <w:t xml:space="preserve"> преподавателя</w:t>
      </w:r>
      <w:r w:rsidR="00980C35">
        <w:rPr>
          <w:rFonts w:ascii="Times New Roman" w:hAnsi="Times New Roman"/>
          <w:sz w:val="28"/>
          <w:szCs w:val="28"/>
        </w:rPr>
        <w:t>ми, сверстниками</w:t>
      </w:r>
      <w:r w:rsidRPr="00952A3F">
        <w:rPr>
          <w:rFonts w:ascii="Times New Roman" w:hAnsi="Times New Roman"/>
          <w:sz w:val="28"/>
          <w:szCs w:val="28"/>
        </w:rPr>
        <w:t xml:space="preserve">, </w:t>
      </w:r>
      <w:r w:rsidR="00980C35">
        <w:rPr>
          <w:rFonts w:ascii="Times New Roman" w:hAnsi="Times New Roman"/>
          <w:sz w:val="28"/>
          <w:szCs w:val="28"/>
        </w:rPr>
        <w:t xml:space="preserve">а также из литературы, </w:t>
      </w:r>
      <w:r w:rsidRPr="00952A3F">
        <w:rPr>
          <w:rFonts w:ascii="Times New Roman" w:hAnsi="Times New Roman"/>
          <w:sz w:val="28"/>
          <w:szCs w:val="28"/>
        </w:rPr>
        <w:t xml:space="preserve">информационных сайтов и т.д. При использовании в педагогической практике традиционных </w:t>
      </w:r>
      <w:r w:rsidRPr="00952A3F">
        <w:rPr>
          <w:rFonts w:ascii="Times New Roman" w:hAnsi="Times New Roman"/>
          <w:sz w:val="28"/>
          <w:szCs w:val="28"/>
        </w:rPr>
        <w:lastRenderedPageBreak/>
        <w:t>занятий обучающиеся могут механически запомнить информацию, хорошо сдать экзамены, но не смогут применить полученные таким способом знания в дальнейшем, в каких-либо жизненных ситуациях. При использовании конструктивистского подхода у обучающегося должно развиться понимание изучаемого материала, у него должны сформироваться навыки дальнейшего применения полученных знаний. Преподаватель должен создать условия для возможности подтверждения знаний интеллектуально одаренных обучающихся, переосмысления их предположений, коррекции убеждений.</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При выборе ст</w:t>
      </w:r>
      <w:r>
        <w:rPr>
          <w:rFonts w:ascii="Times New Roman" w:hAnsi="Times New Roman"/>
          <w:sz w:val="28"/>
          <w:szCs w:val="28"/>
        </w:rPr>
        <w:t xml:space="preserve">иля работы с данной категорией школьников </w:t>
      </w:r>
      <w:r w:rsidRPr="00952A3F">
        <w:rPr>
          <w:rFonts w:ascii="Times New Roman" w:hAnsi="Times New Roman"/>
          <w:sz w:val="28"/>
          <w:szCs w:val="28"/>
        </w:rPr>
        <w:t xml:space="preserve"> имеет большое значение</w:t>
      </w:r>
      <w:r>
        <w:rPr>
          <w:rFonts w:ascii="Times New Roman" w:hAnsi="Times New Roman"/>
          <w:sz w:val="28"/>
          <w:szCs w:val="28"/>
        </w:rPr>
        <w:t>,</w:t>
      </w:r>
      <w:r w:rsidRPr="00952A3F">
        <w:rPr>
          <w:rFonts w:ascii="Times New Roman" w:hAnsi="Times New Roman"/>
          <w:sz w:val="28"/>
          <w:szCs w:val="28"/>
        </w:rPr>
        <w:t xml:space="preserve"> как преподаватель будет осуществлять процесс преподавания учебного предмета. Ему необходимо предоставить возможность для получения знаний обучающимися, предложить материал, инструменты. Преподаватель должен сделать так, чтобы </w:t>
      </w:r>
      <w:r>
        <w:rPr>
          <w:rFonts w:ascii="Times New Roman" w:hAnsi="Times New Roman"/>
          <w:sz w:val="28"/>
          <w:szCs w:val="28"/>
        </w:rPr>
        <w:t>школьники</w:t>
      </w:r>
      <w:r w:rsidRPr="00952A3F">
        <w:rPr>
          <w:rFonts w:ascii="Times New Roman" w:hAnsi="Times New Roman"/>
          <w:sz w:val="28"/>
          <w:szCs w:val="28"/>
        </w:rPr>
        <w:t xml:space="preserve"> стремились самостоятельно находить необходимую информацию, развить желание всесторонне изучить предмет.  </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Преподавателю</w:t>
      </w:r>
      <w:r>
        <w:rPr>
          <w:rFonts w:ascii="Times New Roman" w:hAnsi="Times New Roman"/>
          <w:sz w:val="28"/>
          <w:szCs w:val="28"/>
        </w:rPr>
        <w:t>,</w:t>
      </w:r>
      <w:r w:rsidRPr="00952A3F">
        <w:rPr>
          <w:rFonts w:ascii="Times New Roman" w:hAnsi="Times New Roman"/>
          <w:sz w:val="28"/>
          <w:szCs w:val="28"/>
        </w:rPr>
        <w:t xml:space="preserve"> прежде чем начать работать с интеллектуально одаренными обучающимися</w:t>
      </w:r>
      <w:r>
        <w:rPr>
          <w:rFonts w:ascii="Times New Roman" w:hAnsi="Times New Roman"/>
          <w:sz w:val="28"/>
          <w:szCs w:val="28"/>
        </w:rPr>
        <w:t>,</w:t>
      </w:r>
      <w:r w:rsidRPr="00952A3F">
        <w:rPr>
          <w:rFonts w:ascii="Times New Roman" w:hAnsi="Times New Roman"/>
          <w:sz w:val="28"/>
          <w:szCs w:val="28"/>
        </w:rPr>
        <w:t xml:space="preserve"> требуется установить их способности, выявить потенциальные достижения, определить систему оценивания. Необходимо определить зону ближайшего ра</w:t>
      </w:r>
      <w:r w:rsidR="00E41319">
        <w:rPr>
          <w:rFonts w:ascii="Times New Roman" w:hAnsi="Times New Roman"/>
          <w:sz w:val="28"/>
          <w:szCs w:val="28"/>
        </w:rPr>
        <w:t>звития (по Л.С. Выготскому) [63</w:t>
      </w:r>
      <w:r w:rsidRPr="00952A3F">
        <w:rPr>
          <w:rFonts w:ascii="Times New Roman" w:hAnsi="Times New Roman"/>
          <w:sz w:val="28"/>
          <w:szCs w:val="28"/>
        </w:rPr>
        <w:t xml:space="preserve">]. Для этого </w:t>
      </w:r>
      <w:r>
        <w:rPr>
          <w:rFonts w:ascii="Times New Roman" w:hAnsi="Times New Roman"/>
          <w:sz w:val="28"/>
          <w:szCs w:val="28"/>
        </w:rPr>
        <w:t>школьникам</w:t>
      </w:r>
      <w:r w:rsidRPr="00952A3F">
        <w:rPr>
          <w:rFonts w:ascii="Times New Roman" w:hAnsi="Times New Roman"/>
          <w:sz w:val="28"/>
          <w:szCs w:val="28"/>
        </w:rPr>
        <w:t xml:space="preserve"> предоставляются задания, по которым определяется уровень развития: актуальный уровень (решены задания самостоятельно) или уровень возможного развития (задания решены при помощи преподавателя или в сотрудничестве с более способными сверстниками). Зона ближайшего развития позволяет скорректировать действия преподавателя по улучшению качества приобретаемых знаний. </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Обучающихся при помощи наблюдений и слушания необходимо научить искать доказательства по тому или иному вопросу, принимать самостоятельные решения. Большая роль при этом отводится преподавателю. Он должен предоставить возможность для развития навыков наблюдения, анализа, суждения и интерпретации, предоставляя задания высокого порядка. Заданиями высокого порядка являются задания на анализ, синтез и оцени</w:t>
      </w:r>
      <w:r w:rsidR="00E41319">
        <w:rPr>
          <w:rFonts w:ascii="Times New Roman" w:hAnsi="Times New Roman"/>
          <w:sz w:val="28"/>
          <w:szCs w:val="28"/>
        </w:rPr>
        <w:t>вание (по таксономии Блума) [</w:t>
      </w:r>
      <w:r>
        <w:rPr>
          <w:rFonts w:ascii="Times New Roman" w:hAnsi="Times New Roman"/>
          <w:sz w:val="28"/>
          <w:szCs w:val="28"/>
        </w:rPr>
        <w:t>8</w:t>
      </w:r>
      <w:r w:rsidR="00980C35">
        <w:rPr>
          <w:rFonts w:ascii="Times New Roman" w:hAnsi="Times New Roman"/>
          <w:sz w:val="28"/>
          <w:szCs w:val="28"/>
        </w:rPr>
        <w:t>5</w:t>
      </w:r>
      <w:r w:rsidRPr="00952A3F">
        <w:rPr>
          <w:rFonts w:ascii="Times New Roman" w:hAnsi="Times New Roman"/>
          <w:sz w:val="28"/>
          <w:szCs w:val="28"/>
        </w:rPr>
        <w:t xml:space="preserve">]. При помощи заданий на анализ можно научить обучающихся проверять и классифицировать предоставленную информацию на составляющие, что поможет делать формулировки выводов, определения доказательств. Задания на синтез помогут систематизировать информации при помощи соединения различных компонентов в новую информацию или предоставления альтернативного решения. При помощи подобных заданий обучающиеся смогут установить связи между различными процессами, законами, разработать план действий, набор операций, сделать выводы и т.д. Важно интеллектуально одаренных обучающихся научить аргументировать свое мнение. Обучающиеся не должны на поставленные вопросы давать односложные ответы «да» или «нет». Это не приводит к интеллектуальному развитию. Поэтому вопросы должны составлять таким образом, чтобы обучающиеся могли формулировать выводы, делать обоснования, </w:t>
      </w:r>
      <w:r w:rsidRPr="00952A3F">
        <w:rPr>
          <w:rFonts w:ascii="Times New Roman" w:hAnsi="Times New Roman"/>
          <w:sz w:val="28"/>
          <w:szCs w:val="28"/>
        </w:rPr>
        <w:lastRenderedPageBreak/>
        <w:t xml:space="preserve">анализировать, синтезировать, предполагать, оценивать. Характеристики, по которым можно судить о наличии критического мышления у обучающегося: рациональность, суждение, самосознание, непредубежденность, дисциплина. У </w:t>
      </w:r>
      <w:r>
        <w:rPr>
          <w:rFonts w:ascii="Times New Roman" w:hAnsi="Times New Roman"/>
          <w:sz w:val="28"/>
          <w:szCs w:val="28"/>
        </w:rPr>
        <w:t>школьников</w:t>
      </w:r>
      <w:r w:rsidRPr="00952A3F">
        <w:rPr>
          <w:rFonts w:ascii="Times New Roman" w:hAnsi="Times New Roman"/>
          <w:sz w:val="28"/>
          <w:szCs w:val="28"/>
        </w:rPr>
        <w:t xml:space="preserve"> постоянно должно развиваться критическое мышление. Для этого преподавателю необходимо разрабатывать или использовать готовые задания, в которых используются следующие глаголы: осознайте…, проанализируйте…, поясните…, сравните…, синтезируйте…, оцените…, примените…, аргументируйте... .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Понятие одаренности не является моноаспектным. Если обучающийся имеет высокий интеллект (высокий балл </w:t>
      </w:r>
      <w:r w:rsidRPr="00C51EBE">
        <w:rPr>
          <w:rFonts w:ascii="Times New Roman" w:hAnsi="Times New Roman"/>
          <w:sz w:val="28"/>
          <w:szCs w:val="28"/>
          <w:lang w:val="en-US"/>
        </w:rPr>
        <w:t>IQ</w:t>
      </w:r>
      <w:r w:rsidRPr="00C51EBE">
        <w:rPr>
          <w:rFonts w:ascii="Times New Roman" w:hAnsi="Times New Roman"/>
          <w:sz w:val="28"/>
          <w:szCs w:val="28"/>
        </w:rPr>
        <w:t xml:space="preserve"> – «коэффициент интеллекта»), это еще не значит, что он интеллектуально </w:t>
      </w:r>
      <w:r w:rsidR="00980C35">
        <w:rPr>
          <w:rFonts w:ascii="Times New Roman" w:hAnsi="Times New Roman"/>
          <w:sz w:val="28"/>
          <w:szCs w:val="28"/>
        </w:rPr>
        <w:t>одарен. Согласно Г. Гарднеру [86</w:t>
      </w:r>
      <w:r w:rsidRPr="00C51EBE">
        <w:rPr>
          <w:rStyle w:val="citation"/>
          <w:rFonts w:ascii="Times New Roman" w:hAnsi="Times New Roman"/>
          <w:sz w:val="28"/>
          <w:szCs w:val="28"/>
        </w:rPr>
        <w:t>]</w:t>
      </w:r>
      <w:r w:rsidRPr="00C51EBE">
        <w:rPr>
          <w:rFonts w:ascii="Times New Roman" w:hAnsi="Times New Roman"/>
          <w:sz w:val="28"/>
          <w:szCs w:val="28"/>
        </w:rPr>
        <w:t xml:space="preserve">, одаренность можно определить по широкому спектру критериев, благодаря комплексному подходу (многоаспектность). Он определил интеллект как набор способностей, талантов или умственных способностей.  </w:t>
      </w:r>
    </w:p>
    <w:p w:rsidR="00435281"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Для развития таких способностей необходимо использовать различные формы работы. К таким формам относятся углубленное исследование, интеллектуальные задания, экстернат. Подобные формы стали эффективным способом мотивации в развитии обучающихся. Они смогли развить способность понимать, контролировать и отслеживать свои результаты, свой опыт обучения через процессы метапозн</w:t>
      </w:r>
      <w:r w:rsidR="00980C35">
        <w:rPr>
          <w:rFonts w:ascii="Times New Roman" w:hAnsi="Times New Roman"/>
          <w:sz w:val="28"/>
          <w:szCs w:val="28"/>
        </w:rPr>
        <w:t>ания. В результате деятельности</w:t>
      </w:r>
      <w:r w:rsidRPr="00C51EBE">
        <w:rPr>
          <w:rFonts w:ascii="Times New Roman" w:hAnsi="Times New Roman"/>
          <w:sz w:val="28"/>
          <w:szCs w:val="28"/>
        </w:rPr>
        <w:t xml:space="preserve"> интеллектуальных процессов осуществляется контроль за собственным мышлением, памятью, знаниями, целями и действиями. У обучающихся развивается саморегуляция. </w:t>
      </w:r>
    </w:p>
    <w:p w:rsidR="00980C35"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Преподаватель в процессе об</w:t>
      </w:r>
      <w:r w:rsidR="00980C35">
        <w:rPr>
          <w:rFonts w:ascii="Times New Roman" w:hAnsi="Times New Roman"/>
          <w:sz w:val="28"/>
          <w:szCs w:val="28"/>
        </w:rPr>
        <w:t>учения должен помочь школьникам</w:t>
      </w:r>
      <w:r w:rsidRPr="00C51EBE">
        <w:rPr>
          <w:rFonts w:ascii="Times New Roman" w:hAnsi="Times New Roman"/>
          <w:sz w:val="28"/>
          <w:szCs w:val="28"/>
        </w:rPr>
        <w:t xml:space="preserve"> понять, как проходит обучение, осознать необходимость применения тех или иных методов для самообучения на протяжении всей жизни. Необходимо предоставлять задания, в которых приходится размышлять. Обучающийся должен понять необходимость высокой компетентности в области информационно-коммуникационных технологий, грамотного владения речью, владения пространственным мышлением. Необходимо проводить исследования и осознавать собственные способности, оптимально их используя.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Успешность всего вышеперечисленного зависит от степени понимания обучающихся как учиться. Именно когнитивные процессы должны способствовать этому. Данные процессы осуществимы благодаря метакогнитивными стратегиями (по Флэвеллу (</w:t>
      </w:r>
      <w:r w:rsidRPr="00C51EBE">
        <w:rPr>
          <w:rFonts w:ascii="Times New Roman" w:hAnsi="Times New Roman"/>
          <w:sz w:val="28"/>
          <w:szCs w:val="28"/>
          <w:lang w:val="en-US"/>
        </w:rPr>
        <w:t>J</w:t>
      </w:r>
      <w:r w:rsidRPr="00C51EBE">
        <w:rPr>
          <w:rFonts w:ascii="Times New Roman" w:hAnsi="Times New Roman"/>
          <w:sz w:val="28"/>
          <w:szCs w:val="28"/>
        </w:rPr>
        <w:t xml:space="preserve">. </w:t>
      </w:r>
      <w:r w:rsidRPr="00C51EBE">
        <w:rPr>
          <w:rFonts w:ascii="Times New Roman" w:hAnsi="Times New Roman"/>
          <w:sz w:val="28"/>
          <w:szCs w:val="28"/>
          <w:lang w:val="en-US"/>
        </w:rPr>
        <w:t>Flavell</w:t>
      </w:r>
      <w:r w:rsidR="00980C35">
        <w:rPr>
          <w:rFonts w:ascii="Times New Roman" w:hAnsi="Times New Roman"/>
          <w:sz w:val="28"/>
          <w:szCs w:val="28"/>
        </w:rPr>
        <w:t>) [87</w:t>
      </w:r>
      <w:r w:rsidRPr="00C51EBE">
        <w:rPr>
          <w:rFonts w:ascii="Times New Roman" w:hAnsi="Times New Roman"/>
          <w:sz w:val="28"/>
          <w:szCs w:val="28"/>
        </w:rPr>
        <w:t>]) и метакогнитивным навыкам (по Брауну (</w:t>
      </w:r>
      <w:r w:rsidRPr="00C51EBE">
        <w:rPr>
          <w:rFonts w:ascii="Times New Roman" w:hAnsi="Times New Roman"/>
          <w:sz w:val="28"/>
          <w:szCs w:val="28"/>
          <w:lang w:val="en-US"/>
        </w:rPr>
        <w:t>A</w:t>
      </w:r>
      <w:r w:rsidRPr="00C51EBE">
        <w:rPr>
          <w:rFonts w:ascii="Times New Roman" w:hAnsi="Times New Roman"/>
          <w:sz w:val="28"/>
          <w:szCs w:val="28"/>
        </w:rPr>
        <w:t xml:space="preserve">. </w:t>
      </w:r>
      <w:r w:rsidRPr="00C51EBE">
        <w:rPr>
          <w:rFonts w:ascii="Times New Roman" w:hAnsi="Times New Roman"/>
          <w:sz w:val="28"/>
          <w:szCs w:val="28"/>
          <w:lang w:val="en-US"/>
        </w:rPr>
        <w:t>Brown</w:t>
      </w:r>
      <w:r w:rsidR="00980C35">
        <w:rPr>
          <w:rFonts w:ascii="Times New Roman" w:hAnsi="Times New Roman"/>
          <w:sz w:val="28"/>
          <w:szCs w:val="28"/>
        </w:rPr>
        <w:t>) [88</w:t>
      </w:r>
      <w:r w:rsidRPr="00C51EBE">
        <w:rPr>
          <w:rFonts w:ascii="Times New Roman" w:hAnsi="Times New Roman"/>
          <w:sz w:val="28"/>
          <w:szCs w:val="28"/>
        </w:rPr>
        <w:t>]). И все это приводит к появлению у обучающихся метапознания.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Если от преподавателя будет идти сильный вызов, а обучающийся со слабыми н</w:t>
      </w:r>
      <w:r w:rsidR="00980C35">
        <w:rPr>
          <w:rFonts w:ascii="Times New Roman" w:hAnsi="Times New Roman"/>
          <w:sz w:val="28"/>
          <w:szCs w:val="28"/>
        </w:rPr>
        <w:t>авыками, то у обучающегося возникнет</w:t>
      </w:r>
      <w:r w:rsidRPr="00980C35">
        <w:rPr>
          <w:rFonts w:ascii="Times New Roman" w:hAnsi="Times New Roman"/>
          <w:sz w:val="28"/>
          <w:szCs w:val="28"/>
        </w:rPr>
        <w:t>страх</w:t>
      </w:r>
      <w:r w:rsidRPr="00C51EBE">
        <w:rPr>
          <w:rFonts w:ascii="Times New Roman" w:hAnsi="Times New Roman"/>
          <w:sz w:val="28"/>
          <w:szCs w:val="28"/>
        </w:rPr>
        <w:t xml:space="preserve"> невыполнения заданий, переживание за то, что он не справится с</w:t>
      </w:r>
      <w:r w:rsidR="00980C35">
        <w:rPr>
          <w:rFonts w:ascii="Times New Roman" w:hAnsi="Times New Roman"/>
          <w:sz w:val="28"/>
          <w:szCs w:val="28"/>
        </w:rPr>
        <w:t xml:space="preserve"> поставленной перед ним задачей. Е</w:t>
      </w:r>
      <w:r w:rsidRPr="00C51EBE">
        <w:rPr>
          <w:rFonts w:ascii="Times New Roman" w:hAnsi="Times New Roman"/>
          <w:sz w:val="28"/>
          <w:szCs w:val="28"/>
        </w:rPr>
        <w:t xml:space="preserve">сли от преподавателя будет идти слабый вызов, а обучающийся с сильными навыками, то у обучающегося наступает </w:t>
      </w:r>
      <w:r w:rsidRPr="00943F42">
        <w:rPr>
          <w:rFonts w:ascii="Times New Roman" w:hAnsi="Times New Roman"/>
          <w:sz w:val="28"/>
          <w:szCs w:val="28"/>
        </w:rPr>
        <w:t>скука</w:t>
      </w:r>
      <w:r w:rsidRPr="00C51EBE">
        <w:rPr>
          <w:rFonts w:ascii="Times New Roman" w:hAnsi="Times New Roman"/>
          <w:sz w:val="28"/>
          <w:szCs w:val="28"/>
        </w:rPr>
        <w:t>, ему неинт</w:t>
      </w:r>
      <w:r w:rsidR="00943F42">
        <w:rPr>
          <w:rFonts w:ascii="Times New Roman" w:hAnsi="Times New Roman"/>
          <w:sz w:val="28"/>
          <w:szCs w:val="28"/>
        </w:rPr>
        <w:t>ересно находиться на занятиях. Е</w:t>
      </w:r>
      <w:r w:rsidRPr="00C51EBE">
        <w:rPr>
          <w:rFonts w:ascii="Times New Roman" w:hAnsi="Times New Roman"/>
          <w:sz w:val="28"/>
          <w:szCs w:val="28"/>
        </w:rPr>
        <w:t xml:space="preserve">сли от преподавателя будет идти слабый вызов, а обучающийся со слабыми навыками, то у обучающегося наступает </w:t>
      </w:r>
      <w:r w:rsidRPr="00980C35">
        <w:rPr>
          <w:rFonts w:ascii="Times New Roman" w:hAnsi="Times New Roman"/>
          <w:sz w:val="28"/>
          <w:szCs w:val="28"/>
        </w:rPr>
        <w:t>апатия</w:t>
      </w:r>
      <w:r w:rsidRPr="00C51EBE">
        <w:rPr>
          <w:rFonts w:ascii="Times New Roman" w:hAnsi="Times New Roman"/>
          <w:sz w:val="28"/>
          <w:szCs w:val="28"/>
        </w:rPr>
        <w:t xml:space="preserve">.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lastRenderedPageBreak/>
        <w:t xml:space="preserve">Для того, чтобы происходило планирование деятельности и имелся успешный результат от обучающихся должен идти сильный навык, а от преподавателя сильный вызов. В этом случае обучающийся будет мотивирован, иметь стремление к получению новых знаний, достигать успеха.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Преподавателю необходимо иметь высокий уровень знаний своей дисциплины и уметь выходить за рамки своего предмета.</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Любой образовательный процесс настроен на передачу знаний и приобретение определенных навыков и умений. Для того, чтобы работать с интеллектуально одаренными обучающимися необходимы определенные знания и умения. Необходимо на занятиях применять принципы дифференциации с учетом потребностей одаренного обучающегося; модифицировать задания, делая их более дифференцированными.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По нашему мнению преподавателю необходимо передать свои знания обучающимся и помощь развить у них умения самостоятельно работать. Обучающихся, использующих на занятиях факты, концепты (основные идеи), условно можно разделить на четыре типа: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новичок (понимает на уровне фактов);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способный или компетентный (понимает взаимосвязь между фактами);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практик или независимый (может работать над 2-3-мя концептами одновременно, разбирается в межпредметной связи);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эксперт (работает с концептами, чтобы создать новую теорию, закономерность, выходит за рамки предмета).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Что должен сделать преподаватель, чтобы помочь обучающемуся перейти от новичка к эксперту?</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Для того, чтобы у обучающегося произошло изменение и новичок смог стать способным необходимо ознакомить его с концептом, разъяснить методы использования концепта, инструменты, определить общее и различное между фактами и концептами. Затем необходимо применить изменения для того, чтобы способный стал практиком. Для этого стоит на нескольких занятиях, которые взаимосвязаны, проводя исследования или решая различные </w:t>
      </w:r>
      <w:r w:rsidR="00980C35">
        <w:rPr>
          <w:rFonts w:ascii="Times New Roman" w:hAnsi="Times New Roman"/>
          <w:sz w:val="28"/>
          <w:szCs w:val="28"/>
        </w:rPr>
        <w:t>проблемы, использовать более двух</w:t>
      </w:r>
      <w:r w:rsidRPr="00C51EBE">
        <w:rPr>
          <w:rFonts w:ascii="Times New Roman" w:hAnsi="Times New Roman"/>
          <w:sz w:val="28"/>
          <w:szCs w:val="28"/>
        </w:rPr>
        <w:t xml:space="preserve"> концептов. Необходимо проводить занятия, на которых концепты обучающиеся выбирали бы сами. При переходе от практика к эксперту необходимо, чтобы обучающиеся понимали разные точки зрения ученых, могли создавать интегрированный (междисциплинарный) проект, чтобы обучающиеся сами определяли тему исследования.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Понимание концепта выводит обучающихся на более высокий уровень мышления. Такая стратегия позволяет выявить связи, причины и следствия различных объектов, что в свою очередь облегчает процесс понимания сложных процессов, основных законов, функционирующих в природе.</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По ряду признаков можно определить, что на занятии находятся интеллектуально одаренные обучающиеся. При изучении одной темы, имея несколько точек зрения, они проводят более глубокий анализ, могут сказать о цели той или иной информации, имея при этом другое мнение. Они быстро вникают в суть текстов, понимают правдивая ли информация дана и могут </w:t>
      </w:r>
      <w:r w:rsidRPr="00C51EBE">
        <w:rPr>
          <w:rFonts w:ascii="Times New Roman" w:hAnsi="Times New Roman"/>
          <w:sz w:val="28"/>
          <w:szCs w:val="28"/>
        </w:rPr>
        <w:lastRenderedPageBreak/>
        <w:t xml:space="preserve">подвергнуть критике авторов. Задают вопросы если, что-то не понятно и приходят к каким-либо выводам. Такие обучающие видят долгосрочную перспективу, последствия на других примерах, межпредметную связь.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Для управления развитием интеллектуальной одаренности мы предлагаем использовать значки (иконки) С. Каплан (</w:t>
      </w:r>
      <w:r w:rsidRPr="00C51EBE">
        <w:rPr>
          <w:rFonts w:ascii="Times New Roman" w:hAnsi="Times New Roman"/>
          <w:sz w:val="28"/>
          <w:szCs w:val="28"/>
          <w:lang w:val="en-US"/>
        </w:rPr>
        <w:t>Kaplan</w:t>
      </w:r>
      <w:r w:rsidRPr="00C51EBE">
        <w:rPr>
          <w:rFonts w:ascii="Times New Roman" w:hAnsi="Times New Roman"/>
          <w:kern w:val="144"/>
          <w:sz w:val="28"/>
          <w:szCs w:val="28"/>
          <w:vertAlign w:val="superscript"/>
        </w:rPr>
        <w:t>/</w:t>
      </w:r>
      <w:r w:rsidRPr="00C51EBE">
        <w:rPr>
          <w:rFonts w:ascii="Times New Roman" w:hAnsi="Times New Roman"/>
          <w:kern w:val="144"/>
          <w:sz w:val="28"/>
          <w:szCs w:val="28"/>
          <w:lang w:val="en-US"/>
        </w:rPr>
        <w:t>sIcons</w:t>
      </w:r>
      <w:r w:rsidRPr="00C51EBE">
        <w:rPr>
          <w:rFonts w:ascii="Times New Roman" w:hAnsi="Times New Roman"/>
          <w:sz w:val="28"/>
          <w:szCs w:val="28"/>
        </w:rPr>
        <w:t>)</w:t>
      </w:r>
      <w:r w:rsidR="00980C35">
        <w:rPr>
          <w:rFonts w:ascii="Times New Roman" w:hAnsi="Times New Roman"/>
          <w:sz w:val="28"/>
          <w:szCs w:val="28"/>
        </w:rPr>
        <w:t>[89</w:t>
      </w:r>
      <w:r w:rsidR="004F2763" w:rsidRPr="00C51EBE">
        <w:rPr>
          <w:rFonts w:ascii="Times New Roman" w:hAnsi="Times New Roman"/>
          <w:sz w:val="28"/>
          <w:szCs w:val="28"/>
        </w:rPr>
        <w:t>]</w:t>
      </w:r>
      <w:r w:rsidR="00943F42">
        <w:rPr>
          <w:rFonts w:ascii="Times New Roman" w:hAnsi="Times New Roman"/>
          <w:sz w:val="28"/>
          <w:szCs w:val="28"/>
        </w:rPr>
        <w:t xml:space="preserve"> (</w:t>
      </w:r>
      <w:r w:rsidR="004F2763">
        <w:rPr>
          <w:rFonts w:ascii="Times New Roman" w:hAnsi="Times New Roman"/>
          <w:sz w:val="28"/>
          <w:szCs w:val="28"/>
        </w:rPr>
        <w:t>Приложение 3</w:t>
      </w:r>
      <w:r w:rsidR="00943F42">
        <w:rPr>
          <w:rFonts w:ascii="Times New Roman" w:hAnsi="Times New Roman"/>
          <w:sz w:val="28"/>
          <w:szCs w:val="28"/>
        </w:rPr>
        <w:t>)</w:t>
      </w:r>
      <w:r w:rsidRPr="00C51EBE">
        <w:rPr>
          <w:rFonts w:ascii="Times New Roman" w:hAnsi="Times New Roman"/>
          <w:sz w:val="28"/>
          <w:szCs w:val="28"/>
        </w:rPr>
        <w:t xml:space="preserve">.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Нами в практике используются значки (иконки) на углубление исследования, усложнение, развитие мышления обучающихся.</w:t>
      </w:r>
    </w:p>
    <w:p w:rsidR="00435281" w:rsidRPr="00C51EBE" w:rsidRDefault="00435281" w:rsidP="00435281">
      <w:pPr>
        <w:spacing w:after="0" w:line="240" w:lineRule="auto"/>
        <w:ind w:firstLine="567"/>
        <w:jc w:val="both"/>
        <w:rPr>
          <w:rFonts w:ascii="Times New Roman" w:hAnsi="Times New Roman"/>
          <w:b/>
          <w:sz w:val="28"/>
          <w:szCs w:val="28"/>
        </w:rPr>
      </w:pPr>
      <w:r w:rsidRPr="00C51EBE">
        <w:rPr>
          <w:rFonts w:ascii="Times New Roman" w:hAnsi="Times New Roman"/>
          <w:b/>
          <w:sz w:val="28"/>
          <w:szCs w:val="28"/>
        </w:rPr>
        <w:t>На углубление исследования: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Главная идея (</w:t>
      </w:r>
      <w:r w:rsidRPr="00C51EBE">
        <w:rPr>
          <w:rFonts w:ascii="Times New Roman" w:hAnsi="Times New Roman"/>
          <w:i/>
          <w:sz w:val="28"/>
          <w:szCs w:val="28"/>
          <w:lang w:val="en-US"/>
        </w:rPr>
        <w:t>Bigidea</w:t>
      </w:r>
      <w:r w:rsidRPr="00C51EBE">
        <w:rPr>
          <w:rFonts w:ascii="Times New Roman" w:hAnsi="Times New Roman"/>
          <w:i/>
          <w:sz w:val="28"/>
          <w:szCs w:val="28"/>
        </w:rPr>
        <w:t xml:space="preserve">). </w:t>
      </w:r>
      <w:r w:rsidRPr="00C51EBE">
        <w:rPr>
          <w:rFonts w:ascii="Times New Roman" w:hAnsi="Times New Roman"/>
          <w:sz w:val="28"/>
          <w:szCs w:val="28"/>
        </w:rPr>
        <w:t>Зная различные теории и факты, обучающиеся понимают главную идею изучаемой темы.</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lang w:val="en-US"/>
        </w:rPr>
        <w:t xml:space="preserve">- </w:t>
      </w:r>
      <w:r w:rsidRPr="00C51EBE">
        <w:rPr>
          <w:rFonts w:ascii="Times New Roman" w:hAnsi="Times New Roman"/>
          <w:i/>
          <w:sz w:val="28"/>
          <w:szCs w:val="28"/>
        </w:rPr>
        <w:t>Языкдисциплины</w:t>
      </w:r>
      <w:r w:rsidRPr="00C51EBE">
        <w:rPr>
          <w:rFonts w:ascii="Times New Roman" w:hAnsi="Times New Roman"/>
          <w:i/>
          <w:sz w:val="28"/>
          <w:szCs w:val="28"/>
          <w:lang w:val="en-US"/>
        </w:rPr>
        <w:t xml:space="preserve"> (Language of the Discipline). </w:t>
      </w:r>
      <w:r w:rsidRPr="00C51EBE">
        <w:rPr>
          <w:rFonts w:ascii="Times New Roman" w:hAnsi="Times New Roman"/>
          <w:sz w:val="28"/>
          <w:szCs w:val="28"/>
        </w:rPr>
        <w:t>Обучающиеся способны применять терминологию, предметную лексику.</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Детали (</w:t>
      </w:r>
      <w:r w:rsidRPr="00C51EBE">
        <w:rPr>
          <w:rFonts w:ascii="Times New Roman" w:hAnsi="Times New Roman"/>
          <w:i/>
          <w:sz w:val="28"/>
          <w:szCs w:val="28"/>
          <w:lang w:val="en-US"/>
        </w:rPr>
        <w:t>Details</w:t>
      </w:r>
      <w:r w:rsidRPr="00C51EBE">
        <w:rPr>
          <w:rFonts w:ascii="Times New Roman" w:hAnsi="Times New Roman"/>
          <w:i/>
          <w:sz w:val="28"/>
          <w:szCs w:val="28"/>
        </w:rPr>
        <w:t>).</w:t>
      </w:r>
      <w:r w:rsidRPr="00C51EBE">
        <w:rPr>
          <w:rFonts w:ascii="Times New Roman" w:hAnsi="Times New Roman"/>
          <w:sz w:val="28"/>
          <w:szCs w:val="28"/>
        </w:rPr>
        <w:t xml:space="preserve"> Обучающиеся могут определить детали, характеризующие особенности изучаемого или исследуемого материала.</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Шаблоны/образцы (</w:t>
      </w:r>
      <w:r w:rsidRPr="00C51EBE">
        <w:rPr>
          <w:rFonts w:ascii="Times New Roman" w:hAnsi="Times New Roman"/>
          <w:i/>
          <w:sz w:val="28"/>
          <w:szCs w:val="28"/>
          <w:lang w:val="en-US"/>
        </w:rPr>
        <w:t>Patterns</w:t>
      </w:r>
      <w:r w:rsidRPr="00C51EBE">
        <w:rPr>
          <w:rFonts w:ascii="Times New Roman" w:hAnsi="Times New Roman"/>
          <w:i/>
          <w:sz w:val="28"/>
          <w:szCs w:val="28"/>
        </w:rPr>
        <w:t>).</w:t>
      </w:r>
      <w:r w:rsidRPr="00C51EBE">
        <w:rPr>
          <w:rFonts w:ascii="Times New Roman" w:hAnsi="Times New Roman"/>
          <w:sz w:val="28"/>
          <w:szCs w:val="28"/>
        </w:rPr>
        <w:t xml:space="preserve"> Обучающиеся способны определить причинно-следственные связи, зная закономерности</w:t>
      </w:r>
      <w:r w:rsidRPr="00C51EBE">
        <w:rPr>
          <w:rFonts w:ascii="Times New Roman" w:hAnsi="Times New Roman"/>
          <w:i/>
          <w:sz w:val="28"/>
          <w:szCs w:val="28"/>
        </w:rPr>
        <w:t>.</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Вопросы без ответов (</w:t>
      </w:r>
      <w:r w:rsidRPr="00C51EBE">
        <w:rPr>
          <w:rFonts w:ascii="Times New Roman" w:hAnsi="Times New Roman"/>
          <w:i/>
          <w:sz w:val="28"/>
          <w:szCs w:val="28"/>
          <w:lang w:val="en-US"/>
        </w:rPr>
        <w:t>UnansweredQuestions</w:t>
      </w:r>
      <w:r w:rsidRPr="00C51EBE">
        <w:rPr>
          <w:rFonts w:ascii="Times New Roman" w:hAnsi="Times New Roman"/>
          <w:i/>
          <w:sz w:val="28"/>
          <w:szCs w:val="28"/>
        </w:rPr>
        <w:t>)</w:t>
      </w:r>
      <w:r w:rsidRPr="00C51EBE">
        <w:rPr>
          <w:rFonts w:ascii="Times New Roman" w:hAnsi="Times New Roman"/>
          <w:sz w:val="28"/>
          <w:szCs w:val="28"/>
        </w:rPr>
        <w:t>. Происходит сосредоточение на вопросах, которые еще не изучались. Обучающийся сам должен понять, что необходимо изучить, что бы разобраться в той или иной области науки.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Правила/принципы (</w:t>
      </w:r>
      <w:r w:rsidRPr="00C51EBE">
        <w:rPr>
          <w:rFonts w:ascii="Times New Roman" w:hAnsi="Times New Roman"/>
          <w:i/>
          <w:sz w:val="28"/>
          <w:szCs w:val="28"/>
          <w:lang w:val="en-US"/>
        </w:rPr>
        <w:t>Rules</w:t>
      </w:r>
      <w:r w:rsidRPr="00C51EBE">
        <w:rPr>
          <w:rFonts w:ascii="Times New Roman" w:hAnsi="Times New Roman"/>
          <w:i/>
          <w:sz w:val="28"/>
          <w:szCs w:val="28"/>
        </w:rPr>
        <w:t xml:space="preserve">). </w:t>
      </w:r>
      <w:r w:rsidRPr="00C51EBE">
        <w:rPr>
          <w:rFonts w:ascii="Times New Roman" w:hAnsi="Times New Roman"/>
          <w:sz w:val="28"/>
          <w:szCs w:val="28"/>
        </w:rPr>
        <w:t>Обучающиеся должны использовать предложенную структуру, правила данной сферы для проведения исследования.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Тенденции (</w:t>
      </w:r>
      <w:r w:rsidRPr="00C51EBE">
        <w:rPr>
          <w:rFonts w:ascii="Times New Roman" w:hAnsi="Times New Roman"/>
          <w:i/>
          <w:sz w:val="28"/>
          <w:szCs w:val="28"/>
          <w:lang w:val="en-US"/>
        </w:rPr>
        <w:t>Trends</w:t>
      </w:r>
      <w:r w:rsidRPr="00C51EBE">
        <w:rPr>
          <w:rFonts w:ascii="Times New Roman" w:hAnsi="Times New Roman"/>
          <w:i/>
          <w:sz w:val="28"/>
          <w:szCs w:val="28"/>
        </w:rPr>
        <w:t xml:space="preserve">). </w:t>
      </w:r>
      <w:r w:rsidRPr="00C51EBE">
        <w:rPr>
          <w:rFonts w:ascii="Times New Roman" w:hAnsi="Times New Roman"/>
          <w:sz w:val="28"/>
          <w:szCs w:val="28"/>
        </w:rPr>
        <w:t>Обучающиеся определяют факторы, при использовании которых можно что-то изменить и провести исследование.</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Этика/мораль (</w:t>
      </w:r>
      <w:r w:rsidRPr="00C51EBE">
        <w:rPr>
          <w:rFonts w:ascii="Times New Roman" w:hAnsi="Times New Roman"/>
          <w:i/>
          <w:sz w:val="28"/>
          <w:szCs w:val="28"/>
          <w:lang w:val="en-US"/>
        </w:rPr>
        <w:t>Ethics</w:t>
      </w:r>
      <w:r w:rsidRPr="00C51EBE">
        <w:rPr>
          <w:rFonts w:ascii="Times New Roman" w:hAnsi="Times New Roman"/>
          <w:i/>
          <w:sz w:val="28"/>
          <w:szCs w:val="28"/>
        </w:rPr>
        <w:t xml:space="preserve">). </w:t>
      </w:r>
      <w:r w:rsidRPr="00C51EBE">
        <w:rPr>
          <w:rFonts w:ascii="Times New Roman" w:hAnsi="Times New Roman"/>
          <w:sz w:val="28"/>
          <w:szCs w:val="28"/>
        </w:rPr>
        <w:t>Обучающиеся рассматривают моральные принципы.</w:t>
      </w:r>
    </w:p>
    <w:p w:rsidR="00435281" w:rsidRPr="00C51EBE" w:rsidRDefault="00435281" w:rsidP="00435281">
      <w:pPr>
        <w:spacing w:after="0" w:line="240" w:lineRule="auto"/>
        <w:ind w:firstLine="567"/>
        <w:jc w:val="both"/>
        <w:rPr>
          <w:rFonts w:ascii="Times New Roman" w:hAnsi="Times New Roman"/>
          <w:b/>
          <w:i/>
          <w:sz w:val="28"/>
          <w:szCs w:val="28"/>
        </w:rPr>
      </w:pPr>
      <w:r w:rsidRPr="00C51EBE">
        <w:rPr>
          <w:rFonts w:ascii="Times New Roman" w:hAnsi="Times New Roman"/>
          <w:b/>
          <w:i/>
          <w:sz w:val="28"/>
          <w:szCs w:val="28"/>
        </w:rPr>
        <w:t>На усложнение:</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Межпредметная связь (</w:t>
      </w:r>
      <w:r w:rsidRPr="00C51EBE">
        <w:rPr>
          <w:rFonts w:ascii="Times New Roman" w:hAnsi="Times New Roman"/>
          <w:i/>
          <w:sz w:val="28"/>
          <w:szCs w:val="28"/>
          <w:lang w:val="en-US"/>
        </w:rPr>
        <w:t>AcrossDisciplines</w:t>
      </w:r>
      <w:r w:rsidRPr="00C51EBE">
        <w:rPr>
          <w:rFonts w:ascii="Times New Roman" w:hAnsi="Times New Roman"/>
          <w:i/>
          <w:sz w:val="28"/>
          <w:szCs w:val="28"/>
        </w:rPr>
        <w:t xml:space="preserve">). </w:t>
      </w:r>
      <w:r w:rsidRPr="00C51EBE">
        <w:rPr>
          <w:rFonts w:ascii="Times New Roman" w:hAnsi="Times New Roman"/>
          <w:sz w:val="28"/>
          <w:szCs w:val="28"/>
        </w:rPr>
        <w:t>Обучающиеся используя межпредметную связь, находят общие точки между структурными элементами содержания образования, выраженными в понятиях, научных фактах, законах, теориях и т.д.</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Связь во времени (</w:t>
      </w:r>
      <w:r w:rsidRPr="00C51EBE">
        <w:rPr>
          <w:rFonts w:ascii="Times New Roman" w:hAnsi="Times New Roman"/>
          <w:i/>
          <w:sz w:val="28"/>
          <w:szCs w:val="28"/>
          <w:lang w:val="en-US"/>
        </w:rPr>
        <w:t>Relateovertime</w:t>
      </w:r>
      <w:r w:rsidRPr="00C51EBE">
        <w:rPr>
          <w:rFonts w:ascii="Times New Roman" w:hAnsi="Times New Roman"/>
          <w:i/>
          <w:sz w:val="28"/>
          <w:szCs w:val="28"/>
        </w:rPr>
        <w:t xml:space="preserve">). </w:t>
      </w:r>
      <w:r w:rsidRPr="00C51EBE">
        <w:rPr>
          <w:rFonts w:ascii="Times New Roman" w:hAnsi="Times New Roman"/>
          <w:sz w:val="28"/>
          <w:szCs w:val="28"/>
        </w:rPr>
        <w:t>Обучающиеся находят элементы прошлого, настоящего и будущего.</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Множественные перспективы (</w:t>
      </w:r>
      <w:r w:rsidRPr="00C51EBE">
        <w:rPr>
          <w:rFonts w:ascii="Times New Roman" w:hAnsi="Times New Roman"/>
          <w:i/>
          <w:sz w:val="28"/>
          <w:szCs w:val="28"/>
          <w:lang w:val="en-US"/>
        </w:rPr>
        <w:t>Multipleperspectives</w:t>
      </w:r>
      <w:r w:rsidRPr="00C51EBE">
        <w:rPr>
          <w:rFonts w:ascii="Times New Roman" w:hAnsi="Times New Roman"/>
          <w:i/>
          <w:sz w:val="28"/>
          <w:szCs w:val="28"/>
        </w:rPr>
        <w:t>).</w:t>
      </w:r>
      <w:r w:rsidRPr="00C51EBE">
        <w:rPr>
          <w:rFonts w:ascii="Times New Roman" w:hAnsi="Times New Roman"/>
          <w:sz w:val="28"/>
          <w:szCs w:val="28"/>
        </w:rPr>
        <w:t xml:space="preserve"> Обучающиеся изучают различные точки зрения на происходящее или раннее изученное, предлагают ход развития той или иной проблемы </w:t>
      </w:r>
    </w:p>
    <w:p w:rsidR="00435281" w:rsidRPr="00C51EBE" w:rsidRDefault="00435281" w:rsidP="00435281">
      <w:pPr>
        <w:spacing w:after="0" w:line="240" w:lineRule="auto"/>
        <w:ind w:firstLine="567"/>
        <w:jc w:val="both"/>
        <w:rPr>
          <w:rFonts w:ascii="Times New Roman" w:hAnsi="Times New Roman"/>
          <w:b/>
          <w:i/>
          <w:sz w:val="28"/>
          <w:szCs w:val="28"/>
        </w:rPr>
      </w:pPr>
      <w:r w:rsidRPr="00C51EBE">
        <w:rPr>
          <w:rFonts w:ascii="Times New Roman" w:hAnsi="Times New Roman"/>
          <w:b/>
          <w:i/>
          <w:sz w:val="28"/>
          <w:szCs w:val="28"/>
        </w:rPr>
        <w:t>На развитие мышления: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Парадокс. </w:t>
      </w:r>
      <w:r w:rsidRPr="00C51EBE">
        <w:rPr>
          <w:rFonts w:ascii="Times New Roman" w:hAnsi="Times New Roman"/>
          <w:sz w:val="28"/>
          <w:szCs w:val="28"/>
        </w:rPr>
        <w:t>Данный значок используется для определения обучающимися противоречий.</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Конвергенция. </w:t>
      </w:r>
      <w:r w:rsidRPr="00C51EBE">
        <w:rPr>
          <w:rFonts w:ascii="Times New Roman" w:hAnsi="Times New Roman"/>
          <w:sz w:val="28"/>
          <w:szCs w:val="28"/>
        </w:rPr>
        <w:t>Обучающиеся определяют, как могут сходиться в одной точке несвязанные друг с другом вещи.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Параллельные идеи. </w:t>
      </w:r>
      <w:r w:rsidRPr="00C51EBE">
        <w:rPr>
          <w:rFonts w:ascii="Times New Roman" w:hAnsi="Times New Roman"/>
          <w:sz w:val="28"/>
          <w:szCs w:val="28"/>
        </w:rPr>
        <w:t xml:space="preserve">Обучающиеся изучают, как разные люди выдвигают одинаковые или похожие идеи.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lastRenderedPageBreak/>
        <w:t xml:space="preserve">- Вклад. </w:t>
      </w:r>
      <w:r w:rsidRPr="00C51EBE">
        <w:rPr>
          <w:rFonts w:ascii="Times New Roman" w:hAnsi="Times New Roman"/>
          <w:sz w:val="28"/>
          <w:szCs w:val="28"/>
        </w:rPr>
        <w:t>Обучающиеся способны определить, как разные люди, различные события могут внести вклад в решение одной проблемы.</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Начало. </w:t>
      </w:r>
      <w:r w:rsidRPr="00C51EBE">
        <w:rPr>
          <w:rFonts w:ascii="Times New Roman" w:hAnsi="Times New Roman"/>
          <w:sz w:val="28"/>
          <w:szCs w:val="28"/>
        </w:rPr>
        <w:t xml:space="preserve">Обучающиеся способны определить истоки возникшей проблемы.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Автор данных знач</w:t>
      </w:r>
      <w:r w:rsidR="004F2763">
        <w:rPr>
          <w:rFonts w:ascii="Times New Roman" w:hAnsi="Times New Roman"/>
          <w:sz w:val="28"/>
          <w:szCs w:val="28"/>
        </w:rPr>
        <w:t>ков С. Каплан [88</w:t>
      </w:r>
      <w:r w:rsidRPr="00C51EBE">
        <w:rPr>
          <w:rFonts w:ascii="Times New Roman" w:hAnsi="Times New Roman"/>
          <w:sz w:val="28"/>
          <w:szCs w:val="28"/>
        </w:rPr>
        <w:t>] говорит о том, чтобы обучающийся был успешным, ему необходимо:</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развить мышление с различных точек зрения;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предлагать и развивать различные идеи;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использовать различные ресурсы;</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быть любопытным;</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уметь ставить цели;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стремиться к совершенству;</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принимать интеллектуальный риск. </w:t>
      </w:r>
    </w:p>
    <w:p w:rsidR="00435281" w:rsidRPr="00C51EBE" w:rsidRDefault="00435281" w:rsidP="00435281">
      <w:pPr>
        <w:tabs>
          <w:tab w:val="left" w:pos="1080"/>
        </w:tabs>
        <w:spacing w:after="0" w:line="240" w:lineRule="auto"/>
        <w:ind w:firstLine="567"/>
        <w:jc w:val="both"/>
        <w:rPr>
          <w:rFonts w:ascii="Times New Roman" w:hAnsi="Times New Roman"/>
          <w:sz w:val="28"/>
          <w:szCs w:val="28"/>
        </w:rPr>
      </w:pPr>
      <w:r w:rsidRPr="00C51EBE">
        <w:rPr>
          <w:rFonts w:ascii="Times New Roman" w:hAnsi="Times New Roman"/>
          <w:sz w:val="28"/>
          <w:szCs w:val="28"/>
        </w:rPr>
        <w:t>Преподавателям в своей практике рекомендуется использовать элементы логического обоснования модели аргументирования («колесо» Ричарда Пола («</w:t>
      </w:r>
      <w:r w:rsidRPr="00C51EBE">
        <w:rPr>
          <w:rFonts w:ascii="Times New Roman" w:hAnsi="Times New Roman"/>
          <w:sz w:val="28"/>
          <w:szCs w:val="28"/>
          <w:lang w:val="en-US"/>
        </w:rPr>
        <w:t>wheel</w:t>
      </w:r>
      <w:r w:rsidRPr="00C51EBE">
        <w:rPr>
          <w:rFonts w:ascii="Times New Roman" w:hAnsi="Times New Roman"/>
          <w:sz w:val="28"/>
          <w:szCs w:val="28"/>
        </w:rPr>
        <w:t xml:space="preserve">» </w:t>
      </w:r>
      <w:r w:rsidRPr="00C51EBE">
        <w:rPr>
          <w:rFonts w:ascii="Times New Roman" w:hAnsi="Times New Roman"/>
          <w:sz w:val="28"/>
          <w:szCs w:val="28"/>
          <w:lang w:val="en-US"/>
        </w:rPr>
        <w:t>RichardPaul</w:t>
      </w:r>
      <w:r w:rsidRPr="00C51EBE">
        <w:rPr>
          <w:rFonts w:ascii="Times New Roman" w:hAnsi="Times New Roman"/>
          <w:sz w:val="28"/>
          <w:szCs w:val="28"/>
        </w:rPr>
        <w:t>)) (рис</w:t>
      </w:r>
      <w:r>
        <w:rPr>
          <w:rFonts w:ascii="Times New Roman" w:hAnsi="Times New Roman"/>
          <w:sz w:val="28"/>
          <w:szCs w:val="28"/>
        </w:rPr>
        <w:t>у</w:t>
      </w:r>
      <w:r w:rsidR="004F2763">
        <w:rPr>
          <w:rFonts w:ascii="Times New Roman" w:hAnsi="Times New Roman"/>
          <w:sz w:val="28"/>
          <w:szCs w:val="28"/>
        </w:rPr>
        <w:t>нок 12</w:t>
      </w:r>
      <w:r w:rsidRPr="00C51EBE">
        <w:rPr>
          <w:rFonts w:ascii="Times New Roman" w:hAnsi="Times New Roman"/>
          <w:sz w:val="28"/>
          <w:szCs w:val="28"/>
        </w:rPr>
        <w:t xml:space="preserve">) и модель проблемно-ориентированного обучения. </w:t>
      </w:r>
    </w:p>
    <w:p w:rsidR="00435281" w:rsidRPr="00C51EBE" w:rsidRDefault="00435281" w:rsidP="00435281">
      <w:pPr>
        <w:tabs>
          <w:tab w:val="left" w:pos="1080"/>
        </w:tabs>
        <w:spacing w:after="0" w:line="240" w:lineRule="auto"/>
        <w:ind w:firstLine="567"/>
        <w:jc w:val="both"/>
        <w:rPr>
          <w:rFonts w:ascii="Times New Roman" w:hAnsi="Times New Roman"/>
          <w:sz w:val="28"/>
          <w:szCs w:val="28"/>
        </w:rPr>
      </w:pPr>
      <w:r w:rsidRPr="00C51EBE">
        <w:rPr>
          <w:rFonts w:ascii="Times New Roman" w:hAnsi="Times New Roman"/>
          <w:sz w:val="28"/>
          <w:szCs w:val="28"/>
        </w:rPr>
        <w:t>«Колесо» Р. Пола помогает преподавателю научиться определять проблемы для себя и для обучающихся и при помощи правильно подобранных вопросов решать их.</w:t>
      </w:r>
    </w:p>
    <w:p w:rsidR="00435281" w:rsidRPr="00C51EBE" w:rsidRDefault="00E06982" w:rsidP="00435281">
      <w:pPr>
        <w:tabs>
          <w:tab w:val="left" w:pos="1080"/>
        </w:tabs>
        <w:spacing w:after="0" w:line="240" w:lineRule="auto"/>
        <w:ind w:firstLine="567"/>
        <w:jc w:val="both"/>
        <w:rPr>
          <w:rFonts w:ascii="Times New Roman" w:hAnsi="Times New Roman"/>
          <w:sz w:val="28"/>
          <w:szCs w:val="28"/>
        </w:rPr>
      </w:pPr>
      <w:r>
        <w:rPr>
          <w:rFonts w:ascii="Times New Roman" w:hAnsi="Times New Roman"/>
          <w:noProof/>
          <w:sz w:val="28"/>
          <w:szCs w:val="28"/>
        </w:rPr>
        <w:pict>
          <v:group id="Группа 71" o:spid="_x0000_s1102" style="position:absolute;left:0;text-align:left;margin-left:0;margin-top:1.15pt;width:353.9pt;height:280.9pt;z-index:251662336;mso-position-horizontal:center;mso-position-horizontal-relative:page" coordorigin="2490,4346" coordsize="7950,6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TAmwYAALVHAAAOAAAAZHJzL2Uyb0RvYy54bWzsXO+OozYQ/16p74D4nk0A8y+67Gk3f66V&#10;ru1Jd20/s0ACKsHUsJtsq0qV+gh9kb5BX+HujToegxMIUfduu6x6ciJFEIOxxzM/z4x/5sXL/TbT&#10;7mJWpjSf6cbFRNfiPKRRmm9m+vfvViNP18oqyKMgo3k80+/jUn95+eUXL3bFNDZpQrMoZhpUkpfT&#10;XTHTk6oqpuNxGSbxNigvaBHnULimbBtUcMo244gFO6h9m43NycQZ7yiLCkbDuCzh34Uo1C+x/vU6&#10;Dqvv1usyrrRspkPbKvxl+HvDf8eXL4LphgVFkoZ1M4JPaMU2SHN4qKxqEVSBdsvSk6q2achoSdfV&#10;RUi3Y7pep2GMfYDeGJNOb14xeltgXzbT3aaQYgLRduT0ydWG3969YVoazXTX0LU82MIYvf/zw+8f&#10;/nj/N3z/0uBvkNGu2Ezh0leseFu8YaKjcPiahj+VUDzulvPzjbhYu9l9QyOoNritKMpov2ZbXgX0&#10;XtvjUNzLoYj3lRbCn4T4xLZgxEIos2zHJXCCgxUmMKL8PpP4UA7FxCJOU7as73d9u77Z8TwsHQdT&#10;8WBsbN043jNQvPIg2/Jxsn2bBEWMQ1ZygTWyNRvZXoEQ8BrNM4Vg8bpGqqUQqZbTeRLkm/iKMbpL&#10;4iCCZuFAQOOPbuAnJQzIv8rYthwbZQXSwOcG00bSpklqSRm+iTKWkgqmBSurVzHdavxgpq8zuoOG&#10;sWpO8xxsizIc0ODudVlxNTjcwMe3pFkardIswxO2uZlnTLsLwBJX+OH9h1tal2W5tpvpvm1Cc4Ns&#10;A5gSVuIhrcvK49om+OmrDewnj1BruAyX9XEVpJk4hqdnOW9djFAheoGigUP8H9QJzfjXq5U9ASX0&#10;Rq5rWyNiLSeja281H13NDcdxl9fz66XxG5eGQaZJGkVxvsQ6ywZVDPIwzarxTeCBxBXZQN4qelvF&#10;7G0S7bQo5cNi2b4J1hulAGymK6RxJD2N0erHtEpQ77il8TpaEvQm/FtLUNaOo3P04PFJ38QVexAV&#10;SBIUCqWGKsq1UhhXtb/ZI8DYUuFvaHQPSgvNQuuH6QMOEsp+0bUdQPFML3++DVisa9nXOSi+bxCu&#10;ohWeENsFLdXYccnNcUmQh1CV0BtNnMwrgfi3BUs3CTzLQBHklFvjOkXV5aYk2gWdqUFhKHSwetDB&#10;GhQdDBBpC0klOhguWCIHYYUOiHEHPccjhQ4wDQizfyQ6SIVX6CCm+MZ3ID3oQAZEB+lnOb7R9R0U&#10;OgAKKN/h6X0HqfAKHdroALOziNqOIgt7QHSwCA+0wD/wHMvlzxXTIo/hTIUOCh0GiSykwit0aKOD&#10;04MOmA1ppREgGnyivINl8RwOoINtmAodVN7hWfIOUuEVOrTRwe1BB7TSgdDBtSbgvih0QK9JZSWf&#10;JyspFV6hQxsdYOXuJLLwBowsPPP8moWKLFRkMUhkIRVeoUMbHfwedPAHRAfXrld/PVdlJZXv8Dy+&#10;g1R4hQ4tdIB88InvAOYKfu5AkYVt15GFbyl0UOjwLOjgSIVX6NBGB8k0O6xZ+DXNDMlN81xwzMJ9&#10;XnPMJCEKOSzv7gvgk7X4UOIWji4P4kM5hJNIIPPgmE4nL9mQzhwDs8pAbGn4ah0yVFmxgNNJJBdK&#10;sErOkKFyyplQGOkLjpNpk0lNxTnLkxqE2eRP/KW39MiImM5yRCaLxehqNScjZwVR1sJazOeLDrOJ&#10;9+S/oTVJqRxxiwRjTBCKmuUkxcF6FMtCABAo38DMJuAanvoBkgYG/Mint3RbZhEcr2PpxK+pTQQS&#10;DVw4ytSVqQsat+R0/O/ols9m6j0kRl9yuj7O1GGVqJrvc0FLB/pTGgGboKZ4x3kkiwBdsAgRpWFG&#10;P8QT0NZZWvzQ8EBrHjpx6nyj65EOzwk4tTUTvSHJKp9A+QTonDTkLwUUJ9tX0FcHpnUd89d8Rq+H&#10;z+hLetfHAcWjbd41wcvHOMC1OjZvQfwmdp+IQE55ByoQqDd5Ke/g/J61M0bfQ1ME7/uQEHyiQKB3&#10;onedOjnowrYy3oYDZRH3luBuBxURqOAfZrTPYAPWs0UEPeRDX3Kxnm6iR09MbBF1Cd9HyMnJpLsM&#10;4DQuvQ17n1Twr/J8ytQfsiX9zPTewyT0JbFqEFN3IJ0uTN0zOnm+JqOvLF1l9PEtC2pSf8DLJ85Y&#10;eg8r0JckqaezdHTkv+pk7GRu3yMnuX2+vscdeQK+vpre1fT+mU7vkAHDd8Pg6lX9Hhv+8pnjc1z2&#10;O7xt5/IfAAAA//8DAFBLAwQUAAYACAAAACEAsKwfod4AAAAGAQAADwAAAGRycy9kb3ducmV2Lnht&#10;bEyPT0vDQBTE74LfYXmCN7tJa/8Q81JKUU9FsBWkt9fkNQnNvg3ZbZJ+e9eTHocZZn6TrkfTqJ47&#10;V1tBiCcRKJbcFrWUCF+Ht6cVKOdJCmqsMMKNHayz+7uUksIO8sn93pcqlIhLCKHyvk20dnnFhtzE&#10;tizBO9vOkA+yK3XR0RDKTaOnUbTQhmoJCxW1vK04v+yvBuF9oGEzi1/73eW8vR0P84/vXcyIjw/j&#10;5gWU59H/heEXP6BDFphO9iqFUw1COOIRpjNQwVxGy/DjhDBfPMegs1T/x89+AAAA//8DAFBLAQIt&#10;ABQABgAIAAAAIQC2gziS/gAAAOEBAAATAAAAAAAAAAAAAAAAAAAAAABbQ29udGVudF9UeXBlc10u&#10;eG1sUEsBAi0AFAAGAAgAAAAhADj9If/WAAAAlAEAAAsAAAAAAAAAAAAAAAAALwEAAF9yZWxzLy5y&#10;ZWxzUEsBAi0AFAAGAAgAAAAhAOEMdMCbBgAAtUcAAA4AAAAAAAAAAAAAAAAALgIAAGRycy9lMm9E&#10;b2MueG1sUEsBAi0AFAAGAAgAAAAhALCsH6HeAAAABgEAAA8AAAAAAAAAAAAAAAAA9QgAAGRycy9k&#10;b3ducmV2LnhtbFBLBQYAAAAABAAEAPMAAAAACg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82" o:spid="_x0000_s1103" type="#_x0000_t120" style="position:absolute;left:5365;top:6882;width:2240;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tGu8IA&#10;AADbAAAADwAAAGRycy9kb3ducmV2LnhtbESPS6vCMBSE94L/IRzBnaa6UOk1ykURfIDga39ozm3r&#10;bU5qE7X6640guBxm5htmPK1NIW5Uudyygl43AkGcWJ1zquB4WHRGIJxH1lhYJgUPcjCdNBtjjLW9&#10;845ue5+KAGEXo4LM+zKW0iUZGXRdWxIH789WBn2QVSp1hfcAN4XsR9FAGsw5LGRY0iyj5H9/NQpW&#10;z2S7tPJkzqd51Ntczli62Vqpdqv+/QHhqfbf8Ke91AqGfXh/CT9AT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m0a7wgAAANsAAAAPAAAAAAAAAAAAAAAAAJgCAABkcnMvZG93&#10;bnJldi54bWxQSwUGAAAAAAQABAD1AAAAhwMAAAAA&#10;">
              <v:textbox>
                <w:txbxContent>
                  <w:p w:rsidR="009D0DE2" w:rsidRPr="004F2763" w:rsidRDefault="009D0DE2" w:rsidP="00435281">
                    <w:pPr>
                      <w:rPr>
                        <w:b/>
                        <w:sz w:val="24"/>
                        <w:szCs w:val="24"/>
                      </w:rPr>
                    </w:pPr>
                    <w:r w:rsidRPr="004F2763">
                      <w:rPr>
                        <w:b/>
                        <w:sz w:val="24"/>
                        <w:szCs w:val="24"/>
                      </w:rPr>
                      <w:t>Проблема</w:t>
                    </w:r>
                  </w:p>
                </w:txbxContent>
              </v:textbox>
            </v:shape>
            <v:shape id="AutoShape 83" o:spid="_x0000_s1104" type="#_x0000_t120" style="position:absolute;left:5310;top:4346;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fjIMQA&#10;AADbAAAADwAAAGRycy9kb3ducmV2LnhtbESP3WrCQBSE7wXfYTlC73SjhSppVilKwVYQ/Mn9IXua&#10;xGbPptltkvbpXUHwcpiZb5hk1ZtKtNS40rKC6SQCQZxZXXKu4Hx6Hy9AOI+ssbJMCv7IwWo5HCQY&#10;a9vxgdqjz0WAsItRQeF9HUvpsoIMuomtiYP3ZRuDPsgml7rBLsBNJWdR9CINlhwWCqxpXVD2ffw1&#10;Cj7+s/3WytRc0k003f1csHbrT6WeRv3bKwhPvX+E7+2tVjB/htuX8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X4yD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Предложения</w:t>
                    </w:r>
                  </w:p>
                </w:txbxContent>
              </v:textbox>
            </v:shape>
            <v:shape id="AutoShape 84" o:spid="_x0000_s1105" type="#_x0000_t120" style="position:absolute;left:2490;top:691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57VMQA&#10;AADbAAAADwAAAGRycy9kb3ducmV2LnhtbESP3WrCQBSE7wXfYTlC73SjlCppVilKwVYQ/Mn9IXua&#10;xGbPptltkvbpXUHwcpiZb5hk1ZtKtNS40rKC6SQCQZxZXXKu4Hx6Hy9AOI+ssbJMCv7IwWo5HCQY&#10;a9vxgdqjz0WAsItRQeF9HUvpsoIMuomtiYP3ZRuDPsgml7rBLsBNJWdR9CINlhwWCqxpXVD2ffw1&#10;Cj7+s/3WytRc0k003f1csHbrT6WeRv3bKwhPvX+E7+2tVjB/htuX8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e1T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Точки зрения</w:t>
                    </w:r>
                  </w:p>
                </w:txbxContent>
              </v:textbox>
            </v:shape>
            <v:shape id="AutoShape 85" o:spid="_x0000_s1106" type="#_x0000_t120" style="position:absolute;left:3450;top:8637;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Lez8QA&#10;AADbAAAADwAAAGRycy9kb3ducmV2LnhtbESP3WrCQBSE7wXfYTlC73Sj0CppVilKwVYQ/Mn9IXua&#10;xGbPptltkvbpXUHwcpiZb5hk1ZtKtNS40rKC6SQCQZxZXXKu4Hx6Hy9AOI+ssbJMCv7IwWo5HCQY&#10;a9vxgdqjz0WAsItRQeF9HUvpsoIMuomtiYP3ZRuDPsgml7rBLsBNJWdR9CINlhwWCqxpXVD2ffw1&#10;Cj7+s/3WytRc0k003f1csHbrT6WeRv3bKwhPvX+E7+2tVjB/htuX8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y3s/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Цель</w:t>
                    </w:r>
                  </w:p>
                </w:txbxContent>
              </v:textbox>
            </v:shape>
            <v:shape id="AutoShape 86" o:spid="_x0000_s1107" type="#_x0000_t120" style="position:absolute;left:3330;top:5127;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AuMIA&#10;AADbAAAADwAAAGRycy9kb3ducmV2LnhtbESPS6vCMBSE94L/IRzBnaa6UOk1ykURfIDga39ozm3r&#10;bU5qE7X6640guBxm5htmPK1NIW5Uudyygl43AkGcWJ1zquB4WHRGIJxH1lhYJgUPcjCdNBtjjLW9&#10;845ue5+KAGEXo4LM+zKW0iUZGXRdWxIH789WBn2QVSp1hfcAN4XsR9FAGsw5LGRY0iyj5H9/NQpW&#10;z2S7tPJkzqd51Ntczli62Vqpdqv+/QHhqfbf8Ke91AqGA3h/CT9AT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oEC4wgAAANsAAAAPAAAAAAAAAAAAAAAAAJgCAABkcnMvZG93&#10;bnJldi54bWxQSwUGAAAAAAQABAD1AAAAhwMAAAAA&#10;">
              <v:textbox>
                <w:txbxContent>
                  <w:p w:rsidR="009D0DE2" w:rsidRPr="004F2763" w:rsidRDefault="009D0DE2" w:rsidP="00435281">
                    <w:pPr>
                      <w:jc w:val="center"/>
                      <w:rPr>
                        <w:b/>
                        <w:sz w:val="24"/>
                        <w:szCs w:val="24"/>
                      </w:rPr>
                    </w:pPr>
                    <w:r w:rsidRPr="004F2763">
                      <w:rPr>
                        <w:b/>
                        <w:sz w:val="24"/>
                        <w:szCs w:val="24"/>
                      </w:rPr>
                      <w:t>Понятие</w:t>
                    </w:r>
                  </w:p>
                </w:txbxContent>
              </v:textbox>
            </v:shape>
            <v:shape id="AutoShape 87" o:spid="_x0000_s1108" type="#_x0000_t120" style="position:absolute;left:7305;top:5127;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zlI8IA&#10;AADbAAAADwAAAGRycy9kb3ducmV2LnhtbESPS6vCMBSE94L/IRzBnaa6UOk1ykURfIDga39ozm3r&#10;bU5qE7X6640guBxm5htmPK1NIW5Uudyygl43AkGcWJ1zquB4WHRGIJxH1lhYJgUPcjCdNBtjjLW9&#10;845ue5+KAGEXo4LM+zKW0iUZGXRdWxIH789WBn2QVSp1hfcAN4XsR9FAGsw5LGRY0iyj5H9/NQpW&#10;z2S7tPJkzqd51Ntczli62Vqpdqv+/QHhqfbf8Ke91AqGQ3h/CT9AT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7OUjwgAAANsAAAAPAAAAAAAAAAAAAAAAAJgCAABkcnMvZG93&#10;bnJldi54bWxQSwUGAAAAAAQABAD1AAAAhwMAAAAA&#10;">
              <v:textbox>
                <w:txbxContent>
                  <w:p w:rsidR="009D0DE2" w:rsidRPr="004F2763" w:rsidRDefault="009D0DE2" w:rsidP="00435281">
                    <w:pPr>
                      <w:jc w:val="center"/>
                      <w:rPr>
                        <w:b/>
                        <w:sz w:val="24"/>
                        <w:szCs w:val="24"/>
                      </w:rPr>
                    </w:pPr>
                    <w:r w:rsidRPr="004F2763">
                      <w:rPr>
                        <w:b/>
                        <w:sz w:val="24"/>
                        <w:szCs w:val="24"/>
                      </w:rPr>
                      <w:t>Данные</w:t>
                    </w:r>
                  </w:p>
                </w:txbxContent>
              </v:textbox>
            </v:shape>
            <v:shape id="AutoShape 88" o:spid="_x0000_s1109" type="#_x0000_t120" style="position:absolute;left:8265;top:688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NxUcAA&#10;AADbAAAADwAAAGRycy9kb3ducmV2LnhtbERPy4rCMBTdD/gP4QrupqkudKimRRRBRxDGx/7SXNtq&#10;c1ObqJ35+slCcHk471nWmVo8qHWVZQXDKAZBnFtdcaHgeFh9foFwHlljbZkU/JKDLO19zDDR9sk/&#10;9Nj7QoQQdgkqKL1vEildXpJBF9mGOHBn2xr0AbaF1C0+Q7ip5SiOx9JgxaGhxIYWJeXX/d0o2Pzl&#10;u7WVJ3M5LePh9nbBxi2+lRr0u/kUhKfOv8Uv91ormISx4Uv4AT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HNxUcAAAADbAAAADwAAAAAAAAAAAAAAAACYAgAAZHJzL2Rvd25y&#10;ZXYueG1sUEsFBgAAAAAEAAQA9QAAAIUDAAAAAA==&#10;">
              <v:textbox>
                <w:txbxContent>
                  <w:p w:rsidR="009D0DE2" w:rsidRPr="004F2763" w:rsidRDefault="009D0DE2" w:rsidP="00435281">
                    <w:pPr>
                      <w:jc w:val="center"/>
                      <w:rPr>
                        <w:b/>
                        <w:sz w:val="24"/>
                        <w:szCs w:val="24"/>
                      </w:rPr>
                    </w:pPr>
                    <w:r w:rsidRPr="004F2763">
                      <w:rPr>
                        <w:b/>
                        <w:sz w:val="24"/>
                        <w:szCs w:val="24"/>
                      </w:rPr>
                      <w:t>Выводы</w:t>
                    </w:r>
                  </w:p>
                </w:txbxContent>
              </v:textbox>
            </v:shape>
            <v:shape id="AutoShape 89" o:spid="_x0000_s1110" type="#_x0000_t120" style="position:absolute;left:7590;top:871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UysQA&#10;AADbAAAADwAAAGRycy9kb3ducmV2LnhtbESPT2vCQBTE74LfYXlCb7rRQ6tpVilKwVYQ/JP7I/ua&#10;xGbfptltkvbTu4LgcZiZ3zDJqjeVaKlxpWUF00kEgjizuuRcwfn0Pp6DcB5ZY2WZFPyRg9VyOEgw&#10;1rbjA7VHn4sAYRejgsL7OpbSZQUZdBNbEwfvyzYGfZBNLnWDXYCbSs6i6FkaLDksFFjTuqDs+/hr&#10;FHz8Z/utlam5pJtouvu5YO3Wn0o9jfq3VxCeev8I39tbreBlAb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1Mr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Последствия</w:t>
                    </w:r>
                  </w:p>
                </w:txbxContent>
              </v:textbox>
            </v:shape>
            <v:shape id="AutoShape 90" o:spid="_x0000_s1111" type="#_x0000_t120" style="position:absolute;left:5505;top:931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ANcL0A&#10;AADbAAAADwAAAGRycy9kb3ducmV2LnhtbERPyQrCMBC9C/5DGMGbpnoQqUYRRXABwe0+NGNbbSa1&#10;iVr9enMQPD7ePp7WphBPqlxuWUGvG4EgTqzOOVVwOi47QxDOI2ssLJOCNzmYTpqNMcbavnhPz4NP&#10;RQhhF6OCzPsyltIlGRl0XVsSB+5iK4M+wCqVusJXCDeF7EfRQBrMOTRkWNI8o+R2eBgF60+yW1l5&#10;NtfzIupt71cs3XyjVLtVz0YgPNX+L/65V1rBMKwPX8IPkJM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9ANcL0AAADbAAAADwAAAAAAAAAAAAAAAACYAgAAZHJzL2Rvd25yZXYu&#10;eG1sUEsFBgAAAAAEAAQA9QAAAIIDAAAAAA==&#10;">
              <v:textbox>
                <w:txbxContent>
                  <w:p w:rsidR="009D0DE2" w:rsidRPr="004F2763" w:rsidRDefault="009D0DE2" w:rsidP="00435281">
                    <w:pPr>
                      <w:jc w:val="center"/>
                      <w:rPr>
                        <w:b/>
                        <w:sz w:val="24"/>
                        <w:szCs w:val="24"/>
                      </w:rPr>
                    </w:pPr>
                    <w:r w:rsidRPr="004F2763">
                      <w:rPr>
                        <w:b/>
                        <w:sz w:val="24"/>
                        <w:szCs w:val="24"/>
                      </w:rPr>
                      <w:t>Вопросы</w:t>
                    </w:r>
                  </w:p>
                </w:txbxContent>
              </v:textbox>
            </v:shape>
            <v:shape id="AutoShape 91" o:spid="_x0000_s1112" type="#_x0000_t32" style="position:absolute;left:6420;top:6267;width:30;height:6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BckcMAAADbAAAADwAAAGRycy9kb3ducmV2LnhtbESP3YrCMBSE7wXfIRzBO01dxNVqFFkQ&#10;RdgVf9DbQ3Nsi81JaWKtb28WBC+HmfmGmS0aU4iaKpdbVjDoRyCIE6tzThWcjqveGITzyBoLy6Tg&#10;SQ4W83ZrhrG2D95TffCpCBB2MSrIvC9jKV2SkUHXtyVx8K62MuiDrFKpK3wEuCnkVxSNpMGcw0KG&#10;Jf1klNwOd6Og3p3/vldlvd759Dzcb4eTC5pfpbqdZjkF4anxn/C7vdEKxgP4/xJ+gJ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wXJHDAAAA2wAAAA8AAAAAAAAAAAAA&#10;AAAAoQIAAGRycy9kb3ducmV2LnhtbFBLBQYAAAAABAAEAPkAAACRAwAAAAA=&#10;" strokeweight="2pt"/>
            <v:shape id="AutoShape 92" o:spid="_x0000_s1113" type="#_x0000_t32" style="position:absolute;left:5265;top:6687;width:495;height:4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C5sMAAADbAAAADwAAAGRycy9kb3ducmV2LnhtbESPQYvCMBSE78L+h/AW9qapIq5bjSKC&#10;rAiu1BW9PppnW2xeShNr/fdGEDwOM/MNM523phQN1a6wrKDfi0AQp1YXnCk4/K+6YxDOI2ssLZOC&#10;OzmYzz46U4y1vXFCzd5nIkDYxagg976KpXRpTgZdz1bEwTvb2qAPss6krvEW4KaUgygaSYMFh4Uc&#10;K1rmlF72V6Og2R3/vldV87vz2XGYbIY/JzRbpb4+28UEhKfWv8Ov9lorGA/g+SX8AD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wubDAAAA2wAAAA8AAAAAAAAAAAAA&#10;AAAAoQIAAGRycy9kb3ducmV2LnhtbFBLBQYAAAAABAAEAPkAAACRAwAAAAA=&#10;" strokeweight="2pt"/>
            <v:shape id="AutoShape 93" o:spid="_x0000_s1114" type="#_x0000_t32" style="position:absolute;left:4665;top:7842;width:700;height:3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SYNMIAAADbAAAADwAAAGRycy9kb3ducmV2LnhtbESPUWvCMBSF3wf+h3CFvc3UOUappkUE&#10;UQZjWAVfL821LSY3pck0/vtlMNjj4ZzzHc6qitaIG42+d6xgPstAEDdO99wqOB23LzkIH5A1Gsek&#10;4EEeqnLytMJCuzsf6FaHViQI+wIVdCEMhZS+6ciin7mBOHkXN1oMSY6t1CPeE9wa+Zpl79Jiz2mh&#10;w4E2HTXX+tsq+FrszFtEbWJ9vuT4OHx+SKuVep7G9RJEoBj+w3/tvVaQL+D3S/oBsv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SYNMIAAADbAAAADwAAAAAAAAAAAAAA&#10;AAChAgAAZHJzL2Rvd25yZXYueG1sUEsFBgAAAAAEAAQA+QAAAJADAAAAAA==&#10;" strokeweight="2pt"/>
            <v:shape id="AutoShape 94" o:spid="_x0000_s1115" type="#_x0000_t32" style="position:absolute;left:7215;top:6732;width:360;height:36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0AQMIAAADbAAAADwAAAGRycy9kb3ducmV2LnhtbESP3WoCMRSE74W+QzgF7zTrD7KsRpFC&#10;UQpFXAu9PWyOu4vJybKJGt++KQheDjPzDbPaRGvEjXrfOlYwGWcgiCunW64V/Jw+RzkIH5A1Gsek&#10;4EEeNuu3wQoL7e58pFsZapEg7AtU0ITQFVL6qiGLfuw64uSdXW8xJNnXUvd4T3Br5DTLFtJiy2mh&#10;wY4+Gqou5dUqOMx2Zh5Rm1j+nnN8HL+/pNVKDd/jdgkiUAyv8LO91wryOfx/ST9Ar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0AQMIAAADbAAAADwAAAAAAAAAAAAAA&#10;AAChAgAAZHJzL2Rvd25yZXYueG1sUEsFBgAAAAAEAAQA+QAAAJADAAAAAA==&#10;" strokeweight="2pt"/>
            <v:shape id="AutoShape 95" o:spid="_x0000_s1116" type="#_x0000_t32" style="position:absolute;left:7605;top:7674;width:720;height:1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l28IAAADbAAAADwAAAGRycy9kb3ducmV2LnhtbESPQWsCMRSE7wX/Q3iCt5pVW1lWo4gg&#10;lYIUtwWvj81zdzF5WTapxn9vhEKPw8x8wyzX0Rpxpd63jhVMxhkI4srplmsFP9+71xyED8gajWNS&#10;cCcP69XgZYmFdjc+0rUMtUgQ9gUqaELoCil91ZBFP3YdcfLOrrcYkuxrqXu8Jbg1cpplc2mx5bTQ&#10;YEfbhqpL+WsVfM0+zFtEbWJ5Oud4Px4+pdVKjYZxswARKIb/8F97rxXk7/D8kn6AX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l28IAAADbAAAADwAAAAAAAAAAAAAA&#10;AAChAgAAZHJzL2Rvd25yZXYueG1sUEsFBgAAAAAEAAQA+QAAAJADAAAAAA==&#10;" strokeweight="2pt"/>
            <v:shape id="AutoShape 96" o:spid="_x0000_s1117" type="#_x0000_t32" style="position:absolute;left:7425;top:8412;width:600;height:5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nE5cMAAADbAAAADwAAAGRycy9kb3ducmV2LnhtbESPQYvCMBSE7wv+h/AEb2vqIq5Wo4gg&#10;K4IrVdHro3m2xealNLHWf2+EhT0OM/MNM1u0phQN1a6wrGDQj0AQp1YXnCk4HdefYxDOI2ssLZOC&#10;JzlYzDsfM4y1fXBCzcFnIkDYxagg976KpXRpTgZd31bEwbva2qAPss6krvER4KaUX1E0kgYLDgs5&#10;VrTKKb0d7kZBsz//fq+r5mfvs/Mw2Q4nFzQ7pXrddjkF4an1/+G/9kYrGI/g/SX8AD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ZxOXDAAAA2wAAAA8AAAAAAAAAAAAA&#10;AAAAoQIAAGRycy9kb3ducmV2LnhtbFBLBQYAAAAABAAEAPkAAACRAwAAAAA=&#10;" strokeweight="2pt"/>
            <v:shape id="AutoShape 97" o:spid="_x0000_s1118" type="#_x0000_t32" style="position:absolute;left:6540;top:8817;width:30;height:5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VhfsQAAADbAAAADwAAAGRycy9kb3ducmV2LnhtbESPQWvCQBSE70L/w/IK3nRTEZOmriKC&#10;WAo1aEWvj+xrEpp9G7JrEv99Vyj0OMzMN8xyPZhadNS6yrKCl2kEgji3uuJCwflrN0lAOI+ssbZM&#10;Cu7kYL16Gi0x1bbnI3UnX4gAYZeigtL7JpXS5SUZdFPbEAfv27YGfZBtIXWLfYCbWs6iaCENVhwW&#10;SmxoW1L+c7oZBV12OcS7pttnvrjMjx/z1yuaT6XGz8PmDYSnwf+H/9rvWkESw+NL+AF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WF+xAAAANsAAAAPAAAAAAAAAAAA&#10;AAAAAKECAABkcnMvZG93bnJldi54bWxQSwUGAAAAAAQABAD5AAAAkgMAAAAA&#10;" strokeweight="2pt"/>
            <v:shape id="AutoShape 98" o:spid="_x0000_s1119" type="#_x0000_t32" style="position:absolute;left:5265;top:8487;width:420;height:40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AKRcAAAADbAAAADwAAAGRycy9kb3ducmV2LnhtbERPXWvCMBR9H/gfwhV8W1PnGKVrFBFE&#10;GYxhHez10lzbsuSmNJlN//3yMNjj4XxXu2iNuNPoe8cK1lkOgrhxuudWwef1+FiA8AFZo3FMCmby&#10;sNsuHiostZv4Qvc6tCKFsC9RQRfCUErpm44s+swNxIm7udFiSHBspR5xSuHWyKc8f5EWe04NHQ50&#10;6Kj5rn+sgo/NyTxH1CbWX7cC58v7m7RaqdUy7l9BBIrhX/znPmsFRRqbvqQfIL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QwCkXAAAAA2wAAAA8AAAAAAAAAAAAAAAAA&#10;oQIAAGRycy9kb3ducmV2LnhtbFBLBQYAAAAABAAEAPkAAACOAwAAAAA=&#10;" strokeweight="2pt"/>
            <w10:wrap anchorx="page"/>
          </v:group>
        </w:pict>
      </w: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F2763">
      <w:pPr>
        <w:spacing w:after="0" w:line="240" w:lineRule="auto"/>
        <w:ind w:firstLine="567"/>
        <w:jc w:val="center"/>
        <w:rPr>
          <w:rFonts w:ascii="Times New Roman" w:hAnsi="Times New Roman"/>
          <w:sz w:val="28"/>
          <w:szCs w:val="28"/>
        </w:rPr>
      </w:pPr>
      <w:r w:rsidRPr="00C51EBE">
        <w:rPr>
          <w:rFonts w:ascii="Times New Roman" w:hAnsi="Times New Roman"/>
          <w:sz w:val="28"/>
          <w:szCs w:val="28"/>
        </w:rPr>
        <w:t>Рис</w:t>
      </w:r>
      <w:r>
        <w:rPr>
          <w:rFonts w:ascii="Times New Roman" w:hAnsi="Times New Roman"/>
          <w:sz w:val="28"/>
          <w:szCs w:val="28"/>
        </w:rPr>
        <w:t>унок</w:t>
      </w:r>
      <w:r w:rsidR="004F2763">
        <w:rPr>
          <w:rFonts w:ascii="Times New Roman" w:hAnsi="Times New Roman"/>
          <w:sz w:val="28"/>
          <w:szCs w:val="28"/>
        </w:rPr>
        <w:t xml:space="preserve"> 12</w:t>
      </w:r>
      <w:r w:rsidRPr="00C51EBE">
        <w:rPr>
          <w:rFonts w:ascii="Times New Roman" w:hAnsi="Times New Roman"/>
          <w:sz w:val="28"/>
          <w:szCs w:val="28"/>
        </w:rPr>
        <w:t>. «Колесо» Ричарда Пола</w:t>
      </w:r>
    </w:p>
    <w:p w:rsidR="00943F42" w:rsidRPr="00C51EBE" w:rsidRDefault="00943F42" w:rsidP="004F2763">
      <w:pPr>
        <w:spacing w:after="0" w:line="240" w:lineRule="auto"/>
        <w:ind w:firstLine="567"/>
        <w:jc w:val="center"/>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Существует несколько способов применения модели аргументирования: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сконцентрироваться на одном элементе, например, для выражения точки зрения;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lastRenderedPageBreak/>
        <w:t>- использовать 3–5 элементов для изучения проблемы в формате дискуссии;</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подробно описать эксперимент;</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анализировать сложный текст и т.д.</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При использовании модели аргументирования используются различные вопросы. Мы предлагаем некоторые из них: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определение </w:t>
      </w:r>
      <w:r w:rsidRPr="00C51EBE">
        <w:rPr>
          <w:rFonts w:ascii="Times New Roman" w:hAnsi="Times New Roman"/>
          <w:i/>
          <w:sz w:val="28"/>
          <w:szCs w:val="28"/>
        </w:rPr>
        <w:t>выводов</w:t>
      </w:r>
      <w:r w:rsidRPr="00C51EBE">
        <w:rPr>
          <w:rFonts w:ascii="Times New Roman" w:hAnsi="Times New Roman"/>
          <w:sz w:val="28"/>
          <w:szCs w:val="28"/>
        </w:rPr>
        <w:t>: «Какие выводы можно сделать из данной статьи?», «Какие выводы можно сделать относительно автора данной статьи?»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определение </w:t>
      </w:r>
      <w:r w:rsidRPr="00C51EBE">
        <w:rPr>
          <w:rFonts w:ascii="Times New Roman" w:hAnsi="Times New Roman"/>
          <w:i/>
          <w:sz w:val="28"/>
          <w:szCs w:val="28"/>
        </w:rPr>
        <w:t>понятий</w:t>
      </w:r>
      <w:r w:rsidRPr="00C51EBE">
        <w:rPr>
          <w:rFonts w:ascii="Times New Roman" w:hAnsi="Times New Roman"/>
          <w:sz w:val="28"/>
          <w:szCs w:val="28"/>
        </w:rPr>
        <w:t>: «Какие понятия отражены в данной статье?»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w:t>
      </w:r>
      <w:r w:rsidRPr="00C51EBE">
        <w:rPr>
          <w:rFonts w:ascii="Times New Roman" w:hAnsi="Times New Roman"/>
          <w:i/>
          <w:sz w:val="28"/>
          <w:szCs w:val="28"/>
        </w:rPr>
        <w:t>предположения</w:t>
      </w:r>
      <w:r w:rsidRPr="00C51EBE">
        <w:rPr>
          <w:rFonts w:ascii="Times New Roman" w:hAnsi="Times New Roman"/>
          <w:sz w:val="28"/>
          <w:szCs w:val="28"/>
        </w:rPr>
        <w:t>: «Какие предположения существуют по решению данной проблемы?», «Какие предположения автора доносятся до читателя?»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наличие </w:t>
      </w:r>
      <w:r w:rsidRPr="00C51EBE">
        <w:rPr>
          <w:rFonts w:ascii="Times New Roman" w:hAnsi="Times New Roman"/>
          <w:i/>
          <w:sz w:val="28"/>
          <w:szCs w:val="28"/>
        </w:rPr>
        <w:t>данных</w:t>
      </w:r>
      <w:r w:rsidRPr="00C51EBE">
        <w:rPr>
          <w:rFonts w:ascii="Times New Roman" w:hAnsi="Times New Roman"/>
          <w:sz w:val="28"/>
          <w:szCs w:val="28"/>
        </w:rPr>
        <w:t>: «Какие приводит доказательства автор для раскрытия смысла статьи?», «Какие свидетельства или данные доказывают это?», «Цитирует ли он источники?»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установление </w:t>
      </w:r>
      <w:r w:rsidRPr="00C51EBE">
        <w:rPr>
          <w:rFonts w:ascii="Times New Roman" w:hAnsi="Times New Roman"/>
          <w:i/>
          <w:sz w:val="28"/>
          <w:szCs w:val="28"/>
        </w:rPr>
        <w:t>последствий</w:t>
      </w:r>
      <w:r w:rsidRPr="00C51EBE">
        <w:rPr>
          <w:rFonts w:ascii="Times New Roman" w:hAnsi="Times New Roman"/>
          <w:sz w:val="28"/>
          <w:szCs w:val="28"/>
        </w:rPr>
        <w:t>: «Какие могут быть последствия при использовании предложенных данных?», «К каким возможным последствиям приведут использование в производстве тех или иных веществ?»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определение </w:t>
      </w:r>
      <w:r w:rsidRPr="00C51EBE">
        <w:rPr>
          <w:rFonts w:ascii="Times New Roman" w:hAnsi="Times New Roman"/>
          <w:i/>
          <w:sz w:val="28"/>
          <w:szCs w:val="28"/>
        </w:rPr>
        <w:t>цели</w:t>
      </w:r>
      <w:r w:rsidRPr="00C51EBE">
        <w:rPr>
          <w:rFonts w:ascii="Times New Roman" w:hAnsi="Times New Roman"/>
          <w:sz w:val="28"/>
          <w:szCs w:val="28"/>
        </w:rPr>
        <w:t xml:space="preserve">: «Какова цель данной статьи?» и др.;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изучение </w:t>
      </w:r>
      <w:r w:rsidRPr="00C51EBE">
        <w:rPr>
          <w:rFonts w:ascii="Times New Roman" w:hAnsi="Times New Roman"/>
          <w:i/>
          <w:sz w:val="28"/>
          <w:szCs w:val="28"/>
        </w:rPr>
        <w:t>точек зрения</w:t>
      </w:r>
      <w:r w:rsidRPr="00C51EBE">
        <w:rPr>
          <w:rFonts w:ascii="Times New Roman" w:hAnsi="Times New Roman"/>
          <w:sz w:val="28"/>
          <w:szCs w:val="28"/>
        </w:rPr>
        <w:t>: «Как данная точка зрения автора повлияла на то или иное представление?», «Какую группу интересов предоставляет автор статьи?», «С какими точками зрения вы столкнулись в данной статье?»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определения </w:t>
      </w:r>
      <w:r w:rsidRPr="00C51EBE">
        <w:rPr>
          <w:rFonts w:ascii="Times New Roman" w:hAnsi="Times New Roman"/>
          <w:i/>
          <w:sz w:val="28"/>
          <w:szCs w:val="28"/>
        </w:rPr>
        <w:t>вопросов</w:t>
      </w:r>
      <w:r w:rsidRPr="00C51EBE">
        <w:rPr>
          <w:rFonts w:ascii="Times New Roman" w:hAnsi="Times New Roman"/>
          <w:sz w:val="28"/>
          <w:szCs w:val="28"/>
        </w:rPr>
        <w:t>: «Какой основной вопрос разбирается в статье?»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При проблемно-ориентированном обучении используются следующие вопросы: «Что нам известно?», «Что нам необходимо узнать?», «Каким образом мы можем это выяснить?» и др.</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Проблема (противоречие) должна быть с</w:t>
      </w:r>
      <w:r>
        <w:rPr>
          <w:rFonts w:ascii="Times New Roman" w:hAnsi="Times New Roman"/>
          <w:sz w:val="28"/>
          <w:szCs w:val="28"/>
        </w:rPr>
        <w:t>вязана с современным миром. У уча</w:t>
      </w:r>
      <w:r w:rsidRPr="00C51EBE">
        <w:rPr>
          <w:rFonts w:ascii="Times New Roman" w:hAnsi="Times New Roman"/>
          <w:sz w:val="28"/>
          <w:szCs w:val="28"/>
        </w:rPr>
        <w:t>щихся возникает мотивация, так как задаются вопросы, они становятся заинтересованными. Преподавателю необходимо показать, что обучающиеся являются ключевыми фигурами в решении выдвинутой проблемы.</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С целью адаптации и модификации учебного плана, оценивания с учетом потребностей одаренных необходимо дифференцировать процесс обучения. </w:t>
      </w:r>
    </w:p>
    <w:p w:rsidR="00435281" w:rsidRPr="00C51EBE" w:rsidRDefault="00435281" w:rsidP="004F2763">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В своей работе с интеллектуально одаренными </w:t>
      </w:r>
      <w:r>
        <w:rPr>
          <w:rFonts w:ascii="Times New Roman" w:hAnsi="Times New Roman"/>
          <w:sz w:val="28"/>
          <w:szCs w:val="28"/>
        </w:rPr>
        <w:t xml:space="preserve">школьниками </w:t>
      </w:r>
      <w:r w:rsidRPr="00C51EBE">
        <w:rPr>
          <w:rFonts w:ascii="Times New Roman" w:hAnsi="Times New Roman"/>
          <w:sz w:val="28"/>
          <w:szCs w:val="28"/>
        </w:rPr>
        <w:t>нами используется пять форм дифференциации: ускорение, усложнение, углубление, вызов, креативность.</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Ускорение позволяет обучающимся быстрее понимать содержание; усложнение или комбинирование, позволяет найти больше связей между предметами; углубление – погружение в предмет; вызов применим при выдвижении некой проблемы; креативность – использование более оригинальных заданий. </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Нами определены факторы, которые не развивают креативность:</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lastRenderedPageBreak/>
        <w:t>- задания с одним правильным заданием;</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вопросы на знание и понимание;</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наказание. </w:t>
      </w:r>
    </w:p>
    <w:p w:rsidR="00435281"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Используя формы дифференциации, элементы логического обоснования нами для преподавателей предлагается пример шаблонов плана дифференцированного занятия для развития интелл</w:t>
      </w:r>
      <w:r>
        <w:rPr>
          <w:rFonts w:ascii="Times New Roman" w:hAnsi="Times New Roman"/>
          <w:sz w:val="28"/>
          <w:szCs w:val="28"/>
        </w:rPr>
        <w:t>ектуально одаренных школьников</w:t>
      </w:r>
      <w:r w:rsidRPr="00C51EBE">
        <w:rPr>
          <w:rFonts w:ascii="Times New Roman" w:hAnsi="Times New Roman"/>
          <w:sz w:val="28"/>
          <w:szCs w:val="28"/>
        </w:rPr>
        <w:t>.</w:t>
      </w:r>
    </w:p>
    <w:p w:rsidR="00435281" w:rsidRPr="00C51EBE" w:rsidRDefault="00435281" w:rsidP="00435281">
      <w:pPr>
        <w:tabs>
          <w:tab w:val="left" w:pos="728"/>
        </w:tabs>
        <w:spacing w:after="0" w:line="240" w:lineRule="auto"/>
        <w:ind w:firstLine="567"/>
        <w:jc w:val="both"/>
        <w:rPr>
          <w:rFonts w:ascii="Times New Roman" w:hAnsi="Times New Roman"/>
          <w:b/>
          <w:color w:val="FF0000"/>
          <w:sz w:val="28"/>
          <w:szCs w:val="28"/>
        </w:rPr>
      </w:pPr>
    </w:p>
    <w:p w:rsidR="00435281" w:rsidRDefault="00435281" w:rsidP="00435281">
      <w:pPr>
        <w:tabs>
          <w:tab w:val="left" w:pos="6315"/>
        </w:tabs>
        <w:spacing w:after="0" w:line="240" w:lineRule="auto"/>
        <w:jc w:val="center"/>
        <w:rPr>
          <w:rFonts w:ascii="Times New Roman" w:hAnsi="Times New Roman"/>
          <w:i/>
          <w:sz w:val="28"/>
          <w:szCs w:val="28"/>
        </w:rPr>
      </w:pPr>
      <w:r w:rsidRPr="00270F6C">
        <w:rPr>
          <w:rFonts w:ascii="Times New Roman" w:hAnsi="Times New Roman"/>
          <w:i/>
          <w:sz w:val="28"/>
          <w:szCs w:val="28"/>
        </w:rPr>
        <w:t xml:space="preserve">Шаблон плана дифференцированного занятия для развития </w:t>
      </w:r>
    </w:p>
    <w:p w:rsidR="00435281" w:rsidRPr="00270F6C" w:rsidRDefault="00435281" w:rsidP="00435281">
      <w:pPr>
        <w:tabs>
          <w:tab w:val="left" w:pos="6315"/>
        </w:tabs>
        <w:spacing w:after="0" w:line="240" w:lineRule="auto"/>
        <w:jc w:val="center"/>
        <w:rPr>
          <w:rFonts w:ascii="Times New Roman" w:hAnsi="Times New Roman"/>
          <w:i/>
          <w:sz w:val="28"/>
          <w:szCs w:val="28"/>
        </w:rPr>
      </w:pPr>
      <w:r w:rsidRPr="00270F6C">
        <w:rPr>
          <w:rFonts w:ascii="Times New Roman" w:hAnsi="Times New Roman"/>
          <w:i/>
          <w:sz w:val="28"/>
          <w:szCs w:val="28"/>
        </w:rPr>
        <w:t>интеллектуальной одаренности обучающихся</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Тема: </w:t>
      </w:r>
    </w:p>
    <w:p w:rsidR="00435281" w:rsidRPr="00270F6C" w:rsidRDefault="00435281" w:rsidP="00435281">
      <w:pPr>
        <w:tabs>
          <w:tab w:val="center" w:pos="4320"/>
        </w:tabs>
        <w:spacing w:after="0" w:line="240" w:lineRule="auto"/>
        <w:jc w:val="both"/>
        <w:rPr>
          <w:rFonts w:ascii="Times New Roman" w:hAnsi="Times New Roman"/>
          <w:sz w:val="28"/>
          <w:szCs w:val="28"/>
        </w:rPr>
      </w:pPr>
      <w:r w:rsidRPr="00270F6C">
        <w:rPr>
          <w:rFonts w:ascii="Times New Roman" w:hAnsi="Times New Roman"/>
          <w:sz w:val="28"/>
          <w:szCs w:val="28"/>
        </w:rPr>
        <w:t xml:space="preserve">Концепт:  </w:t>
      </w:r>
      <w:r w:rsidRPr="00270F6C">
        <w:rPr>
          <w:rFonts w:ascii="Times New Roman" w:hAnsi="Times New Roman"/>
          <w:sz w:val="28"/>
          <w:szCs w:val="28"/>
        </w:rPr>
        <w:tab/>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Форма дифференциации по контенту (содержанию): (обведите только ОДИН пункт на этом занятии)</w:t>
      </w:r>
    </w:p>
    <w:p w:rsidR="00435281" w:rsidRPr="00270F6C" w:rsidRDefault="00435281" w:rsidP="00435281">
      <w:pPr>
        <w:spacing w:after="0" w:line="240" w:lineRule="auto"/>
        <w:jc w:val="both"/>
        <w:rPr>
          <w:rFonts w:ascii="Times New Roman" w:hAnsi="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40"/>
        <w:gridCol w:w="1860"/>
        <w:gridCol w:w="1615"/>
        <w:gridCol w:w="2402"/>
        <w:gridCol w:w="1854"/>
      </w:tblGrid>
      <w:tr w:rsidR="00435281" w:rsidRPr="00270F6C" w:rsidTr="008F07B1">
        <w:trPr>
          <w:jc w:val="center"/>
        </w:trPr>
        <w:tc>
          <w:tcPr>
            <w:tcW w:w="137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Углубление</w:t>
            </w:r>
          </w:p>
        </w:tc>
        <w:tc>
          <w:tcPr>
            <w:tcW w:w="1615"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Креативность</w:t>
            </w:r>
          </w:p>
        </w:tc>
        <w:tc>
          <w:tcPr>
            <w:tcW w:w="1615"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Вызов</w:t>
            </w:r>
          </w:p>
        </w:tc>
        <w:tc>
          <w:tcPr>
            <w:tcW w:w="2402"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Ускорение</w:t>
            </w:r>
          </w:p>
        </w:tc>
        <w:tc>
          <w:tcPr>
            <w:tcW w:w="1854"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Усложнение</w:t>
            </w:r>
          </w:p>
        </w:tc>
      </w:tr>
    </w:tbl>
    <w:p w:rsidR="00435281" w:rsidRPr="00270F6C" w:rsidRDefault="00435281" w:rsidP="00435281">
      <w:pPr>
        <w:spacing w:after="0" w:line="240" w:lineRule="auto"/>
        <w:jc w:val="both"/>
        <w:rPr>
          <w:rFonts w:ascii="Times New Roman" w:hAnsi="Times New Roman"/>
          <w:sz w:val="28"/>
          <w:szCs w:val="28"/>
        </w:rPr>
      </w:pP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Элементы логического обоснования (обведите 2-3 элемента, которые использованы на этом занятии)</w:t>
      </w:r>
    </w:p>
    <w:p w:rsidR="00435281" w:rsidRPr="00270F6C" w:rsidRDefault="00435281" w:rsidP="00435281">
      <w:pPr>
        <w:spacing w:after="0" w:line="240" w:lineRule="auto"/>
        <w:jc w:val="both"/>
        <w:rPr>
          <w:rFonts w:ascii="Times New Roman" w:hAnsi="Times New Roman"/>
          <w:sz w:val="28"/>
          <w:szCs w:val="28"/>
        </w:rPr>
      </w:pPr>
    </w:p>
    <w:tbl>
      <w:tblPr>
        <w:tblW w:w="90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41"/>
        <w:gridCol w:w="2400"/>
        <w:gridCol w:w="3065"/>
        <w:gridCol w:w="1412"/>
      </w:tblGrid>
      <w:tr w:rsidR="00435281" w:rsidRPr="00270F6C" w:rsidTr="00F40D42">
        <w:trPr>
          <w:jc w:val="center"/>
        </w:trPr>
        <w:tc>
          <w:tcPr>
            <w:tcW w:w="2078"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Цель</w:t>
            </w:r>
          </w:p>
        </w:tc>
        <w:tc>
          <w:tcPr>
            <w:tcW w:w="3070" w:type="dxa"/>
            <w:shd w:val="clear" w:color="auto" w:fill="auto"/>
          </w:tcPr>
          <w:p w:rsidR="00435281" w:rsidRPr="00270F6C" w:rsidRDefault="00435281" w:rsidP="008F07B1">
            <w:pPr>
              <w:spacing w:before="120" w:after="0" w:line="240" w:lineRule="auto"/>
              <w:jc w:val="both"/>
              <w:rPr>
                <w:rFonts w:ascii="Times New Roman" w:hAnsi="Times New Roman"/>
                <w:sz w:val="28"/>
                <w:szCs w:val="28"/>
                <w:lang w:val="en-US"/>
              </w:rPr>
            </w:pPr>
            <w:r w:rsidRPr="00270F6C">
              <w:rPr>
                <w:rFonts w:ascii="Times New Roman" w:hAnsi="Times New Roman"/>
                <w:sz w:val="28"/>
                <w:szCs w:val="28"/>
              </w:rPr>
              <w:t>Точказрения</w:t>
            </w:r>
          </w:p>
        </w:tc>
        <w:tc>
          <w:tcPr>
            <w:tcW w:w="198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Данные/Доказательства</w:t>
            </w:r>
          </w:p>
        </w:tc>
        <w:tc>
          <w:tcPr>
            <w:tcW w:w="189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Итоги</w:t>
            </w:r>
          </w:p>
        </w:tc>
      </w:tr>
      <w:tr w:rsidR="00435281" w:rsidRPr="00270F6C" w:rsidTr="00F40D42">
        <w:trPr>
          <w:jc w:val="center"/>
        </w:trPr>
        <w:tc>
          <w:tcPr>
            <w:tcW w:w="2078"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Предположения</w:t>
            </w:r>
          </w:p>
        </w:tc>
        <w:tc>
          <w:tcPr>
            <w:tcW w:w="307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Последствия</w:t>
            </w:r>
          </w:p>
        </w:tc>
        <w:tc>
          <w:tcPr>
            <w:tcW w:w="198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Концепты/Идеи</w:t>
            </w:r>
          </w:p>
        </w:tc>
        <w:tc>
          <w:tcPr>
            <w:tcW w:w="189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p>
        </w:tc>
      </w:tr>
    </w:tbl>
    <w:p w:rsidR="00435281" w:rsidRPr="00270F6C" w:rsidRDefault="00435281" w:rsidP="00435281">
      <w:pPr>
        <w:spacing w:after="0" w:line="240" w:lineRule="auto"/>
        <w:jc w:val="both"/>
        <w:rPr>
          <w:rFonts w:ascii="Times New Roman" w:hAnsi="Times New Roman"/>
          <w:sz w:val="28"/>
          <w:szCs w:val="28"/>
        </w:rPr>
      </w:pP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u w:val="single"/>
        </w:rPr>
        <w:t>Резюме</w:t>
      </w:r>
      <w:r w:rsidRPr="00270F6C">
        <w:rPr>
          <w:rFonts w:ascii="Times New Roman" w:hAnsi="Times New Roman"/>
          <w:sz w:val="28"/>
          <w:szCs w:val="28"/>
        </w:rPr>
        <w:t xml:space="preserve">:   Обучающийся узнает природу ___________________________  ______________________    через изучение _________________________,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         (концепта)</w:t>
      </w:r>
      <w:r w:rsidRPr="00270F6C">
        <w:rPr>
          <w:rFonts w:ascii="Times New Roman" w:hAnsi="Times New Roman"/>
          <w:sz w:val="28"/>
          <w:szCs w:val="28"/>
        </w:rPr>
        <w:tab/>
      </w:r>
      <w:r w:rsidRPr="00270F6C">
        <w:rPr>
          <w:rFonts w:ascii="Times New Roman" w:hAnsi="Times New Roman"/>
          <w:sz w:val="28"/>
          <w:szCs w:val="28"/>
        </w:rPr>
        <w:tab/>
        <w:t xml:space="preserve">           (темы)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используя _______________, ____________________, и __________________.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                                  (2 или 3 элемента логического обоснования)</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Описание того, что происходит на занятии.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Опишите, как каждый аспект дифференциации (концепт, содержание, элементы) вплетены в урок.</w:t>
      </w:r>
    </w:p>
    <w:p w:rsidR="00435281" w:rsidRPr="00F40D42" w:rsidRDefault="00435281" w:rsidP="00F40D42">
      <w:pPr>
        <w:spacing w:after="0" w:line="240" w:lineRule="auto"/>
        <w:jc w:val="both"/>
        <w:rPr>
          <w:rFonts w:ascii="Times New Roman" w:hAnsi="Times New Roman"/>
          <w:sz w:val="28"/>
          <w:szCs w:val="28"/>
          <w:u w:val="single"/>
        </w:rPr>
      </w:pPr>
      <w:r w:rsidRPr="00270F6C">
        <w:rPr>
          <w:rFonts w:ascii="Times New Roman" w:hAnsi="Times New Roman"/>
          <w:sz w:val="28"/>
          <w:szCs w:val="28"/>
          <w:u w:val="single"/>
        </w:rPr>
        <w:t>3 вопроса, включающих элементы логического обоснования</w:t>
      </w:r>
      <w:r>
        <w:rPr>
          <w:rFonts w:ascii="Times New Roman" w:hAnsi="Times New Roman"/>
          <w:sz w:val="28"/>
          <w:szCs w:val="28"/>
          <w:u w:val="single"/>
        </w:rPr>
        <w:t>.</w:t>
      </w:r>
      <w:r w:rsidRPr="00270F6C">
        <w:rPr>
          <w:rFonts w:ascii="Times New Roman" w:hAnsi="Times New Roman"/>
          <w:sz w:val="28"/>
          <w:szCs w:val="28"/>
        </w:rPr>
        <w:t>(Заметка:  Это не единственные 3 вопроса, которые вы зададите на уроке, они просто примеры вопросов высокого порядка.  Лучше всего, если Вы можете написать их с позиции того, как они соотносятся с друг другом</w:t>
      </w:r>
      <w:r>
        <w:rPr>
          <w:rFonts w:ascii="Times New Roman" w:hAnsi="Times New Roman"/>
          <w:sz w:val="28"/>
          <w:szCs w:val="28"/>
        </w:rPr>
        <w:t>)</w:t>
      </w:r>
      <w:r w:rsidRPr="00270F6C">
        <w:rPr>
          <w:rFonts w:ascii="Times New Roman" w:hAnsi="Times New Roman"/>
          <w:sz w:val="28"/>
          <w:szCs w:val="28"/>
        </w:rPr>
        <w:t xml:space="preserve">.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1.</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2.</w:t>
      </w:r>
    </w:p>
    <w:p w:rsidR="00435281" w:rsidRPr="00AE1EE3" w:rsidRDefault="00435281" w:rsidP="00435281">
      <w:pPr>
        <w:spacing w:after="0" w:line="240" w:lineRule="auto"/>
        <w:jc w:val="both"/>
        <w:rPr>
          <w:rFonts w:ascii="Times New Roman" w:hAnsi="Times New Roman"/>
          <w:sz w:val="28"/>
          <w:szCs w:val="28"/>
        </w:rPr>
      </w:pPr>
      <w:r>
        <w:rPr>
          <w:rFonts w:ascii="Times New Roman" w:hAnsi="Times New Roman"/>
          <w:sz w:val="28"/>
          <w:szCs w:val="28"/>
        </w:rPr>
        <w:t>3.</w:t>
      </w:r>
    </w:p>
    <w:p w:rsidR="00435281" w:rsidRDefault="00435281" w:rsidP="00435281">
      <w:pPr>
        <w:tabs>
          <w:tab w:val="left" w:pos="6315"/>
        </w:tabs>
        <w:spacing w:after="0" w:line="240" w:lineRule="auto"/>
        <w:rPr>
          <w:rFonts w:ascii="Times New Roman" w:hAnsi="Times New Roman"/>
          <w:b/>
          <w:i/>
          <w:sz w:val="28"/>
          <w:szCs w:val="28"/>
          <w:lang w:eastAsia="ar-SA"/>
        </w:rPr>
      </w:pPr>
    </w:p>
    <w:p w:rsidR="00435281" w:rsidRPr="00F40D42" w:rsidRDefault="00435281" w:rsidP="00F40D42">
      <w:pPr>
        <w:tabs>
          <w:tab w:val="left" w:pos="6315"/>
        </w:tabs>
        <w:spacing w:after="0" w:line="240" w:lineRule="auto"/>
        <w:jc w:val="center"/>
        <w:rPr>
          <w:rFonts w:ascii="Times New Roman" w:hAnsi="Times New Roman"/>
          <w:i/>
          <w:sz w:val="28"/>
          <w:szCs w:val="28"/>
          <w:lang w:eastAsia="ar-SA"/>
        </w:rPr>
      </w:pPr>
      <w:r w:rsidRPr="00270F6C">
        <w:rPr>
          <w:rFonts w:ascii="Times New Roman" w:hAnsi="Times New Roman"/>
          <w:b/>
          <w:i/>
          <w:sz w:val="28"/>
          <w:szCs w:val="28"/>
          <w:lang w:eastAsia="ar-SA"/>
        </w:rPr>
        <w:t>ПРИМЕР:</w:t>
      </w:r>
      <w:r w:rsidRPr="00270F6C">
        <w:rPr>
          <w:rFonts w:ascii="Times New Roman" w:hAnsi="Times New Roman"/>
          <w:i/>
          <w:sz w:val="28"/>
          <w:szCs w:val="28"/>
          <w:lang w:eastAsia="ar-SA"/>
        </w:rPr>
        <w:t xml:space="preserve"> Дифференцированного плана занятия для развития интеллектуальной одаренности </w:t>
      </w:r>
      <w:r>
        <w:rPr>
          <w:rFonts w:ascii="Times New Roman" w:hAnsi="Times New Roman"/>
          <w:i/>
          <w:sz w:val="28"/>
          <w:szCs w:val="28"/>
          <w:lang w:eastAsia="ar-SA"/>
        </w:rPr>
        <w:t>школьников</w:t>
      </w:r>
    </w:p>
    <w:p w:rsidR="00435281" w:rsidRPr="00D2657A" w:rsidRDefault="00435281" w:rsidP="00435281">
      <w:pPr>
        <w:spacing w:line="240" w:lineRule="auto"/>
        <w:rPr>
          <w:rFonts w:ascii="Times New Roman" w:hAnsi="Times New Roman"/>
          <w:sz w:val="28"/>
          <w:szCs w:val="28"/>
        </w:rPr>
      </w:pPr>
      <w:r w:rsidRPr="00D2657A">
        <w:rPr>
          <w:rFonts w:ascii="Times New Roman" w:hAnsi="Times New Roman"/>
          <w:sz w:val="28"/>
          <w:szCs w:val="28"/>
        </w:rPr>
        <w:t>Тема: Генетические Модифицированные Организмы (ГМО)</w:t>
      </w:r>
    </w:p>
    <w:p w:rsidR="00435281" w:rsidRPr="00D2657A" w:rsidRDefault="00E06982" w:rsidP="00435281">
      <w:pPr>
        <w:spacing w:line="240" w:lineRule="auto"/>
        <w:rPr>
          <w:rFonts w:ascii="Times New Roman" w:hAnsi="Times New Roman"/>
          <w:sz w:val="28"/>
          <w:szCs w:val="28"/>
        </w:rPr>
      </w:pPr>
      <w:r>
        <w:rPr>
          <w:rFonts w:ascii="Times New Roman" w:hAnsi="Times New Roman"/>
          <w:noProof/>
          <w:sz w:val="28"/>
          <w:szCs w:val="28"/>
        </w:rPr>
        <w:lastRenderedPageBreak/>
        <w:pict>
          <v:shape id="Прямая со стрелкой 34" o:spid="_x0000_s1165" type="#_x0000_t32" style="position:absolute;margin-left:75.35pt;margin-top:14.75pt;width:296.25pt;height:375.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j8t3wIAALcFAAAOAAAAZHJzL2Uyb0RvYy54bWysVEtu2zAQ3RfoHQjuFX0sW7YQOUhku5u0&#10;DZAUXdMSZRGVSIGkfygKpL1AjtArdNNFP8gZ5Bt1SH8Sp5uiiAQQHH7ezLx5w9OzVV2hBZWKCZ5g&#10;/8TDiPJM5IzPEvzuZuL0MVKa8JxUgtMEr6nCZ8OXL06XTUwDUYoqpxIBCFfxsklwqXUTu67KSloT&#10;dSIaymGzELImGkw5c3NJloBeV27geT13KWTeSJFRpWB1tN3EQ4tfFDTTb4tCUY2qBENs2o7SjlMz&#10;usNTEs8kaUqW7cIg/xFFTRgHpweoEdEEzSX7C6pmmRRKFPokE7UrioJl1OYA2fjek2yuS9JQmwuQ&#10;o5oDTer5YLM3iyuJWJ7gTogRJzXUqP26ud3ctb/bb5s7tPnc3sOw+bK5bb+3v9qf7X37A8FhYG7Z&#10;qBgAUn4lTe7Zil83lyL7oBAXaUn4jNoMbtYNoPrmhnt0xRiqAf/T5WuRwxky18LSuCpkbSCBILSy&#10;1VofqkVXGmWw2Il6QSfqYpTBXhhFgRd0rQ8S7683UulXVNTITBKstCRsVupUcA7KENK3zsjiUmkT&#10;HIn3F4xvLiasqqxAKo6WCR50wYHZUaJiudm0hpxN00qiBTESs98uiqNjUsx5bsFKSvLxbq4Jq2CO&#10;tKVISwakVRQbbzXNMaoodJWZbcOruPFIra63MYO10jC160CM1dzHgTcY98f90AmD3tgJvdHIOZ+k&#10;odOb+FF31Bml6cj/ZFLxw7hkeU65yWavfz/8N33tOnGr3EMHHGhzj9EtvxDscaTnk64XhZ2+E0Xd&#10;jhN2xp5z0Z+kznnq93rR+CK9GD+JdGyzV88T7IFKE5WYayqvy3yJcmbk0ukOAh+DAe9FEG0ri0g1&#10;g5JkWmIkhX7PdGk1btRpMNRjNfQ98+9qd0DfErGvobEOVdjl9kAVSHJfX9s6plu2fTcV+fpKGlmY&#10;LoLXwV7avWTm+Xls21MP7+3wDwAAAP//AwBQSwMEFAAGAAgAAAAhAGCB2zvhAAAACgEAAA8AAABk&#10;cnMvZG93bnJldi54bWxMj8FOwzAMhu9IvENkJG4sWWHdVppOwIToBSQ2hDhmTWgiGqdqsq3j6TEn&#10;uPmXP/3+XK5G37GDGaILKGE6EcAMNkE7bCW8bR+vFsBiUqhVF9BIOJkIq+r8rFSFDkd8NYdNahmV&#10;YCyUBJtSX3AeG2u8ipPQG6TdZxi8ShSHlutBHancdzwTIudeOaQLVvXmwZrma7P3EtL642Tz9+Z+&#10;6V62T8+5+67rei3l5cV4dwssmTH9wfCrT+pQkdMu7FFH1lGeiTmhErLlDBgB85vrDNiOhsVUAK9K&#10;/v+F6gcAAP//AwBQSwECLQAUAAYACAAAACEAtoM4kv4AAADhAQAAEwAAAAAAAAAAAAAAAAAAAAAA&#10;W0NvbnRlbnRfVHlwZXNdLnhtbFBLAQItABQABgAIAAAAIQA4/SH/1gAAAJQBAAALAAAAAAAAAAAA&#10;AAAAAC8BAABfcmVscy8ucmVsc1BLAQItABQABgAIAAAAIQCgQj8t3wIAALcFAAAOAAAAAAAAAAAA&#10;AAAAAC4CAABkcnMvZTJvRG9jLnhtbFBLAQItABQABgAIAAAAIQBggds74QAAAAoBAAAPAAAAAAAA&#10;AAAAAAAAADkFAABkcnMvZG93bnJldi54bWxQSwUGAAAAAAQABADzAAAARwYAAAAA&#10;">
            <v:stroke endarrow="block"/>
          </v:shape>
        </w:pict>
      </w:r>
      <w:r>
        <w:rPr>
          <w:rFonts w:ascii="Times New Roman" w:hAnsi="Times New Roman"/>
          <w:noProof/>
          <w:sz w:val="28"/>
          <w:szCs w:val="28"/>
        </w:rPr>
        <w:pict>
          <v:shape id="Прямая со стрелкой 35" o:spid="_x0000_s1164" type="#_x0000_t32" style="position:absolute;margin-left:75.35pt;margin-top:14.75pt;width:319.5pt;height:351.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tLA3wIAALcFAAAOAAAAZHJzL2Uyb0RvYy54bWysVEtu2zAQ3RfoHQjuFUm2ZNlC5CCR5W7S&#10;NkBSdE1LlCVUIgWSthwUBdJeIEfoFbrpoh/kDPKNOqRt5dNNUUQCCA4/b2bevOHxyaau0JoKWXIW&#10;YffIwYiylGclW0b43dXcGmMkFWEZqTijEb6mEp9MX744bpuQDnjBq4wKBCBMhm0T4UKpJrRtmRa0&#10;JvKIN5TBZs5FTRSYYmlngrSAXlf2wHFGdstF1gieUilhdbbbxFODn+c0VW/zXFKFqghDbMqMwowL&#10;PdrTYxIuBWmKMt2HQf4jipqUDJz2UDOiCFqJ8i+oukwFlzxXRymvbZ7nZUpNDpCN6zzJ5rIgDTW5&#10;ADmy6WmSzwebvllfCFRmER76GDFSQ426r9ub7W33u/u2vUXbz90dDNsv25vue/er+9nddT8QHAbm&#10;2kaGABCzC6FzTzfssjnn6QeJGI8LwpbUZHB13QCqq2/Yj65oQzbgf9G+5hmcISvFDY2bXNQaEghC&#10;G1Ot675adKNQCoue4wcjH4qawp7njYLBwERlk/BwvRFSvaK8RnoSYakEKZeFijljoAwuXOOMrM+l&#10;0sGR8HBB+2Z8XlaVEUjFUBvhiQ8O9I7kVZnpTWOI5SKuBFoTLTHzmUyfHBN8xTIDVlCSJfu5ImUF&#10;c6QMRUqUQFpFsfZW0wyjikJX6dkuvIppj9ToehczWBsFU7MOxBjNfZw4k2ScjD3LG4wSy3NmM+t0&#10;HnvWaO4G/mw4i+OZ+0mn4nphUWYZZTqbg/5d79/0te/EnXL7Duhpsx+jG34h2MeRns59J/CGYysI&#10;/KHlDRPHOhvPY+s0dkejIDmLz5InkSYme/k8wfZU6qj4SlFxWWQtykotl6E/GbgYDHgvBsGusohU&#10;SyhJqgRGgqv3pSqMxrU6NYZ8qIaxo/997Xr0HRGHGmqrr8I+t3uqQJKH+prW0d2y67sFz64vhJaF&#10;7iJ4Hcyl/Uumn5+Htjl1/95O/wAAAP//AwBQSwMEFAAGAAgAAAAhANuQvQnhAAAACgEAAA8AAABk&#10;cnMvZG93bnJldi54bWxMj8FOwzAQRO9I/IO1SNyoTaumTYhTARUilyLRIsTRjZfYIraj2G1Tvp7l&#10;BLed3dHsm3I1uo4dcYg2eAm3EwEMfRO09a2Et93TzRJYTMpr1QWPEs4YYVVdXpSq0OHkX/G4TS2j&#10;EB8LJcGk1Becx8agU3ESevR0+wyDU4nk0HI9qBOFu45Phci4U9bTB6N6fDTYfG0PTkJaf5xN9t48&#10;5PZl97zJ7Hdd12spr6/G+ztgCcf0Z4ZffEKHipj24eB1ZB3puViQVcI0nwMjw2KZ02JPw2wmgFcl&#10;/1+h+gEAAP//AwBQSwECLQAUAAYACAAAACEAtoM4kv4AAADhAQAAEwAAAAAAAAAAAAAAAAAAAAAA&#10;W0NvbnRlbnRfVHlwZXNdLnhtbFBLAQItABQABgAIAAAAIQA4/SH/1gAAAJQBAAALAAAAAAAAAAAA&#10;AAAAAC8BAABfcmVscy8ucmVsc1BLAQItABQABgAIAAAAIQASWtLA3wIAALcFAAAOAAAAAAAAAAAA&#10;AAAAAC4CAABkcnMvZTJvRG9jLnhtbFBLAQItABQABgAIAAAAIQDbkL0J4QAAAAoBAAAPAAAAAAAA&#10;AAAAAAAAADkFAABkcnMvZG93bnJldi54bWxQSwUGAAAAAAQABADzAAAARwYAAAAA&#10;">
            <v:stroke endarrow="block"/>
          </v:shape>
        </w:pict>
      </w:r>
      <w:r>
        <w:rPr>
          <w:rFonts w:ascii="Times New Roman" w:hAnsi="Times New Roman"/>
          <w:noProof/>
          <w:sz w:val="28"/>
          <w:szCs w:val="28"/>
        </w:rPr>
        <w:pict>
          <v:shape id="Прямая со стрелкой 33" o:spid="_x0000_s1163" type="#_x0000_t32" style="position:absolute;margin-left:24.35pt;margin-top:14.75pt;width:51pt;height:443.25pt;flip:x;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Ojs5wIAAMAFAAAOAAAAZHJzL2Uyb0RvYy54bWysVEtu2zAQ3RfoHQjuFUm2bNlG5CCR7XaR&#10;tgGSomtapCyiEimQtOWgKJD2AjlCr9BNF/0gZ5Bv1CHtOHW6KYrYAEGKnMc3b97w+GRdlWjFlOZS&#10;JDg8CjBiIpOUi0WC317NvAFG2hBBSSkFS/A10/hk/PzZcVOPWEcWsqRMIQARetTUCS6MqUe+r7OC&#10;VUQfyZoJ2MylqoiBpVr4VJEG0KvS7wRB32+korWSGdMavk62m3js8POcZeZNnmtmUJlg4GbcqNw4&#10;t6M/PiajhSJ1wbMdDfIfLCrCBVy6h5oQQ9BS8b+gKp4pqWVujjJZ+TLPecZcDpBNGDzK5rIgNXO5&#10;gDi63suknw42e726UIjTBHe7GAlSQY3aL5ubzW37q/26uUWbT+0dDJvPm5v2W/uz/dHetd8RHAbl&#10;mlqPACAVF8rmnq3FZX0us/caCZkWRCyYy+DqugbU0Eb4ByF2oWu4f968khTOkKWRTsZ1riqUl7x+&#10;aQMtOEiF1q5u1/u6sbVBGXzsR3EcQHUz2Or1O8NO3HOXkZHFsdG10uYFkxWykwRrowhfFCaVQoBF&#10;pNreQVbn2liWDwE2WMgZL0vnlFKgJsHDXqfnSGlZcmo37TGtFvO0VGhFrNfcb8fi4JiSS0EdWMEI&#10;ne7mhvAS5sg4rYzioF7JsL2tYhSjkkF72dmWXinsjcwZfMsZVmsDU/cddHHm+zAMhtPBdBB5Uac/&#10;9aJgMvFOZ2nk9Wdh3Jt0J2k6CT/aVMJoVHBKmbDZ3DdCGP2b0XYtubXwvhX2svmH6E5fIHvI9HTW&#10;C+KoO/DiuNf1ou408M4Gs9Q7TcN+P56epWfTR0ynLnv9NGT3UlpWcmmYuixogyi3dun2hp0QwwIe&#10;jg44DX4YkXIBJcmMwkhJ846bwpndmtNiHLhhENj/rnZ79K0Q9zW0q30Vdrk9SAWWvK+v6yHbNtsG&#10;nEt6faGsLWw7wTPhgnZPmn2H/ly7Uw8P7/g3AAAA//8DAFBLAwQUAAYACAAAACEAX3EOdN8AAAAJ&#10;AQAADwAAAGRycy9kb3ducmV2LnhtbEyPwU7DMBBE70j8g7VIXBB1GpGShmwqBJSeUEUodzdekqjx&#10;OordNvl73BMcZ2c08zZfjaYTJxpcaxlhPotAEFdWt1wj7L7W9ykI5xVr1VkmhIkcrIrrq1xl2p75&#10;k06lr0UoYZcphMb7PpPSVQ0Z5Wa2Jw7ejx2M8kEOtdSDOody08k4ihbSqJbDQqN6emmoOpRHg/Ba&#10;bpP1991ujKdq81G+p4ctT2+Itzfj8xMIT6P/C8MFP6BDEZj29sjaiQ7hIX0MSYR4mYC4+EkUDnuE&#10;5XwRgSxy+f+D4hcAAP//AwBQSwECLQAUAAYACAAAACEAtoM4kv4AAADhAQAAEwAAAAAAAAAAAAAA&#10;AAAAAAAAW0NvbnRlbnRfVHlwZXNdLnhtbFBLAQItABQABgAIAAAAIQA4/SH/1gAAAJQBAAALAAAA&#10;AAAAAAAAAAAAAC8BAABfcmVscy8ucmVsc1BLAQItABQABgAIAAAAIQAelOjs5wIAAMAFAAAOAAAA&#10;AAAAAAAAAAAAAC4CAABkcnMvZTJvRG9jLnhtbFBLAQItABQABgAIAAAAIQBfcQ503wAAAAkBAAAP&#10;AAAAAAAAAAAAAAAAAEEFAABkcnMvZG93bnJldi54bWxQSwUGAAAAAAQABADzAAAATQYAAAAA&#10;">
            <v:stroke endarrow="block"/>
          </v:shape>
        </w:pict>
      </w:r>
      <w:r w:rsidR="00435281" w:rsidRPr="00D2657A">
        <w:rPr>
          <w:rFonts w:ascii="Times New Roman" w:hAnsi="Times New Roman"/>
          <w:sz w:val="28"/>
          <w:szCs w:val="28"/>
        </w:rPr>
        <w:t xml:space="preserve">Концепт: </w:t>
      </w:r>
      <w:r w:rsidR="00435281" w:rsidRPr="00D2657A">
        <w:rPr>
          <w:rFonts w:ascii="Times New Roman" w:hAnsi="Times New Roman"/>
          <w:b/>
          <w:sz w:val="28"/>
          <w:szCs w:val="28"/>
        </w:rPr>
        <w:t>Риск</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Форма дифференциации по контенту (содержанию: (обведите только ОДИН пункт на этом занятии)</w:t>
      </w:r>
    </w:p>
    <w:p w:rsidR="00435281" w:rsidRPr="00F40D42" w:rsidRDefault="00E06982" w:rsidP="00435281">
      <w:pPr>
        <w:spacing w:line="240" w:lineRule="auto"/>
        <w:rPr>
          <w:rFonts w:ascii="Times New Roman" w:hAnsi="Times New Roman"/>
          <w:sz w:val="28"/>
          <w:szCs w:val="28"/>
        </w:rPr>
      </w:pPr>
      <w:r>
        <w:rPr>
          <w:rFonts w:ascii="Times New Roman" w:hAnsi="Times New Roman"/>
          <w:noProof/>
          <w:sz w:val="28"/>
          <w:szCs w:val="28"/>
        </w:rPr>
        <w:pict>
          <v:oval id="Овал 32" o:spid="_x0000_s1162" style="position:absolute;margin-left:375pt;margin-top:9.5pt;width:90pt;height:36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18zhAIAAPgEAAAOAAAAZHJzL2Uyb0RvYy54bWysVM1OGzEQvlfqO1i+l00gULpigyIQVaUI&#10;kKDiPHi9Wau2x7WdbNKH6TNUvfYl8kgdezcQSk9V92DZ8z/ffLNn52uj2Ur6oNBWfHww4kxagbWy&#10;i4p/vr96d8pZiGBr0GhlxTcy8PPp2zdnnSvlIbaoa+kZBbGh7FzF2xhdWRRBtNJAOEAnLSkb9AYi&#10;Pf2iqD10FN3o4nA0Oik69LXzKGQIJL3slXya4zeNFPGmaYKMTFecaov59Pl8TGcxPYNy4cG1Sgxl&#10;wD9UYUBZSvoU6hIisKVXr0IZJTwGbOKBQFNg0yghcw/UzXj0Rzd3LTiZeyFwgnuCKfy/sOJ6deuZ&#10;qit+dMiZBUMz2n7f/tz+2P5iJCJ8OhdKMrtztz51GNwcxZdAiuKFJj3CYLNuvEm21B9bZ7A3T2DL&#10;dWSChOPx5Gg0opkI0k2O39M0U7YCyp238yF+lGhYulRcaq1cSHhACat5iL31ziqJLV4prUkOpbas&#10;q/jJ0XHKAMSsRkOkq3HUa7ALzkAviLIi+hwxoFZ18k7OYRMutGcrINYQ2Wrs7qlszjSESArqJX9D&#10;vS9cUzmXENreOat6khkVielamYqf7ntrmzLKzNWhqWco0+0R6w3NyGNP3uDElaIkc6rlFjyxlTqk&#10;DYw3dDQaqWscbpy16L/9TZ7siUSk5awj9hMkX5fgJbX4yRK9Pownk7Qu+ZGHw5nf1zzua+zSXCBB&#10;NaZddyJfydlHvbs2Hs0DLeosZSUVWEG5e/CHx0Xst5JWXcjZLJvRijiIc3vnRAqecErw3q8fwLuB&#10;FZEGc427TXnFjN42eVqcLSM2KtPmGdeBxrRemXvDryDt7/47Wz3/sKa/AQAA//8DAFBLAwQUAAYA&#10;CAAAACEAYf2E3dsAAAAJAQAADwAAAGRycy9kb3ducmV2LnhtbExPPU/DMBDdkfgP1iGxUbtAoQlx&#10;KigwMpCysF1iN4kSn0Pspum/5zrBdB/v6X1km9n1YrJjaD1pWC4UCEuVNy3VGr527zdrECEiGew9&#10;WQ0nG2CTX15kmBp/pE87FbEWLEIhRQ1NjEMqZaga6zAs/GCJsb0fHUY+x1qaEY8s7np5q9SDdNgS&#10;OzQ42G1jq644OA33q4/tW+iKKim77/kH+93pZXrV+vpqfn4CEe0c/8hwjs/RIedMpT+QCaLX8LhS&#10;3CUykPBkQnJ3fpS8LBXIPJP/G+S/AAAA//8DAFBLAQItABQABgAIAAAAIQC2gziS/gAAAOEBAAAT&#10;AAAAAAAAAAAAAAAAAAAAAABbQ29udGVudF9UeXBlc10ueG1sUEsBAi0AFAAGAAgAAAAhADj9If/W&#10;AAAAlAEAAAsAAAAAAAAAAAAAAAAALwEAAF9yZWxzLy5yZWxzUEsBAi0AFAAGAAgAAAAhAOQXXzOE&#10;AgAA+AQAAA4AAAAAAAAAAAAAAAAALgIAAGRycy9lMm9Eb2MueG1sUEsBAi0AFAAGAAgAAAAhAGH9&#10;hN3bAAAACQEAAA8AAAAAAAAAAAAAAAAA3gQAAGRycy9kb3ducmV2LnhtbFBLBQYAAAAABAAEAPMA&#10;AADmBQAAAAA=&#10;" filled="f" strokecolor="windowText" strokeweight=".5pt">
            <v:stroke joinstyle="miter"/>
            <v:path arrowok="t"/>
          </v:oval>
        </w:pic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40"/>
        <w:gridCol w:w="1860"/>
        <w:gridCol w:w="1615"/>
        <w:gridCol w:w="2402"/>
        <w:gridCol w:w="1854"/>
      </w:tblGrid>
      <w:tr w:rsidR="00435281" w:rsidRPr="00F40D42" w:rsidTr="008F07B1">
        <w:trPr>
          <w:jc w:val="center"/>
        </w:trPr>
        <w:tc>
          <w:tcPr>
            <w:tcW w:w="137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Углубление</w:t>
            </w:r>
          </w:p>
        </w:tc>
        <w:tc>
          <w:tcPr>
            <w:tcW w:w="1615"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Креативность</w:t>
            </w:r>
          </w:p>
        </w:tc>
        <w:tc>
          <w:tcPr>
            <w:tcW w:w="1615"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Вызов</w:t>
            </w:r>
          </w:p>
        </w:tc>
        <w:tc>
          <w:tcPr>
            <w:tcW w:w="2402"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Ускорение</w:t>
            </w:r>
          </w:p>
        </w:tc>
        <w:tc>
          <w:tcPr>
            <w:tcW w:w="1854"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Усложнение</w:t>
            </w:r>
          </w:p>
        </w:tc>
      </w:tr>
    </w:tbl>
    <w:p w:rsidR="00435281" w:rsidRPr="00F40D42" w:rsidRDefault="00435281" w:rsidP="00435281">
      <w:pPr>
        <w:spacing w:line="240" w:lineRule="auto"/>
        <w:rPr>
          <w:rFonts w:ascii="Times New Roman" w:hAnsi="Times New Roman"/>
          <w:sz w:val="28"/>
          <w:szCs w:val="28"/>
        </w:rPr>
      </w:pP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Элементы логического обоснования (обведите 2-3 элемента, которые использованы на этом занятии)</w:t>
      </w:r>
    </w:p>
    <w:p w:rsidR="00435281" w:rsidRPr="00F40D42" w:rsidRDefault="00E06982" w:rsidP="00435281">
      <w:pPr>
        <w:spacing w:line="240" w:lineRule="auto"/>
        <w:rPr>
          <w:rFonts w:ascii="Times New Roman" w:hAnsi="Times New Roman"/>
          <w:sz w:val="28"/>
          <w:szCs w:val="28"/>
        </w:rPr>
      </w:pPr>
      <w:r>
        <w:rPr>
          <w:rFonts w:ascii="Times New Roman" w:hAnsi="Times New Roman"/>
          <w:noProof/>
          <w:sz w:val="28"/>
          <w:szCs w:val="28"/>
        </w:rPr>
        <w:pict>
          <v:oval id="Овал 287" o:spid="_x0000_s1161" style="position:absolute;margin-left:224.25pt;margin-top:8.35pt;width:150.75pt;height:36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zvKhgIAAPoEAAAOAAAAZHJzL2Uyb0RvYy54bWysVM1uEzEQviPxDpbvdJPQtGXVTRW1KkKK&#10;2kot6nnq9SYWtsfYTjbhYXgGxJWXyCMx9m7SlHJC7MGy53+++WbPL9ZGs5X0QaGt+PBowJm0Amtl&#10;5xX//HD97oyzEMHWoNHKim9k4BeTt2/OW1fKES5Q19IzCmJD2bqKL2J0ZVEEsZAGwhE6aUnZoDcQ&#10;6ennRe2hpehGF6PB4KRo0dfOo5AhkPSqU/JJjt80UsTbpgkyMl1xqi3m0+fzKZ3F5BzKuQe3UKIv&#10;A/6hCgPKUtJ9qCuIwJZevQpllPAYsIlHAk2BTaOEzD1QN8PBH93cL8DJ3AuBE9wepvD/woqb1Z1n&#10;qq746OyUMwuGhrT9vv25/bH9xZKMEGpdKMnw3t351GNwMxRfAimKF5r0CL3NuvEm2VKHbJ3h3uzh&#10;luvIBAmHH4bH49GYM0G64/EpzTNlK6DceTsf4keJhqVLxaXWyoWECJSwmoXYWe+sktjitdKa5FBq&#10;y9qKn7wf09wFELcaDZGuxlG3wc45Az0n0oroc8SAWtXJOzmHTbjUnq2AeEN0q7F9oLI50xAiKaiX&#10;/PX1vnBN5VxBWHTOWdXRzKhIXNfKVPzs0FvblFFmtvZNPUOZbk9Yb2hKHjv6BieuFSWZUS134Imv&#10;1CHtYLylo9FIXWN/42yB/tvf5MmeaERazlriP0HydQleUoufLBGMZnOcFiY/8nA484eap0ONXZpL&#10;JKiGtO1O5Cs5+6h318ajeaRVnaaspAIrKHcHfv+4jN1e0rILOZ1mM1oSB3Fm751IwRNOCd6H9SN4&#10;17Mi0mBucLcrr5jR2SZPi9NlxEZl2jzj2tOYFixzr/8ZpA0+fGer51/W5DcAAAD//wMAUEsDBBQA&#10;BgAIAAAAIQBRdYE+3QAAAAkBAAAPAAAAZHJzL2Rvd25yZXYueG1sTI9BT4NAEIXvJv6HzZh4s4um&#10;FEpZGq169CD14m1gRyCwu8huKf33jic9Tt7LN9/L94sZxEyT75xVcL+KQJCtne5so+Dj+HqXgvAB&#10;rcbBWVJwIQ/74voqx0y7s32nuQyNYIj1GSpoQxgzKX3dkkG/ciNZzr7cZDDwOTVST3hmuBnkQxRt&#10;pMHO8ocWRzq0VPflyShYx2+HF9+X9bbqP5dvHI6Xp/lZqdub5XEHItAS/srwq8/qULBT5U5WezEw&#10;Y53GXOVgk4DgQhJHPK5SkKYJyCKX/xcUPwAAAP//AwBQSwECLQAUAAYACAAAACEAtoM4kv4AAADh&#10;AQAAEwAAAAAAAAAAAAAAAAAAAAAAW0NvbnRlbnRfVHlwZXNdLnhtbFBLAQItABQABgAIAAAAIQA4&#10;/SH/1gAAAJQBAAALAAAAAAAAAAAAAAAAAC8BAABfcmVscy8ucmVsc1BLAQItABQABgAIAAAAIQCz&#10;6zvKhgIAAPoEAAAOAAAAAAAAAAAAAAAAAC4CAABkcnMvZTJvRG9jLnhtbFBLAQItABQABgAIAAAA&#10;IQBRdYE+3QAAAAkBAAAPAAAAAAAAAAAAAAAAAOAEAABkcnMvZG93bnJldi54bWxQSwUGAAAAAAQA&#10;BADzAAAA6gUAAAAA&#10;" filled="f" strokecolor="windowText" strokeweight=".5pt">
            <v:stroke joinstyle="miter"/>
            <v:path arrowok="t"/>
          </v:oval>
        </w:pict>
      </w:r>
      <w:r>
        <w:rPr>
          <w:rFonts w:ascii="Times New Roman" w:hAnsi="Times New Roman"/>
          <w:noProof/>
          <w:sz w:val="28"/>
          <w:szCs w:val="28"/>
        </w:rPr>
        <w:pict>
          <v:oval id="Овал 286" o:spid="_x0000_s1160" style="position:absolute;margin-left:114pt;margin-top:10.6pt;width:90pt;height:36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gaOhQIAAPoEAAAOAAAAZHJzL2Uyb0RvYy54bWysVM1OGzEQvlfqO1i+l00gULpigyIQVaUI&#10;kKDiPHi9Wau2x7WdbNKH6TNUvfYl8kgdezcQSk9V92DZ8z/ffLNn52uj2Ur6oNBWfHww4kxagbWy&#10;i4p/vr96d8pZiGBr0GhlxTcy8PPp2zdnnSvlIbaoa+kZBbGh7FzF2xhdWRRBtNJAOEAnLSkb9AYi&#10;Pf2iqD10FN3o4nA0Oik69LXzKGQIJL3slXya4zeNFPGmaYKMTFecaov59Pl8TGcxPYNy4cG1Sgxl&#10;wD9UYUBZSvoU6hIisKVXr0IZJTwGbOKBQFNg0yghcw/UzXj0Rzd3LTiZeyFwgnuCKfy/sOJ6deuZ&#10;qit+eHrCmQVDQ9p+3/7c/tj+YklGCHUulGR452596jG4OYovgRTFC016hMFm3XiTbKlDts5wb57g&#10;luvIBAnH48nRaERTEaSbHL+neaZsBZQ7b+dD/CjRsHSpuNRauZAQgRJW8xB7651VElu8UlqTHEpt&#10;WVfxk6PjlAGIW42GSFfjqNtgF5yBXhBpRfQ5YkCt6uSdnMMmXGjPVkC8IbrV2N1T2ZxpCJEU1Ev+&#10;hnpfuKZyLiG0vXNW9TQzKhLXtTIVP9331jZllJmtQ1PPUKbbI9YbmpLHnr7BiStFSeZUyy144it1&#10;SDsYb+hoNFLXONw4a9F/+5s82RONSMtZR/wnSL4uwUtq8ZMlgn0YTyZpYfIjD4czv6953NfYpblA&#10;gmpM2+5EvpKzj3p3bTyaB1rVWcpKKrCCcvfgD4+L2O8lLbuQs1k2oyVxEOf2zokUPOGU4L1fP4B3&#10;AysiDeYad7vyihm9bfK0OFtGbFSmzTOuA41pwTL3hp9B2uD9d7Z6/mVNfwMAAP//AwBQSwMEFAAG&#10;AAgAAAAhAGzIFfHeAAAACQEAAA8AAABkcnMvZG93bnJldi54bWxMjzFPwzAQhXck/oN1SGzUaSio&#10;DXEqKDAyNGVhc+IjiWKfQ+ym6b/nOsF2d+/p3ffy7eysmHAMnScFy0UCAqn2pqNGwefh/W4NIkRN&#10;RltPqOCMAbbF9VWuM+NPtMepjI3gEAqZVtDGOGRShrpFp8PCD0isffvR6cjr2Egz6hOHOyvTJHmU&#10;TnfEH1o94K7Fui+PTsHq4WP3Fvqy3lT91/yj7eH8Mr0qdXszPz+BiDjHPzNc8BkdCmaq/JFMEFZB&#10;mq65S+RhmYJgwyq5HCoFm/sUZJHL/w2KXwAAAP//AwBQSwECLQAUAAYACAAAACEAtoM4kv4AAADh&#10;AQAAEwAAAAAAAAAAAAAAAAAAAAAAW0NvbnRlbnRfVHlwZXNdLnhtbFBLAQItABQABgAIAAAAIQA4&#10;/SH/1gAAAJQBAAALAAAAAAAAAAAAAAAAAC8BAABfcmVscy8ucmVsc1BLAQItABQABgAIAAAAIQCY&#10;agaOhQIAAPoEAAAOAAAAAAAAAAAAAAAAAC4CAABkcnMvZTJvRG9jLnhtbFBLAQItABQABgAIAAAA&#10;IQBsyBXx3gAAAAkBAAAPAAAAAAAAAAAAAAAAAN8EAABkcnMvZG93bnJldi54bWxQSwUGAAAAAAQA&#10;BADzAAAA6gUAAAAA&#10;" filled="f" strokecolor="windowText" strokeweight=".5pt">
            <v:stroke joinstyle="miter"/>
            <v:path arrowok="t"/>
          </v:oval>
        </w:pict>
      </w:r>
    </w:p>
    <w:tbl>
      <w:tblPr>
        <w:tblW w:w="9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41"/>
        <w:gridCol w:w="2296"/>
        <w:gridCol w:w="3299"/>
        <w:gridCol w:w="1282"/>
      </w:tblGrid>
      <w:tr w:rsidR="00435281" w:rsidRPr="00F40D42" w:rsidTr="008F07B1">
        <w:tc>
          <w:tcPr>
            <w:tcW w:w="2078"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Цель</w:t>
            </w:r>
          </w:p>
        </w:tc>
        <w:tc>
          <w:tcPr>
            <w:tcW w:w="3070" w:type="dxa"/>
            <w:shd w:val="clear" w:color="auto" w:fill="auto"/>
          </w:tcPr>
          <w:p w:rsidR="00435281" w:rsidRPr="00F40D42" w:rsidRDefault="00435281" w:rsidP="008F07B1">
            <w:pPr>
              <w:spacing w:before="120" w:after="120" w:line="240" w:lineRule="auto"/>
              <w:jc w:val="center"/>
              <w:rPr>
                <w:rFonts w:ascii="Times New Roman" w:hAnsi="Times New Roman"/>
                <w:b/>
                <w:sz w:val="28"/>
                <w:szCs w:val="28"/>
                <w:lang w:val="en-US"/>
              </w:rPr>
            </w:pPr>
            <w:r w:rsidRPr="00F40D42">
              <w:rPr>
                <w:rFonts w:ascii="Times New Roman" w:hAnsi="Times New Roman"/>
                <w:b/>
                <w:sz w:val="28"/>
                <w:szCs w:val="28"/>
              </w:rPr>
              <w:t>Точказрения</w:t>
            </w:r>
          </w:p>
        </w:tc>
        <w:tc>
          <w:tcPr>
            <w:tcW w:w="1980" w:type="dxa"/>
            <w:shd w:val="clear" w:color="auto" w:fill="auto"/>
          </w:tcPr>
          <w:p w:rsidR="00435281" w:rsidRPr="00F40D42" w:rsidRDefault="00435281" w:rsidP="008F07B1">
            <w:pPr>
              <w:spacing w:before="120" w:after="120" w:line="240" w:lineRule="auto"/>
              <w:jc w:val="center"/>
              <w:rPr>
                <w:rFonts w:ascii="Times New Roman" w:hAnsi="Times New Roman"/>
                <w:b/>
                <w:sz w:val="28"/>
                <w:szCs w:val="28"/>
              </w:rPr>
            </w:pPr>
            <w:r w:rsidRPr="00F40D42">
              <w:rPr>
                <w:rFonts w:ascii="Times New Roman" w:hAnsi="Times New Roman"/>
                <w:b/>
                <w:sz w:val="28"/>
                <w:szCs w:val="28"/>
              </w:rPr>
              <w:t>Данные/Доказательства</w:t>
            </w:r>
          </w:p>
        </w:tc>
        <w:tc>
          <w:tcPr>
            <w:tcW w:w="189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Итоги</w:t>
            </w:r>
          </w:p>
        </w:tc>
      </w:tr>
      <w:tr w:rsidR="00435281" w:rsidRPr="00F40D42" w:rsidTr="008F07B1">
        <w:tc>
          <w:tcPr>
            <w:tcW w:w="2078" w:type="dxa"/>
            <w:shd w:val="clear" w:color="auto" w:fill="auto"/>
          </w:tcPr>
          <w:p w:rsidR="00435281" w:rsidRPr="00F40D42" w:rsidRDefault="00E06982" w:rsidP="008F07B1">
            <w:pPr>
              <w:spacing w:before="120" w:after="120" w:line="240" w:lineRule="auto"/>
              <w:jc w:val="center"/>
              <w:rPr>
                <w:rFonts w:ascii="Times New Roman" w:hAnsi="Times New Roman"/>
                <w:sz w:val="28"/>
                <w:szCs w:val="28"/>
              </w:rPr>
            </w:pPr>
            <w:r>
              <w:rPr>
                <w:rFonts w:ascii="Times New Roman" w:hAnsi="Times New Roman"/>
                <w:noProof/>
                <w:sz w:val="28"/>
                <w:szCs w:val="28"/>
              </w:rPr>
              <w:pict>
                <v:shape id="Прямая со стрелкой 280" o:spid="_x0000_s1159" type="#_x0000_t32" style="position:absolute;left:0;text-align:left;margin-left:60.7pt;margin-top:26pt;width:152.25pt;height:377.25pt;flip:x;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sI25wIAAMMFAAAOAAAAZHJzL2Uyb0RvYy54bWysVEtu2zAQ3RfoHQjuFUm25B9iB4kst4u0&#10;DZAUXdMSZRGVSIGkfygKpL1AjtArdNNFP8gZ5Bt1SNlKnW6KIhJAcEjO45s3Mzw925QFWlGpmOBj&#10;7J94GFGeiJTxxRi/vZk5A4yUJjwlheB0jLdU4bPJ82en62pEOyIXRUolAhCuRutqjHOtq5HrqiSn&#10;JVEnoqIcNjMhS6LBlAs3lWQN6GXhdjyv566FTCspEqoUrE6bTTyx+FlGE/0myxTVqBhj4KbtKO04&#10;N6M7OSWjhSRVzpI9DfIfLErCOFzaQk2JJmgp2V9QJUukUCLTJ4koXZFlLKE2BojG9x5Fc52TitpY&#10;QBxVtTKpp4NNXq+uJGLpGHcGoA8nJSSp/rK73d3Vv+qvuzu0+1Tfw7D7vLutv9U/6x/1ff0dmdOg&#10;3bpSI4CI+JU00Scbfl1diuS9QlxEOeELamO42VYA6xsP98jFGKoCBvP1K5HCGbLUwgq5yWSJsoJV&#10;L42jAQex0MZmbttmjm40SmDRH3a7YT/EKIG9oD/0PTDMbWRkgIx7JZV+QUWJzGSMlZaELXIdCc6h&#10;SoRsLiGrS6Ubx4ODceZixooC1smo4Gg9xsOwE1pWShQsNZtmT8nFPCokWhFTbvbbszg6JsWSpxYs&#10;pySN93NNWAFzpK1YWjKQr6DY3FbSFKOCQoeZWUOv4OZGamu84QzWRsPUroMwtv4+DL1hPIgHgRN0&#10;erETeNOpcz6LAqc38/vhtDuNoqn/0YTiB6OcpSnlJppDL/jBv9XaviubKm67oZXNPUa3iQGyx0zP&#10;Z6HXD7oDp98Pu07QjT3nYjCLnPPI7/X68UV0ET9iGtvo1dOQbaU0rMRSU3mdp2uUMlMu3XDY8TEY&#10;8HZ0+k1mESkWkJJES4yk0O+Yzm21m+o0GEfVMPDMv89di94Iccihsdos7GN7kApq+ZBf20Smb5oO&#10;nIt0eyVNWZh+gpfCOu1fNfMU/WnbUw9v7+Q3AAAA//8DAFBLAwQUAAYACAAAACEA4w6qa+AAAAAK&#10;AQAADwAAAGRycy9kb3ducmV2LnhtbEyPQU+DQBCF7yb+h82YeDF2KSkNRZbGqNVT04jtfcuOQMrO&#10;Enbbwr93POnxZb68+V6+Hm0nLjj41pGC+SwCgVQ501KtYP+1eUxB+KDJ6M4RKpjQw7q4vcl1ZtyV&#10;PvFShlpwCflMK2hC6DMpfdWg1X7meiS+fbvB6sBxqKUZ9JXLbSfjKFpKq1viD43u8aXB6lSerYLX&#10;cpdsDg/7MZ6qj235np52NL0pdX83Pj+BCDiGPxh+9VkdCnY6ujMZLzrO8XzBqIIk5k0MLOJkBeKo&#10;II2WCcgil/8nFD8AAAD//wMAUEsBAi0AFAAGAAgAAAAhALaDOJL+AAAA4QEAABMAAAAAAAAAAAAA&#10;AAAAAAAAAFtDb250ZW50X1R5cGVzXS54bWxQSwECLQAUAAYACAAAACEAOP0h/9YAAACUAQAACwAA&#10;AAAAAAAAAAAAAAAvAQAAX3JlbHMvLnJlbHNQSwECLQAUAAYACAAAACEAxebCNucCAADDBQAADgAA&#10;AAAAAAAAAAAAAAAuAgAAZHJzL2Uyb0RvYy54bWxQSwECLQAUAAYACAAAACEA4w6qa+AAAAAKAQAA&#10;DwAAAAAAAAAAAAAAAABBBQAAZHJzL2Rvd25yZXYueG1sUEsFBgAAAAAEAAQA8wAAAE4GAAAAAA==&#10;">
                  <v:stroke endarrow="block"/>
                </v:shape>
              </w:pict>
            </w:r>
            <w:r w:rsidR="00435281" w:rsidRPr="00F40D42">
              <w:rPr>
                <w:rFonts w:ascii="Times New Roman" w:hAnsi="Times New Roman"/>
                <w:sz w:val="28"/>
                <w:szCs w:val="28"/>
              </w:rPr>
              <w:t>Предположения</w:t>
            </w:r>
          </w:p>
        </w:tc>
        <w:tc>
          <w:tcPr>
            <w:tcW w:w="3070" w:type="dxa"/>
            <w:shd w:val="clear" w:color="auto" w:fill="auto"/>
          </w:tcPr>
          <w:p w:rsidR="00435281" w:rsidRPr="00F40D42" w:rsidRDefault="00E06982" w:rsidP="008F07B1">
            <w:pPr>
              <w:spacing w:before="120" w:after="120" w:line="240" w:lineRule="auto"/>
              <w:jc w:val="center"/>
              <w:rPr>
                <w:rFonts w:ascii="Times New Roman" w:hAnsi="Times New Roman"/>
                <w:b/>
                <w:sz w:val="28"/>
                <w:szCs w:val="28"/>
              </w:rPr>
            </w:pPr>
            <w:r w:rsidRPr="00E06982">
              <w:rPr>
                <w:rFonts w:ascii="Times New Roman" w:hAnsi="Times New Roman"/>
                <w:noProof/>
                <w:sz w:val="28"/>
                <w:szCs w:val="28"/>
              </w:rPr>
              <w:pict>
                <v:shape id="Прямая со стрелкой 284" o:spid="_x0000_s1158" type="#_x0000_t32" style="position:absolute;left:0;text-align:left;margin-left:110.35pt;margin-top:26pt;width:16.5pt;height:241.5pt;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GTJ3wIAALgFAAAOAAAAZHJzL2Uyb0RvYy54bWysVEtu2zAQ3RfoHQjuFX0s+SNEDhLZ7qaf&#10;AEnRNS1RllCJFEjaclAUSHuBHKFX6KaLfpAzyDfqkLKVOt0URSSA4JCcx5k3b3h6tq1KtKFCFpxF&#10;2D1xMKIs4WnBVhF+e72wxhhJRVhKSs5ohG+oxGfT589OmzqkHs95mVKBAITJsKkjnCtVh7Ytk5xW&#10;RJ7wmjLYzLioiAJTrOxUkAbQq9L2HGdoN1ykteAJlRJWZ90mnhr8LKOJepNlkipURhhiU2YUZlzq&#10;0Z6eknAlSJ0XyT4M8h9RVKRgcGkPNSOKoLUo/oKqikRwyTN1kvDK5llWJNTkANm4zqNsrnJSU5ML&#10;kCPrnib5dLDJ682lQEUaYW/sY8RIBUVqv+xud3ftr/br7g7tPrX3MOw+727bb+3P9kd7335H+jRw&#10;19QyBIiYXQqdfbJlV/VLnryXiPE4J2xFTQ7XNzXAutrDPnLRhqwhgmXziqdwhqwVN0RuM1FpSKAI&#10;bU29bvp60a1CCSx6ziQIoKoJbA2c4cgBQ19BwoN3LaR6QXmF9CTCUglSrHIVc8ZAGly45i6yeSlV&#10;53hw0FczvijKEtZJWDLURHgSeIFxkLwsUr2p96RYLeNSoA3RGjPfPoqjY4KvWWrAckrS+X6uSFHC&#10;HCnDkBIFcFZSrG+raIpRSaGt9KwLr2T6RmqE3cUM1lbB1KwDL0Z0HybOZD6ej33L94Zzy3dmM+t8&#10;EfvWcOGOgtlgFscz96NOxfXDvEhTynQ2hwZw/X8T2L4VO+n2LdDTZh+jm8JAsMeRni8CZ+QPxtZo&#10;FAwsfzB3rIvxIrbOY3c4HM0v4ov5o0jnJnv5NMH2VOqo+FpRcZWnDUoLLZdBMPFcDAY8GN6oqywi&#10;5QpKkiiBkeDqXaFyI3EtTo1xpIaxo/997Xr0johDDbXVV2Gf2wNVoOVDfU3n6Gbp2m7J05tLoWWh&#10;mwieB+O0f8r0+/OnbU49PLjT3wAAAP//AwBQSwMEFAAGAAgAAAAhAIkF2K7gAAAACgEAAA8AAABk&#10;cnMvZG93bnJldi54bWxMj8tOwzAQRfdI/IM1SOyojasEGuJUQIXIBiTaCrF0Y5NYxOModtuUr2dY&#10;wXLuHN1HuZx8zw52jC6gguuZAGaxCcZhq2C7ebq6BRaTRqP7gFbByUZYVudnpS5MOOKbPaxTy8gE&#10;Y6EVdCkNBeex6azXcRYGi/T7DKPXic6x5WbURzL3PZdC5Nxrh5TQ6cE+drb5Wu+9grT6OHX5e/Ow&#10;cK+b55fcfdd1vVLq8mK6vwOW7JT+YPitT9Whok67sEcTWa9ASnFDqIJM0iYCZDYnYUfCPBPAq5L/&#10;n1D9AAAA//8DAFBLAQItABQABgAIAAAAIQC2gziS/gAAAOEBAAATAAAAAAAAAAAAAAAAAAAAAABb&#10;Q29udGVudF9UeXBlc10ueG1sUEsBAi0AFAAGAAgAAAAhADj9If/WAAAAlAEAAAsAAAAAAAAAAAAA&#10;AAAALwEAAF9yZWxzLy5yZWxzUEsBAi0AFAAGAAgAAAAhAA2AZMnfAgAAuAUAAA4AAAAAAAAAAAAA&#10;AAAALgIAAGRycy9lMm9Eb2MueG1sUEsBAi0AFAAGAAgAAAAhAIkF2K7gAAAACgEAAA8AAAAAAAAA&#10;AAAAAAAAOQUAAGRycy9kb3ducmV2LnhtbFBLBQYAAAAABAAEAPMAAABGBgAAAAA=&#10;">
                  <v:stroke endarrow="block"/>
                </v:shape>
              </w:pict>
            </w:r>
            <w:r w:rsidRPr="00E06982">
              <w:rPr>
                <w:rFonts w:ascii="Times New Roman" w:hAnsi="Times New Roman"/>
                <w:noProof/>
                <w:sz w:val="28"/>
                <w:szCs w:val="28"/>
              </w:rPr>
              <w:pict>
                <v:shape id="Прямая со стрелкой 283" o:spid="_x0000_s1157" type="#_x0000_t32" style="position:absolute;left:0;text-align:left;margin-left:110.35pt;margin-top:26pt;width:147.75pt;height:345.75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gsJ3wIAALkFAAAOAAAAZHJzL2Uyb0RvYy54bWysVEtu2zAQ3RfoHQjuFUm2bMtC5CCR5W7S&#10;NkBSdE1LlCVUIgWS/qEokPYCOUKv0E0X/SBnkG/UIWUrcbopikgAweHnzcybNzw921QlWlEhC85C&#10;7J44GFGW8LRgixC/u5lZPkZSEZaSkjMa4i2V+Gzy8sXpug5oj+e8TKlAAMJksK5DnCtVB7Ytk5xW&#10;RJ7wmjLYzLioiAJTLOxUkDWgV6Xdc5yhveYirQVPqJSwOm038cTgZxlN1Nssk1ShMsQQmzKjMONc&#10;j/bklAQLQeq8SPZhkP+IoiIFA6cd1JQogpai+AuqKhLBJc/UScIrm2dZkVCTA2TjOk+yuc5JTU0u&#10;QI6sO5rk88Emb1ZXAhVpiHt+HyNGKihS83V3u7trfjffdndo97m5h2H3ZXfbfG9+NT+b++YH0qeB&#10;u3UtA4CI2JXQ2Scbdl1f8uSDRIxHOWELanK42dYA6+ob9tEVbcgaIpivX/MUzpCl4obITSYqDQkU&#10;oY2p17arF90olMCi64+GXm+AUQJ7Xn/sOmBoHyQ4XK+FVK8or5CehFgqQYpFriLOGGiDC9c4I6tL&#10;qdqLhwvaN+OzoixhnQQlQ+sQjwfgQJuSl0WqN40hFvOoFGhFtMjMt4/i6JjgS5YasJySNN7PFSlK&#10;mCNlKFKiANJKirW3iqYYlRT6Ss/a8EqmPVKj7DZmsDYKpmYdiDGq+zh2xrEf+57l9Yax5TnTqXU+&#10;izxrOHNHg2l/GkVT95NOxfWCvEhTynQ2hw5wvX9T2L4XW+12PdDRZh+jm8JAsMeRns8Gzsjr+9Zo&#10;NOhbXj92rAt/FlnnkTscjuKL6CJ+EmlsspfPE2xHpY6KLxUV13m6Rmmh5dIfjHsuBgNejN6orSwi&#10;5QJKkiiBkeDqfaFyo3GtTo0hH6vBd/S/r12H3hJxqKG2uirsc3ugCrR8qK9pHd0tbd/Nebq9EloW&#10;uovgfTCX9m+ZfoAe2+bUw4s7+QMAAP//AwBQSwMEFAAGAAgAAAAhALX++bniAAAACgEAAA8AAABk&#10;cnMvZG93bnJldi54bWxMj8FOwzAQRO9I/IO1SNyoU0NSCHEqoELkAhItQhzdeIktYjuK3Tbl61lO&#10;cFzt08ybajm5nu1xjDZ4CfNZBgx9G7T1nYS3zePFNbCYlNeqDx4lHDHCsj49qVSpw8G/4n6dOkYh&#10;PpZKgklpKDmPrUGn4iwM6On3GUanEp1jx/WoDhTuei6yrOBOWU8NRg34YLD9Wu+chLT6OJrivb2/&#10;sS+bp+fCfjdNs5Ly/Gy6uwWWcEp/MPzqkzrU5LQNO68j6yUIkS0IlZAL2kRAPi8EsK2ExdVlDryu&#10;+P8J9Q8AAAD//wMAUEsBAi0AFAAGAAgAAAAhALaDOJL+AAAA4QEAABMAAAAAAAAAAAAAAAAAAAAA&#10;AFtDb250ZW50X1R5cGVzXS54bWxQSwECLQAUAAYACAAAACEAOP0h/9YAAACUAQAACwAAAAAAAAAA&#10;AAAAAAAvAQAAX3JlbHMvLnJlbHNQSwECLQAUAAYACAAAACEAqIoLCd8CAAC5BQAADgAAAAAAAAAA&#10;AAAAAAAuAgAAZHJzL2Uyb0RvYy54bWxQSwECLQAUAAYACAAAACEAtf75ueIAAAAKAQAADwAAAAAA&#10;AAAAAAAAAAA5BQAAZHJzL2Rvd25yZXYueG1sUEsFBgAAAAAEAAQA8wAAAEgGAAAAAA==&#10;">
                  <v:stroke endarrow="block"/>
                </v:shape>
              </w:pict>
            </w:r>
            <w:r w:rsidRPr="00E06982">
              <w:rPr>
                <w:rFonts w:ascii="Times New Roman" w:hAnsi="Times New Roman"/>
                <w:noProof/>
                <w:sz w:val="28"/>
                <w:szCs w:val="28"/>
              </w:rPr>
              <w:pict>
                <v:shape id="Прямая со стрелкой 282" o:spid="_x0000_s1156" type="#_x0000_t32" style="position:absolute;left:0;text-align:left;margin-left:110.35pt;margin-top:26pt;width:84.75pt;height:376.5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Fju4AIAALkFAAAOAAAAZHJzL2Uyb0RvYy54bWysVEtu2zAQ3RfoHQjuFX0s/4TIQSLb3aRt&#10;gKTompYoi6hECiRtOSgKpL1AjtArdNNFP8gZ5Bt1SNvKp5uiiA0QHJF8fPPmDY9PNlWJ1lQqJniM&#10;/SMPI8pTkTG+jPG7q7kzwkhpwjNSCk5jfE0VPpm8fHHc1BENRCHKjEoEIFxFTR3jQus6cl2VFrQi&#10;6kjUlMNiLmRFNIRy6WaSNIBelW7geQO3ETKrpUipUvB1ulvEE4uf5zTVb/NcUY3KGAM3bUdpx4UZ&#10;3ckxiZaS1AVL9zTIf7CoCONwaQc1JZqglWR/QVUslUKJXB+lonJFnrOU2hwgG997ks1lQWpqcwFx&#10;VN3JpJ4PNn2zvpCIZTEORgFGnFRQpPbr9mZ72/5uv21v0fZzewfD9sv2pv3e/mp/tnftD2R2g3ZN&#10;rSKASPiFNNmnG35Zn4v0g0JcJAXhS2pzuLquAdY3J9xHR0ygamCwaF6LDPaQlRZWyE0uKwMJEqGN&#10;rdd1Vy+60SiFj743HPSCPkYprIXDkd/v24q6JDocr6XSr6iokJnEWGlJ2LLQieAcvCGkby8j63Ol&#10;DTkSHQ6Yu7mYs7K0Fik5amI87sNtZkWJkmVm0QZyuUhKidbEmMz+bKZPtkmx4pkFKyjJZvu5JqyE&#10;OdJWIi0ZiFZSbG6raIZRSaGvzGxHr+TmRmqdveMM0UbD1H4HYazrPo698Ww0G4VOGAxmTuhNp87p&#10;PAmdwdwf9qe9aZJM/U8mFT+MCpZllJtsDh3gh//msH0v7rzb9UAnm/sY3eoLZB8zPZ33vWHYGznD&#10;Yb/nhL2Z55yN5olzmviDwXB2lpzNnjCd2ezV85DtpDSsxEpTeVlkDcqYsUuvPw58DAG8GMFwV1lE&#10;yiWUJNUSIyn0e6YL63HjToOhHrph5Jn/vnYd+k6IQw1N1FVhn9u9VGDJQ31t65hu2fXdQmTXF9LY&#10;wnQRvA/20P4tMw/Qw9juun9xJ38AAAD//wMAUEsDBBQABgAIAAAAIQBfTnRC4QAAAAoBAAAPAAAA&#10;ZHJzL2Rvd25yZXYueG1sTI/BTsMwEETvSPyDtUjcqI1RQxuyqYAKkUuRaKuKoxubxCJeR7Hbpnw9&#10;5gTH1T7NvCkWo+vY0QzBekK4nQhghmqvLTUI283LzQxYiIq06jwZhLMJsCgvLwqVa3+id3Ncx4al&#10;EAq5Qmhj7HPOQ90ap8LE94bS79MPTsV0Dg3XgzqlcNdxKUTGnbKUGlrVm+fW1F/rg0OIy49zm+3q&#10;p7l927yuMvtdVdUS8fpqfHwAFs0Y/2D41U/qUCanvT+QDqxDkFLcJxRhKtOmBNzNhQS2R5iJqQBe&#10;Fvz/hPIHAAD//wMAUEsBAi0AFAAGAAgAAAAhALaDOJL+AAAA4QEAABMAAAAAAAAAAAAAAAAAAAAA&#10;AFtDb250ZW50X1R5cGVzXS54bWxQSwECLQAUAAYACAAAACEAOP0h/9YAAACUAQAACwAAAAAAAAAA&#10;AAAAAAAvAQAAX3JlbHMvLnJlbHNQSwECLQAUAAYACAAAACEAvMxY7uACAAC5BQAADgAAAAAAAAAA&#10;AAAAAAAuAgAAZHJzL2Uyb0RvYy54bWxQSwECLQAUAAYACAAAACEAX050QuEAAAAKAQAADwAAAAAA&#10;AAAAAAAAAAA6BQAAZHJzL2Rvd25yZXYueG1sUEsFBgAAAAAEAAQA8wAAAEgGAAAAAA==&#10;">
                  <v:stroke endarrow="block"/>
                </v:shape>
              </w:pict>
            </w:r>
            <w:r w:rsidRPr="00E06982">
              <w:rPr>
                <w:rFonts w:ascii="Times New Roman" w:hAnsi="Times New Roman"/>
                <w:noProof/>
                <w:sz w:val="28"/>
                <w:szCs w:val="28"/>
              </w:rPr>
              <w:pict>
                <v:shape id="Прямая со стрелкой 281" o:spid="_x0000_s1155" type="#_x0000_t32" style="position:absolute;left:0;text-align:left;margin-left:36.85pt;margin-top:26pt;width:73.5pt;height:391.5pt;flip:x;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xp05QIAAMIFAAAOAAAAZHJzL2Uyb0RvYy54bWysVEtu2zAQ3RfoHQjtFcmy/EXsIJHldpG2&#10;AZKia1qkLKISKZC0ZaMokPYCOUKv0E0X/SBnkG/UIWUrdbopitgAQYqcxzdv3vD0bFPkaE2lYoJP&#10;nM6J7yDKE0EYX06ctzdzd+ggpTEnOBecTpwtVc7Z9Pmz06oc00BkIidUIgDhalyVEyfTuhx7nkoy&#10;WmB1IkrKYTMVssAalnLpEYkrQC9yL/D9vlcJSUopEqoUfJ01m87U4qcpTfSbNFVUo3ziADdtR2nH&#10;hRm96SkeLyUuM5bsaeD/YFFgxuHSFmqGNUYryf6CKlgihRKpPklE4Yk0ZQm1OUA2Hf9RNtcZLqnN&#10;BcRRZSuTejrY5PX6SiJGJk4w7DiI4wKKVH/Z3e7u6l/1190d2n2q72HYfd7d1t/qn/WP+r7+jsxp&#10;0K4q1RggIn4lTfbJhl+XlyJ5rxAXUYb5ktocbrYlwNoI7yjELFQJDBbVK0HgDF5pYYXcpLJAac7K&#10;lybQgINYaGMrt20rRzcaJfBx1O2GPahvAlvhaBD4sAB6Hh4bHBNdSqVfUFEgM5k4SkvMlpmOBOdg&#10;EiGbO/D6Uukm8BBggrmYszy3Xsk5quC+XtCzpJTIGTGb5piSy0WUS7TGxm32t2dxdEyKFScWLKOY&#10;xPu5xiyHOdJWKy0ZqJdTx9xWUOKgnEKDmVlDL+fmRmot3nCG1UbD1H4HXaz9Poz8UTyMh6EbBv3Y&#10;Df3ZzD2fR6Hbn3cGvVl3FkWzzkeTSiccZ4wQyk02h1bohP9mtX1TNiZum6GVzTtGt4UBssdMz+c9&#10;fxB2h+5g0Ou6YTf23YvhPHLPo06/P4gvoov4EdPYZq+ehmwrpWElVprK64xUiDBjl25vFEB7EAZP&#10;RzBoKotwvoSSJFo6SAr9junMmt2Y02AcuWHom/++di16I8ShhmbVVmGf24NU4OVDfW0PmbZpGnAh&#10;yPZKGluYdoKHwgbtHzXzEv25tqcent7pbwAAAP//AwBQSwMEFAAGAAgAAAAhACwn2tvfAAAACQEA&#10;AA8AAABkcnMvZG93bnJldi54bWxMj8FOwzAQRO9I/IO1SFwQtUkVGoU4FQIKJ1QRyt2NlyRqvI5i&#10;t03+nuUEx50Zzb4p1pPrxQnH0HnScLdQIJBqbztqNOw+N7cZiBANWdN7Qg0zBliXlxeFya0/0wee&#10;qtgILqGQGw1tjEMuZahbdCYs/IDE3rcfnYl8jo20ozlzuetlotS9dKYj/tCaAZ9arA/V0Wl4rrbp&#10;5utmNyVz/fZevWaHLc0vWl9fTY8PICJO8S8Mv/iMDiUz7f2RbBC9htVyxUkNacKT2E8SxcJeQ7ZM&#10;FciykP8XlD8AAAD//wMAUEsBAi0AFAAGAAgAAAAhALaDOJL+AAAA4QEAABMAAAAAAAAAAAAAAAAA&#10;AAAAAFtDb250ZW50X1R5cGVzXS54bWxQSwECLQAUAAYACAAAACEAOP0h/9YAAACUAQAACwAAAAAA&#10;AAAAAAAAAAAvAQAAX3JlbHMvLnJlbHNQSwECLQAUAAYACAAAACEAarcadOUCAADCBQAADgAAAAAA&#10;AAAAAAAAAAAuAgAAZHJzL2Uyb0RvYy54bWxQSwECLQAUAAYACAAAACEALCfa298AAAAJAQAADwAA&#10;AAAAAAAAAAAAAAA/BQAAZHJzL2Rvd25yZXYueG1sUEsFBgAAAAAEAAQA8wAAAEsGAAAAAA==&#10;">
                  <v:stroke endarrow="block"/>
                </v:shape>
              </w:pict>
            </w:r>
            <w:r w:rsidRPr="00E06982">
              <w:rPr>
                <w:rFonts w:ascii="Times New Roman" w:hAnsi="Times New Roman"/>
                <w:noProof/>
                <w:sz w:val="28"/>
                <w:szCs w:val="28"/>
              </w:rPr>
              <w:pict>
                <v:oval id="Овал 285" o:spid="_x0000_s1154" style="position:absolute;left:0;text-align:left;margin-left:7.7pt;margin-top:-.05pt;width:90pt;height:36pt;z-index:25166540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5+hQIAAPoEAAAOAAAAZHJzL2Uyb0RvYy54bWysVM1OGzEQvlfqO1i+l00gULpigyIQVaUI&#10;kKDiPHi9Wau2x7WdbNKH6TNUvfYl8kgdezcQSk9V92DZ8z/ffLNn52uj2Ur6oNBWfHww4kxagbWy&#10;i4p/vr96d8pZiGBr0GhlxTcy8PPp2zdnnSvlIbaoa+kZBbGh7FzF2xhdWRRBtNJAOEAnLSkb9AYi&#10;Pf2iqD10FN3o4nA0Oik69LXzKGQIJL3slXya4zeNFPGmaYKMTFecaov59Pl8TGcxPYNy4cG1Sgxl&#10;wD9UYUBZSvoU6hIisKVXr0IZJTwGbOKBQFNg0yghcw/UzXj0Rzd3LTiZeyFwgnuCKfy/sOJ6deuZ&#10;qit+eHrMmQVDQ9p+3/7c/tj+YklGCHUulGR452596jG4OYovgRTFC016hMFm3XiTbKlDts5wb57g&#10;luvIBAnH48nRaERTEaSbHL+neaZsBZQ7b+dD/CjRsHSpuNRauZAQgRJW8xB7651VElu8UlqTHEpt&#10;WVfxk6PjlAGIW42GSFfjqNtgF5yBXhBpRfQ5YkCt6uSdnMMmXGjPVkC8IbrV2N1T2ZxpCJEU1Ev+&#10;hnpfuKZyLiG0vXNW9TQzKhLXtTIVP9331jZllJmtQ1PPUKbbI9YbmpLHnr7BiStFSeZUyy144it1&#10;SDsYb+hoNFLXONw4a9F/+5s82RONSMtZR/wnSL4uwUtq8ZMlgn0YTyZpYfIjD4czv6953NfYpblA&#10;gmpM2+5EvpKzj3p3bTyaB1rVWcpKKrCCcvfgD4+L2O8lLbuQs1k2oyVxEOf2zokUPOGU4L1fP4B3&#10;AysiDeYad7vyihm9bfK0OFtGbFSmzTOuA41pwTL3hp9B2uD9d7Z6/mVNfwMAAP//AwBQSwMEFAAG&#10;AAgAAAAhABmMyHvZAAAABwEAAA8AAABkcnMvZG93bnJldi54bWxMjsFOg0AURfcm/sPkmbhrB0yr&#10;ggyNVl26KHXj7sE8gcC8QWZK6d87rHR5cm/uPdluNr2YaHStZQXxOgJBXFndcq3g8/i+egThPLLG&#10;3jIpuJCDXX59lWGq7ZkPNBW+FmGEXYoKGu+HVEpXNWTQre1AHLJvOxr0Acda6hHPYdz08i6K7qXB&#10;lsNDgwPtG6q64mQUbLYf+zfXFVVSdl/zD/bHy8v0qtTtzfz8BMLT7P/KsOgHdciDU2lPrJ3oA283&#10;oalgFYNY4mThUsFDnIDMM/nfP/8FAAD//wMAUEsBAi0AFAAGAAgAAAAhALaDOJL+AAAA4QEAABMA&#10;AAAAAAAAAAAAAAAAAAAAAFtDb250ZW50X1R5cGVzXS54bWxQSwECLQAUAAYACAAAACEAOP0h/9YA&#10;AACUAQAACwAAAAAAAAAAAAAAAAAvAQAAX3JlbHMvLnJlbHNQSwECLQAUAAYACAAAACEAlA/+foUC&#10;AAD6BAAADgAAAAAAAAAAAAAAAAAuAgAAZHJzL2Uyb0RvYy54bWxQSwECLQAUAAYACAAAACEAGYzI&#10;e9kAAAAHAQAADwAAAAAAAAAAAAAAAADfBAAAZHJzL2Rvd25yZXYueG1sUEsFBgAAAAAEAAQA8wAA&#10;AOUFAAAAAA==&#10;" filled="f" strokecolor="windowText" strokeweight=".5pt">
                  <v:stroke joinstyle="miter"/>
                  <v:path arrowok="t"/>
                </v:oval>
              </w:pict>
            </w:r>
            <w:r w:rsidR="00435281" w:rsidRPr="00F40D42">
              <w:rPr>
                <w:rFonts w:ascii="Times New Roman" w:hAnsi="Times New Roman"/>
                <w:b/>
                <w:sz w:val="28"/>
                <w:szCs w:val="28"/>
              </w:rPr>
              <w:t>Последствия</w:t>
            </w:r>
          </w:p>
        </w:tc>
        <w:tc>
          <w:tcPr>
            <w:tcW w:w="198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Концепты/Идеи</w:t>
            </w:r>
          </w:p>
        </w:tc>
        <w:tc>
          <w:tcPr>
            <w:tcW w:w="189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p>
        </w:tc>
      </w:tr>
    </w:tbl>
    <w:p w:rsidR="00435281" w:rsidRPr="00D4191D" w:rsidRDefault="00435281" w:rsidP="00435281">
      <w:pPr>
        <w:spacing w:line="240" w:lineRule="auto"/>
        <w:rPr>
          <w:rFonts w:cs="Tahoma"/>
          <w:sz w:val="26"/>
          <w:szCs w:val="26"/>
        </w:rPr>
      </w:pP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u w:val="single"/>
        </w:rPr>
        <w:t>Резюме</w:t>
      </w:r>
      <w:r w:rsidRPr="00F40D42">
        <w:rPr>
          <w:rFonts w:ascii="Times New Roman" w:hAnsi="Times New Roman"/>
          <w:sz w:val="28"/>
          <w:szCs w:val="28"/>
        </w:rPr>
        <w:t>:   Обучающийся узнает природу ___</w:t>
      </w:r>
      <w:r w:rsidRPr="00F40D42">
        <w:rPr>
          <w:rFonts w:ascii="Times New Roman" w:hAnsi="Times New Roman"/>
          <w:i/>
          <w:sz w:val="28"/>
          <w:szCs w:val="28"/>
        </w:rPr>
        <w:t>РИСКА</w:t>
      </w:r>
      <w:r w:rsidRPr="00F40D42">
        <w:rPr>
          <w:rFonts w:ascii="Times New Roman" w:hAnsi="Times New Roman"/>
          <w:sz w:val="28"/>
          <w:szCs w:val="28"/>
        </w:rPr>
        <w:t xml:space="preserve">______________   через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 xml:space="preserve">                                                                              (концепта)</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 xml:space="preserve">изучение _ </w:t>
      </w:r>
      <w:r w:rsidRPr="00F40D42">
        <w:rPr>
          <w:rFonts w:ascii="Times New Roman" w:hAnsi="Times New Roman"/>
          <w:i/>
          <w:sz w:val="28"/>
          <w:szCs w:val="28"/>
        </w:rPr>
        <w:t>Генетически Модифицированных Организмов (ГМО)</w:t>
      </w:r>
      <w:r w:rsidRPr="00F40D42">
        <w:rPr>
          <w:rFonts w:ascii="Times New Roman" w:hAnsi="Times New Roman"/>
          <w:sz w:val="28"/>
          <w:szCs w:val="28"/>
        </w:rPr>
        <w:t xml:space="preserve">_________,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ab/>
      </w:r>
      <w:r w:rsidRPr="00F40D42">
        <w:rPr>
          <w:rFonts w:ascii="Times New Roman" w:hAnsi="Times New Roman"/>
          <w:sz w:val="28"/>
          <w:szCs w:val="28"/>
        </w:rPr>
        <w:tab/>
        <w:t xml:space="preserve">           (темы)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используя _</w:t>
      </w:r>
      <w:r w:rsidRPr="00F40D42">
        <w:rPr>
          <w:rFonts w:ascii="Times New Roman" w:hAnsi="Times New Roman"/>
          <w:i/>
          <w:sz w:val="28"/>
          <w:szCs w:val="28"/>
        </w:rPr>
        <w:t>точки зрения__, __данные/доказательства__, и __последствия</w:t>
      </w:r>
      <w:r w:rsidRPr="00F40D42">
        <w:rPr>
          <w:rFonts w:ascii="Times New Roman" w:hAnsi="Times New Roman"/>
          <w:sz w:val="28"/>
          <w:szCs w:val="28"/>
        </w:rPr>
        <w:t xml:space="preserve">_.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 xml:space="preserve">                                  (2 или 3 элемента логического обоснования)</w:t>
      </w:r>
    </w:p>
    <w:p w:rsidR="00435281" w:rsidRPr="00D4191D" w:rsidRDefault="00435281" w:rsidP="00435281">
      <w:pPr>
        <w:spacing w:line="240" w:lineRule="auto"/>
        <w:rPr>
          <w:sz w:val="26"/>
          <w:szCs w:val="26"/>
        </w:rPr>
      </w:pPr>
    </w:p>
    <w:p w:rsidR="00435281" w:rsidRPr="00F40D42" w:rsidRDefault="00435281" w:rsidP="00F40D42">
      <w:pPr>
        <w:spacing w:line="240" w:lineRule="auto"/>
        <w:jc w:val="both"/>
        <w:rPr>
          <w:rFonts w:ascii="Times New Roman" w:hAnsi="Times New Roman"/>
          <w:sz w:val="28"/>
          <w:szCs w:val="28"/>
        </w:rPr>
      </w:pPr>
      <w:r w:rsidRPr="00F40D42">
        <w:rPr>
          <w:rFonts w:ascii="Times New Roman" w:hAnsi="Times New Roman"/>
          <w:sz w:val="28"/>
          <w:szCs w:val="28"/>
        </w:rPr>
        <w:t xml:space="preserve">Описание того, что происходит на занятии. </w:t>
      </w:r>
    </w:p>
    <w:p w:rsidR="00435281" w:rsidRPr="00F40D42" w:rsidRDefault="00435281" w:rsidP="00F40D42">
      <w:pPr>
        <w:spacing w:after="0" w:line="240" w:lineRule="auto"/>
        <w:ind w:firstLine="708"/>
        <w:jc w:val="both"/>
        <w:rPr>
          <w:rFonts w:ascii="Times New Roman" w:hAnsi="Times New Roman"/>
          <w:sz w:val="28"/>
          <w:szCs w:val="28"/>
        </w:rPr>
      </w:pPr>
      <w:r w:rsidRPr="00F40D42">
        <w:rPr>
          <w:rFonts w:ascii="Times New Roman" w:hAnsi="Times New Roman"/>
          <w:sz w:val="28"/>
          <w:szCs w:val="28"/>
        </w:rPr>
        <w:t xml:space="preserve">Школьники читают об одном научном исследование ГМО, а затем знакомятся с общественным мнением о ГМО в средствах массовой информации. Они должны выявить сходства и различия в том, как ученые и журналисты описывают </w:t>
      </w:r>
      <w:r w:rsidRPr="00F40D42">
        <w:rPr>
          <w:rFonts w:ascii="Times New Roman" w:hAnsi="Times New Roman"/>
          <w:i/>
          <w:sz w:val="28"/>
          <w:szCs w:val="28"/>
        </w:rPr>
        <w:t>РИСКИ</w:t>
      </w:r>
      <w:r w:rsidRPr="00F40D42">
        <w:rPr>
          <w:rFonts w:ascii="Times New Roman" w:hAnsi="Times New Roman"/>
          <w:sz w:val="28"/>
          <w:szCs w:val="28"/>
        </w:rPr>
        <w:t xml:space="preserve"> ГМО и описать, как различные точки зрения приводят к различным убеждениям о </w:t>
      </w:r>
      <w:r w:rsidRPr="00F40D42">
        <w:rPr>
          <w:rFonts w:ascii="Times New Roman" w:hAnsi="Times New Roman"/>
          <w:i/>
          <w:sz w:val="28"/>
          <w:szCs w:val="28"/>
        </w:rPr>
        <w:t>РИСКАХ</w:t>
      </w:r>
      <w:r w:rsidRPr="00F40D42">
        <w:rPr>
          <w:rFonts w:ascii="Times New Roman" w:hAnsi="Times New Roman"/>
          <w:sz w:val="28"/>
          <w:szCs w:val="28"/>
        </w:rPr>
        <w:t xml:space="preserve"> ГМО.</w:t>
      </w:r>
    </w:p>
    <w:p w:rsidR="00435281" w:rsidRPr="00F40D42" w:rsidRDefault="00435281" w:rsidP="00F40D42">
      <w:pPr>
        <w:spacing w:after="0" w:line="240" w:lineRule="auto"/>
        <w:ind w:firstLine="708"/>
        <w:jc w:val="both"/>
        <w:rPr>
          <w:rFonts w:ascii="Times New Roman" w:hAnsi="Times New Roman"/>
          <w:sz w:val="28"/>
          <w:szCs w:val="28"/>
        </w:rPr>
      </w:pPr>
    </w:p>
    <w:p w:rsidR="00435281" w:rsidRPr="00F40D42" w:rsidRDefault="00435281" w:rsidP="00D05155">
      <w:pPr>
        <w:spacing w:line="240" w:lineRule="auto"/>
        <w:ind w:firstLine="567"/>
        <w:jc w:val="both"/>
        <w:rPr>
          <w:rFonts w:ascii="Times New Roman" w:hAnsi="Times New Roman"/>
          <w:sz w:val="28"/>
          <w:szCs w:val="28"/>
          <w:u w:val="single"/>
        </w:rPr>
      </w:pPr>
      <w:r w:rsidRPr="00F40D42">
        <w:rPr>
          <w:rFonts w:ascii="Times New Roman" w:hAnsi="Times New Roman"/>
          <w:sz w:val="28"/>
          <w:szCs w:val="28"/>
          <w:u w:val="single"/>
        </w:rPr>
        <w:t>3 вопроса, включающих элементы логического обоснования</w:t>
      </w:r>
    </w:p>
    <w:p w:rsidR="00435281" w:rsidRPr="00D2657A" w:rsidRDefault="00435281" w:rsidP="00D05155">
      <w:pPr>
        <w:tabs>
          <w:tab w:val="left" w:pos="284"/>
        </w:tabs>
        <w:spacing w:after="0" w:line="240" w:lineRule="auto"/>
        <w:ind w:firstLine="567"/>
        <w:rPr>
          <w:rFonts w:ascii="Times New Roman" w:hAnsi="Times New Roman"/>
          <w:sz w:val="28"/>
          <w:szCs w:val="28"/>
        </w:rPr>
      </w:pPr>
      <w:r w:rsidRPr="00D2657A">
        <w:rPr>
          <w:rFonts w:ascii="Times New Roman" w:hAnsi="Times New Roman"/>
          <w:sz w:val="28"/>
          <w:szCs w:val="28"/>
        </w:rPr>
        <w:t xml:space="preserve">1. Опишите, что каждый автор считает о </w:t>
      </w:r>
      <w:r w:rsidRPr="00D2657A">
        <w:rPr>
          <w:rFonts w:ascii="Times New Roman" w:hAnsi="Times New Roman"/>
          <w:i/>
          <w:sz w:val="28"/>
          <w:szCs w:val="28"/>
        </w:rPr>
        <w:t>последствиях</w:t>
      </w:r>
      <w:r w:rsidRPr="00D2657A">
        <w:rPr>
          <w:rFonts w:ascii="Times New Roman" w:hAnsi="Times New Roman"/>
          <w:sz w:val="28"/>
          <w:szCs w:val="28"/>
        </w:rPr>
        <w:t xml:space="preserve"> использования ГМО, особенно РИСК использования ГМО?</w:t>
      </w:r>
    </w:p>
    <w:p w:rsidR="00435281" w:rsidRPr="00D2657A" w:rsidRDefault="00435281" w:rsidP="00D05155">
      <w:pPr>
        <w:tabs>
          <w:tab w:val="left" w:pos="284"/>
        </w:tabs>
        <w:spacing w:line="240" w:lineRule="auto"/>
        <w:ind w:firstLine="567"/>
        <w:contextualSpacing/>
        <w:rPr>
          <w:rFonts w:ascii="Times New Roman" w:hAnsi="Times New Roman"/>
          <w:sz w:val="28"/>
          <w:szCs w:val="28"/>
          <w:lang w:eastAsia="ar-SA"/>
        </w:rPr>
      </w:pPr>
      <w:r w:rsidRPr="00D2657A">
        <w:rPr>
          <w:rFonts w:ascii="Times New Roman" w:hAnsi="Times New Roman"/>
          <w:sz w:val="28"/>
          <w:szCs w:val="28"/>
          <w:lang w:eastAsia="ar-SA"/>
        </w:rPr>
        <w:t xml:space="preserve">а. Статья </w:t>
      </w:r>
      <w:r w:rsidRPr="00D2657A">
        <w:rPr>
          <w:rFonts w:ascii="Times New Roman" w:hAnsi="Times New Roman"/>
          <w:sz w:val="28"/>
          <w:szCs w:val="28"/>
          <w:lang w:val="en-US" w:eastAsia="ar-SA"/>
        </w:rPr>
        <w:t>A</w:t>
      </w:r>
      <w:r w:rsidRPr="00D2657A">
        <w:rPr>
          <w:rFonts w:ascii="Times New Roman" w:hAnsi="Times New Roman"/>
          <w:sz w:val="28"/>
          <w:szCs w:val="28"/>
          <w:lang w:eastAsia="ar-SA"/>
        </w:rPr>
        <w:t>: ____________________________________________________________</w:t>
      </w:r>
    </w:p>
    <w:p w:rsidR="00435281" w:rsidRPr="00D2657A" w:rsidRDefault="00435281" w:rsidP="00D05155">
      <w:pPr>
        <w:tabs>
          <w:tab w:val="left" w:pos="284"/>
        </w:tabs>
        <w:spacing w:line="240" w:lineRule="auto"/>
        <w:ind w:firstLine="567"/>
        <w:contextualSpacing/>
        <w:rPr>
          <w:rFonts w:ascii="Times New Roman" w:hAnsi="Times New Roman"/>
          <w:sz w:val="28"/>
          <w:szCs w:val="28"/>
          <w:lang w:eastAsia="ar-SA"/>
        </w:rPr>
      </w:pPr>
      <w:r w:rsidRPr="00D2657A">
        <w:rPr>
          <w:rFonts w:ascii="Times New Roman" w:hAnsi="Times New Roman"/>
          <w:sz w:val="28"/>
          <w:szCs w:val="28"/>
          <w:lang w:eastAsia="ar-SA"/>
        </w:rPr>
        <w:lastRenderedPageBreak/>
        <w:t>б. Статья Б: ______________________________</w:t>
      </w:r>
      <w:r w:rsidR="00D05155">
        <w:rPr>
          <w:rFonts w:ascii="Times New Roman" w:hAnsi="Times New Roman"/>
          <w:sz w:val="28"/>
          <w:szCs w:val="28"/>
          <w:lang w:eastAsia="ar-SA"/>
        </w:rPr>
        <w:t>_______________________________</w:t>
      </w:r>
    </w:p>
    <w:p w:rsidR="00435281" w:rsidRPr="00D2657A" w:rsidRDefault="00D05155" w:rsidP="00D05155">
      <w:pPr>
        <w:tabs>
          <w:tab w:val="left" w:pos="284"/>
        </w:tabs>
        <w:spacing w:after="0" w:line="240" w:lineRule="auto"/>
        <w:ind w:firstLine="567"/>
        <w:contextualSpacing/>
        <w:jc w:val="both"/>
        <w:rPr>
          <w:rFonts w:ascii="Times New Roman" w:hAnsi="Times New Roman"/>
          <w:sz w:val="28"/>
          <w:szCs w:val="28"/>
          <w:lang w:eastAsia="ar-SA"/>
        </w:rPr>
      </w:pPr>
      <w:r>
        <w:rPr>
          <w:rFonts w:ascii="Times New Roman" w:hAnsi="Times New Roman"/>
          <w:sz w:val="28"/>
          <w:szCs w:val="28"/>
          <w:lang w:eastAsia="ar-SA"/>
        </w:rPr>
        <w:t xml:space="preserve">2. </w:t>
      </w:r>
      <w:r w:rsidR="00435281" w:rsidRPr="00D2657A">
        <w:rPr>
          <w:rFonts w:ascii="Times New Roman" w:hAnsi="Times New Roman"/>
          <w:sz w:val="28"/>
          <w:szCs w:val="28"/>
          <w:lang w:eastAsia="ar-SA"/>
        </w:rPr>
        <w:t xml:space="preserve">Какие конкретные слова раскрывают авторскую </w:t>
      </w:r>
      <w:r w:rsidR="00435281" w:rsidRPr="00D2657A">
        <w:rPr>
          <w:rFonts w:ascii="Times New Roman" w:hAnsi="Times New Roman"/>
          <w:i/>
          <w:sz w:val="28"/>
          <w:szCs w:val="28"/>
          <w:lang w:eastAsia="ar-SA"/>
        </w:rPr>
        <w:t>точку зрения</w:t>
      </w:r>
      <w:r w:rsidR="00435281" w:rsidRPr="00D2657A">
        <w:rPr>
          <w:rFonts w:ascii="Times New Roman" w:hAnsi="Times New Roman"/>
          <w:sz w:val="28"/>
          <w:szCs w:val="28"/>
          <w:lang w:eastAsia="ar-SA"/>
        </w:rPr>
        <w:t>?</w:t>
      </w:r>
    </w:p>
    <w:p w:rsidR="00435281" w:rsidRDefault="00D05155" w:rsidP="007D4070">
      <w:pPr>
        <w:tabs>
          <w:tab w:val="left" w:pos="284"/>
          <w:tab w:val="left" w:pos="709"/>
        </w:tabs>
        <w:spacing w:after="0" w:line="240" w:lineRule="auto"/>
        <w:ind w:firstLine="567"/>
        <w:jc w:val="both"/>
        <w:rPr>
          <w:rFonts w:ascii="Times New Roman" w:hAnsi="Times New Roman"/>
          <w:sz w:val="28"/>
          <w:szCs w:val="28"/>
          <w:lang w:eastAsia="ar-SA"/>
        </w:rPr>
      </w:pPr>
      <w:r>
        <w:rPr>
          <w:rFonts w:ascii="Times New Roman" w:hAnsi="Times New Roman"/>
          <w:sz w:val="28"/>
          <w:szCs w:val="28"/>
          <w:lang w:eastAsia="ar-SA"/>
        </w:rPr>
        <w:t xml:space="preserve">3. </w:t>
      </w:r>
      <w:r w:rsidR="00435281" w:rsidRPr="00D2657A">
        <w:rPr>
          <w:rFonts w:ascii="Times New Roman" w:hAnsi="Times New Roman"/>
          <w:sz w:val="28"/>
          <w:szCs w:val="28"/>
          <w:lang w:eastAsia="ar-SA"/>
        </w:rPr>
        <w:t xml:space="preserve">Как авторской точки зрения влияет на его или ее использование </w:t>
      </w:r>
      <w:r w:rsidR="00435281" w:rsidRPr="00D2657A">
        <w:rPr>
          <w:rFonts w:ascii="Times New Roman" w:hAnsi="Times New Roman"/>
          <w:i/>
          <w:sz w:val="28"/>
          <w:szCs w:val="28"/>
          <w:lang w:eastAsia="ar-SA"/>
        </w:rPr>
        <w:t>доказательств</w:t>
      </w:r>
      <w:r w:rsidR="00435281" w:rsidRPr="00D2657A">
        <w:rPr>
          <w:rFonts w:ascii="Times New Roman" w:hAnsi="Times New Roman"/>
          <w:sz w:val="28"/>
          <w:szCs w:val="28"/>
          <w:lang w:eastAsia="ar-SA"/>
        </w:rPr>
        <w:t xml:space="preserve">? Приведите два примера, где </w:t>
      </w:r>
      <w:r w:rsidR="00435281" w:rsidRPr="00D2657A">
        <w:rPr>
          <w:rFonts w:ascii="Times New Roman" w:hAnsi="Times New Roman"/>
          <w:i/>
          <w:sz w:val="28"/>
          <w:szCs w:val="28"/>
          <w:lang w:eastAsia="ar-SA"/>
        </w:rPr>
        <w:t>доказательства</w:t>
      </w:r>
      <w:r w:rsidR="00435281" w:rsidRPr="00D2657A">
        <w:rPr>
          <w:rFonts w:ascii="Times New Roman" w:hAnsi="Times New Roman"/>
          <w:sz w:val="28"/>
          <w:szCs w:val="28"/>
          <w:lang w:eastAsia="ar-SA"/>
        </w:rPr>
        <w:t xml:space="preserve">, используемые для поддержки </w:t>
      </w:r>
      <w:r w:rsidR="00435281" w:rsidRPr="00D2657A">
        <w:rPr>
          <w:rFonts w:ascii="Times New Roman" w:hAnsi="Times New Roman"/>
          <w:i/>
          <w:sz w:val="28"/>
          <w:szCs w:val="28"/>
          <w:lang w:eastAsia="ar-SA"/>
        </w:rPr>
        <w:t>точку зрения</w:t>
      </w:r>
      <w:r w:rsidR="00435281" w:rsidRPr="00D2657A">
        <w:rPr>
          <w:rFonts w:ascii="Times New Roman" w:hAnsi="Times New Roman"/>
          <w:sz w:val="28"/>
          <w:szCs w:val="28"/>
          <w:lang w:eastAsia="ar-SA"/>
        </w:rPr>
        <w:t>.</w:t>
      </w:r>
    </w:p>
    <w:p w:rsidR="007D4070" w:rsidRPr="007D4070" w:rsidRDefault="007D4070" w:rsidP="007D4070">
      <w:pPr>
        <w:tabs>
          <w:tab w:val="left" w:pos="284"/>
          <w:tab w:val="left" w:pos="709"/>
        </w:tabs>
        <w:spacing w:after="0" w:line="240" w:lineRule="auto"/>
        <w:ind w:firstLine="567"/>
        <w:jc w:val="both"/>
        <w:rPr>
          <w:rFonts w:ascii="Times New Roman" w:hAnsi="Times New Roman"/>
          <w:sz w:val="28"/>
          <w:szCs w:val="28"/>
          <w:lang w:eastAsia="ar-SA"/>
        </w:rPr>
      </w:pPr>
    </w:p>
    <w:p w:rsidR="00435281" w:rsidRPr="006002CC" w:rsidRDefault="00435281" w:rsidP="00435281">
      <w:pPr>
        <w:tabs>
          <w:tab w:val="left" w:pos="6315"/>
        </w:tabs>
        <w:spacing w:line="240" w:lineRule="auto"/>
        <w:jc w:val="center"/>
        <w:rPr>
          <w:rFonts w:ascii="Times New Roman" w:hAnsi="Times New Roman"/>
          <w:i/>
          <w:sz w:val="28"/>
          <w:szCs w:val="28"/>
        </w:rPr>
      </w:pPr>
      <w:r w:rsidRPr="006002CC">
        <w:rPr>
          <w:rFonts w:ascii="Times New Roman" w:hAnsi="Times New Roman"/>
          <w:b/>
          <w:i/>
          <w:sz w:val="28"/>
          <w:szCs w:val="28"/>
        </w:rPr>
        <w:t xml:space="preserve">ПРИМЕР </w:t>
      </w:r>
      <w:r w:rsidRPr="006002CC">
        <w:rPr>
          <w:rFonts w:ascii="Times New Roman" w:hAnsi="Times New Roman"/>
          <w:i/>
          <w:sz w:val="28"/>
          <w:szCs w:val="28"/>
        </w:rPr>
        <w:t xml:space="preserve">: План дифференцированного занятия с использованием значков (иконок) на углубление, усложнение и развитие мышления </w:t>
      </w: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Тема: Гендерная дискриминация на рабочем месте</w:t>
      </w:r>
    </w:p>
    <w:p w:rsidR="00435281" w:rsidRPr="006002CC" w:rsidRDefault="00435281" w:rsidP="00435281">
      <w:pPr>
        <w:spacing w:after="0" w:line="240" w:lineRule="auto"/>
        <w:rPr>
          <w:rFonts w:ascii="Times New Roman" w:hAnsi="Times New Roman"/>
          <w:sz w:val="28"/>
          <w:szCs w:val="28"/>
        </w:rPr>
      </w:pPr>
      <w:r>
        <w:rPr>
          <w:rFonts w:ascii="Times New Roman" w:hAnsi="Times New Roman"/>
          <w:noProof/>
          <w:sz w:val="28"/>
          <w:szCs w:val="28"/>
        </w:rPr>
        <w:drawing>
          <wp:anchor distT="0" distB="0" distL="114300" distR="114300" simplePos="0" relativeHeight="251679744" behindDoc="0" locked="0" layoutInCell="1" allowOverlap="1">
            <wp:simplePos x="0" y="0"/>
            <wp:positionH relativeFrom="column">
              <wp:posOffset>813435</wp:posOffset>
            </wp:positionH>
            <wp:positionV relativeFrom="paragraph">
              <wp:posOffset>114935</wp:posOffset>
            </wp:positionV>
            <wp:extent cx="525780" cy="428625"/>
            <wp:effectExtent l="0" t="0" r="7620" b="9525"/>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1"/>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780" cy="428625"/>
                    </a:xfrm>
                    <a:prstGeom prst="rect">
                      <a:avLst/>
                    </a:prstGeom>
                    <a:noFill/>
                    <a:ln>
                      <a:noFill/>
                    </a:ln>
                  </pic:spPr>
                </pic:pic>
              </a:graphicData>
            </a:graphic>
          </wp:anchor>
        </w:drawing>
      </w: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Концепт:      Дискриминация</w:t>
      </w:r>
      <w:r w:rsidRPr="006002CC">
        <w:rPr>
          <w:rFonts w:ascii="Times New Roman" w:hAnsi="Times New Roman"/>
          <w:sz w:val="28"/>
          <w:szCs w:val="28"/>
        </w:rPr>
        <w:tab/>
      </w:r>
      <w:r w:rsidRPr="006002CC">
        <w:rPr>
          <w:rFonts w:ascii="Times New Roman" w:hAnsi="Times New Roman"/>
          <w:sz w:val="28"/>
          <w:szCs w:val="28"/>
        </w:rPr>
        <w:tab/>
      </w:r>
    </w:p>
    <w:p w:rsidR="00435281" w:rsidRPr="006002CC" w:rsidRDefault="00435281" w:rsidP="00435281">
      <w:pPr>
        <w:spacing w:after="0" w:line="240" w:lineRule="auto"/>
        <w:rPr>
          <w:rFonts w:ascii="Times New Roman" w:hAnsi="Times New Roman"/>
          <w:sz w:val="28"/>
          <w:szCs w:val="28"/>
        </w:rPr>
      </w:pP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 xml:space="preserve">Форма дифференциации по контенту (содержанию): (обведите только ОДИН </w:t>
      </w:r>
      <w:r w:rsidR="00F40D42">
        <w:rPr>
          <w:rFonts w:ascii="Times New Roman" w:hAnsi="Times New Roman"/>
          <w:sz w:val="28"/>
          <w:szCs w:val="28"/>
        </w:rPr>
        <w:t>или ДВА пункта на этом занятии)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40"/>
        <w:gridCol w:w="1854"/>
      </w:tblGrid>
      <w:tr w:rsidR="00435281" w:rsidRPr="006002CC" w:rsidTr="008F07B1">
        <w:trPr>
          <w:jc w:val="center"/>
        </w:trPr>
        <w:tc>
          <w:tcPr>
            <w:tcW w:w="1640" w:type="dxa"/>
            <w:shd w:val="clear" w:color="auto" w:fill="auto"/>
          </w:tcPr>
          <w:p w:rsidR="00435281" w:rsidRPr="006002CC" w:rsidRDefault="00435281" w:rsidP="008F07B1">
            <w:pPr>
              <w:spacing w:before="120" w:after="0" w:line="240" w:lineRule="auto"/>
              <w:jc w:val="center"/>
              <w:rPr>
                <w:rFonts w:ascii="Times New Roman" w:hAnsi="Times New Roman"/>
                <w:sz w:val="28"/>
                <w:szCs w:val="28"/>
              </w:rPr>
            </w:pPr>
            <w:r w:rsidRPr="006002CC">
              <w:rPr>
                <w:rFonts w:ascii="Times New Roman" w:hAnsi="Times New Roman"/>
                <w:sz w:val="28"/>
                <w:szCs w:val="28"/>
              </w:rPr>
              <w:t>Углубление</w:t>
            </w:r>
          </w:p>
        </w:tc>
        <w:tc>
          <w:tcPr>
            <w:tcW w:w="1854" w:type="dxa"/>
            <w:shd w:val="clear" w:color="auto" w:fill="auto"/>
          </w:tcPr>
          <w:p w:rsidR="00435281" w:rsidRPr="006002CC" w:rsidRDefault="00435281" w:rsidP="008F07B1">
            <w:pPr>
              <w:spacing w:before="120" w:after="0" w:line="240" w:lineRule="auto"/>
              <w:jc w:val="center"/>
              <w:rPr>
                <w:rFonts w:ascii="Times New Roman" w:hAnsi="Times New Roman"/>
                <w:sz w:val="28"/>
                <w:szCs w:val="28"/>
              </w:rPr>
            </w:pPr>
            <w:r w:rsidRPr="006002CC">
              <w:rPr>
                <w:rFonts w:ascii="Times New Roman" w:hAnsi="Times New Roman"/>
                <w:sz w:val="28"/>
                <w:szCs w:val="28"/>
              </w:rPr>
              <w:t>Усложнение</w:t>
            </w:r>
          </w:p>
        </w:tc>
      </w:tr>
    </w:tbl>
    <w:p w:rsidR="00435281" w:rsidRPr="006002CC" w:rsidRDefault="00435281" w:rsidP="00435281">
      <w:pPr>
        <w:spacing w:after="0" w:line="240" w:lineRule="auto"/>
        <w:rPr>
          <w:rFonts w:ascii="Times New Roman" w:hAnsi="Times New Roman"/>
          <w:sz w:val="28"/>
          <w:szCs w:val="28"/>
          <w:lang w:val="en-US"/>
        </w:rPr>
      </w:pP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Элементы, используемые на занятии:</w:t>
      </w:r>
    </w:p>
    <w:p w:rsidR="00435281" w:rsidRPr="006002CC" w:rsidRDefault="00E06982" w:rsidP="00987A86">
      <w:pPr>
        <w:numPr>
          <w:ilvl w:val="0"/>
          <w:numId w:val="8"/>
        </w:numPr>
        <w:spacing w:after="0" w:line="240" w:lineRule="auto"/>
        <w:rPr>
          <w:rFonts w:ascii="Times New Roman" w:hAnsi="Times New Roman"/>
          <w:sz w:val="28"/>
          <w:szCs w:val="28"/>
        </w:rPr>
      </w:pPr>
      <w:r>
        <w:rPr>
          <w:rFonts w:ascii="Times New Roman" w:hAnsi="Times New Roman"/>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20" o:spid="_x0000_s1153" type="#_x0000_t67" style="position:absolute;left:0;text-align:left;margin-left:183pt;margin-top:5.2pt;width:26pt;height:22.5pt;rotation:1670634fd;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OUb6wIAANAFAAAOAAAAZHJzL2Uyb0RvYy54bWysVN1u0zAUvkfiHSzfszRps/5o6bStK0Ia&#10;MGkgrt3YaQyObWy36XaFeBPeACEhEIh3yN6IYyct3dgVIhdWjs/fd75zjo+ON5VAa2YsVzLD8UEP&#10;IyZzRblcZvj1q/mTEUbWEUmJUJJl+JpZfDx9/Oio1hOWqFIJygyCINJOap3h0jk9iSKbl6wi9kBp&#10;JkFZKFMRB6JZRtSQGqJXIkp6vcOoVoZqo3JmLdzOWiWehvhFwXL3sigsc0hkGLC5cJpwLvwZTY/I&#10;ZGmILnnewSD/gKIiXELSXagZcQStDP8rVMVzo6wq3EGuqkgVBc9ZqAGqiXv3qrkqiWahFiDH6h1N&#10;9v+FzV+sLw3iNMP9BPiRpIImNZ9uP95+aL42P5sfzWfUfGl+Nd+bb8ibAGG1thPwu9KXxpds9YXK&#10;31kk1VlJ5JKdGKPqkhEKMGNvH91x8IIFV7SonysK2cjKqcDdpjAVMgp6FKfJOI3jcAscoU1o2PWu&#10;YWzjUA6X/X4PhgCjHFTJKB2mAV9EJj6Ux6aNdU+ZqpD/yTBVtQzwQmSyvrAuNI12hRP6NsaoqATM&#10;wJoIlPbg62ZkzyZ50AbSdhHhb5u4mwk650L42t5wV4a2em6C0m5BWKQVUNYL19YsF2fCIECR4cF8&#10;FJ/OApUwYbZ1a61jj/ABl5Ph6Xx2vucCmJbbVIJLBJ0CCIdAn/f3XQrDG4D6BEKiOsPjNElbPErw&#10;ne4uuHQ4Ph11Eey+WcUd7LbgVYZHuzRk4kfjXNKweY5w0f5DeiF9Yha2tiNFrSDEVUlrRLlvYNL3&#10;aEGAFU4HbdB7tD5ARrBr74nQJWlZ7Q/G4/EWd0t3YGGXM0h7cMIc+9FtV2Ch6DWMcRhYwASPIAAs&#10;lbnBqIYHJcP2/YoYhpF4JqGv43gwADMXhEE69Otm9jWLfQ2ROYTKcO4Mhl554cy179ZKG74s/ZaE&#10;zkh1AgtUcLfdtBZXt3bwbGxb6584/y7ty8Hqz0M8/Q0AAP//AwBQSwMEFAAGAAgAAAAhAOvHTHff&#10;AAAACQEAAA8AAABkcnMvZG93bnJldi54bWxMj8FOwzAQRO9I/IO1SFwQdUrTqIQ4FQJxQaJqC+rZ&#10;jbdJhL2ObLdN/57lBMedGc2+qZajs+KEIfaeFEwnGQikxpueWgVfn2/3CxAxaTLaekIFF4ywrK+v&#10;Kl0af6YNnrapFVxCsdQKupSGUsrYdOh0nPgBib2DD04nPkMrTdBnLndWPmRZIZ3uiT90esCXDpvv&#10;7dEp+FjZsNut1/Lu9d0+BnvZ5IdZp9Ttzfj8BCLhmP7C8IvP6FAz094fyURhFcyKgrckNrIcBAfy&#10;6YKFvYL5PAdZV/L/gvoHAAD//wMAUEsBAi0AFAAGAAgAAAAhALaDOJL+AAAA4QEAABMAAAAAAAAA&#10;AAAAAAAAAAAAAFtDb250ZW50X1R5cGVzXS54bWxQSwECLQAUAAYACAAAACEAOP0h/9YAAACUAQAA&#10;CwAAAAAAAAAAAAAAAAAvAQAAX3JlbHMvLnJlbHNQSwECLQAUAAYACAAAACEAA3zlG+sCAADQBQAA&#10;DgAAAAAAAAAAAAAAAAAuAgAAZHJzL2Uyb0RvYy54bWxQSwECLQAUAAYACAAAACEA68dMd98AAAAJ&#10;AQAADwAAAAAAAAAAAAAAAABFBQAAZHJzL2Rvd25yZXYueG1sUEsFBgAAAAAEAAQA8wAAAFEGAAAA&#10;AA==&#10;" adj="10800" fillcolor="#4f81bd" strokecolor="#4579b8">
            <v:fill color2="#a7bfde" rotate="t" angle="180" focus="100%" type="gradient">
              <o:fill v:ext="view" type="gradientUnscaled"/>
            </v:fill>
            <v:shadow on="t" color="black" opacity="22936f" origin=",.5" offset="0,.63889mm"/>
          </v:shape>
        </w:pict>
      </w:r>
      <w:r w:rsidR="00435281" w:rsidRPr="006002CC">
        <w:rPr>
          <w:rFonts w:ascii="Times New Roman" w:hAnsi="Times New Roman"/>
          <w:sz w:val="28"/>
          <w:szCs w:val="28"/>
        </w:rPr>
        <w:t>На мышление</w:t>
      </w:r>
    </w:p>
    <w:p w:rsidR="00435281" w:rsidRPr="006002CC" w:rsidRDefault="00435281" w:rsidP="00435281">
      <w:pPr>
        <w:spacing w:after="0" w:line="240" w:lineRule="auto"/>
        <w:rPr>
          <w:rFonts w:ascii="Times New Roman" w:hAnsi="Times New Roman"/>
          <w:sz w:val="28"/>
          <w:szCs w:val="28"/>
          <w:u w:val="single"/>
          <w:lang w:val="en-US"/>
        </w:rPr>
      </w:pPr>
    </w:p>
    <w:p w:rsidR="00435281" w:rsidRDefault="00435281" w:rsidP="00F40D42">
      <w:pPr>
        <w:spacing w:after="0" w:line="240" w:lineRule="auto"/>
        <w:ind w:firstLine="567"/>
        <w:rPr>
          <w:rFonts w:ascii="Times New Roman" w:hAnsi="Times New Roman"/>
          <w:noProof/>
          <w:sz w:val="28"/>
          <w:szCs w:val="28"/>
          <w:u w:val="single"/>
        </w:rPr>
      </w:pPr>
      <w:r>
        <w:rPr>
          <w:rFonts w:ascii="Times New Roman" w:hAnsi="Times New Roman"/>
          <w:noProof/>
          <w:sz w:val="28"/>
          <w:szCs w:val="28"/>
          <w:u w:val="single"/>
        </w:rPr>
        <w:drawing>
          <wp:inline distT="0" distB="0" distL="0" distR="0">
            <wp:extent cx="4579620" cy="1192530"/>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9620" cy="1192530"/>
                    </a:xfrm>
                    <a:prstGeom prst="rect">
                      <a:avLst/>
                    </a:prstGeom>
                    <a:noFill/>
                    <a:ln>
                      <a:noFill/>
                    </a:ln>
                  </pic:spPr>
                </pic:pic>
              </a:graphicData>
            </a:graphic>
          </wp:inline>
        </w:drawing>
      </w:r>
    </w:p>
    <w:p w:rsidR="00435281" w:rsidRPr="006002CC" w:rsidRDefault="00435281" w:rsidP="00435281">
      <w:pPr>
        <w:spacing w:after="0" w:line="240" w:lineRule="auto"/>
        <w:rPr>
          <w:rFonts w:ascii="Times New Roman" w:hAnsi="Times New Roman"/>
          <w:sz w:val="28"/>
          <w:szCs w:val="28"/>
          <w:u w:val="single"/>
        </w:rPr>
      </w:pPr>
    </w:p>
    <w:p w:rsidR="00435281" w:rsidRPr="006002CC" w:rsidRDefault="00435281" w:rsidP="007D4070">
      <w:pPr>
        <w:numPr>
          <w:ilvl w:val="0"/>
          <w:numId w:val="8"/>
        </w:numPr>
        <w:spacing w:after="0" w:line="240" w:lineRule="auto"/>
        <w:ind w:left="0" w:firstLine="567"/>
        <w:rPr>
          <w:rFonts w:ascii="Times New Roman" w:hAnsi="Times New Roman"/>
          <w:sz w:val="28"/>
          <w:szCs w:val="28"/>
        </w:rPr>
      </w:pPr>
      <w:r w:rsidRPr="006002CC">
        <w:rPr>
          <w:rFonts w:ascii="Times New Roman" w:hAnsi="Times New Roman"/>
          <w:sz w:val="28"/>
          <w:szCs w:val="28"/>
        </w:rPr>
        <w:t>На углубление</w:t>
      </w:r>
    </w:p>
    <w:p w:rsidR="00435281" w:rsidRPr="006002CC" w:rsidRDefault="00E06982" w:rsidP="00435281">
      <w:pPr>
        <w:spacing w:after="0" w:line="240" w:lineRule="auto"/>
        <w:rPr>
          <w:rFonts w:ascii="Times New Roman" w:hAnsi="Times New Roman"/>
          <w:sz w:val="28"/>
          <w:szCs w:val="28"/>
          <w:u w:val="single"/>
        </w:rPr>
      </w:pPr>
      <w:r w:rsidRPr="00E06982">
        <w:rPr>
          <w:rFonts w:ascii="Times New Roman" w:hAnsi="Times New Roman"/>
          <w:noProof/>
          <w:sz w:val="28"/>
          <w:szCs w:val="28"/>
        </w:rPr>
        <w:pict>
          <v:shape id="Стрелка вниз 94" o:spid="_x0000_s1152" type="#_x0000_t67" style="position:absolute;margin-left:125.5pt;margin-top:5.45pt;width:26pt;height:22.5pt;rotation:1202886fd;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n/D6gIAAM4FAAAOAAAAZHJzL2Uyb0RvYy54bWysVMtuEzEU3SPxD5b3dB7JNA91UrVNg5B4&#10;VCqItTP2ZAwe29hOpmWF+BP+ACEhEIh/mP4R155JSEtXiFlYc+37OPfcx9HxVS3QhhnLlcxxchBj&#10;xGShKJerHL96uXg0xsg6IikRSrIcXzOLj2cPHxw1espSVSlBmUHgRNppo3NcOaenUWSLitXEHijN&#10;JDyWytTEgWhWETWkAe+1iNI4PowaZag2qmDWwu28e8Sz4L8sWeFelKVlDokcAzYXThPOpT+j2RGZ&#10;rgzRFS96GOQfUNSESwi6czUnjqC14X+5qnlhlFWlOyhUHamy5AULOUA2SXwnm8uKaBZyAXKs3tFk&#10;/5/b4vnmwiBOczwZYiRJDTVqP918vPnQfm1/tj/az6j90v5qv7ffEGgAXY22U7C61BfGJ2z1U1W8&#10;tUiqs4rIFTsxRjUVIxRAJl4/umXgBQumaNk8UxSCkbVTgbmr0tTIKKhQksRJOsrCLTCErkK5rnfl&#10;YlcOFXA5GMTQAhgV8JSOs1EWyhmRqXflsWlj3WOmauR/ckxVIwO84JlsnloXSkb7vAl9k2BU1gI6&#10;YEMEymL4+g7Z00nv1YGwvUf42wbuO4IuuBA+t9fcVaGonpvwaLcgLNIKKIvDtTWr5ZkwCFDkeLgY&#10;J6fzQCX0l+3MOu3EI7zH5GR0upif75kAptU2lOASQaUAwiHQ5+19lULrBqA+gJCogZbI0q4KVgm+&#10;e7sNLhtNTse9h1tqNXcw2YLXOR7vwpCpb41zScPcOcJF9w/hhfSBWZjZnhS1BheXFW0Q5b6A6cCj&#10;BQEGOBt2Tu/Qeg8ZQa+7J0JXpGN1MJxMJlvcHd2BhV3MIO3BCX3sW7cbgaWi19DGoWEBE6xAAFgp&#10;8x6jBtZJju27NTEMI/FEQl0nyXDo908QhtkoBcHsvyz3X4gswFWOC2cw1MoLZ67bWmtt+KryUxI6&#10;RaoTGKCSu+2kdbj6sYOlsS2tX3B+K+3LQevPGp79BgAA//8DAFBLAwQUAAYACAAAACEAcXtKHd4A&#10;AAAJAQAADwAAAGRycy9kb3ducmV2LnhtbEyPzU7DMBCE70i8g7VIXBC1m5KqTeNUqBIXDiAKUq/b&#10;2E0i/BPF2ya8PcuJHndmNPtNuZ28Exc7pC4GDfOZAmFDHU0XGg1fny+PKxCJMBh0MVgNPzbBtrq9&#10;KbEwcQwf9rKnRnBJSAVqaIn6QspUt9ZjmsXeBvZOcfBIfA6NNAOOXO6dzJRaSo9d4A8t9nbX2vp7&#10;f/Ya8Gn1riQ+pNfD29jt3JLokJHW93fT8wYE2Yn+w/CHz+hQMdMxnoNJwmnI8jlvITbUGgQHFmrB&#10;wlFDnq9BVqW8XlD9AgAA//8DAFBLAQItABQABgAIAAAAIQC2gziS/gAAAOEBAAATAAAAAAAAAAAA&#10;AAAAAAAAAABbQ29udGVudF9UeXBlc10ueG1sUEsBAi0AFAAGAAgAAAAhADj9If/WAAAAlAEAAAsA&#10;AAAAAAAAAAAAAAAALwEAAF9yZWxzLy5yZWxzUEsBAi0AFAAGAAgAAAAhAOMaf8PqAgAAzgUAAA4A&#10;AAAAAAAAAAAAAAAALgIAAGRycy9lMm9Eb2MueG1sUEsBAi0AFAAGAAgAAAAhAHF7Sh3eAAAACQEA&#10;AA8AAAAAAAAAAAAAAAAARAUAAGRycy9kb3ducmV2LnhtbFBLBQYAAAAABAAEAPMAAABPBgAAAAA=&#10;" adj="10800" fillcolor="#4f81bd" strokecolor="#4579b8">
            <v:fill color2="#a7bfde" rotate="t" angle="180" focus="100%" type="gradient">
              <o:fill v:ext="view" type="gradientUnscaled"/>
            </v:fill>
            <v:shadow on="t" color="black" opacity="22936f" origin=",.5" offset="0,.63889mm"/>
          </v:shape>
        </w:pict>
      </w:r>
      <w:r w:rsidRPr="00E06982">
        <w:rPr>
          <w:rFonts w:ascii="Times New Roman" w:hAnsi="Times New Roman"/>
          <w:noProof/>
          <w:sz w:val="28"/>
          <w:szCs w:val="28"/>
        </w:rPr>
        <w:pict>
          <v:shape id="Стрелка вниз 95" o:spid="_x0000_s1151" type="#_x0000_t67" style="position:absolute;margin-left:354.25pt;margin-top:2.95pt;width:26pt;height:22.5pt;rotation:1800564fd;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fob6QIAAM4FAAAOAAAAZHJzL2Uyb0RvYy54bWysVN1u0zAUvkfiHSzfszRt0j8tnbZ1RUj8&#10;TBqIazd2GoNjG9ttOq4Qb8IbICQEAvEO2Rtx7KSlG7tC5MLKsc/Pd77zc3yyrQTaMGO5khmOj3oY&#10;MZkryuUqw69eLh6NMbKOSEqEkizD18zik9nDB8e1nrK+KpWgzCBwIu201hkundPTKLJ5ySpij5Rm&#10;Eh4LZSriQDSriBpSg/dKRP1ebxjVylBtVM6shdt5+4hnwX9RsNy9KArLHBIZBmwunCacS39Gs2My&#10;XRmiS553MMg/oKgIlxB072pOHEFrw/9yVfHcKKsKd5SrKlJFwXMWcoBs4t6dbK5KolnIBcixek+T&#10;/X9u8+ebS4M4zfAkxUiSCmrUfLr5ePOh+dr8bH40n1HzpfnVfG++IdAAumptp2B1pS+NT9jqpyp/&#10;a5FU5yWRK3ZqjKpLRiiAjL1+dMvACxZM0bJ+pigEI2unAnPbwlTIKKhQPEzGyXAYboEhtA3lut6X&#10;i20dyuFyMOhBC2CUw1N/nI7SUM6ITL0rj00b6x4zVSH/k2GqahngBc9k89S6UDLa5U3omxijohLQ&#10;ARsiUNqDr+uQA53+vToQtvMIf7vAXUfQBRfC5/aauzIU1XMTHu0OhEVaAWW9cG3NankuDAIUGU4W&#10;4/hsHqiE/rKtWasde4T3mJyOzhbziwMTwLTahRJcIqiU5xno8/a+SqF1A1AfQEhU+5bopy0eJfj+&#10;7Ta4dDQ5G3ce7KFaxR1MtuBVhsf7MGTqW+NC0jB3jnDR/kN4IX1gFma2I0WtwcVVSWtEuS9gf+DR&#10;ggADnCat0zu03kNG0GvvidAlaVkdJJPJZIe7pTuwsI8ZpAM4oY9967YjsFT0Gto4NCxgghUIAEtl&#10;3mNUwzrJsH23JoZhJJ5IqOskThK/f4KQpKM+CObwZXn4QmQOrjKcO4OhVl44d+3WWmvDV6WfklAZ&#10;qU5hgArudpPW4urGDpbGrrR+wfmtdCgHrT9rePYbAAD//wMAUEsDBBQABgAIAAAAIQCvTHKR2gAA&#10;AAgBAAAPAAAAZHJzL2Rvd25yZXYueG1sTI/LToRAEEX3Jv5Dp0zcOd0q8wBpJgZD4lY0cVsDJRDp&#10;aqR7ZvDvLVe6PLk3t07l+8WN6kRzGDxbuF0ZUMSNbwfuLLy9Vjc7UCEitzh6JgvfFGBfXF7kmLX+&#10;zC90qmOnZIRDhhb6GKdM69D05DCs/EQs2YefHUbBudPtjGcZd6O+M2ajHQ4sF3qcqOyp+ayPzgLp&#10;isv74f0rSfzTc4WujklaWnt9tTw+gIq0xL8y/OqLOhTidPBHboMaLWzNbi1VC+sUlOTbjRE+CJsU&#10;dJHr/w8UPwAAAP//AwBQSwECLQAUAAYACAAAACEAtoM4kv4AAADhAQAAEwAAAAAAAAAAAAAAAAAA&#10;AAAAW0NvbnRlbnRfVHlwZXNdLnhtbFBLAQItABQABgAIAAAAIQA4/SH/1gAAAJQBAAALAAAAAAAA&#10;AAAAAAAAAC8BAABfcmVscy8ucmVsc1BLAQItABQABgAIAAAAIQDwXfob6QIAAM4FAAAOAAAAAAAA&#10;AAAAAAAAAC4CAABkcnMvZTJvRG9jLnhtbFBLAQItABQABgAIAAAAIQCvTHKR2gAAAAgBAAAPAAAA&#10;AAAAAAAAAAAAAEMFAABkcnMvZG93bnJldi54bWxQSwUGAAAAAAQABADzAAAASgYAAAAA&#10;" adj="10800" fillcolor="#4f81bd" strokecolor="#4579b8">
            <v:fill color2="#a7bfde" rotate="t" angle="180" focus="100%" type="gradient">
              <o:fill v:ext="view" type="gradientUnscaled"/>
            </v:fill>
            <v:shadow on="t" color="black" opacity="22936f" origin=",.5" offset="0,.63889mm"/>
          </v:shape>
        </w:pict>
      </w:r>
    </w:p>
    <w:p w:rsidR="00435281" w:rsidRPr="006002CC" w:rsidRDefault="00435281" w:rsidP="00435281">
      <w:pPr>
        <w:spacing w:after="0" w:line="240" w:lineRule="auto"/>
        <w:rPr>
          <w:rFonts w:ascii="Times New Roman" w:hAnsi="Times New Roman"/>
          <w:sz w:val="28"/>
          <w:szCs w:val="28"/>
        </w:rPr>
      </w:pPr>
    </w:p>
    <w:p w:rsidR="00435281" w:rsidRDefault="00435281" w:rsidP="00F40D42">
      <w:pPr>
        <w:spacing w:after="0" w:line="240" w:lineRule="auto"/>
        <w:ind w:firstLine="567"/>
        <w:rPr>
          <w:rFonts w:ascii="Times New Roman" w:hAnsi="Times New Roman"/>
          <w:noProof/>
          <w:sz w:val="28"/>
          <w:szCs w:val="28"/>
        </w:rPr>
      </w:pPr>
      <w:r>
        <w:rPr>
          <w:rFonts w:ascii="Times New Roman" w:hAnsi="Times New Roman"/>
          <w:noProof/>
          <w:sz w:val="28"/>
          <w:szCs w:val="28"/>
        </w:rPr>
        <w:drawing>
          <wp:inline distT="0" distB="0" distL="0" distR="0">
            <wp:extent cx="658495" cy="650875"/>
            <wp:effectExtent l="0" t="0" r="825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8495" cy="65087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731520" cy="65087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31520" cy="65087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87705" cy="658495"/>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7705" cy="65849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789940" cy="658495"/>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9940" cy="65849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87705" cy="665480"/>
            <wp:effectExtent l="0" t="0" r="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7705" cy="665480"/>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73100" cy="665480"/>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3100" cy="665480"/>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73100" cy="665480"/>
            <wp:effectExtent l="0" t="0" r="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3100" cy="665480"/>
                    </a:xfrm>
                    <a:prstGeom prst="rect">
                      <a:avLst/>
                    </a:prstGeom>
                    <a:noFill/>
                    <a:ln>
                      <a:noFill/>
                    </a:ln>
                  </pic:spPr>
                </pic:pic>
              </a:graphicData>
            </a:graphic>
          </wp:inline>
        </w:drawing>
      </w:r>
    </w:p>
    <w:p w:rsidR="007D4070" w:rsidRDefault="007D4070" w:rsidP="00F40D42">
      <w:pPr>
        <w:spacing w:after="0" w:line="240" w:lineRule="auto"/>
        <w:ind w:firstLine="567"/>
        <w:rPr>
          <w:rFonts w:ascii="Times New Roman" w:hAnsi="Times New Roman"/>
          <w:noProof/>
          <w:sz w:val="28"/>
          <w:szCs w:val="28"/>
        </w:rPr>
      </w:pPr>
    </w:p>
    <w:p w:rsidR="00435281" w:rsidRPr="007D4070" w:rsidRDefault="00435281" w:rsidP="007D4070">
      <w:pPr>
        <w:numPr>
          <w:ilvl w:val="0"/>
          <w:numId w:val="8"/>
        </w:numPr>
        <w:spacing w:after="0" w:line="240" w:lineRule="auto"/>
        <w:ind w:left="0" w:firstLine="567"/>
        <w:rPr>
          <w:rFonts w:ascii="Times New Roman" w:hAnsi="Times New Roman"/>
          <w:noProof/>
          <w:sz w:val="28"/>
          <w:szCs w:val="28"/>
        </w:rPr>
      </w:pPr>
      <w:r w:rsidRPr="007D4070">
        <w:rPr>
          <w:rFonts w:ascii="Times New Roman" w:hAnsi="Times New Roman"/>
          <w:noProof/>
          <w:sz w:val="28"/>
          <w:szCs w:val="28"/>
        </w:rPr>
        <w:t>На усложнение</w:t>
      </w:r>
    </w:p>
    <w:p w:rsidR="00435281" w:rsidRPr="006002CC" w:rsidRDefault="00435281" w:rsidP="00F40D42">
      <w:pPr>
        <w:spacing w:after="0" w:line="240" w:lineRule="auto"/>
        <w:ind w:firstLine="567"/>
        <w:rPr>
          <w:rFonts w:ascii="Times New Roman" w:hAnsi="Times New Roman"/>
          <w:sz w:val="28"/>
          <w:szCs w:val="28"/>
        </w:rPr>
      </w:pPr>
      <w:r>
        <w:rPr>
          <w:rFonts w:ascii="Times New Roman" w:hAnsi="Times New Roman"/>
          <w:noProof/>
          <w:sz w:val="28"/>
          <w:szCs w:val="28"/>
        </w:rPr>
        <w:drawing>
          <wp:inline distT="0" distB="0" distL="0" distR="0">
            <wp:extent cx="673100" cy="59245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3100" cy="59245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797560" cy="592455"/>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97560" cy="59245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73100" cy="59245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3100" cy="592455"/>
                    </a:xfrm>
                    <a:prstGeom prst="rect">
                      <a:avLst/>
                    </a:prstGeom>
                    <a:noFill/>
                    <a:ln>
                      <a:noFill/>
                    </a:ln>
                  </pic:spPr>
                </pic:pic>
              </a:graphicData>
            </a:graphic>
          </wp:inline>
        </w:drawing>
      </w:r>
    </w:p>
    <w:p w:rsidR="007D4070" w:rsidRDefault="00E06982" w:rsidP="00435281">
      <w:pPr>
        <w:spacing w:after="0" w:line="240" w:lineRule="auto"/>
        <w:rPr>
          <w:rFonts w:ascii="Times New Roman" w:hAnsi="Times New Roman"/>
          <w:sz w:val="28"/>
          <w:szCs w:val="28"/>
        </w:rPr>
      </w:pPr>
      <w:r>
        <w:rPr>
          <w:rFonts w:ascii="Times New Roman" w:hAnsi="Times New Roman"/>
          <w:noProof/>
          <w:sz w:val="28"/>
          <w:szCs w:val="28"/>
        </w:rPr>
        <w:pict>
          <v:shape id="Стрелка вниз 93" o:spid="_x0000_s1150" type="#_x0000_t67" style="position:absolute;margin-left:126.25pt;margin-top:-.05pt;width:26pt;height:22.5pt;rotation:10212500fd;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Psv6gIAAM4FAAAOAAAAZHJzL2Uyb0RvYy54bWysVN1u0zAUvkfiHSzfs7RpszbV0mlbV4Q0&#10;YNJAXLux0xgc29hu0+0K8Sa8AUJCIBDvkL0Rx05aurErRC6sHPv8fOc7P0fHm0qgNTOWK5nh/kEP&#10;IyZzRblcZvj1q/mTMUbWEUmJUJJl+JpZfDx9/Oio1hMWq1IJygwCJ9JOap3h0jk9iSKbl6wi9kBp&#10;JuGxUKYiDkSzjKghNXivRBT3eodRrQzVRuXMWridtY94GvwXBcvdy6KwzCGRYcDmwmnCufBnND0i&#10;k6UhuuR5B4P8A4qKcAlBd65mxBG0MvwvVxXPjbKqcAe5qiJVFDxnIQfIpt+7l81VSTQLuQA5Vu9o&#10;sv/Pbf5ifWkQpxlOBxhJUkGNmk+3H28/NF+bn82P5jNqvjS/mu/NNwQaQFet7QSsrvSl8QlbfaHy&#10;dxZJdVYSuWQnxqi6ZIQCyL7Xj+4YeMGCKVrUzxWFYGTlVGBuU5gKGQUVSgfDdBwPwi0whDahXNe7&#10;crGNQzlcDgY9aAGMcniKx8koCeWMyMS78ti0se4pUxXyPxmmqpYBXvBM1hfWhZLRLm9C3/YxKioB&#10;HbAmAiU9+LoO2dOJH9SBsJ1H+NsG7jqCzrkQPrc33JWhqJ6b8Gi3ICzSCijrhWtrloszYRCgyPBw&#10;Pu6fzgKV0F+2NWu1+x7hAyYno9P57HzPBDAtt6EElwgqBRAOgT5v76sUWjcA9QGERDUUIomTFo8S&#10;fPd2F1wySk/HnQe7r1ZxB5MteJXh8S4MmfjWOJc0zJ0jXLT/EF5IH5iFme1IUStwcVXSGlHuCxgP&#10;PFoQYICTYev0Hq0PkBH02nsidElaVqHH0nSLu6U7sLCLGaQ9OKGPfeu2I7BQ9BraODQsYIIVCABL&#10;ZW4wqmGdZNi+XxHDMBLPJNQ17Q+Hfv8EYZiMYhDM/sti/4XIHFxlOHcGQ628cObarbXShi9LiNU2&#10;kFQnMEAFd9tJa3F1YwdLY1tav+D8VtqXg9afNTz9DQAA//8DAFBLAwQUAAYACAAAACEAWHGMv90A&#10;AAAIAQAADwAAAGRycy9kb3ducmV2LnhtbEyPwU7DMBBE70j8g7VI3FonIUFtiFOhSKjqCVG4cHPj&#10;bRIRr03stuHvWU70OJrRzJtqM9tRnHEKgyMF6TIBgdQ6M1Cn4OP9ZbECEaImo0dHqOAHA2zq25tK&#10;l8Zd6A3P+9gJLqFQagV9jL6UMrQ9Wh2WziOxd3ST1ZHl1Ekz6QuX21FmSfIorR6IF3rtsemx/dqf&#10;rILXBv2u2X4e0yEm8XsbrN8VmVL3d/PzE4iIc/wPwx8+o0PNTAd3IhPEqCArsoKjChYpCPYfkpz1&#10;QUGer0HWlbw+UP8CAAD//wMAUEsBAi0AFAAGAAgAAAAhALaDOJL+AAAA4QEAABMAAAAAAAAAAAAA&#10;AAAAAAAAAFtDb250ZW50X1R5cGVzXS54bWxQSwECLQAUAAYACAAAACEAOP0h/9YAAACUAQAACwAA&#10;AAAAAAAAAAAAAAAvAQAAX3JlbHMvLnJlbHNQSwECLQAUAAYACAAAACEA6aj7L+oCAADOBQAADgAA&#10;AAAAAAAAAAAAAAAuAgAAZHJzL2Uyb0RvYy54bWxQSwECLQAUAAYACAAAACEAWHGMv90AAAAIAQAA&#10;DwAAAAAAAAAAAAAAAABEBQAAZHJzL2Rvd25yZXYueG1sUEsFBgAAAAAEAAQA8wAAAE4GAAAAAA==&#10;" adj="10800" fillcolor="#4f81bd" strokecolor="#4579b8">
            <v:fill color2="#a7bfde" rotate="t" angle="180" focus="100%" type="gradient">
              <o:fill v:ext="view" type="gradientUnscaled"/>
            </v:fill>
            <v:shadow on="t" color="black" opacity="22936f" origin=",.5" offset="0,.63889mm"/>
          </v:shape>
        </w:pict>
      </w:r>
    </w:p>
    <w:p w:rsidR="00435281" w:rsidRPr="006002CC" w:rsidRDefault="00435281" w:rsidP="00435281">
      <w:pPr>
        <w:spacing w:after="0" w:line="240" w:lineRule="auto"/>
        <w:rPr>
          <w:rFonts w:ascii="Times New Roman" w:hAnsi="Times New Roman"/>
          <w:sz w:val="28"/>
          <w:szCs w:val="28"/>
        </w:rPr>
      </w:pPr>
    </w:p>
    <w:p w:rsidR="00435281" w:rsidRPr="006002CC" w:rsidRDefault="00435281" w:rsidP="00D05155">
      <w:pPr>
        <w:spacing w:after="0" w:line="240" w:lineRule="auto"/>
        <w:ind w:firstLine="567"/>
        <w:jc w:val="both"/>
        <w:rPr>
          <w:rFonts w:ascii="Times New Roman" w:hAnsi="Times New Roman"/>
          <w:sz w:val="28"/>
          <w:szCs w:val="28"/>
        </w:rPr>
      </w:pPr>
      <w:r w:rsidRPr="00D05155">
        <w:rPr>
          <w:rFonts w:ascii="Times New Roman" w:hAnsi="Times New Roman"/>
          <w:i/>
          <w:sz w:val="28"/>
          <w:szCs w:val="28"/>
        </w:rPr>
        <w:t>Резюме</w:t>
      </w:r>
      <w:r w:rsidRPr="006002CC">
        <w:rPr>
          <w:rFonts w:ascii="Times New Roman" w:hAnsi="Times New Roman"/>
          <w:sz w:val="28"/>
          <w:szCs w:val="28"/>
        </w:rPr>
        <w:t>:</w:t>
      </w:r>
      <w:r w:rsidR="007A424D">
        <w:rPr>
          <w:rFonts w:ascii="Times New Roman" w:hAnsi="Times New Roman"/>
          <w:sz w:val="28"/>
          <w:szCs w:val="28"/>
        </w:rPr>
        <w:t xml:space="preserve">   Обучающийся узнает природу </w:t>
      </w:r>
      <w:r w:rsidRPr="006002CC">
        <w:rPr>
          <w:rFonts w:ascii="Times New Roman" w:hAnsi="Times New Roman"/>
          <w:i/>
          <w:sz w:val="28"/>
          <w:szCs w:val="28"/>
        </w:rPr>
        <w:t>Дискриминации</w:t>
      </w:r>
      <w:r w:rsidR="007A424D">
        <w:rPr>
          <w:rFonts w:ascii="Times New Roman" w:hAnsi="Times New Roman"/>
          <w:sz w:val="28"/>
          <w:szCs w:val="28"/>
        </w:rPr>
        <w:t xml:space="preserve">, исследуя </w:t>
      </w:r>
      <w:r w:rsidRPr="006002CC">
        <w:rPr>
          <w:rFonts w:ascii="Times New Roman" w:hAnsi="Times New Roman"/>
          <w:i/>
          <w:sz w:val="28"/>
          <w:szCs w:val="28"/>
        </w:rPr>
        <w:t>параллели</w:t>
      </w:r>
      <w:r w:rsidRPr="006002CC">
        <w:rPr>
          <w:rFonts w:ascii="Times New Roman" w:hAnsi="Times New Roman"/>
          <w:sz w:val="28"/>
          <w:szCs w:val="28"/>
        </w:rPr>
        <w:t>, ч</w:t>
      </w:r>
      <w:r w:rsidR="007A424D">
        <w:rPr>
          <w:rFonts w:ascii="Times New Roman" w:hAnsi="Times New Roman"/>
          <w:sz w:val="28"/>
          <w:szCs w:val="28"/>
        </w:rPr>
        <w:t xml:space="preserve">ерез изучение </w:t>
      </w:r>
      <w:r w:rsidRPr="006002CC">
        <w:rPr>
          <w:rFonts w:ascii="Times New Roman" w:hAnsi="Times New Roman"/>
          <w:sz w:val="28"/>
          <w:szCs w:val="28"/>
        </w:rPr>
        <w:t>Гендерной</w:t>
      </w:r>
      <w:r w:rsidR="007A424D">
        <w:rPr>
          <w:rFonts w:ascii="Times New Roman" w:hAnsi="Times New Roman"/>
          <w:sz w:val="28"/>
          <w:szCs w:val="28"/>
        </w:rPr>
        <w:t xml:space="preserve"> дискриминации на рабочем месте, </w:t>
      </w:r>
      <w:r w:rsidRPr="006002CC">
        <w:rPr>
          <w:rFonts w:ascii="Times New Roman" w:hAnsi="Times New Roman"/>
          <w:sz w:val="28"/>
          <w:szCs w:val="28"/>
        </w:rPr>
        <w:t>(и</w:t>
      </w:r>
      <w:r w:rsidR="007A424D">
        <w:rPr>
          <w:rFonts w:ascii="Times New Roman" w:hAnsi="Times New Roman"/>
          <w:sz w:val="28"/>
          <w:szCs w:val="28"/>
        </w:rPr>
        <w:t>конка на мышление)</w:t>
      </w:r>
      <w:r w:rsidR="007A424D">
        <w:rPr>
          <w:rFonts w:ascii="Times New Roman" w:hAnsi="Times New Roman"/>
          <w:sz w:val="28"/>
          <w:szCs w:val="28"/>
        </w:rPr>
        <w:tab/>
        <w:t xml:space="preserve">используя </w:t>
      </w:r>
      <w:r w:rsidR="007A424D">
        <w:rPr>
          <w:rFonts w:ascii="Times New Roman" w:hAnsi="Times New Roman"/>
          <w:i/>
          <w:sz w:val="28"/>
          <w:szCs w:val="28"/>
        </w:rPr>
        <w:t xml:space="preserve">закономерности, моральные принципы, и </w:t>
      </w:r>
      <w:r w:rsidRPr="006002CC">
        <w:rPr>
          <w:rFonts w:ascii="Times New Roman" w:hAnsi="Times New Roman"/>
          <w:i/>
          <w:sz w:val="28"/>
          <w:szCs w:val="28"/>
        </w:rPr>
        <w:lastRenderedPageBreak/>
        <w:t>различные точки зрение на происходящее</w:t>
      </w:r>
      <w:r w:rsidR="007A424D">
        <w:rPr>
          <w:rFonts w:ascii="Times New Roman" w:hAnsi="Times New Roman"/>
          <w:sz w:val="28"/>
          <w:szCs w:val="28"/>
        </w:rPr>
        <w:t xml:space="preserve">. </w:t>
      </w:r>
      <w:r w:rsidRPr="006002CC">
        <w:rPr>
          <w:rFonts w:ascii="Times New Roman" w:hAnsi="Times New Roman"/>
          <w:sz w:val="28"/>
          <w:szCs w:val="28"/>
        </w:rPr>
        <w:t xml:space="preserve"> (иконки на углубление и усложнение)</w:t>
      </w:r>
      <w:r w:rsidR="00D05155">
        <w:rPr>
          <w:rFonts w:ascii="Times New Roman" w:hAnsi="Times New Roman"/>
          <w:sz w:val="28"/>
          <w:szCs w:val="28"/>
        </w:rPr>
        <w:t>.</w:t>
      </w:r>
    </w:p>
    <w:p w:rsidR="00435281" w:rsidRPr="006002CC" w:rsidRDefault="00435281" w:rsidP="00435281">
      <w:pPr>
        <w:spacing w:after="0" w:line="240" w:lineRule="auto"/>
        <w:jc w:val="center"/>
        <w:rPr>
          <w:rFonts w:ascii="Times New Roman" w:hAnsi="Times New Roman"/>
          <w:i/>
          <w:sz w:val="28"/>
          <w:szCs w:val="28"/>
        </w:rPr>
      </w:pPr>
      <w:r w:rsidRPr="006002CC">
        <w:rPr>
          <w:rFonts w:ascii="Times New Roman" w:hAnsi="Times New Roman"/>
          <w:i/>
          <w:sz w:val="28"/>
          <w:szCs w:val="28"/>
        </w:rPr>
        <w:t>Описание того, что происходит на занятии.</w:t>
      </w:r>
    </w:p>
    <w:p w:rsidR="00435281" w:rsidRPr="006002CC" w:rsidRDefault="00435281" w:rsidP="00435281">
      <w:pPr>
        <w:spacing w:after="0" w:line="240" w:lineRule="auto"/>
        <w:ind w:firstLine="567"/>
        <w:jc w:val="both"/>
        <w:rPr>
          <w:rFonts w:ascii="Times New Roman" w:hAnsi="Times New Roman"/>
          <w:sz w:val="28"/>
          <w:szCs w:val="28"/>
        </w:rPr>
      </w:pPr>
      <w:r w:rsidRPr="006002CC">
        <w:rPr>
          <w:rFonts w:ascii="Times New Roman" w:hAnsi="Times New Roman"/>
          <w:sz w:val="28"/>
          <w:szCs w:val="28"/>
        </w:rPr>
        <w:t>Обучающиеся делятся на две группы. Группа 1 будет исследовать интервью с работодателями из разных стран и выяснять, сколько женщин не были наняты и почему. Эта группа студентов должна провести параллели между странами, которые имеют меньшее количество женщин на рабочем месте и выяснить, какие другие подобные элементы имеются в этих стран.</w:t>
      </w:r>
    </w:p>
    <w:p w:rsidR="00435281" w:rsidRPr="006002CC" w:rsidRDefault="00435281" w:rsidP="00435281">
      <w:pPr>
        <w:spacing w:after="0" w:line="240" w:lineRule="auto"/>
        <w:ind w:firstLine="567"/>
        <w:jc w:val="both"/>
        <w:rPr>
          <w:rFonts w:ascii="Times New Roman" w:hAnsi="Times New Roman"/>
          <w:sz w:val="28"/>
          <w:szCs w:val="28"/>
        </w:rPr>
      </w:pPr>
      <w:r w:rsidRPr="006002CC">
        <w:rPr>
          <w:rFonts w:ascii="Times New Roman" w:hAnsi="Times New Roman"/>
          <w:sz w:val="28"/>
          <w:szCs w:val="28"/>
        </w:rPr>
        <w:t>Группа 2 будет исследовать статистические данные сотрудников в зависимости от пола и соотношения мужчин и женщин в соответствии с профессией. Эта группа студентов должна провести параллели между профессиями, которые имеют меньшее количество женщин и выяснить, какие другие подобны</w:t>
      </w:r>
      <w:r>
        <w:rPr>
          <w:rFonts w:ascii="Times New Roman" w:hAnsi="Times New Roman"/>
          <w:sz w:val="28"/>
          <w:szCs w:val="28"/>
        </w:rPr>
        <w:t>е элементы эти профессии имеют.</w:t>
      </w:r>
    </w:p>
    <w:p w:rsidR="00435281" w:rsidRPr="006002CC" w:rsidRDefault="00435281" w:rsidP="00435281">
      <w:pPr>
        <w:spacing w:after="0" w:line="240" w:lineRule="auto"/>
        <w:rPr>
          <w:rFonts w:ascii="Times New Roman" w:hAnsi="Times New Roman"/>
          <w:i/>
          <w:sz w:val="28"/>
          <w:szCs w:val="28"/>
        </w:rPr>
      </w:pPr>
      <w:r>
        <w:rPr>
          <w:rFonts w:ascii="Times New Roman" w:hAnsi="Times New Roman"/>
          <w:i/>
          <w:noProof/>
          <w:sz w:val="28"/>
          <w:szCs w:val="28"/>
        </w:rPr>
        <w:drawing>
          <wp:anchor distT="0" distB="0" distL="114300" distR="114300" simplePos="0" relativeHeight="251680768" behindDoc="0" locked="0" layoutInCell="1" allowOverlap="1">
            <wp:simplePos x="0" y="0"/>
            <wp:positionH relativeFrom="column">
              <wp:posOffset>5224145</wp:posOffset>
            </wp:positionH>
            <wp:positionV relativeFrom="paragraph">
              <wp:posOffset>203200</wp:posOffset>
            </wp:positionV>
            <wp:extent cx="714375" cy="702945"/>
            <wp:effectExtent l="0" t="0" r="9525" b="1905"/>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4375" cy="702945"/>
                    </a:xfrm>
                    <a:prstGeom prst="rect">
                      <a:avLst/>
                    </a:prstGeom>
                    <a:noFill/>
                    <a:ln>
                      <a:noFill/>
                    </a:ln>
                  </pic:spPr>
                </pic:pic>
              </a:graphicData>
            </a:graphic>
          </wp:anchor>
        </w:drawing>
      </w:r>
      <w:r w:rsidRPr="006002CC">
        <w:rPr>
          <w:rFonts w:ascii="Times New Roman" w:hAnsi="Times New Roman"/>
          <w:i/>
          <w:sz w:val="28"/>
          <w:szCs w:val="28"/>
        </w:rPr>
        <w:t>3 в</w:t>
      </w:r>
      <w:r>
        <w:rPr>
          <w:rFonts w:ascii="Times New Roman" w:hAnsi="Times New Roman"/>
          <w:i/>
          <w:sz w:val="28"/>
          <w:szCs w:val="28"/>
        </w:rPr>
        <w:t>опроса с использованием иконок:</w:t>
      </w:r>
    </w:p>
    <w:p w:rsidR="00435281" w:rsidRPr="006002CC" w:rsidRDefault="00435281" w:rsidP="00987A86">
      <w:pPr>
        <w:numPr>
          <w:ilvl w:val="0"/>
          <w:numId w:val="9"/>
        </w:numPr>
        <w:spacing w:after="0" w:line="240" w:lineRule="auto"/>
        <w:ind w:left="0" w:firstLine="567"/>
        <w:rPr>
          <w:rFonts w:ascii="Times New Roman" w:hAnsi="Times New Roman"/>
          <w:sz w:val="28"/>
          <w:szCs w:val="28"/>
        </w:rPr>
      </w:pPr>
      <w:r w:rsidRPr="006002CC">
        <w:rPr>
          <w:rFonts w:ascii="Times New Roman" w:hAnsi="Times New Roman"/>
          <w:sz w:val="28"/>
          <w:szCs w:val="28"/>
        </w:rPr>
        <w:t>Каковы закономерности между странами, которые имеют меньшее количество женщин на рабочем месте?</w:t>
      </w:r>
    </w:p>
    <w:p w:rsidR="00435281" w:rsidRPr="006002CC" w:rsidRDefault="00435281" w:rsidP="00435281">
      <w:pPr>
        <w:spacing w:after="0" w:line="240" w:lineRule="auto"/>
        <w:ind w:firstLine="567"/>
        <w:rPr>
          <w:rFonts w:ascii="Times New Roman" w:hAnsi="Times New Roman"/>
          <w:sz w:val="28"/>
          <w:szCs w:val="28"/>
        </w:rPr>
      </w:pPr>
    </w:p>
    <w:p w:rsidR="00435281" w:rsidRPr="006002CC" w:rsidRDefault="007A424D" w:rsidP="00987A86">
      <w:pPr>
        <w:numPr>
          <w:ilvl w:val="0"/>
          <w:numId w:val="9"/>
        </w:numPr>
        <w:spacing w:after="0" w:line="240" w:lineRule="auto"/>
        <w:ind w:left="0" w:firstLine="567"/>
        <w:rPr>
          <w:rFonts w:ascii="Times New Roman" w:hAnsi="Times New Roman"/>
          <w:sz w:val="28"/>
          <w:szCs w:val="28"/>
        </w:rPr>
      </w:pPr>
      <w:r>
        <w:rPr>
          <w:rFonts w:ascii="Times New Roman" w:hAnsi="Times New Roman"/>
          <w:noProof/>
          <w:sz w:val="28"/>
          <w:szCs w:val="28"/>
        </w:rPr>
        <w:drawing>
          <wp:anchor distT="0" distB="0" distL="114300" distR="114300" simplePos="0" relativeHeight="251681792" behindDoc="0" locked="0" layoutInCell="1" allowOverlap="1">
            <wp:simplePos x="0" y="0"/>
            <wp:positionH relativeFrom="column">
              <wp:posOffset>5249545</wp:posOffset>
            </wp:positionH>
            <wp:positionV relativeFrom="paragraph">
              <wp:posOffset>120650</wp:posOffset>
            </wp:positionV>
            <wp:extent cx="721995" cy="695325"/>
            <wp:effectExtent l="0" t="0" r="1905" b="9525"/>
            <wp:wrapSquare wrapText="bothSides"/>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1995" cy="695325"/>
                    </a:xfrm>
                    <a:prstGeom prst="rect">
                      <a:avLst/>
                    </a:prstGeom>
                    <a:noFill/>
                    <a:ln>
                      <a:noFill/>
                    </a:ln>
                  </pic:spPr>
                </pic:pic>
              </a:graphicData>
            </a:graphic>
          </wp:anchor>
        </w:drawing>
      </w:r>
      <w:r w:rsidR="00435281" w:rsidRPr="006002CC">
        <w:rPr>
          <w:rFonts w:ascii="Times New Roman" w:hAnsi="Times New Roman"/>
          <w:sz w:val="28"/>
          <w:szCs w:val="28"/>
        </w:rPr>
        <w:t>Как работодатели обосновывали свои решения и перспективы? Как женщины смотрят на эти решения? Как на это смотрит общество и правительство?</w:t>
      </w:r>
    </w:p>
    <w:p w:rsidR="00435281" w:rsidRPr="006002CC" w:rsidRDefault="00435281" w:rsidP="00435281">
      <w:pPr>
        <w:suppressAutoHyphens/>
        <w:spacing w:after="0" w:line="240" w:lineRule="auto"/>
        <w:ind w:firstLine="567"/>
        <w:contextualSpacing/>
        <w:rPr>
          <w:rFonts w:ascii="Times New Roman" w:hAnsi="Times New Roman"/>
          <w:sz w:val="28"/>
          <w:szCs w:val="28"/>
          <w:lang w:eastAsia="ar-SA"/>
        </w:rPr>
      </w:pPr>
    </w:p>
    <w:p w:rsidR="00435281" w:rsidRPr="006002CC" w:rsidRDefault="007A424D" w:rsidP="00987A86">
      <w:pPr>
        <w:numPr>
          <w:ilvl w:val="0"/>
          <w:numId w:val="9"/>
        </w:numPr>
        <w:spacing w:after="0" w:line="240" w:lineRule="auto"/>
        <w:ind w:left="0" w:firstLine="567"/>
        <w:rPr>
          <w:rFonts w:ascii="Times New Roman" w:hAnsi="Times New Roman"/>
          <w:sz w:val="28"/>
          <w:szCs w:val="28"/>
        </w:rPr>
      </w:pPr>
      <w:r>
        <w:rPr>
          <w:rFonts w:ascii="Times New Roman" w:hAnsi="Times New Roman"/>
          <w:noProof/>
          <w:sz w:val="28"/>
          <w:szCs w:val="28"/>
        </w:rPr>
        <w:drawing>
          <wp:anchor distT="0" distB="0" distL="114300" distR="114300" simplePos="0" relativeHeight="251682816" behindDoc="0" locked="0" layoutInCell="1" allowOverlap="1">
            <wp:simplePos x="0" y="0"/>
            <wp:positionH relativeFrom="column">
              <wp:posOffset>5252085</wp:posOffset>
            </wp:positionH>
            <wp:positionV relativeFrom="paragraph">
              <wp:posOffset>0</wp:posOffset>
            </wp:positionV>
            <wp:extent cx="723265" cy="714375"/>
            <wp:effectExtent l="0" t="0" r="635" b="9525"/>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3265" cy="714375"/>
                    </a:xfrm>
                    <a:prstGeom prst="rect">
                      <a:avLst/>
                    </a:prstGeom>
                    <a:noFill/>
                    <a:ln>
                      <a:noFill/>
                    </a:ln>
                  </pic:spPr>
                </pic:pic>
              </a:graphicData>
            </a:graphic>
          </wp:anchor>
        </w:drawing>
      </w:r>
      <w:r w:rsidR="00435281" w:rsidRPr="006002CC">
        <w:rPr>
          <w:rFonts w:ascii="Times New Roman" w:hAnsi="Times New Roman"/>
          <w:sz w:val="28"/>
          <w:szCs w:val="28"/>
        </w:rPr>
        <w:t>Как вы думаете, этично ли в настоящее время работодателям не нанимать женщин на основе их пола? Еслинет, то как вы думаете, работодатели понимают, что это неэтично?</w:t>
      </w:r>
    </w:p>
    <w:p w:rsidR="00081710" w:rsidRDefault="00081710" w:rsidP="00081710">
      <w:pPr>
        <w:spacing w:after="0" w:line="240" w:lineRule="auto"/>
        <w:jc w:val="both"/>
        <w:rPr>
          <w:rFonts w:ascii="Times New Roman" w:hAnsi="Times New Roman"/>
          <w:i/>
          <w:sz w:val="28"/>
          <w:szCs w:val="28"/>
        </w:rPr>
      </w:pPr>
    </w:p>
    <w:p w:rsidR="00081710" w:rsidRDefault="00081710" w:rsidP="00081710">
      <w:pPr>
        <w:spacing w:after="0" w:line="240" w:lineRule="auto"/>
        <w:ind w:firstLine="567"/>
        <w:jc w:val="center"/>
        <w:rPr>
          <w:rFonts w:ascii="Times New Roman" w:hAnsi="Times New Roman"/>
          <w:i/>
          <w:sz w:val="28"/>
          <w:szCs w:val="28"/>
        </w:rPr>
      </w:pPr>
      <w:r w:rsidRPr="00081710">
        <w:rPr>
          <w:rFonts w:ascii="Times New Roman" w:hAnsi="Times New Roman"/>
          <w:i/>
          <w:sz w:val="28"/>
          <w:szCs w:val="28"/>
        </w:rPr>
        <w:t xml:space="preserve">Основные стратегии обучения интеллектуально </w:t>
      </w:r>
    </w:p>
    <w:p w:rsidR="00081710" w:rsidRDefault="00081710" w:rsidP="00081710">
      <w:pPr>
        <w:spacing w:after="0" w:line="240" w:lineRule="auto"/>
        <w:ind w:firstLine="567"/>
        <w:jc w:val="center"/>
        <w:rPr>
          <w:rFonts w:ascii="Times New Roman" w:hAnsi="Times New Roman"/>
          <w:i/>
          <w:sz w:val="28"/>
          <w:szCs w:val="28"/>
        </w:rPr>
      </w:pPr>
      <w:r w:rsidRPr="00081710">
        <w:rPr>
          <w:rFonts w:ascii="Times New Roman" w:hAnsi="Times New Roman"/>
          <w:i/>
          <w:sz w:val="28"/>
          <w:szCs w:val="28"/>
        </w:rPr>
        <w:t>одаренных школьников</w:t>
      </w:r>
    </w:p>
    <w:p w:rsidR="00081710" w:rsidRDefault="00081710" w:rsidP="00081710">
      <w:pPr>
        <w:spacing w:after="0" w:line="240" w:lineRule="auto"/>
        <w:ind w:firstLine="567"/>
        <w:rPr>
          <w:rFonts w:ascii="Times New Roman" w:hAnsi="Times New Roman"/>
          <w:sz w:val="28"/>
          <w:szCs w:val="28"/>
        </w:rPr>
      </w:pPr>
      <w:r>
        <w:rPr>
          <w:rFonts w:ascii="Times New Roman" w:hAnsi="Times New Roman"/>
          <w:sz w:val="28"/>
          <w:szCs w:val="28"/>
        </w:rPr>
        <w:t xml:space="preserve">В настоящее время наиболее распространенными стратегиями обучения интеллектуально одаренных школьников являются: ускорение, углубление, </w:t>
      </w:r>
      <w:r w:rsidR="00D05155">
        <w:rPr>
          <w:rFonts w:ascii="Times New Roman" w:hAnsi="Times New Roman"/>
          <w:sz w:val="28"/>
          <w:szCs w:val="28"/>
        </w:rPr>
        <w:t xml:space="preserve">усложнение, </w:t>
      </w:r>
      <w:r>
        <w:rPr>
          <w:rFonts w:ascii="Times New Roman" w:hAnsi="Times New Roman"/>
          <w:sz w:val="28"/>
          <w:szCs w:val="28"/>
        </w:rPr>
        <w:t>обогащение и проблематизация. Дадим их краткую характеристику.</w:t>
      </w:r>
    </w:p>
    <w:p w:rsidR="00081710" w:rsidRDefault="00081710" w:rsidP="00081710">
      <w:pPr>
        <w:pStyle w:val="aa"/>
        <w:spacing w:before="0" w:beforeAutospacing="0" w:after="0" w:afterAutospacing="0"/>
        <w:ind w:firstLine="567"/>
        <w:jc w:val="both"/>
        <w:rPr>
          <w:sz w:val="28"/>
          <w:szCs w:val="28"/>
        </w:rPr>
      </w:pPr>
      <w:r>
        <w:rPr>
          <w:sz w:val="28"/>
          <w:szCs w:val="28"/>
        </w:rPr>
        <w:t>1.</w:t>
      </w:r>
      <w:r>
        <w:rPr>
          <w:b/>
          <w:sz w:val="28"/>
          <w:szCs w:val="28"/>
        </w:rPr>
        <w:t>Ускорение</w:t>
      </w:r>
      <w:r>
        <w:rPr>
          <w:sz w:val="28"/>
          <w:szCs w:val="28"/>
        </w:rPr>
        <w:t xml:space="preserve">. Данная стратегия позволяет учесть потребности и возможности определенной категории детей, отличающихся высоким темпом развития. </w:t>
      </w:r>
      <w:r w:rsidRPr="00E73F46">
        <w:rPr>
          <w:sz w:val="28"/>
          <w:szCs w:val="28"/>
        </w:rPr>
        <w:t xml:space="preserve">Быстрое схватывание, великолепное запоминание информации, сила обобщения, любознательность и независимость суждений под влиянием уже освоенной скучной учебной программы тратятся впустую.Когда уровень и скорость обучения не соответствуют потребностям ребенка, наносится вред как его познавательному, так и личностному развитию. </w:t>
      </w:r>
      <w:r>
        <w:rPr>
          <w:sz w:val="28"/>
          <w:szCs w:val="28"/>
        </w:rPr>
        <w:t xml:space="preserve">Для предотвращения этого и дальнейшего развития интеллектуально одаренного школьника наиболее продуктивной будет стратегия «ускорение». Данная </w:t>
      </w:r>
      <w:r w:rsidRPr="00E73F46">
        <w:rPr>
          <w:sz w:val="28"/>
          <w:szCs w:val="28"/>
        </w:rPr>
        <w:t>с</w:t>
      </w:r>
      <w:r>
        <w:rPr>
          <w:sz w:val="28"/>
          <w:szCs w:val="28"/>
        </w:rPr>
        <w:t>тратегия</w:t>
      </w:r>
      <w:r w:rsidRPr="00E73F46">
        <w:rPr>
          <w:sz w:val="28"/>
          <w:szCs w:val="28"/>
        </w:rPr>
        <w:t xml:space="preserve"> обучения </w:t>
      </w:r>
      <w:r>
        <w:rPr>
          <w:sz w:val="28"/>
          <w:szCs w:val="28"/>
        </w:rPr>
        <w:t xml:space="preserve">наиболее подходит для </w:t>
      </w:r>
      <w:r w:rsidRPr="00E73F46">
        <w:rPr>
          <w:sz w:val="28"/>
          <w:szCs w:val="28"/>
        </w:rPr>
        <w:t>детей с математическими способностями и с одаренностью к иностранным языкам.</w:t>
      </w:r>
    </w:p>
    <w:p w:rsidR="00081710" w:rsidRDefault="00081710" w:rsidP="00081710">
      <w:pPr>
        <w:autoSpaceDE w:val="0"/>
        <w:autoSpaceDN w:val="0"/>
        <w:adjustRightInd w:val="0"/>
        <w:spacing w:after="0" w:line="240" w:lineRule="auto"/>
        <w:ind w:firstLine="567"/>
        <w:jc w:val="both"/>
        <w:rPr>
          <w:rFonts w:ascii="Times New Roman" w:hAnsi="Times New Roman"/>
          <w:bCs/>
          <w:color w:val="000000"/>
          <w:sz w:val="28"/>
          <w:szCs w:val="28"/>
        </w:rPr>
      </w:pPr>
      <w:r w:rsidRPr="00C23224">
        <w:rPr>
          <w:rFonts w:ascii="Times New Roman" w:hAnsi="Times New Roman"/>
          <w:sz w:val="28"/>
          <w:szCs w:val="28"/>
        </w:rPr>
        <w:t xml:space="preserve">Формами обучения стратегии ускорения являются летние и зимние лагеря, творческие мастерские, мастер-классы, предполагающие прохождение </w:t>
      </w:r>
      <w:r w:rsidRPr="00C23224">
        <w:rPr>
          <w:rFonts w:ascii="Times New Roman" w:hAnsi="Times New Roman"/>
          <w:sz w:val="28"/>
          <w:szCs w:val="28"/>
        </w:rPr>
        <w:lastRenderedPageBreak/>
        <w:t>интенсивных курсов обучения по дифференцированным программам для одаренных детей с разными видами одаренности.</w:t>
      </w:r>
    </w:p>
    <w:p w:rsidR="00081710" w:rsidRPr="00C23224" w:rsidRDefault="00081710" w:rsidP="00081710">
      <w:pPr>
        <w:autoSpaceDE w:val="0"/>
        <w:autoSpaceDN w:val="0"/>
        <w:adjustRightInd w:val="0"/>
        <w:spacing w:after="0" w:line="240" w:lineRule="auto"/>
        <w:ind w:firstLine="567"/>
        <w:jc w:val="both"/>
        <w:rPr>
          <w:rFonts w:ascii="Times New Roman" w:eastAsia="Calibri" w:hAnsi="Times New Roman"/>
          <w:color w:val="000000"/>
          <w:sz w:val="28"/>
          <w:szCs w:val="28"/>
        </w:rPr>
      </w:pPr>
      <w:r w:rsidRPr="00C23224">
        <w:rPr>
          <w:rFonts w:ascii="Times New Roman" w:hAnsi="Times New Roman"/>
          <w:bCs/>
          <w:color w:val="000000"/>
          <w:sz w:val="28"/>
          <w:szCs w:val="28"/>
        </w:rPr>
        <w:t xml:space="preserve">Использование стратегии ускорения </w:t>
      </w:r>
      <w:r w:rsidRPr="00C23224">
        <w:rPr>
          <w:rFonts w:ascii="Times New Roman" w:eastAsia="Calibri" w:hAnsi="Times New Roman"/>
          <w:color w:val="000000"/>
          <w:sz w:val="28"/>
          <w:szCs w:val="28"/>
        </w:rPr>
        <w:t>предполагает соблюдение следующих правил:</w:t>
      </w:r>
    </w:p>
    <w:p w:rsidR="00081710" w:rsidRPr="00C23224" w:rsidRDefault="00081710" w:rsidP="004E351F">
      <w:pPr>
        <w:pStyle w:val="Pa21"/>
        <w:spacing w:line="240" w:lineRule="auto"/>
        <w:ind w:firstLine="567"/>
        <w:jc w:val="both"/>
        <w:rPr>
          <w:rFonts w:ascii="Times New Roman" w:hAnsi="Times New Roman"/>
          <w:color w:val="000000"/>
          <w:sz w:val="28"/>
          <w:szCs w:val="28"/>
        </w:rPr>
      </w:pPr>
      <w:r w:rsidRPr="00C23224">
        <w:rPr>
          <w:rFonts w:ascii="Times New Roman" w:hAnsi="Times New Roman"/>
          <w:color w:val="000000"/>
          <w:sz w:val="28"/>
          <w:szCs w:val="28"/>
        </w:rPr>
        <w:t xml:space="preserve">- давать меньше заданий на применение стандартных навыков; </w:t>
      </w:r>
    </w:p>
    <w:p w:rsidR="00081710" w:rsidRPr="00C23224" w:rsidRDefault="00081710" w:rsidP="00081710">
      <w:pPr>
        <w:pStyle w:val="Pa21"/>
        <w:spacing w:line="240" w:lineRule="auto"/>
        <w:ind w:firstLine="567"/>
        <w:jc w:val="both"/>
        <w:rPr>
          <w:rFonts w:ascii="Times New Roman" w:hAnsi="Times New Roman"/>
          <w:color w:val="000000"/>
          <w:sz w:val="28"/>
          <w:szCs w:val="28"/>
        </w:rPr>
      </w:pPr>
      <w:r w:rsidRPr="00C23224">
        <w:rPr>
          <w:rFonts w:ascii="Times New Roman" w:hAnsi="Times New Roman"/>
          <w:color w:val="000000"/>
          <w:sz w:val="28"/>
          <w:szCs w:val="28"/>
        </w:rPr>
        <w:t xml:space="preserve">- провести предварительное оценивание уровня знаний, умений и навыков; </w:t>
      </w:r>
    </w:p>
    <w:p w:rsidR="00081710" w:rsidRPr="00C23224" w:rsidRDefault="00081710" w:rsidP="00081710">
      <w:pPr>
        <w:pStyle w:val="Pa21"/>
        <w:spacing w:line="240" w:lineRule="auto"/>
        <w:ind w:firstLine="567"/>
        <w:jc w:val="both"/>
        <w:rPr>
          <w:rFonts w:ascii="Times New Roman" w:hAnsi="Times New Roman"/>
          <w:color w:val="000000"/>
          <w:sz w:val="28"/>
          <w:szCs w:val="28"/>
        </w:rPr>
      </w:pPr>
      <w:r w:rsidRPr="00C23224">
        <w:rPr>
          <w:rFonts w:ascii="Times New Roman" w:hAnsi="Times New Roman"/>
          <w:color w:val="000000"/>
          <w:sz w:val="28"/>
          <w:szCs w:val="28"/>
        </w:rPr>
        <w:t xml:space="preserve">- сгруппировать по навыкам мышления высокого уровня. </w:t>
      </w:r>
    </w:p>
    <w:p w:rsidR="00081710" w:rsidRPr="00E73F46" w:rsidRDefault="00081710" w:rsidP="00081710">
      <w:pPr>
        <w:pStyle w:val="aa"/>
        <w:spacing w:before="0" w:beforeAutospacing="0" w:after="0" w:afterAutospacing="0"/>
        <w:ind w:firstLine="567"/>
        <w:jc w:val="both"/>
        <w:rPr>
          <w:sz w:val="28"/>
          <w:szCs w:val="28"/>
        </w:rPr>
      </w:pPr>
      <w:r>
        <w:rPr>
          <w:sz w:val="28"/>
          <w:szCs w:val="28"/>
        </w:rPr>
        <w:t xml:space="preserve">Следует иметь в виду, что ускорение обучения оправдано лишь по отношению к обогащенному и в той или иной мере углубленному учебному содержанию. </w:t>
      </w:r>
      <w:r w:rsidRPr="00E73F46">
        <w:rPr>
          <w:sz w:val="28"/>
          <w:szCs w:val="28"/>
        </w:rPr>
        <w:t>Оптимальный результат достигается при одновременном соответствующем изменении содержания учебной программы и методов обучения.</w:t>
      </w:r>
    </w:p>
    <w:p w:rsidR="00081710" w:rsidRDefault="00081710" w:rsidP="00081710">
      <w:pPr>
        <w:pStyle w:val="aa"/>
        <w:spacing w:before="0" w:beforeAutospacing="0" w:after="0" w:afterAutospacing="0"/>
        <w:ind w:firstLine="567"/>
        <w:jc w:val="both"/>
        <w:rPr>
          <w:sz w:val="28"/>
          <w:szCs w:val="28"/>
        </w:rPr>
      </w:pPr>
      <w:r>
        <w:rPr>
          <w:sz w:val="28"/>
          <w:szCs w:val="28"/>
        </w:rPr>
        <w:t>2.</w:t>
      </w:r>
      <w:r>
        <w:rPr>
          <w:b/>
          <w:sz w:val="28"/>
          <w:szCs w:val="28"/>
        </w:rPr>
        <w:t xml:space="preserve">Углубление. </w:t>
      </w:r>
      <w:r>
        <w:rPr>
          <w:sz w:val="28"/>
          <w:szCs w:val="28"/>
        </w:rPr>
        <w:t xml:space="preserve">Этастратегия обучения эффективна по отношению к детям, которые обнаруживают экстраординарный интерес по отношению к той или иной конкретной области знания или области деятельности. При этом предполагается более глубокое изучение тем, дисциплин или областей знания. В практике образования разных стран широко распространены школы с углубленным изучением математики, физики, а также иностранных языков, где и ведется обучение по углубленным программам соответствующих предметов. Практика обучения одаренных детей в школах и классах с углубленным изучением учебных дисциплин позволяет отметить ряд положительных результатов: высокий уровень компетентности в соответствующей области знания, благоприятные условия для интеллектуального развития учащихся и т.п. </w:t>
      </w:r>
    </w:p>
    <w:p w:rsidR="00130E0D" w:rsidRDefault="00081710" w:rsidP="00081710">
      <w:pPr>
        <w:pStyle w:val="aa"/>
        <w:spacing w:before="0" w:beforeAutospacing="0" w:after="0" w:afterAutospacing="0"/>
        <w:ind w:firstLine="567"/>
        <w:jc w:val="both"/>
        <w:rPr>
          <w:sz w:val="28"/>
          <w:szCs w:val="28"/>
        </w:rPr>
      </w:pPr>
      <w:r>
        <w:rPr>
          <w:sz w:val="28"/>
          <w:szCs w:val="28"/>
        </w:rPr>
        <w:t>Однако применение углубленных программ не может решить всех проблем. Во-первых, далеко не все дети с интеллектуальной одаренностью достаточно рано проявляют интерес к какой-то одной сфере знаний или деятельности, их интересы носят широкий характер. Во-вторых, углубленное изучение отдельных дисциплин, особенно на ранних этапах обучения, может способствовать слишком ранней специализации, наносящий ущерб общему развитию ребенка.</w:t>
      </w:r>
    </w:p>
    <w:p w:rsidR="00081710" w:rsidRPr="00130E0D" w:rsidRDefault="00130E0D" w:rsidP="00130E0D">
      <w:pPr>
        <w:pStyle w:val="Pa8"/>
        <w:spacing w:line="240" w:lineRule="auto"/>
        <w:ind w:firstLine="567"/>
        <w:jc w:val="both"/>
        <w:rPr>
          <w:rFonts w:ascii="Times New Roman" w:hAnsi="Times New Roman"/>
          <w:color w:val="000000"/>
          <w:sz w:val="28"/>
          <w:szCs w:val="28"/>
        </w:rPr>
      </w:pPr>
      <w:r>
        <w:rPr>
          <w:sz w:val="28"/>
          <w:szCs w:val="28"/>
        </w:rPr>
        <w:t xml:space="preserve">3. </w:t>
      </w:r>
      <w:r w:rsidRPr="00130E0D">
        <w:rPr>
          <w:b/>
          <w:sz w:val="28"/>
          <w:szCs w:val="28"/>
        </w:rPr>
        <w:t>Усложнение.</w:t>
      </w:r>
      <w:r w:rsidRPr="00951CEF">
        <w:rPr>
          <w:rFonts w:ascii="Times New Roman" w:hAnsi="Times New Roman"/>
          <w:color w:val="000000"/>
          <w:sz w:val="28"/>
          <w:szCs w:val="28"/>
        </w:rPr>
        <w:t xml:space="preserve">Повышение уровня сложности решаемых задач ведет к росту компетентности одаренного учащегося в их решении. В этом процессе педагог должен следовать, с одной стороны, требованию постепенности перехода с уровня на уровень, а с другой - формулировать задачи в зоне ближайшего развития учащегося. Усложнение </w:t>
      </w:r>
      <w:r>
        <w:rPr>
          <w:rFonts w:ascii="Times New Roman" w:hAnsi="Times New Roman"/>
          <w:color w:val="000000"/>
          <w:sz w:val="28"/>
          <w:szCs w:val="28"/>
        </w:rPr>
        <w:t>предполагает: 1) и</w:t>
      </w:r>
      <w:r w:rsidRPr="00951CEF">
        <w:rPr>
          <w:rFonts w:ascii="Times New Roman" w:hAnsi="Times New Roman"/>
          <w:color w:val="000000"/>
          <w:sz w:val="28"/>
          <w:szCs w:val="28"/>
        </w:rPr>
        <w:t>спользовать р</w:t>
      </w:r>
      <w:r>
        <w:rPr>
          <w:rFonts w:ascii="Times New Roman" w:hAnsi="Times New Roman"/>
          <w:color w:val="000000"/>
          <w:sz w:val="28"/>
          <w:szCs w:val="28"/>
        </w:rPr>
        <w:t>азличные высокоуровневые навыки; 2) в</w:t>
      </w:r>
      <w:r w:rsidRPr="00951CEF">
        <w:rPr>
          <w:rFonts w:ascii="Times New Roman" w:hAnsi="Times New Roman"/>
          <w:color w:val="000000"/>
          <w:sz w:val="28"/>
          <w:szCs w:val="28"/>
        </w:rPr>
        <w:t>ключать большее количество разнообразн</w:t>
      </w:r>
      <w:r>
        <w:rPr>
          <w:rFonts w:ascii="Times New Roman" w:hAnsi="Times New Roman"/>
          <w:color w:val="000000"/>
          <w:sz w:val="28"/>
          <w:szCs w:val="28"/>
        </w:rPr>
        <w:t>ых заданий в процессе обучения; 3) т</w:t>
      </w:r>
      <w:r w:rsidRPr="00951CEF">
        <w:rPr>
          <w:rFonts w:ascii="Times New Roman" w:hAnsi="Times New Roman"/>
          <w:color w:val="000000"/>
          <w:sz w:val="28"/>
          <w:szCs w:val="28"/>
        </w:rPr>
        <w:t>ребовать использования разнообразных источников информации.</w:t>
      </w:r>
    </w:p>
    <w:p w:rsidR="0032197C" w:rsidRDefault="00130E0D" w:rsidP="0032197C">
      <w:pPr>
        <w:pStyle w:val="aa"/>
        <w:spacing w:before="0" w:beforeAutospacing="0" w:after="0" w:afterAutospacing="0"/>
        <w:ind w:firstLine="567"/>
        <w:jc w:val="both"/>
        <w:rPr>
          <w:sz w:val="28"/>
          <w:szCs w:val="28"/>
        </w:rPr>
      </w:pPr>
      <w:r>
        <w:rPr>
          <w:rStyle w:val="A90"/>
          <w:rFonts w:cs="Times New Roman"/>
          <w:sz w:val="28"/>
          <w:szCs w:val="28"/>
        </w:rPr>
        <w:t>4</w:t>
      </w:r>
      <w:r w:rsidR="0032197C">
        <w:rPr>
          <w:sz w:val="28"/>
          <w:szCs w:val="28"/>
        </w:rPr>
        <w:t xml:space="preserve">. </w:t>
      </w:r>
      <w:r w:rsidR="0032197C">
        <w:rPr>
          <w:b/>
          <w:sz w:val="28"/>
          <w:szCs w:val="28"/>
        </w:rPr>
        <w:t>Обогащение.</w:t>
      </w:r>
      <w:r w:rsidR="0032197C">
        <w:rPr>
          <w:sz w:val="28"/>
          <w:szCs w:val="28"/>
        </w:rPr>
        <w:t xml:space="preserve"> Эта стратегия обучения ориентирована на качественно иное содержание обучения с выходом за рамки изучения традиционных тем за счет установления связей с другими темами, проблемами или дисциплинами. Кроме того, обогащенная программа предполагает обучение детей разнообразным способам и приемам работы. Такое обучение может </w:t>
      </w:r>
      <w:r w:rsidR="0032197C">
        <w:rPr>
          <w:sz w:val="28"/>
          <w:szCs w:val="28"/>
        </w:rPr>
        <w:lastRenderedPageBreak/>
        <w:t>осуществляться в рамках традиционного образовательного процесса, а также через погружение учащихся в исследовательские проекты, использование специальных интеллектуальных тренингов по развитию тех или иных способностей и т.д. Отечественные варианты инновационного обучения могут рассматриваться как примеры обогащенных программ.</w:t>
      </w:r>
    </w:p>
    <w:p w:rsidR="0032197C" w:rsidRPr="0032197C" w:rsidRDefault="00130E0D" w:rsidP="0032197C">
      <w:pPr>
        <w:pStyle w:val="aa"/>
        <w:spacing w:before="0" w:beforeAutospacing="0" w:after="0" w:afterAutospacing="0"/>
        <w:ind w:firstLine="709"/>
        <w:jc w:val="both"/>
        <w:rPr>
          <w:sz w:val="28"/>
          <w:szCs w:val="28"/>
        </w:rPr>
      </w:pPr>
      <w:r>
        <w:rPr>
          <w:sz w:val="28"/>
          <w:szCs w:val="28"/>
        </w:rPr>
        <w:t>5</w:t>
      </w:r>
      <w:r w:rsidR="0032197C">
        <w:rPr>
          <w:sz w:val="28"/>
          <w:szCs w:val="28"/>
        </w:rPr>
        <w:t xml:space="preserve">. </w:t>
      </w:r>
      <w:r w:rsidR="0032197C">
        <w:rPr>
          <w:b/>
          <w:sz w:val="28"/>
          <w:szCs w:val="28"/>
        </w:rPr>
        <w:t>Проблематизация</w:t>
      </w:r>
      <w:r w:rsidR="0032197C">
        <w:rPr>
          <w:sz w:val="28"/>
          <w:szCs w:val="28"/>
        </w:rPr>
        <w:t xml:space="preserve">. Этот тип стратегии обучения предполагает стимулирование личностного развития учащихся. Фокус обучения в этом случае - использование оригинальных объяснений, пересмотр имеющихся сведений, поиск новых смыслов и альтернативных интерпретаций, что способствует формированию у учащихся личностного подхода к изучению различных областей знаний, а также рефлексивного плана сознания. Как правило, такие программы не существуют как самостоятельные (учебные, общеобразовательные). Они являются либо компонентами обогащенных программ, либо существуют в виде специальных тренинговых внеучебных программ. Основными способами реализации являются методы </w:t>
      </w:r>
      <w:r w:rsidR="0032197C">
        <w:rPr>
          <w:bCs/>
          <w:color w:val="000000"/>
          <w:sz w:val="28"/>
          <w:szCs w:val="28"/>
        </w:rPr>
        <w:t>проблемного обучения. Их преимуществосостоит в том, что и</w:t>
      </w:r>
      <w:r w:rsidR="0032197C" w:rsidRPr="00954618">
        <w:rPr>
          <w:color w:val="000000"/>
          <w:sz w:val="28"/>
          <w:szCs w:val="28"/>
        </w:rPr>
        <w:t>спо</w:t>
      </w:r>
      <w:r w:rsidR="0032197C">
        <w:rPr>
          <w:color w:val="000000"/>
          <w:sz w:val="28"/>
          <w:szCs w:val="28"/>
        </w:rPr>
        <w:t>льзуются «продвинутые» ресурсы, содержание высокого уровня, п</w:t>
      </w:r>
      <w:r w:rsidR="0032197C" w:rsidRPr="00954618">
        <w:rPr>
          <w:color w:val="000000"/>
          <w:sz w:val="28"/>
          <w:szCs w:val="28"/>
        </w:rPr>
        <w:t xml:space="preserve">рименяются междисциплинарные </w:t>
      </w:r>
      <w:r w:rsidR="0032197C">
        <w:rPr>
          <w:color w:val="000000"/>
          <w:sz w:val="28"/>
          <w:szCs w:val="28"/>
        </w:rPr>
        <w:t>знания, п</w:t>
      </w:r>
      <w:r w:rsidR="0032197C" w:rsidRPr="00954618">
        <w:rPr>
          <w:color w:val="000000"/>
          <w:sz w:val="28"/>
          <w:szCs w:val="28"/>
        </w:rPr>
        <w:t xml:space="preserve">риводится четкое логическое рассуждение. </w:t>
      </w:r>
    </w:p>
    <w:p w:rsidR="0032197C" w:rsidRDefault="0032197C" w:rsidP="0032197C">
      <w:pPr>
        <w:pStyle w:val="aa"/>
        <w:spacing w:before="0" w:beforeAutospacing="0" w:after="0" w:afterAutospacing="0"/>
        <w:ind w:firstLine="567"/>
        <w:jc w:val="both"/>
        <w:rPr>
          <w:sz w:val="28"/>
          <w:szCs w:val="28"/>
        </w:rPr>
      </w:pPr>
      <w:r w:rsidRPr="00954618">
        <w:rPr>
          <w:sz w:val="28"/>
          <w:szCs w:val="28"/>
        </w:rPr>
        <w:t>Две последние стратегии обучения</w:t>
      </w:r>
      <w:r w:rsidR="004E351F">
        <w:rPr>
          <w:sz w:val="28"/>
          <w:szCs w:val="28"/>
        </w:rPr>
        <w:t xml:space="preserve"> (обогащение и проблематизация)</w:t>
      </w:r>
      <w:r w:rsidRPr="00954618">
        <w:rPr>
          <w:sz w:val="28"/>
          <w:szCs w:val="28"/>
        </w:rPr>
        <w:t xml:space="preserve"> являются наиболее перспективными. Они позволяют максимально учесть особенности </w:t>
      </w:r>
      <w:r w:rsidR="004E351F">
        <w:rPr>
          <w:sz w:val="28"/>
          <w:szCs w:val="28"/>
        </w:rPr>
        <w:t xml:space="preserve">интеллектуально </w:t>
      </w:r>
      <w:r w:rsidRPr="00954618">
        <w:rPr>
          <w:sz w:val="28"/>
          <w:szCs w:val="28"/>
        </w:rPr>
        <w:t xml:space="preserve">одаренных детей, поэтому должны быть в той или иной мере использованы как при ускоренном, так и при углубленном вариантах построения учебных программ. </w:t>
      </w:r>
    </w:p>
    <w:p w:rsidR="00130E0D" w:rsidRPr="00130E0D" w:rsidRDefault="00130E0D" w:rsidP="009F331F">
      <w:pPr>
        <w:tabs>
          <w:tab w:val="left" w:pos="851"/>
        </w:tabs>
        <w:spacing w:after="0" w:line="240" w:lineRule="auto"/>
        <w:ind w:firstLine="567"/>
        <w:jc w:val="both"/>
        <w:rPr>
          <w:rFonts w:ascii="Times New Roman" w:hAnsi="Times New Roman"/>
          <w:sz w:val="28"/>
          <w:szCs w:val="28"/>
        </w:rPr>
      </w:pPr>
      <w:r w:rsidRPr="00130E0D">
        <w:rPr>
          <w:rFonts w:ascii="Times New Roman" w:hAnsi="Times New Roman"/>
          <w:sz w:val="28"/>
          <w:szCs w:val="28"/>
        </w:rPr>
        <w:t xml:space="preserve">Однако А.И. Савенков предлагает несколько иначе рассматривать стратегии обучения интеллектуально одаренных обучающихся. Основные черты предлагаемой </w:t>
      </w:r>
      <w:r w:rsidR="009F331F">
        <w:rPr>
          <w:rFonts w:ascii="Times New Roman" w:hAnsi="Times New Roman"/>
          <w:sz w:val="28"/>
          <w:szCs w:val="28"/>
        </w:rPr>
        <w:t xml:space="preserve">им </w:t>
      </w:r>
      <w:r w:rsidRPr="00130E0D">
        <w:rPr>
          <w:rFonts w:ascii="Times New Roman" w:hAnsi="Times New Roman"/>
          <w:sz w:val="28"/>
          <w:szCs w:val="28"/>
        </w:rPr>
        <w:t>модели обогащения содержания имеют два уровня рассмотрения. Первый условно назван уровнем «горизонтального обогащения» и второй -«вертикального обогащения». Рассмотрим каждый из них последовательно.</w:t>
      </w:r>
    </w:p>
    <w:p w:rsidR="00130E0D" w:rsidRPr="00130E0D" w:rsidRDefault="00130E0D" w:rsidP="009F331F">
      <w:pPr>
        <w:tabs>
          <w:tab w:val="left" w:pos="851"/>
        </w:tabs>
        <w:spacing w:after="0" w:line="240" w:lineRule="auto"/>
        <w:ind w:firstLine="567"/>
        <w:jc w:val="both"/>
        <w:rPr>
          <w:rFonts w:ascii="Times New Roman" w:hAnsi="Times New Roman"/>
          <w:sz w:val="28"/>
          <w:szCs w:val="28"/>
        </w:rPr>
      </w:pPr>
      <w:r w:rsidRPr="00130E0D">
        <w:rPr>
          <w:rFonts w:ascii="Times New Roman" w:hAnsi="Times New Roman"/>
          <w:b/>
          <w:i/>
          <w:sz w:val="28"/>
          <w:szCs w:val="28"/>
        </w:rPr>
        <w:t>Первый уровень</w:t>
      </w:r>
      <w:r w:rsidR="009F331F">
        <w:rPr>
          <w:rFonts w:ascii="Times New Roman" w:hAnsi="Times New Roman"/>
          <w:sz w:val="28"/>
          <w:szCs w:val="28"/>
        </w:rPr>
        <w:t xml:space="preserve"> - «горизонтальное обогащение». </w:t>
      </w:r>
      <w:r w:rsidRPr="00130E0D">
        <w:rPr>
          <w:rFonts w:ascii="Times New Roman" w:hAnsi="Times New Roman"/>
          <w:sz w:val="28"/>
          <w:szCs w:val="28"/>
        </w:rPr>
        <w:t xml:space="preserve">Под термином «горизонтальное обогащение» в данном контексте </w:t>
      </w:r>
      <w:r w:rsidR="009F331F" w:rsidRPr="00130E0D">
        <w:rPr>
          <w:rFonts w:ascii="Times New Roman" w:hAnsi="Times New Roman"/>
          <w:sz w:val="28"/>
          <w:szCs w:val="28"/>
        </w:rPr>
        <w:t xml:space="preserve">А.И. Савенков </w:t>
      </w:r>
      <w:r w:rsidR="009F331F">
        <w:rPr>
          <w:rFonts w:ascii="Times New Roman" w:hAnsi="Times New Roman"/>
          <w:sz w:val="28"/>
          <w:szCs w:val="28"/>
        </w:rPr>
        <w:t>понимает</w:t>
      </w:r>
      <w:r w:rsidRPr="00130E0D">
        <w:rPr>
          <w:rFonts w:ascii="Times New Roman" w:hAnsi="Times New Roman"/>
          <w:sz w:val="28"/>
          <w:szCs w:val="28"/>
        </w:rPr>
        <w:t xml:space="preserve"> систему мер по дополнению традиционного учебного плана специальными, интегрированными курсами. </w:t>
      </w:r>
      <w:r w:rsidR="009F331F">
        <w:rPr>
          <w:rFonts w:ascii="Times New Roman" w:hAnsi="Times New Roman"/>
          <w:sz w:val="28"/>
          <w:szCs w:val="28"/>
        </w:rPr>
        <w:t xml:space="preserve">Эти курсы </w:t>
      </w:r>
      <w:r w:rsidRPr="00130E0D">
        <w:rPr>
          <w:rFonts w:ascii="Times New Roman" w:hAnsi="Times New Roman"/>
          <w:sz w:val="28"/>
          <w:szCs w:val="28"/>
        </w:rPr>
        <w:t>направлены на решение проблемы развития ребен</w:t>
      </w:r>
      <w:r w:rsidR="009F331F">
        <w:rPr>
          <w:rFonts w:ascii="Times New Roman" w:hAnsi="Times New Roman"/>
          <w:sz w:val="28"/>
          <w:szCs w:val="28"/>
        </w:rPr>
        <w:t>ка в трех основных направлениях:</w:t>
      </w:r>
      <w:r w:rsidRPr="00130E0D">
        <w:rPr>
          <w:rFonts w:ascii="Times New Roman" w:hAnsi="Times New Roman"/>
          <w:sz w:val="28"/>
          <w:szCs w:val="28"/>
        </w:rPr>
        <w:t xml:space="preserve"> сфера психосоциального развития; сфера когнитивного развития; сфера физического развития.</w:t>
      </w:r>
    </w:p>
    <w:p w:rsidR="009F331F" w:rsidRDefault="009F331F" w:rsidP="005813C8">
      <w:pPr>
        <w:tabs>
          <w:tab w:val="left" w:pos="709"/>
          <w:tab w:val="left" w:pos="851"/>
        </w:tabs>
        <w:spacing w:after="0" w:line="240" w:lineRule="auto"/>
        <w:ind w:firstLine="567"/>
        <w:jc w:val="both"/>
        <w:rPr>
          <w:rFonts w:ascii="Times New Roman" w:hAnsi="Times New Roman"/>
          <w:sz w:val="28"/>
          <w:szCs w:val="28"/>
        </w:rPr>
      </w:pPr>
      <w:r w:rsidRPr="009F331F">
        <w:rPr>
          <w:rFonts w:ascii="Times New Roman" w:hAnsi="Times New Roman"/>
          <w:sz w:val="28"/>
          <w:szCs w:val="28"/>
        </w:rPr>
        <w:t>Практически это выглядит так: к традиционному учебному плану (детского сада, общеобразовательной школы) добавляются три специальных курса:</w:t>
      </w:r>
      <w:r w:rsidR="005813C8">
        <w:rPr>
          <w:rFonts w:ascii="Times New Roman" w:hAnsi="Times New Roman"/>
          <w:sz w:val="28"/>
          <w:szCs w:val="28"/>
        </w:rPr>
        <w:t xml:space="preserve"> 1) </w:t>
      </w:r>
      <w:r w:rsidRPr="009F331F">
        <w:rPr>
          <w:rFonts w:ascii="Times New Roman" w:hAnsi="Times New Roman"/>
          <w:sz w:val="28"/>
          <w:szCs w:val="28"/>
        </w:rPr>
        <w:t>«социальная компетенция» - для совершенствования сферы психосоциального развития;</w:t>
      </w:r>
      <w:r w:rsidR="005813C8">
        <w:rPr>
          <w:rFonts w:ascii="Times New Roman" w:hAnsi="Times New Roman"/>
          <w:sz w:val="28"/>
          <w:szCs w:val="28"/>
        </w:rPr>
        <w:t xml:space="preserve"> 2)</w:t>
      </w:r>
      <w:r w:rsidRPr="009F331F">
        <w:rPr>
          <w:rFonts w:ascii="Times New Roman" w:hAnsi="Times New Roman"/>
          <w:sz w:val="28"/>
          <w:szCs w:val="28"/>
        </w:rPr>
        <w:t>«обучение мышлению» - для совершенствования сферы когнитивного раз</w:t>
      </w:r>
      <w:r w:rsidR="005813C8">
        <w:rPr>
          <w:rFonts w:ascii="Times New Roman" w:hAnsi="Times New Roman"/>
          <w:sz w:val="28"/>
          <w:szCs w:val="28"/>
        </w:rPr>
        <w:t xml:space="preserve">вития; 3) </w:t>
      </w:r>
      <w:r w:rsidRPr="009F331F">
        <w:rPr>
          <w:rFonts w:ascii="Times New Roman" w:hAnsi="Times New Roman"/>
          <w:sz w:val="28"/>
          <w:szCs w:val="28"/>
        </w:rPr>
        <w:t>специальные занятия, ориентированные на видоизменение традиционной схемы решения задач физического воспитания.</w:t>
      </w:r>
    </w:p>
    <w:p w:rsidR="009F331F" w:rsidRPr="009F331F" w:rsidRDefault="009F331F" w:rsidP="005813C8">
      <w:pPr>
        <w:tabs>
          <w:tab w:val="left" w:pos="540"/>
        </w:tabs>
        <w:spacing w:after="0" w:line="240" w:lineRule="auto"/>
        <w:ind w:firstLine="540"/>
        <w:jc w:val="both"/>
        <w:rPr>
          <w:rFonts w:ascii="Times New Roman" w:hAnsi="Times New Roman"/>
          <w:sz w:val="28"/>
          <w:szCs w:val="28"/>
        </w:rPr>
      </w:pPr>
      <w:r>
        <w:rPr>
          <w:rFonts w:ascii="Times New Roman" w:hAnsi="Times New Roman"/>
          <w:b/>
          <w:i/>
          <w:sz w:val="28"/>
          <w:szCs w:val="28"/>
        </w:rPr>
        <w:t>Второй уровень</w:t>
      </w:r>
      <w:r>
        <w:rPr>
          <w:rFonts w:ascii="Times New Roman" w:hAnsi="Times New Roman"/>
          <w:sz w:val="28"/>
          <w:szCs w:val="28"/>
        </w:rPr>
        <w:t xml:space="preserve"> – это «вертикальное обогащение», которое достигается за счет применения трех стратегий обучения: стратегии «индивидуализации», стратегии «исследовательского обучения», стратегии «проблематизации».</w:t>
      </w:r>
      <w:r w:rsidR="005813C8">
        <w:rPr>
          <w:rFonts w:ascii="Times New Roman" w:hAnsi="Times New Roman"/>
          <w:sz w:val="28"/>
          <w:szCs w:val="28"/>
        </w:rPr>
        <w:t xml:space="preserve"> </w:t>
      </w:r>
      <w:r w:rsidR="005813C8">
        <w:rPr>
          <w:rFonts w:ascii="Times New Roman" w:hAnsi="Times New Roman"/>
          <w:sz w:val="28"/>
          <w:szCs w:val="28"/>
        </w:rPr>
        <w:lastRenderedPageBreak/>
        <w:t>Подробно подход А.И. Савенкова представлен в его работе «Одаренный ребенок в школе и детском саду» [52</w:t>
      </w:r>
      <w:r w:rsidR="005813C8" w:rsidRPr="00C51EBE">
        <w:rPr>
          <w:rFonts w:ascii="Times New Roman" w:hAnsi="Times New Roman"/>
          <w:sz w:val="28"/>
          <w:szCs w:val="28"/>
        </w:rPr>
        <w:t>]</w:t>
      </w:r>
      <w:r w:rsidR="005813C8" w:rsidRPr="00D2657A">
        <w:rPr>
          <w:rFonts w:ascii="Times New Roman" w:hAnsi="Times New Roman"/>
          <w:sz w:val="28"/>
          <w:szCs w:val="28"/>
        </w:rPr>
        <w:t>.</w:t>
      </w:r>
    </w:p>
    <w:p w:rsidR="004E351F" w:rsidRDefault="004E351F" w:rsidP="004E351F">
      <w:pPr>
        <w:spacing w:after="0" w:line="240" w:lineRule="auto"/>
        <w:ind w:firstLine="567"/>
        <w:jc w:val="center"/>
        <w:rPr>
          <w:rFonts w:ascii="Times New Roman" w:hAnsi="Times New Roman"/>
          <w:i/>
          <w:sz w:val="28"/>
          <w:szCs w:val="28"/>
        </w:rPr>
      </w:pPr>
      <w:r w:rsidRPr="004E351F">
        <w:rPr>
          <w:rStyle w:val="A90"/>
          <w:rFonts w:ascii="Times New Roman" w:hAnsi="Times New Roman" w:cs="Times New Roman"/>
          <w:i/>
          <w:sz w:val="28"/>
          <w:szCs w:val="28"/>
        </w:rPr>
        <w:t xml:space="preserve">Методики, программы и технологии обучения </w:t>
      </w:r>
      <w:r w:rsidRPr="00081710">
        <w:rPr>
          <w:rFonts w:ascii="Times New Roman" w:hAnsi="Times New Roman"/>
          <w:i/>
          <w:sz w:val="28"/>
          <w:szCs w:val="28"/>
        </w:rPr>
        <w:t xml:space="preserve">интеллектуально </w:t>
      </w:r>
    </w:p>
    <w:p w:rsidR="004E351F" w:rsidRDefault="004E351F" w:rsidP="004E351F">
      <w:pPr>
        <w:spacing w:after="0" w:line="240" w:lineRule="auto"/>
        <w:ind w:firstLine="567"/>
        <w:jc w:val="center"/>
        <w:rPr>
          <w:rFonts w:ascii="Times New Roman" w:hAnsi="Times New Roman"/>
          <w:i/>
          <w:sz w:val="28"/>
          <w:szCs w:val="28"/>
        </w:rPr>
      </w:pPr>
      <w:r w:rsidRPr="00081710">
        <w:rPr>
          <w:rFonts w:ascii="Times New Roman" w:hAnsi="Times New Roman"/>
          <w:i/>
          <w:sz w:val="28"/>
          <w:szCs w:val="28"/>
        </w:rPr>
        <w:t>одаренных школьников</w:t>
      </w:r>
    </w:p>
    <w:p w:rsidR="00943F42" w:rsidRDefault="004E351F" w:rsidP="00435281">
      <w:pPr>
        <w:spacing w:after="0" w:line="240" w:lineRule="auto"/>
        <w:ind w:firstLine="567"/>
        <w:jc w:val="both"/>
        <w:rPr>
          <w:rFonts w:ascii="Times New Roman" w:hAnsi="Times New Roman"/>
          <w:sz w:val="28"/>
          <w:szCs w:val="28"/>
        </w:rPr>
      </w:pPr>
      <w:r w:rsidRPr="004E351F">
        <w:rPr>
          <w:rFonts w:ascii="Times New Roman" w:hAnsi="Times New Roman"/>
          <w:sz w:val="28"/>
          <w:szCs w:val="28"/>
        </w:rPr>
        <w:t>1.</w:t>
      </w:r>
      <w:r w:rsidR="00435281" w:rsidRPr="004E351F">
        <w:rPr>
          <w:rFonts w:ascii="Times New Roman" w:hAnsi="Times New Roman"/>
          <w:i/>
          <w:sz w:val="28"/>
          <w:szCs w:val="28"/>
        </w:rPr>
        <w:t>Программа</w:t>
      </w:r>
      <w:r w:rsidR="00435281" w:rsidRPr="00D2657A">
        <w:rPr>
          <w:rFonts w:ascii="Times New Roman" w:hAnsi="Times New Roman"/>
          <w:i/>
          <w:sz w:val="28"/>
          <w:szCs w:val="28"/>
        </w:rPr>
        <w:t xml:space="preserve"> С.Каплан.</w:t>
      </w:r>
      <w:r w:rsidR="00435281" w:rsidRPr="00D2657A">
        <w:rPr>
          <w:rFonts w:ascii="Times New Roman" w:hAnsi="Times New Roman"/>
          <w:sz w:val="28"/>
          <w:szCs w:val="28"/>
        </w:rPr>
        <w:t xml:space="preserve"> При составлении таких программ</w:t>
      </w:r>
      <w:r w:rsidR="007A424D">
        <w:rPr>
          <w:rFonts w:ascii="Times New Roman" w:hAnsi="Times New Roman"/>
          <w:sz w:val="28"/>
          <w:szCs w:val="28"/>
        </w:rPr>
        <w:t>,</w:t>
      </w:r>
      <w:r w:rsidR="00435281" w:rsidRPr="00D2657A">
        <w:rPr>
          <w:rFonts w:ascii="Times New Roman" w:hAnsi="Times New Roman"/>
          <w:sz w:val="28"/>
          <w:szCs w:val="28"/>
        </w:rPr>
        <w:t xml:space="preserve"> по мнению С.Каплан (США)</w:t>
      </w:r>
      <w:r w:rsidR="005813C8">
        <w:rPr>
          <w:rFonts w:ascii="Times New Roman" w:hAnsi="Times New Roman"/>
          <w:sz w:val="28"/>
          <w:szCs w:val="28"/>
        </w:rPr>
        <w:t>[88</w:t>
      </w:r>
      <w:r w:rsidR="005813C8" w:rsidRPr="00C51EBE">
        <w:rPr>
          <w:rFonts w:ascii="Times New Roman" w:hAnsi="Times New Roman"/>
          <w:sz w:val="28"/>
          <w:szCs w:val="28"/>
        </w:rPr>
        <w:t>]</w:t>
      </w:r>
      <w:r w:rsidR="007A424D">
        <w:rPr>
          <w:rFonts w:ascii="Times New Roman" w:hAnsi="Times New Roman"/>
          <w:sz w:val="28"/>
          <w:szCs w:val="28"/>
        </w:rPr>
        <w:t>,</w:t>
      </w:r>
      <w:r w:rsidR="00435281" w:rsidRPr="00D2657A">
        <w:rPr>
          <w:rFonts w:ascii="Times New Roman" w:hAnsi="Times New Roman"/>
          <w:sz w:val="28"/>
          <w:szCs w:val="28"/>
        </w:rPr>
        <w:t xml:space="preserve"> необходимо выдерживать следующие требования: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глобальный, основополагающий характер тем и проблем, изучаемых учащимися;</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D2657A">
        <w:rPr>
          <w:rFonts w:ascii="Times New Roman" w:hAnsi="Times New Roman"/>
          <w:sz w:val="28"/>
          <w:szCs w:val="28"/>
        </w:rPr>
        <w:t xml:space="preserve"> междисциплинарный подход при формулировании проблематики;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 xml:space="preserve">интеграция тем и проблем, относящихся к разным областям знаний;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 xml:space="preserve">насыщенность содержания;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направленность на развитие продуктивного, критического мышлен</w:t>
      </w:r>
      <w:r>
        <w:rPr>
          <w:rFonts w:ascii="Times New Roman" w:hAnsi="Times New Roman"/>
          <w:sz w:val="28"/>
          <w:szCs w:val="28"/>
        </w:rPr>
        <w:t>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Большое внимание должно быть уделено развитию личных предпочтений детей, их работе по самостоятельно выбранным проблемам для изучения. Прог</w:t>
      </w:r>
      <w:r w:rsidR="00943F42">
        <w:rPr>
          <w:rFonts w:ascii="Times New Roman" w:hAnsi="Times New Roman"/>
          <w:sz w:val="28"/>
          <w:szCs w:val="28"/>
        </w:rPr>
        <w:t>рамма С. Каплан предусматривает два</w:t>
      </w:r>
      <w:r w:rsidRPr="00D2657A">
        <w:rPr>
          <w:rFonts w:ascii="Times New Roman" w:hAnsi="Times New Roman"/>
          <w:sz w:val="28"/>
          <w:szCs w:val="28"/>
        </w:rPr>
        <w:t xml:space="preserve"> основных метода обучения одаренных детей – дедуктивное и проблемное исследование. Первый предполагает движение от обзора, цель которого – помочь учащимся вспомнить то, что уже изучено, и побуждения, стимулирования интереса детей к изучению информации, к ознакомлению с общей гипотезой. На начальном этапе учитель знакомит учеников с общей идеей (проблемой), которую предстоит изучить. После этого дети выдвигают собственные гипотезы и идеи, проводят исследования, собирают информацию для доказательства или опровержения выдвинутой гипотезы, сообщают свою информацию, систематизируют, подтверждают или отвергают свои гипотезы, подводят итоги, планируют дальнейшую работу. </w:t>
      </w:r>
    </w:p>
    <w:p w:rsidR="00435281" w:rsidRPr="00D2657A" w:rsidRDefault="004E351F" w:rsidP="00435281">
      <w:pPr>
        <w:spacing w:after="0" w:line="240" w:lineRule="auto"/>
        <w:ind w:firstLine="567"/>
        <w:jc w:val="both"/>
        <w:rPr>
          <w:rFonts w:ascii="Times New Roman" w:hAnsi="Times New Roman"/>
          <w:i/>
          <w:sz w:val="28"/>
          <w:szCs w:val="28"/>
        </w:rPr>
      </w:pPr>
      <w:r w:rsidRPr="004E351F">
        <w:rPr>
          <w:rFonts w:ascii="Times New Roman" w:hAnsi="Times New Roman"/>
          <w:sz w:val="28"/>
          <w:szCs w:val="28"/>
        </w:rPr>
        <w:t>2.</w:t>
      </w:r>
      <w:r w:rsidR="00435281" w:rsidRPr="00D2657A">
        <w:rPr>
          <w:rFonts w:ascii="Times New Roman" w:hAnsi="Times New Roman"/>
          <w:i/>
          <w:sz w:val="28"/>
          <w:szCs w:val="28"/>
        </w:rPr>
        <w:t xml:space="preserve">«Методика полного усвоения» (по Дж. Кэрролл, Б. Блум). </w:t>
      </w:r>
      <w:r w:rsidR="00435281" w:rsidRPr="00D2657A">
        <w:rPr>
          <w:rFonts w:ascii="Times New Roman" w:hAnsi="Times New Roman"/>
          <w:sz w:val="28"/>
          <w:szCs w:val="28"/>
        </w:rPr>
        <w:t>В основе метод</w:t>
      </w:r>
      <w:r w:rsidR="00F40D42">
        <w:rPr>
          <w:rFonts w:ascii="Times New Roman" w:hAnsi="Times New Roman"/>
          <w:sz w:val="28"/>
          <w:szCs w:val="28"/>
        </w:rPr>
        <w:t>ики полного усвоения лежат идеи</w:t>
      </w:r>
      <w:r w:rsidR="00435281" w:rsidRPr="00D2657A">
        <w:rPr>
          <w:rFonts w:ascii="Times New Roman" w:hAnsi="Times New Roman"/>
          <w:sz w:val="28"/>
          <w:szCs w:val="28"/>
        </w:rPr>
        <w:t>, выдвинутые в 60-е годы</w:t>
      </w:r>
      <w:r w:rsidR="00943F42">
        <w:rPr>
          <w:rFonts w:ascii="Times New Roman" w:hAnsi="Times New Roman"/>
          <w:sz w:val="28"/>
          <w:szCs w:val="28"/>
        </w:rPr>
        <w:t xml:space="preserve"> ХХ века</w:t>
      </w:r>
      <w:r w:rsidR="00435281" w:rsidRPr="00D2657A">
        <w:rPr>
          <w:rFonts w:ascii="Times New Roman" w:hAnsi="Times New Roman"/>
          <w:sz w:val="28"/>
          <w:szCs w:val="28"/>
        </w:rPr>
        <w:t xml:space="preserve"> американскими псих</w:t>
      </w:r>
      <w:r w:rsidR="00943F42">
        <w:rPr>
          <w:rFonts w:ascii="Times New Roman" w:hAnsi="Times New Roman"/>
          <w:sz w:val="28"/>
          <w:szCs w:val="28"/>
        </w:rPr>
        <w:t>ологами Дж. Кэрроллом и Б. Блумом</w:t>
      </w:r>
      <w:r w:rsidR="00435281" w:rsidRPr="00D2657A">
        <w:rPr>
          <w:rFonts w:ascii="Times New Roman" w:hAnsi="Times New Roman"/>
          <w:sz w:val="28"/>
          <w:szCs w:val="28"/>
        </w:rPr>
        <w:t>.Он</w:t>
      </w:r>
      <w:r w:rsidR="00943F42">
        <w:rPr>
          <w:rFonts w:ascii="Times New Roman" w:hAnsi="Times New Roman"/>
          <w:sz w:val="28"/>
          <w:szCs w:val="28"/>
        </w:rPr>
        <w:t>и исходили из следующих посылок</w:t>
      </w:r>
      <w:r w:rsidR="00435281" w:rsidRPr="00D2657A">
        <w:rPr>
          <w:rFonts w:ascii="Times New Roman" w:hAnsi="Times New Roman"/>
          <w:sz w:val="28"/>
          <w:szCs w:val="28"/>
        </w:rPr>
        <w:t>.Дж.Кэрролл обрати</w:t>
      </w:r>
      <w:r w:rsidR="00943F42">
        <w:rPr>
          <w:rFonts w:ascii="Times New Roman" w:hAnsi="Times New Roman"/>
          <w:sz w:val="28"/>
          <w:szCs w:val="28"/>
        </w:rPr>
        <w:t>л внимание на то обстоятельство</w:t>
      </w:r>
      <w:r w:rsidR="00435281" w:rsidRPr="00D2657A">
        <w:rPr>
          <w:rFonts w:ascii="Times New Roman" w:hAnsi="Times New Roman"/>
          <w:sz w:val="28"/>
          <w:szCs w:val="28"/>
        </w:rPr>
        <w:t>, что в традиционном учебном процессе всегда фиксированы параметры условий обучения (одинаковое учебное время, способ предъявления информации и т.д.) Единственное, что остается незафиксированным,</w:t>
      </w:r>
      <w:r w:rsidR="00943F42">
        <w:rPr>
          <w:rFonts w:ascii="Times New Roman" w:hAnsi="Times New Roman"/>
          <w:sz w:val="28"/>
          <w:szCs w:val="28"/>
        </w:rPr>
        <w:t xml:space="preserve">- это </w:t>
      </w:r>
      <w:r w:rsidR="00435281" w:rsidRPr="00D2657A">
        <w:rPr>
          <w:rFonts w:ascii="Times New Roman" w:hAnsi="Times New Roman"/>
          <w:sz w:val="28"/>
          <w:szCs w:val="28"/>
        </w:rPr>
        <w:t xml:space="preserve">результаты обучения. </w:t>
      </w:r>
      <w:r w:rsidR="00943F42">
        <w:rPr>
          <w:rFonts w:ascii="Times New Roman" w:hAnsi="Times New Roman"/>
          <w:sz w:val="28"/>
          <w:szCs w:val="28"/>
        </w:rPr>
        <w:t xml:space="preserve">Дж. </w:t>
      </w:r>
      <w:r w:rsidR="00435281" w:rsidRPr="00D2657A">
        <w:rPr>
          <w:rFonts w:ascii="Times New Roman" w:hAnsi="Times New Roman"/>
          <w:sz w:val="28"/>
          <w:szCs w:val="28"/>
        </w:rPr>
        <w:t>Кэрролл предложил сделать фиксированным параме</w:t>
      </w:r>
      <w:r w:rsidR="00F40D42">
        <w:rPr>
          <w:rFonts w:ascii="Times New Roman" w:hAnsi="Times New Roman"/>
          <w:sz w:val="28"/>
          <w:szCs w:val="28"/>
        </w:rPr>
        <w:t>тром именно результаты обучения</w:t>
      </w:r>
      <w:r w:rsidR="00435281" w:rsidRPr="00D2657A">
        <w:rPr>
          <w:rFonts w:ascii="Times New Roman" w:hAnsi="Times New Roman"/>
          <w:sz w:val="28"/>
          <w:szCs w:val="28"/>
        </w:rPr>
        <w:t>.В тако</w:t>
      </w:r>
      <w:r w:rsidR="00F40D42">
        <w:rPr>
          <w:rFonts w:ascii="Times New Roman" w:hAnsi="Times New Roman"/>
          <w:sz w:val="28"/>
          <w:szCs w:val="28"/>
        </w:rPr>
        <w:t>м случае условия будут меняться</w:t>
      </w:r>
      <w:r w:rsidR="00435281" w:rsidRPr="00D2657A">
        <w:rPr>
          <w:rFonts w:ascii="Times New Roman" w:hAnsi="Times New Roman"/>
          <w:sz w:val="28"/>
          <w:szCs w:val="28"/>
        </w:rPr>
        <w:t>, подстраиваясь под достижение всеми учащими</w:t>
      </w:r>
      <w:r w:rsidR="00943F42">
        <w:rPr>
          <w:rFonts w:ascii="Times New Roman" w:hAnsi="Times New Roman"/>
          <w:sz w:val="28"/>
          <w:szCs w:val="28"/>
        </w:rPr>
        <w:t>ся заранее заданного результата</w:t>
      </w:r>
      <w:r w:rsidR="00435281" w:rsidRPr="00D2657A">
        <w:rPr>
          <w:rFonts w:ascii="Times New Roman" w:hAnsi="Times New Roman"/>
          <w:sz w:val="28"/>
          <w:szCs w:val="28"/>
        </w:rPr>
        <w:t xml:space="preserve">.Этот подход </w:t>
      </w:r>
      <w:r w:rsidR="00F40D42">
        <w:rPr>
          <w:rFonts w:ascii="Times New Roman" w:hAnsi="Times New Roman"/>
          <w:sz w:val="28"/>
          <w:szCs w:val="28"/>
        </w:rPr>
        <w:t>был поддержан и развит Б. Блумом</w:t>
      </w:r>
      <w:r w:rsidR="00435281" w:rsidRPr="00D2657A">
        <w:rPr>
          <w:rFonts w:ascii="Times New Roman" w:hAnsi="Times New Roman"/>
          <w:sz w:val="28"/>
          <w:szCs w:val="28"/>
        </w:rPr>
        <w:t>.</w:t>
      </w:r>
      <w:r w:rsidR="00F40D42">
        <w:rPr>
          <w:rFonts w:ascii="Times New Roman" w:hAnsi="Times New Roman"/>
          <w:sz w:val="28"/>
          <w:szCs w:val="28"/>
        </w:rPr>
        <w:t xml:space="preserve"> Он предположил</w:t>
      </w:r>
      <w:r w:rsidR="00435281" w:rsidRPr="00D2657A">
        <w:rPr>
          <w:rFonts w:ascii="Times New Roman" w:hAnsi="Times New Roman"/>
          <w:sz w:val="28"/>
          <w:szCs w:val="28"/>
        </w:rPr>
        <w:t>, что способности ученика определяются его т</w:t>
      </w:r>
      <w:r w:rsidR="00F40D42">
        <w:rPr>
          <w:rFonts w:ascii="Times New Roman" w:hAnsi="Times New Roman"/>
          <w:sz w:val="28"/>
          <w:szCs w:val="28"/>
        </w:rPr>
        <w:t>емпом учения не при усредненных</w:t>
      </w:r>
      <w:r w:rsidR="00435281" w:rsidRPr="00D2657A">
        <w:rPr>
          <w:rFonts w:ascii="Times New Roman" w:hAnsi="Times New Roman"/>
          <w:sz w:val="28"/>
          <w:szCs w:val="28"/>
        </w:rPr>
        <w:t>, а при оптимально подобранн</w:t>
      </w:r>
      <w:r w:rsidR="00F40D42">
        <w:rPr>
          <w:rFonts w:ascii="Times New Roman" w:hAnsi="Times New Roman"/>
          <w:sz w:val="28"/>
          <w:szCs w:val="28"/>
        </w:rPr>
        <w:t>ых для данного ребенка условиях</w:t>
      </w:r>
      <w:r w:rsidR="00435281" w:rsidRPr="00D2657A">
        <w:rPr>
          <w:rFonts w:ascii="Times New Roman" w:hAnsi="Times New Roman"/>
          <w:sz w:val="28"/>
          <w:szCs w:val="28"/>
        </w:rPr>
        <w:t xml:space="preserve">.Б.Блум изучал </w:t>
      </w:r>
      <w:r w:rsidR="00F40D42">
        <w:rPr>
          <w:rFonts w:ascii="Times New Roman" w:hAnsi="Times New Roman"/>
          <w:sz w:val="28"/>
          <w:szCs w:val="28"/>
        </w:rPr>
        <w:t>способности учащихся в условиях</w:t>
      </w:r>
      <w:r w:rsidR="00435281" w:rsidRPr="00D2657A">
        <w:rPr>
          <w:rFonts w:ascii="Times New Roman" w:hAnsi="Times New Roman"/>
          <w:sz w:val="28"/>
          <w:szCs w:val="28"/>
        </w:rPr>
        <w:t>, когда время на изучение м</w:t>
      </w:r>
      <w:r w:rsidR="00943F42">
        <w:rPr>
          <w:rFonts w:ascii="Times New Roman" w:hAnsi="Times New Roman"/>
          <w:sz w:val="28"/>
          <w:szCs w:val="28"/>
        </w:rPr>
        <w:t>атериала не ограничивается</w:t>
      </w:r>
      <w:r w:rsidR="00435281" w:rsidRPr="00D2657A">
        <w:rPr>
          <w:rFonts w:ascii="Times New Roman" w:hAnsi="Times New Roman"/>
          <w:sz w:val="28"/>
          <w:szCs w:val="28"/>
        </w:rPr>
        <w:t>.Он выдел</w:t>
      </w:r>
      <w:r w:rsidR="00F40D42">
        <w:rPr>
          <w:rFonts w:ascii="Times New Roman" w:hAnsi="Times New Roman"/>
          <w:sz w:val="28"/>
          <w:szCs w:val="28"/>
        </w:rPr>
        <w:t xml:space="preserve">ил следующие </w:t>
      </w:r>
      <w:r w:rsidR="00F40D42" w:rsidRPr="00F40D42">
        <w:rPr>
          <w:rFonts w:ascii="Times New Roman" w:hAnsi="Times New Roman"/>
          <w:i/>
          <w:sz w:val="28"/>
          <w:szCs w:val="28"/>
        </w:rPr>
        <w:t>категории учащихся</w:t>
      </w:r>
      <w:r w:rsidR="00435281" w:rsidRPr="00D2657A">
        <w:rPr>
          <w:rFonts w:ascii="Times New Roman" w:hAnsi="Times New Roman"/>
          <w:sz w:val="28"/>
          <w:szCs w:val="28"/>
        </w:rPr>
        <w:t>:</w:t>
      </w:r>
    </w:p>
    <w:p w:rsidR="00435281" w:rsidRPr="00D2657A" w:rsidRDefault="00F40D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F40D42">
        <w:rPr>
          <w:rFonts w:ascii="Times New Roman" w:hAnsi="Times New Roman"/>
          <w:i/>
          <w:sz w:val="28"/>
          <w:szCs w:val="28"/>
        </w:rPr>
        <w:t>малоспособные</w:t>
      </w:r>
      <w:r w:rsidR="00435281" w:rsidRPr="00D2657A">
        <w:rPr>
          <w:rFonts w:ascii="Times New Roman" w:hAnsi="Times New Roman"/>
          <w:sz w:val="28"/>
          <w:szCs w:val="28"/>
        </w:rPr>
        <w:t>, которые не в состоянии достичь намеченного уровня знаний и умений даже при бо</w:t>
      </w:r>
      <w:r>
        <w:rPr>
          <w:rFonts w:ascii="Times New Roman" w:hAnsi="Times New Roman"/>
          <w:sz w:val="28"/>
          <w:szCs w:val="28"/>
        </w:rPr>
        <w:t>льших затратах учебного времени</w:t>
      </w:r>
      <w:r w:rsidR="00435281" w:rsidRPr="00D2657A">
        <w:rPr>
          <w:rFonts w:ascii="Times New Roman" w:hAnsi="Times New Roman"/>
          <w:sz w:val="28"/>
          <w:szCs w:val="28"/>
        </w:rPr>
        <w:t xml:space="preserve">;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 </w:t>
      </w:r>
      <w:r w:rsidRPr="00F40D42">
        <w:rPr>
          <w:rFonts w:ascii="Times New Roman" w:hAnsi="Times New Roman"/>
          <w:i/>
          <w:sz w:val="28"/>
          <w:szCs w:val="28"/>
        </w:rPr>
        <w:t xml:space="preserve">талантливые </w:t>
      </w:r>
      <w:r w:rsidRPr="00D2657A">
        <w:rPr>
          <w:rFonts w:ascii="Times New Roman" w:hAnsi="Times New Roman"/>
          <w:sz w:val="28"/>
          <w:szCs w:val="28"/>
        </w:rPr>
        <w:t xml:space="preserve">( около 5 % ), которым нередко по силам то, с чем не могут справиться остальные ; эти дети </w:t>
      </w:r>
      <w:r w:rsidR="00F40D42">
        <w:rPr>
          <w:rFonts w:ascii="Times New Roman" w:hAnsi="Times New Roman"/>
          <w:sz w:val="28"/>
          <w:szCs w:val="28"/>
        </w:rPr>
        <w:t>могут учиться в высоком темпе;</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lastRenderedPageBreak/>
        <w:t xml:space="preserve">- </w:t>
      </w:r>
      <w:r w:rsidRPr="00F40D42">
        <w:rPr>
          <w:rFonts w:ascii="Times New Roman" w:hAnsi="Times New Roman"/>
          <w:i/>
          <w:sz w:val="28"/>
          <w:szCs w:val="28"/>
        </w:rPr>
        <w:t>обычные учащиеся</w:t>
      </w:r>
      <w:r w:rsidRPr="00D2657A">
        <w:rPr>
          <w:rFonts w:ascii="Times New Roman" w:hAnsi="Times New Roman"/>
          <w:sz w:val="28"/>
          <w:szCs w:val="28"/>
        </w:rPr>
        <w:t xml:space="preserve"> (около 90 %), чьи способности к усвоению знаний и умений определя</w:t>
      </w:r>
      <w:r w:rsidR="00F40D42">
        <w:rPr>
          <w:rFonts w:ascii="Times New Roman" w:hAnsi="Times New Roman"/>
          <w:sz w:val="28"/>
          <w:szCs w:val="28"/>
        </w:rPr>
        <w:t>ются затратами учебного времени</w:t>
      </w:r>
      <w:r w:rsidRPr="00D2657A">
        <w:rPr>
          <w:rFonts w:ascii="Times New Roman" w:hAnsi="Times New Roman"/>
          <w:sz w:val="28"/>
          <w:szCs w:val="28"/>
        </w:rPr>
        <w:t>.</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Эти данные легли в основу предположения, что при правильной организации обучения, особенно при снятии жестких временных рамок около 95% учащихся могут полностью усваивать все содержание обучения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Таким образом, отличительная черта обучения на основе модели полного усвоения состоит в фиксации учебных результатов на достаточно высоком уровне, которого должны достичь почти все учащиеся .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Реализуя данный теоретический подход, последователи Дж.Кэрролла и Б.Блума (Дж.Блок, Л.Андерсон и др.) разработали методику обучения на основе полного усвоения.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Практическая реализация методики включает такую последовательность шагов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1. Вводная часть – ориентация учащихся в работе по методике обучения на</w:t>
      </w:r>
      <w:r w:rsidR="00173F7F">
        <w:rPr>
          <w:rFonts w:ascii="Times New Roman" w:hAnsi="Times New Roman"/>
          <w:sz w:val="28"/>
          <w:szCs w:val="28"/>
        </w:rPr>
        <w:t xml:space="preserve"> основе полного усвоения.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2. Обучение по каждой из учебных единиц</w:t>
      </w:r>
      <w:r w:rsidR="00173F7F">
        <w:rPr>
          <w:rFonts w:ascii="Times New Roman" w:hAnsi="Times New Roman"/>
          <w:sz w:val="28"/>
          <w:szCs w:val="28"/>
        </w:rPr>
        <w:t xml:space="preserve"> в направлении полного усвоения.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3. Оценка полноты усвоения материал</w:t>
      </w:r>
      <w:r w:rsidR="00173F7F">
        <w:rPr>
          <w:rFonts w:ascii="Times New Roman" w:hAnsi="Times New Roman"/>
          <w:sz w:val="28"/>
          <w:szCs w:val="28"/>
        </w:rPr>
        <w:t>а в целом у каждого из учащихся.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4. Разъяснение значения оценки (отметки) каждому учащемуся.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Учитель подробно останавливается на том, что надо усвоить, чтобы усвоение считалось полным. Затем учитель знакомит детей с тем, как они будут учиться, чтобы достичь полного усвоения. Осно</w:t>
      </w:r>
      <w:r w:rsidR="00173F7F">
        <w:rPr>
          <w:rFonts w:ascii="Times New Roman" w:hAnsi="Times New Roman"/>
          <w:sz w:val="28"/>
          <w:szCs w:val="28"/>
        </w:rPr>
        <w:t>вной упор делается на следующем</w:t>
      </w:r>
      <w:r w:rsidRPr="00D2657A">
        <w:rPr>
          <w:rFonts w:ascii="Times New Roman" w:hAnsi="Times New Roman"/>
          <w:sz w:val="28"/>
          <w:szCs w:val="28"/>
        </w:rPr>
        <w:t>:</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1. Класс будет учиться по новому методу, который позволяет достичь хороших результатов не какой</w:t>
      </w:r>
      <w:r w:rsidR="00173F7F">
        <w:rPr>
          <w:rFonts w:ascii="Times New Roman" w:hAnsi="Times New Roman"/>
          <w:sz w:val="28"/>
          <w:szCs w:val="28"/>
        </w:rPr>
        <w:t>-то его части, а всем учащимся.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2. Ученик получает отметку после заключительной </w:t>
      </w:r>
      <w:r w:rsidR="00173F7F">
        <w:rPr>
          <w:rFonts w:ascii="Times New Roman" w:hAnsi="Times New Roman"/>
          <w:sz w:val="28"/>
          <w:szCs w:val="28"/>
        </w:rPr>
        <w:t>проверки по итогам всего курса.</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3. Отметка определяется не сравнением с результатами других учеников, а заранее определенным талоном (здесь нужно указать эталон высшей отметки);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4. Каждый ученик, достигший э</w:t>
      </w:r>
      <w:r w:rsidR="00173F7F">
        <w:rPr>
          <w:rFonts w:ascii="Times New Roman" w:hAnsi="Times New Roman"/>
          <w:sz w:val="28"/>
          <w:szCs w:val="28"/>
        </w:rPr>
        <w:t>того эталона, получает отметку «5».</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5. Число отличных отметок не ограничивается. Если все ученики класса помогают друг другу и все хорошо учатся, то все мо</w:t>
      </w:r>
      <w:r w:rsidR="00173F7F">
        <w:rPr>
          <w:rFonts w:ascii="Times New Roman" w:hAnsi="Times New Roman"/>
          <w:sz w:val="28"/>
          <w:szCs w:val="28"/>
        </w:rPr>
        <w:t>гут заслужить отличные отметки.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6. Каждый ученик получит любую необходимую помощь.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7. На протяжении всего курса ученик получает серию диагностические проверочные работы, результаты которых не оцениваются отметками и служат только для того, чтобы ученик мог</w:t>
      </w:r>
      <w:r w:rsidR="00173F7F">
        <w:rPr>
          <w:rFonts w:ascii="Times New Roman" w:hAnsi="Times New Roman"/>
          <w:sz w:val="28"/>
          <w:szCs w:val="28"/>
        </w:rPr>
        <w:t xml:space="preserve"> обнаружить неясности и ошибки.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8. В случае затруднений при выполнении проверочных работ каждому ученику сразу будет дана возможность выбрать альтернативные учебные процедуры, чтобы помочь преод</w:t>
      </w:r>
      <w:r w:rsidR="00173F7F">
        <w:rPr>
          <w:rFonts w:ascii="Times New Roman" w:hAnsi="Times New Roman"/>
          <w:sz w:val="28"/>
          <w:szCs w:val="28"/>
        </w:rPr>
        <w:t>олеть недопонимание или ошибки.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9. Эти возможности выбора надо незамедлительно использовать, не позволяя ошибкам или неясностям накапливаться и затруднять последующую учебную деятельность.</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lastRenderedPageBreak/>
        <w:t>Уже на начальном этапе работы отчетливо прослеживается основная технологическая черта всей системы – направленность учебного процесса на запланированный конечный результат. Учебный процесс разбивается на блоки.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Важным моментом методики является точное определение и формулировка эталона (критерия) полного усвоения. Его основа – конкретизированные цели курса. Спос</w:t>
      </w:r>
      <w:r w:rsidR="00173F7F">
        <w:rPr>
          <w:rFonts w:ascii="Times New Roman" w:hAnsi="Times New Roman"/>
          <w:sz w:val="28"/>
          <w:szCs w:val="28"/>
        </w:rPr>
        <w:t>об выражения может быть двояким</w:t>
      </w:r>
      <w:r w:rsidRPr="00D2657A">
        <w:rPr>
          <w:rFonts w:ascii="Times New Roman" w:hAnsi="Times New Roman"/>
          <w:sz w:val="28"/>
          <w:szCs w:val="28"/>
        </w:rPr>
        <w:t>: а)через четко сформулиров</w:t>
      </w:r>
      <w:r w:rsidR="00173F7F">
        <w:rPr>
          <w:rFonts w:ascii="Times New Roman" w:hAnsi="Times New Roman"/>
          <w:sz w:val="28"/>
          <w:szCs w:val="28"/>
        </w:rPr>
        <w:t>анное описание действий ученика;</w:t>
      </w:r>
      <w:r w:rsidRPr="00D2657A">
        <w:rPr>
          <w:rFonts w:ascii="Times New Roman" w:hAnsi="Times New Roman"/>
          <w:sz w:val="28"/>
          <w:szCs w:val="28"/>
        </w:rPr>
        <w:t xml:space="preserve"> б)через указание требуемого количества правильных ответов. Как показали исследования, фиксация этого уровня дает усто</w:t>
      </w:r>
      <w:r w:rsidR="00173F7F">
        <w:rPr>
          <w:rFonts w:ascii="Times New Roman" w:hAnsi="Times New Roman"/>
          <w:sz w:val="28"/>
          <w:szCs w:val="28"/>
        </w:rPr>
        <w:t>йчивые положительные результаты:</w:t>
      </w:r>
      <w:r w:rsidRPr="00D2657A">
        <w:rPr>
          <w:rFonts w:ascii="Times New Roman" w:hAnsi="Times New Roman"/>
          <w:sz w:val="28"/>
          <w:szCs w:val="28"/>
        </w:rPr>
        <w:t xml:space="preserve"> большинство учащихся сохраняют при этом интерес к предмету и положительное отношение к учебе. </w:t>
      </w:r>
    </w:p>
    <w:p w:rsidR="00435281" w:rsidRPr="00D2657A" w:rsidRDefault="004E351F" w:rsidP="00435281">
      <w:pPr>
        <w:spacing w:after="0" w:line="240" w:lineRule="auto"/>
        <w:ind w:firstLine="567"/>
        <w:jc w:val="both"/>
        <w:rPr>
          <w:rFonts w:ascii="Times New Roman" w:hAnsi="Times New Roman"/>
          <w:sz w:val="28"/>
          <w:szCs w:val="28"/>
        </w:rPr>
      </w:pPr>
      <w:r w:rsidRPr="004E351F">
        <w:rPr>
          <w:rFonts w:ascii="Times New Roman" w:hAnsi="Times New Roman"/>
          <w:sz w:val="28"/>
          <w:szCs w:val="28"/>
        </w:rPr>
        <w:t>3.</w:t>
      </w:r>
      <w:r w:rsidR="00435281" w:rsidRPr="00D2657A">
        <w:rPr>
          <w:rFonts w:ascii="Times New Roman" w:hAnsi="Times New Roman"/>
          <w:i/>
          <w:sz w:val="28"/>
          <w:szCs w:val="28"/>
        </w:rPr>
        <w:t xml:space="preserve">«Свободный класс» Дж.Гилфорда. </w:t>
      </w:r>
      <w:r w:rsidR="00435281" w:rsidRPr="00173F7F">
        <w:rPr>
          <w:rFonts w:ascii="Times New Roman" w:hAnsi="Times New Roman"/>
          <w:sz w:val="28"/>
          <w:szCs w:val="28"/>
        </w:rPr>
        <w:t>Система</w:t>
      </w:r>
      <w:r w:rsidR="00435281" w:rsidRPr="00D2657A">
        <w:rPr>
          <w:rFonts w:ascii="Times New Roman" w:hAnsi="Times New Roman"/>
          <w:sz w:val="28"/>
          <w:szCs w:val="28"/>
        </w:rPr>
        <w:t xml:space="preserve"> свободных, не организуемых жестко занятий</w:t>
      </w:r>
      <w:r w:rsidR="00173F7F">
        <w:rPr>
          <w:rFonts w:ascii="Times New Roman" w:hAnsi="Times New Roman"/>
          <w:sz w:val="28"/>
          <w:szCs w:val="28"/>
        </w:rPr>
        <w:t>,</w:t>
      </w:r>
      <w:r w:rsidR="00435281" w:rsidRPr="00D2657A">
        <w:rPr>
          <w:rFonts w:ascii="Times New Roman" w:hAnsi="Times New Roman"/>
          <w:sz w:val="28"/>
          <w:szCs w:val="28"/>
        </w:rPr>
        <w:t xml:space="preserve"> предполагает эффективное использование учебного времени, помещения и учебной программы. Она ориентирует преподавательский состав на максимально внимательное отношение к каждому ребенку. Она дает возможность заниматься самостоятельными поисками и добиваться прогресса в индивидуально выбранном направлении. Дети сами определяют интенсивность и продолжительность занятий, свободно планируют свое время, выбирая предметы изучения в соответствии со своими интересами. При этом новом подходе руководство процессом обучения уже осуществляется не только учителем, но и учениками. Дети в таких классах не стеснены возрастными рамками и другими ограничениями, которые накладывает традиционная учебная программа. Обучение ведется на основе элементов из многих отдельных программ с привлечением обширного вспомогательного материала и оборудования. Детям предоставлена возможность диктовать, иллюстрировать, оформлять в виде книг свои собственные сочинения. Учебный процесс в свободном классе представляет из себя некую комбинацию свободной деятельности ребенка и занятий чтением, математикой, естествознанием, музыкой и т.д.</w:t>
      </w:r>
    </w:p>
    <w:p w:rsidR="00435281" w:rsidRDefault="004E351F" w:rsidP="00D3681F">
      <w:pPr>
        <w:spacing w:after="0" w:line="240" w:lineRule="auto"/>
        <w:ind w:firstLine="567"/>
        <w:jc w:val="both"/>
        <w:rPr>
          <w:rFonts w:ascii="Times New Roman" w:hAnsi="Times New Roman"/>
          <w:sz w:val="28"/>
          <w:szCs w:val="28"/>
        </w:rPr>
      </w:pPr>
      <w:r w:rsidRPr="004E351F">
        <w:rPr>
          <w:rFonts w:ascii="Times New Roman" w:hAnsi="Times New Roman"/>
          <w:sz w:val="28"/>
          <w:szCs w:val="28"/>
        </w:rPr>
        <w:t>4.</w:t>
      </w:r>
      <w:r w:rsidR="00435281" w:rsidRPr="00D2657A">
        <w:rPr>
          <w:rFonts w:ascii="Times New Roman" w:hAnsi="Times New Roman"/>
          <w:i/>
          <w:sz w:val="28"/>
          <w:szCs w:val="28"/>
        </w:rPr>
        <w:t>Модель «Три вида обогащения учебной программы» Дж. Рензулли</w:t>
      </w:r>
      <w:r w:rsidR="00435281" w:rsidRPr="00D2657A">
        <w:rPr>
          <w:rFonts w:ascii="Times New Roman" w:hAnsi="Times New Roman"/>
          <w:sz w:val="28"/>
          <w:szCs w:val="28"/>
        </w:rPr>
        <w:t xml:space="preserve"> отвергает тезис о том, что потенциальные возможности одаренных детей могут быть реализованы путем простой интенсификации усвоения того же самого материала, который рассчитан на детей со</w:t>
      </w:r>
      <w:r w:rsidR="00D3681F">
        <w:rPr>
          <w:rFonts w:ascii="Times New Roman" w:hAnsi="Times New Roman"/>
          <w:sz w:val="28"/>
          <w:szCs w:val="28"/>
        </w:rPr>
        <w:t xml:space="preserve"> средними способностями. У</w:t>
      </w:r>
      <w:r w:rsidR="00435281" w:rsidRPr="00D2657A">
        <w:rPr>
          <w:rFonts w:ascii="Times New Roman" w:hAnsi="Times New Roman"/>
          <w:sz w:val="28"/>
          <w:szCs w:val="28"/>
        </w:rPr>
        <w:t>чебная программа позволяет учащимся посвящать большую часть времени тем видам деятельности, которые представляют для них наибольший интерес.</w:t>
      </w:r>
    </w:p>
    <w:p w:rsidR="00D3681F" w:rsidRDefault="00435281" w:rsidP="007A424D">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Основная задача учителя состоит в том, чтобы помочь каждому учащемуся ставить перед собой посильные задачи, отвечающие его интересам, и овладевать методами и исследовательскими навыками, необходимыми для решения этих задач. </w:t>
      </w:r>
    </w:p>
    <w:p w:rsidR="00130E0D" w:rsidRPr="007A424D" w:rsidRDefault="00130E0D" w:rsidP="00130E0D">
      <w:pPr>
        <w:tabs>
          <w:tab w:val="left" w:pos="709"/>
          <w:tab w:val="left" w:pos="851"/>
        </w:tabs>
        <w:spacing w:after="0" w:line="240" w:lineRule="auto"/>
        <w:ind w:firstLine="568"/>
        <w:jc w:val="both"/>
        <w:rPr>
          <w:rFonts w:ascii="Times New Roman" w:hAnsi="Times New Roman"/>
          <w:sz w:val="28"/>
          <w:szCs w:val="28"/>
        </w:rPr>
      </w:pPr>
      <w:r w:rsidRPr="007A424D">
        <w:rPr>
          <w:rFonts w:ascii="Times New Roman" w:hAnsi="Times New Roman"/>
          <w:i/>
          <w:sz w:val="28"/>
          <w:szCs w:val="28"/>
        </w:rPr>
        <w:t>Первый вид обогащения</w:t>
      </w:r>
      <w:r w:rsidRPr="007A424D">
        <w:rPr>
          <w:rFonts w:ascii="Times New Roman" w:hAnsi="Times New Roman"/>
          <w:sz w:val="28"/>
          <w:szCs w:val="28"/>
        </w:rPr>
        <w:t xml:space="preserve"> предполагает знакомство учащихся с самыми разными областями и предметами изучения, которые могут их заинтересовать. В результате расширяется круг интересов и формируется представление о том, что они хотели бы изуч</w:t>
      </w:r>
      <w:r>
        <w:rPr>
          <w:rFonts w:ascii="Times New Roman" w:hAnsi="Times New Roman"/>
          <w:sz w:val="28"/>
          <w:szCs w:val="28"/>
        </w:rPr>
        <w:t xml:space="preserve">ать более глубоко. Причем, </w:t>
      </w:r>
      <w:r w:rsidRPr="007A424D">
        <w:rPr>
          <w:rFonts w:ascii="Times New Roman" w:hAnsi="Times New Roman"/>
          <w:sz w:val="28"/>
          <w:szCs w:val="28"/>
        </w:rPr>
        <w:t>в системе Дж. Рензулли выбор ребенком определенной сферы дея</w:t>
      </w:r>
      <w:r>
        <w:rPr>
          <w:rFonts w:ascii="Times New Roman" w:hAnsi="Times New Roman"/>
          <w:sz w:val="28"/>
          <w:szCs w:val="28"/>
        </w:rPr>
        <w:t>тельности является обязательным</w:t>
      </w:r>
      <w:r w:rsidRPr="007A424D">
        <w:rPr>
          <w:rFonts w:ascii="Times New Roman" w:hAnsi="Times New Roman"/>
          <w:sz w:val="28"/>
          <w:szCs w:val="28"/>
        </w:rPr>
        <w:t>.</w:t>
      </w:r>
    </w:p>
    <w:p w:rsidR="00130E0D" w:rsidRPr="007A424D" w:rsidRDefault="00130E0D" w:rsidP="00130E0D">
      <w:pPr>
        <w:tabs>
          <w:tab w:val="left" w:pos="709"/>
          <w:tab w:val="left" w:pos="851"/>
        </w:tabs>
        <w:spacing w:after="0" w:line="240" w:lineRule="auto"/>
        <w:ind w:firstLine="567"/>
        <w:jc w:val="both"/>
        <w:rPr>
          <w:rFonts w:ascii="Times New Roman" w:hAnsi="Times New Roman"/>
          <w:sz w:val="28"/>
          <w:szCs w:val="28"/>
        </w:rPr>
      </w:pPr>
      <w:r w:rsidRPr="007A424D">
        <w:rPr>
          <w:rFonts w:ascii="Times New Roman" w:hAnsi="Times New Roman"/>
          <w:i/>
          <w:sz w:val="28"/>
          <w:szCs w:val="28"/>
        </w:rPr>
        <w:lastRenderedPageBreak/>
        <w:t>Второй вид обогащения</w:t>
      </w:r>
      <w:r w:rsidRPr="007A424D">
        <w:rPr>
          <w:rFonts w:ascii="Times New Roman" w:hAnsi="Times New Roman"/>
          <w:sz w:val="28"/>
          <w:szCs w:val="28"/>
        </w:rPr>
        <w:t xml:space="preserve"> предполагает ориентацию на специальное развитие мышления ребенка. С целью его реализации проводятся занятия на тренировку наблюдательности, способности оценивать, сравнивать, строить гипотезы, анализировать, синтезировать, классифицировать, выполнять другие мыслительные операции. Приобретаемые в результате умения и навыки необходимы для решения широкого круга проблем и призваны служить основой для перехода к более сложным познавательным процессам.</w:t>
      </w:r>
    </w:p>
    <w:p w:rsidR="00130E0D" w:rsidRDefault="00130E0D" w:rsidP="00130E0D">
      <w:pPr>
        <w:tabs>
          <w:tab w:val="left" w:pos="709"/>
          <w:tab w:val="left" w:pos="851"/>
        </w:tabs>
        <w:spacing w:after="0" w:line="240" w:lineRule="auto"/>
        <w:ind w:firstLine="567"/>
        <w:jc w:val="both"/>
        <w:rPr>
          <w:rFonts w:ascii="Times New Roman" w:hAnsi="Times New Roman"/>
          <w:sz w:val="28"/>
          <w:szCs w:val="28"/>
        </w:rPr>
      </w:pPr>
      <w:r w:rsidRPr="007A424D">
        <w:rPr>
          <w:rFonts w:ascii="Times New Roman" w:hAnsi="Times New Roman"/>
          <w:i/>
          <w:sz w:val="28"/>
          <w:szCs w:val="28"/>
        </w:rPr>
        <w:t>Третий вид обогащения</w:t>
      </w:r>
      <w:r w:rsidRPr="007A424D">
        <w:rPr>
          <w:rFonts w:ascii="Times New Roman" w:hAnsi="Times New Roman"/>
          <w:sz w:val="28"/>
          <w:szCs w:val="28"/>
        </w:rPr>
        <w:t xml:space="preserve"> - проведение самостоятельных исследований и решение творческих задач (индивидуально и в малых группах). Ребенок принимает участие в постановке проблемы, в выборе методов ее решения. Приобщение его к творческой, исследовательской работе, по справедливому заключению автора, является важным условием не только обучения, но и воспитания одаренного ребенка.</w:t>
      </w:r>
    </w:p>
    <w:p w:rsidR="00D3681F" w:rsidRDefault="00130E0D" w:rsidP="007D4070">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Таким образом, </w:t>
      </w:r>
      <w:r w:rsidRPr="00130E0D">
        <w:rPr>
          <w:rFonts w:ascii="Times New Roman" w:hAnsi="Times New Roman"/>
          <w:sz w:val="28"/>
          <w:szCs w:val="28"/>
        </w:rPr>
        <w:t>Дж. Рензулли рассматривает содержание во временном</w:t>
      </w:r>
      <w:r>
        <w:rPr>
          <w:rFonts w:ascii="Times New Roman" w:hAnsi="Times New Roman"/>
          <w:sz w:val="28"/>
          <w:szCs w:val="28"/>
        </w:rPr>
        <w:t xml:space="preserve"> аспекте, то есть</w:t>
      </w:r>
      <w:r w:rsidRPr="00130E0D">
        <w:rPr>
          <w:rFonts w:ascii="Times New Roman" w:hAnsi="Times New Roman"/>
          <w:sz w:val="28"/>
          <w:szCs w:val="28"/>
        </w:rPr>
        <w:t xml:space="preserve"> один вид обогащения постепенно перерастает в другой, сменяет его. Первый направлен на создание «фундамента исследовательской деятельности» - максимальное расширение кругозора ребенка и выбор им в итоге наиболее продуктивного и наиболее привлекательного для себя вида учебных занятий. Второй, «групповой тренинг деятельности», ориентирован на развитие мышления, совершенствование познавательных способностей. Все это создает почву для третьего вида обогащения, предполагающего проведение ребенком собственных реальных исследований</w:t>
      </w:r>
      <w:r w:rsidR="007D4070">
        <w:rPr>
          <w:rFonts w:ascii="Times New Roman" w:hAnsi="Times New Roman"/>
          <w:sz w:val="28"/>
          <w:szCs w:val="28"/>
        </w:rPr>
        <w:t>.</w:t>
      </w:r>
      <w:r>
        <w:rPr>
          <w:rFonts w:ascii="Times New Roman" w:hAnsi="Times New Roman"/>
          <w:sz w:val="28"/>
          <w:szCs w:val="28"/>
        </w:rPr>
        <w:t xml:space="preserve">Наглядно </w:t>
      </w:r>
      <w:r w:rsidR="007D4070">
        <w:rPr>
          <w:rFonts w:ascii="Times New Roman" w:hAnsi="Times New Roman"/>
          <w:sz w:val="28"/>
          <w:szCs w:val="28"/>
        </w:rPr>
        <w:t>это представлено на рисунке 13.</w:t>
      </w:r>
    </w:p>
    <w:p w:rsidR="00173F7F" w:rsidRDefault="00196358" w:rsidP="00435281">
      <w:pPr>
        <w:spacing w:after="0" w:line="240" w:lineRule="auto"/>
        <w:ind w:firstLine="567"/>
        <w:jc w:val="both"/>
        <w:rPr>
          <w:rFonts w:ascii="Times New Roman" w:hAnsi="Times New Roman"/>
          <w:sz w:val="28"/>
          <w:szCs w:val="28"/>
        </w:rPr>
      </w:pPr>
      <w:r>
        <w:rPr>
          <w:rFonts w:ascii="Times New Roman" w:hAnsi="Times New Roman"/>
          <w:noProof/>
          <w:sz w:val="28"/>
          <w:szCs w:val="28"/>
          <w:u w:val="single"/>
        </w:rPr>
        <w:drawing>
          <wp:anchor distT="0" distB="0" distL="114300" distR="114300" simplePos="0" relativeHeight="251752448" behindDoc="0" locked="0" layoutInCell="1" allowOverlap="1">
            <wp:simplePos x="0" y="0"/>
            <wp:positionH relativeFrom="column">
              <wp:posOffset>552119</wp:posOffset>
            </wp:positionH>
            <wp:positionV relativeFrom="paragraph">
              <wp:posOffset>-1795</wp:posOffset>
            </wp:positionV>
            <wp:extent cx="5518205" cy="2695493"/>
            <wp:effectExtent l="0" t="228600" r="0" b="0"/>
            <wp:wrapNone/>
            <wp:docPr id="52" name="Схема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anchor>
        </w:drawing>
      </w:r>
    </w:p>
    <w:p w:rsidR="00173F7F"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sz w:val="28"/>
          <w:szCs w:val="28"/>
        </w:rPr>
      </w:pPr>
    </w:p>
    <w:p w:rsidR="00173F7F" w:rsidRPr="006002CC" w:rsidRDefault="00173F7F" w:rsidP="00173F7F">
      <w:pPr>
        <w:spacing w:after="0" w:line="240" w:lineRule="auto"/>
        <w:rPr>
          <w:rFonts w:ascii="Times New Roman" w:hAnsi="Times New Roman"/>
          <w:sz w:val="28"/>
          <w:szCs w:val="28"/>
          <w:u w:val="single"/>
        </w:rPr>
      </w:pPr>
    </w:p>
    <w:p w:rsidR="00173F7F" w:rsidRPr="00D2657A"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i/>
          <w:sz w:val="28"/>
          <w:szCs w:val="28"/>
        </w:rPr>
      </w:pPr>
    </w:p>
    <w:p w:rsidR="00173F7F" w:rsidRDefault="00173F7F" w:rsidP="00435281">
      <w:pPr>
        <w:spacing w:after="0" w:line="240" w:lineRule="auto"/>
        <w:ind w:firstLine="567"/>
        <w:jc w:val="both"/>
        <w:rPr>
          <w:rFonts w:ascii="Times New Roman" w:hAnsi="Times New Roman"/>
          <w:i/>
          <w:sz w:val="28"/>
          <w:szCs w:val="28"/>
        </w:rPr>
      </w:pPr>
    </w:p>
    <w:p w:rsidR="00196358" w:rsidRDefault="00196358" w:rsidP="00435281">
      <w:pPr>
        <w:spacing w:after="0" w:line="240" w:lineRule="auto"/>
        <w:ind w:firstLine="567"/>
        <w:jc w:val="both"/>
        <w:rPr>
          <w:rFonts w:ascii="Times New Roman" w:hAnsi="Times New Roman"/>
          <w:i/>
          <w:sz w:val="28"/>
          <w:szCs w:val="28"/>
        </w:rPr>
      </w:pPr>
    </w:p>
    <w:p w:rsidR="00196358" w:rsidRDefault="00196358" w:rsidP="00435281">
      <w:pPr>
        <w:spacing w:after="0" w:line="240" w:lineRule="auto"/>
        <w:ind w:firstLine="567"/>
        <w:jc w:val="both"/>
        <w:rPr>
          <w:rFonts w:ascii="Times New Roman" w:hAnsi="Times New Roman"/>
          <w:i/>
          <w:sz w:val="28"/>
          <w:szCs w:val="28"/>
        </w:rPr>
      </w:pPr>
    </w:p>
    <w:p w:rsidR="00196358" w:rsidRDefault="00196358" w:rsidP="00435281">
      <w:pPr>
        <w:spacing w:after="0" w:line="240" w:lineRule="auto"/>
        <w:ind w:firstLine="567"/>
        <w:jc w:val="both"/>
        <w:rPr>
          <w:rFonts w:ascii="Times New Roman" w:hAnsi="Times New Roman"/>
          <w:i/>
          <w:sz w:val="28"/>
          <w:szCs w:val="28"/>
        </w:rPr>
      </w:pPr>
    </w:p>
    <w:p w:rsidR="00196358" w:rsidRDefault="00196358" w:rsidP="007A424D">
      <w:pPr>
        <w:spacing w:after="0" w:line="240" w:lineRule="auto"/>
        <w:jc w:val="both"/>
        <w:rPr>
          <w:rFonts w:ascii="Times New Roman" w:hAnsi="Times New Roman"/>
          <w:i/>
          <w:sz w:val="28"/>
          <w:szCs w:val="28"/>
        </w:rPr>
      </w:pPr>
    </w:p>
    <w:p w:rsidR="004E351F" w:rsidRDefault="004E351F" w:rsidP="00196358">
      <w:pPr>
        <w:spacing w:after="0" w:line="240" w:lineRule="auto"/>
        <w:ind w:firstLine="567"/>
        <w:jc w:val="center"/>
        <w:rPr>
          <w:rFonts w:ascii="Times New Roman" w:hAnsi="Times New Roman"/>
          <w:sz w:val="28"/>
          <w:szCs w:val="28"/>
        </w:rPr>
      </w:pPr>
    </w:p>
    <w:p w:rsidR="00196358" w:rsidRDefault="00196358" w:rsidP="00196358">
      <w:pPr>
        <w:spacing w:after="0" w:line="240" w:lineRule="auto"/>
        <w:ind w:firstLine="567"/>
        <w:jc w:val="center"/>
        <w:rPr>
          <w:rFonts w:ascii="Times New Roman" w:hAnsi="Times New Roman"/>
          <w:sz w:val="28"/>
          <w:szCs w:val="28"/>
        </w:rPr>
      </w:pPr>
      <w:r>
        <w:rPr>
          <w:rFonts w:ascii="Times New Roman" w:hAnsi="Times New Roman"/>
          <w:sz w:val="28"/>
          <w:szCs w:val="28"/>
        </w:rPr>
        <w:t>Рисунок 13. Виды обогащения (по Дж.Рензулли)</w:t>
      </w:r>
    </w:p>
    <w:p w:rsidR="007D4070" w:rsidRDefault="007D4070" w:rsidP="00196358">
      <w:pPr>
        <w:spacing w:after="0" w:line="240" w:lineRule="auto"/>
        <w:ind w:firstLine="567"/>
        <w:jc w:val="center"/>
        <w:rPr>
          <w:rFonts w:ascii="Times New Roman" w:hAnsi="Times New Roman"/>
          <w:sz w:val="28"/>
          <w:szCs w:val="28"/>
        </w:rPr>
      </w:pPr>
    </w:p>
    <w:p w:rsidR="007D4070" w:rsidRDefault="00D3681F" w:rsidP="007D4070">
      <w:pPr>
        <w:spacing w:after="0" w:line="240" w:lineRule="auto"/>
        <w:ind w:firstLine="567"/>
        <w:jc w:val="both"/>
        <w:rPr>
          <w:rFonts w:ascii="Times New Roman" w:hAnsi="Times New Roman"/>
          <w:sz w:val="28"/>
          <w:szCs w:val="28"/>
        </w:rPr>
      </w:pPr>
      <w:r w:rsidRPr="00D2657A">
        <w:rPr>
          <w:rFonts w:ascii="Times New Roman" w:hAnsi="Times New Roman"/>
          <w:sz w:val="28"/>
          <w:szCs w:val="28"/>
        </w:rPr>
        <w:t>Дж. Рензулли охарактеризовал занятия по «обогащенной методике обучения» как «выходящие за рамки установленной учебной программы и опережающие ее»</w:t>
      </w:r>
      <w:r>
        <w:rPr>
          <w:rFonts w:ascii="Times New Roman" w:hAnsi="Times New Roman"/>
          <w:sz w:val="28"/>
          <w:szCs w:val="28"/>
        </w:rPr>
        <w:t>[43, с. 218</w:t>
      </w:r>
      <w:r w:rsidRPr="00C51EBE">
        <w:rPr>
          <w:rFonts w:ascii="Times New Roman" w:hAnsi="Times New Roman"/>
          <w:sz w:val="28"/>
          <w:szCs w:val="28"/>
        </w:rPr>
        <w:t>]</w:t>
      </w:r>
      <w:r w:rsidRPr="00D2657A">
        <w:rPr>
          <w:rFonts w:ascii="Times New Roman" w:hAnsi="Times New Roman"/>
          <w:sz w:val="28"/>
          <w:szCs w:val="28"/>
        </w:rPr>
        <w:t>.</w:t>
      </w:r>
    </w:p>
    <w:p w:rsidR="007D4070" w:rsidRDefault="004E351F" w:rsidP="00F23D82">
      <w:pPr>
        <w:spacing w:after="0" w:line="240" w:lineRule="auto"/>
        <w:ind w:firstLine="567"/>
        <w:jc w:val="both"/>
        <w:rPr>
          <w:rFonts w:ascii="Times New Roman" w:hAnsi="Times New Roman"/>
          <w:sz w:val="28"/>
          <w:szCs w:val="28"/>
        </w:rPr>
      </w:pPr>
      <w:r w:rsidRPr="004E351F">
        <w:rPr>
          <w:rFonts w:ascii="Times New Roman" w:hAnsi="Times New Roman"/>
          <w:sz w:val="28"/>
          <w:szCs w:val="28"/>
        </w:rPr>
        <w:t>5.</w:t>
      </w:r>
      <w:r w:rsidR="00435281" w:rsidRPr="00D2657A">
        <w:rPr>
          <w:rFonts w:ascii="Times New Roman" w:hAnsi="Times New Roman"/>
          <w:i/>
          <w:sz w:val="28"/>
          <w:szCs w:val="28"/>
        </w:rPr>
        <w:t xml:space="preserve">Модель «Таксономия целей обучения» </w:t>
      </w:r>
      <w:r w:rsidR="00F23D82">
        <w:rPr>
          <w:rFonts w:ascii="Times New Roman" w:hAnsi="Times New Roman"/>
          <w:i/>
          <w:sz w:val="28"/>
          <w:szCs w:val="28"/>
        </w:rPr>
        <w:t xml:space="preserve">Б. </w:t>
      </w:r>
      <w:r w:rsidR="00435281" w:rsidRPr="00D2657A">
        <w:rPr>
          <w:rFonts w:ascii="Times New Roman" w:hAnsi="Times New Roman"/>
          <w:i/>
          <w:sz w:val="28"/>
          <w:szCs w:val="28"/>
        </w:rPr>
        <w:t>Блума.</w:t>
      </w:r>
      <w:r w:rsidR="00435281" w:rsidRPr="00D2657A">
        <w:rPr>
          <w:rFonts w:ascii="Times New Roman" w:hAnsi="Times New Roman"/>
          <w:sz w:val="28"/>
          <w:szCs w:val="28"/>
        </w:rPr>
        <w:t xml:space="preserve"> Таксономия целей обучения ориентирована на сферу познавательных функций одаренных детей.</w:t>
      </w:r>
    </w:p>
    <w:p w:rsidR="00F23D82" w:rsidRPr="00F23D82" w:rsidRDefault="00435281" w:rsidP="00F23D82">
      <w:pPr>
        <w:spacing w:after="0" w:line="240" w:lineRule="auto"/>
        <w:ind w:firstLine="567"/>
        <w:jc w:val="both"/>
        <w:rPr>
          <w:rFonts w:ascii="Times New Roman" w:hAnsi="Times New Roman"/>
          <w:sz w:val="28"/>
          <w:szCs w:val="28"/>
        </w:rPr>
      </w:pPr>
      <w:r w:rsidRPr="00D2657A">
        <w:rPr>
          <w:rFonts w:ascii="Times New Roman" w:hAnsi="Times New Roman"/>
          <w:sz w:val="28"/>
          <w:szCs w:val="28"/>
        </w:rPr>
        <w:lastRenderedPageBreak/>
        <w:t>Сравнивая цели, заложенные в учебных планах, с принципиально возможными результатами, учителя могут определить типы заданий и дополнительные цели для включения в свой учебный план.Таксономия является эффективным инструментом для анализа влияния обучения на развитие у детей способностей к запоминанию, осмыслению и решению задач.</w:t>
      </w:r>
    </w:p>
    <w:p w:rsidR="0076577D" w:rsidRDefault="00D70A0F" w:rsidP="007D4070">
      <w:pPr>
        <w:spacing w:after="0" w:line="240" w:lineRule="auto"/>
        <w:ind w:firstLine="567"/>
        <w:jc w:val="both"/>
        <w:rPr>
          <w:rFonts w:ascii="Times New Roman" w:hAnsi="Times New Roman"/>
          <w:sz w:val="28"/>
          <w:szCs w:val="28"/>
        </w:rPr>
      </w:pPr>
      <w:r>
        <w:rPr>
          <w:rFonts w:ascii="Times New Roman" w:hAnsi="Times New Roman"/>
          <w:sz w:val="28"/>
          <w:szCs w:val="28"/>
        </w:rPr>
        <w:t>Конструируя</w:t>
      </w:r>
      <w:r w:rsidR="00987A86" w:rsidRPr="00FC6A8D">
        <w:rPr>
          <w:rFonts w:ascii="Times New Roman" w:hAnsi="Times New Roman"/>
          <w:sz w:val="28"/>
          <w:szCs w:val="28"/>
        </w:rPr>
        <w:t xml:space="preserve"> иерархию образовательных целей, охватывающих когнитивную область, которая шаг за шагом описывала бы уровни человеческого мышления и вытекающие отсюда задачи обучения</w:t>
      </w:r>
      <w:r>
        <w:rPr>
          <w:rFonts w:ascii="Times New Roman" w:hAnsi="Times New Roman"/>
          <w:sz w:val="28"/>
          <w:szCs w:val="28"/>
        </w:rPr>
        <w:t xml:space="preserve">, Б. Блум </w:t>
      </w:r>
      <w:r w:rsidR="007D4070">
        <w:rPr>
          <w:rFonts w:ascii="Times New Roman" w:hAnsi="Times New Roman"/>
          <w:sz w:val="28"/>
          <w:szCs w:val="28"/>
        </w:rPr>
        <w:t>исходил из следующих положений:</w:t>
      </w:r>
      <w:r>
        <w:rPr>
          <w:rFonts w:ascii="Times New Roman" w:hAnsi="Times New Roman"/>
          <w:sz w:val="28"/>
          <w:szCs w:val="28"/>
        </w:rPr>
        <w:t>1)</w:t>
      </w:r>
      <w:r w:rsidR="00987A86" w:rsidRPr="00FC6A8D">
        <w:rPr>
          <w:rFonts w:ascii="Times New Roman" w:hAnsi="Times New Roman"/>
          <w:sz w:val="28"/>
          <w:szCs w:val="28"/>
        </w:rPr>
        <w:t xml:space="preserve"> цели обучения напрямую зависят от иерархии мыслительных процессов, таких как запоминание</w:t>
      </w:r>
      <w:r>
        <w:rPr>
          <w:rFonts w:ascii="Times New Roman" w:hAnsi="Times New Roman"/>
          <w:sz w:val="28"/>
          <w:szCs w:val="28"/>
        </w:rPr>
        <w:t>, понимание, применение, анализ</w:t>
      </w:r>
      <w:r w:rsidR="00987A86" w:rsidRPr="00FC6A8D">
        <w:rPr>
          <w:rFonts w:ascii="Times New Roman" w:hAnsi="Times New Roman"/>
          <w:sz w:val="28"/>
          <w:szCs w:val="28"/>
        </w:rPr>
        <w:t>,</w:t>
      </w:r>
      <w:r>
        <w:rPr>
          <w:rFonts w:ascii="Times New Roman" w:hAnsi="Times New Roman"/>
          <w:sz w:val="28"/>
          <w:szCs w:val="28"/>
        </w:rPr>
        <w:t xml:space="preserve"> синтез и оценка;2) таксономию м</w:t>
      </w:r>
      <w:r w:rsidR="00987A86" w:rsidRPr="00FC6A8D">
        <w:rPr>
          <w:rFonts w:ascii="Times New Roman" w:hAnsi="Times New Roman"/>
          <w:sz w:val="28"/>
          <w:szCs w:val="28"/>
        </w:rPr>
        <w:t>ожно использовать как руководство при планировании обучения, стимулирующего развитие у учащихся мыслительных навыков высокого уровня</w:t>
      </w:r>
      <w:r w:rsidR="007A424D">
        <w:rPr>
          <w:rFonts w:ascii="Times New Roman" w:hAnsi="Times New Roman"/>
          <w:sz w:val="28"/>
          <w:szCs w:val="28"/>
        </w:rPr>
        <w:t>.</w:t>
      </w:r>
    </w:p>
    <w:p w:rsidR="007D4070" w:rsidRDefault="007D4070" w:rsidP="007D4070">
      <w:pPr>
        <w:spacing w:after="0" w:line="240" w:lineRule="auto"/>
        <w:ind w:firstLine="567"/>
        <w:jc w:val="both"/>
        <w:rPr>
          <w:rFonts w:ascii="Times New Roman" w:hAnsi="Times New Roman"/>
          <w:sz w:val="28"/>
          <w:szCs w:val="28"/>
        </w:rPr>
      </w:pPr>
      <w:r w:rsidRPr="00D70A0F">
        <w:rPr>
          <w:rFonts w:ascii="Times New Roman" w:hAnsi="Times New Roman"/>
          <w:sz w:val="28"/>
          <w:szCs w:val="28"/>
        </w:rPr>
        <w:t xml:space="preserve">Согласно таксономии </w:t>
      </w:r>
      <w:r>
        <w:rPr>
          <w:rFonts w:ascii="Times New Roman" w:hAnsi="Times New Roman"/>
          <w:sz w:val="28"/>
          <w:szCs w:val="28"/>
        </w:rPr>
        <w:t xml:space="preserve">Б. </w:t>
      </w:r>
      <w:r w:rsidRPr="00D70A0F">
        <w:rPr>
          <w:rFonts w:ascii="Times New Roman" w:hAnsi="Times New Roman"/>
          <w:sz w:val="28"/>
          <w:szCs w:val="28"/>
        </w:rPr>
        <w:t>Блума, образовательные цели разбиваются на три области:</w:t>
      </w:r>
      <w:r>
        <w:rPr>
          <w:rFonts w:ascii="Times New Roman" w:hAnsi="Times New Roman"/>
          <w:sz w:val="28"/>
          <w:szCs w:val="28"/>
        </w:rPr>
        <w:t xml:space="preserve"> когнитивную, психомоторную и аффективную.</w:t>
      </w:r>
    </w:p>
    <w:p w:rsidR="007D4070" w:rsidRDefault="007D4070" w:rsidP="007D4070">
      <w:pPr>
        <w:spacing w:after="0" w:line="240" w:lineRule="auto"/>
        <w:ind w:firstLine="567"/>
        <w:jc w:val="both"/>
        <w:rPr>
          <w:rFonts w:ascii="Times New Roman" w:hAnsi="Times New Roman"/>
          <w:sz w:val="28"/>
          <w:szCs w:val="28"/>
        </w:rPr>
      </w:pPr>
      <w:r w:rsidRPr="00B01341">
        <w:rPr>
          <w:rFonts w:ascii="Times New Roman" w:hAnsi="Times New Roman"/>
          <w:i/>
          <w:sz w:val="28"/>
          <w:szCs w:val="28"/>
        </w:rPr>
        <w:t>Когнитивная (познавательная) область.</w:t>
      </w:r>
      <w:r>
        <w:rPr>
          <w:rFonts w:ascii="Times New Roman" w:hAnsi="Times New Roman"/>
          <w:sz w:val="28"/>
          <w:szCs w:val="28"/>
        </w:rPr>
        <w:t xml:space="preserve"> Она включаетобразовательные </w:t>
      </w:r>
      <w:r w:rsidRPr="00B01341">
        <w:rPr>
          <w:rFonts w:ascii="Times New Roman" w:hAnsi="Times New Roman"/>
          <w:sz w:val="28"/>
          <w:szCs w:val="28"/>
        </w:rPr>
        <w:t xml:space="preserve">цели от запоминания и воспроизведения изученного материала до решения проблем, в ходе которого необходимо переосмыслить имеющиеся знания, строить их новые сочетания с предварительно изученными идеями, методами, процедурами (способами действий), включая создание нового. </w:t>
      </w:r>
    </w:p>
    <w:p w:rsidR="007D4070" w:rsidRDefault="007D4070" w:rsidP="007D4070">
      <w:pPr>
        <w:spacing w:after="0" w:line="240" w:lineRule="auto"/>
        <w:ind w:firstLine="567"/>
        <w:jc w:val="both"/>
        <w:rPr>
          <w:rFonts w:ascii="Times New Roman" w:hAnsi="Times New Roman"/>
          <w:sz w:val="28"/>
          <w:szCs w:val="28"/>
        </w:rPr>
      </w:pPr>
      <w:r w:rsidRPr="00B01341">
        <w:rPr>
          <w:rFonts w:ascii="Times New Roman" w:hAnsi="Times New Roman"/>
          <w:i/>
          <w:sz w:val="28"/>
          <w:szCs w:val="28"/>
        </w:rPr>
        <w:t>Аффективная область.</w:t>
      </w:r>
      <w:r w:rsidRPr="00B01341">
        <w:rPr>
          <w:rFonts w:ascii="Times New Roman" w:hAnsi="Times New Roman"/>
          <w:sz w:val="28"/>
          <w:szCs w:val="28"/>
        </w:rPr>
        <w:t>Умения в этой области отражают то, как</w:t>
      </w:r>
      <w:r>
        <w:rPr>
          <w:rFonts w:ascii="Times New Roman" w:hAnsi="Times New Roman"/>
          <w:sz w:val="28"/>
          <w:szCs w:val="28"/>
        </w:rPr>
        <w:t xml:space="preserve"> человек реагирует эмоционально.</w:t>
      </w:r>
      <w:r w:rsidRPr="00B01341">
        <w:rPr>
          <w:rFonts w:ascii="Times New Roman" w:hAnsi="Times New Roman"/>
          <w:sz w:val="28"/>
          <w:szCs w:val="28"/>
        </w:rPr>
        <w:t xml:space="preserve"> Аффективные цели связаны с человеческими отношениями, эмоциями, чувствами.</w:t>
      </w:r>
    </w:p>
    <w:p w:rsidR="007D4070" w:rsidRDefault="007D4070" w:rsidP="007D4070">
      <w:pPr>
        <w:spacing w:after="0" w:line="240" w:lineRule="auto"/>
        <w:ind w:firstLine="567"/>
        <w:jc w:val="both"/>
        <w:rPr>
          <w:rFonts w:ascii="Times New Roman" w:hAnsi="Times New Roman"/>
          <w:sz w:val="28"/>
          <w:szCs w:val="28"/>
        </w:rPr>
      </w:pPr>
      <w:r w:rsidRPr="00B01341">
        <w:rPr>
          <w:rFonts w:ascii="Times New Roman" w:hAnsi="Times New Roman"/>
          <w:i/>
          <w:sz w:val="28"/>
          <w:szCs w:val="28"/>
        </w:rPr>
        <w:t>Психомоторная область.</w:t>
      </w:r>
      <w:r w:rsidRPr="00B01341">
        <w:rPr>
          <w:rFonts w:ascii="Times New Roman" w:hAnsi="Times New Roman"/>
          <w:sz w:val="28"/>
          <w:szCs w:val="28"/>
        </w:rPr>
        <w:t>Умения в этой области описывают способность к манипуляциям с орудиями или инструментами. Психомоторные цели обычно связывают с развитием практических навыков</w:t>
      </w:r>
      <w:r>
        <w:rPr>
          <w:rFonts w:ascii="Times New Roman" w:hAnsi="Times New Roman"/>
          <w:sz w:val="28"/>
          <w:szCs w:val="28"/>
        </w:rPr>
        <w:t>.</w:t>
      </w:r>
    </w:p>
    <w:p w:rsidR="00F23D82" w:rsidRDefault="00F23D82" w:rsidP="007D4070">
      <w:pPr>
        <w:spacing w:after="0" w:line="240" w:lineRule="auto"/>
        <w:ind w:firstLine="567"/>
        <w:jc w:val="both"/>
        <w:rPr>
          <w:rFonts w:ascii="Times New Roman" w:hAnsi="Times New Roman"/>
          <w:sz w:val="28"/>
          <w:szCs w:val="28"/>
        </w:rPr>
      </w:pPr>
      <w:r>
        <w:rPr>
          <w:rFonts w:ascii="Times New Roman" w:hAnsi="Times New Roman"/>
          <w:sz w:val="28"/>
          <w:szCs w:val="28"/>
        </w:rPr>
        <w:t>Предложенная Б.Блумом т</w:t>
      </w:r>
      <w:r w:rsidR="00F624BD" w:rsidRPr="00F23D82">
        <w:rPr>
          <w:rFonts w:ascii="Times New Roman" w:hAnsi="Times New Roman"/>
          <w:sz w:val="28"/>
          <w:szCs w:val="28"/>
        </w:rPr>
        <w:t>аксономия учебных целей, уровней развития познавательных способностей</w:t>
      </w:r>
      <w:r>
        <w:rPr>
          <w:rFonts w:ascii="Times New Roman" w:hAnsi="Times New Roman"/>
          <w:sz w:val="28"/>
          <w:szCs w:val="28"/>
        </w:rPr>
        <w:t xml:space="preserve"> п</w:t>
      </w:r>
      <w:r w:rsidR="00F624BD" w:rsidRPr="00F23D82">
        <w:rPr>
          <w:rFonts w:ascii="Times New Roman" w:hAnsi="Times New Roman"/>
          <w:sz w:val="28"/>
          <w:szCs w:val="28"/>
        </w:rPr>
        <w:t xml:space="preserve">редполагает, что в «основании пирамиды» находятся знания, на вершине </w:t>
      </w:r>
      <w:r>
        <w:rPr>
          <w:rFonts w:ascii="Times New Roman" w:hAnsi="Times New Roman"/>
          <w:sz w:val="28"/>
          <w:szCs w:val="28"/>
        </w:rPr>
        <w:t>–</w:t>
      </w:r>
      <w:r w:rsidR="00F624BD" w:rsidRPr="00F23D82">
        <w:rPr>
          <w:rFonts w:ascii="Times New Roman" w:hAnsi="Times New Roman"/>
          <w:sz w:val="28"/>
          <w:szCs w:val="28"/>
        </w:rPr>
        <w:t xml:space="preserve"> деятельность</w:t>
      </w:r>
      <w:r w:rsidR="007D4070">
        <w:rPr>
          <w:rFonts w:ascii="Times New Roman" w:hAnsi="Times New Roman"/>
          <w:sz w:val="28"/>
          <w:szCs w:val="28"/>
        </w:rPr>
        <w:t xml:space="preserve"> (Рисунок 14).</w:t>
      </w:r>
    </w:p>
    <w:p w:rsidR="008948E6" w:rsidRDefault="008948E6" w:rsidP="007D4070">
      <w:pPr>
        <w:spacing w:after="0" w:line="240" w:lineRule="auto"/>
        <w:ind w:firstLine="567"/>
        <w:jc w:val="both"/>
        <w:rPr>
          <w:rFonts w:ascii="Times New Roman" w:hAnsi="Times New Roman"/>
          <w:sz w:val="28"/>
          <w:szCs w:val="28"/>
        </w:rPr>
      </w:pPr>
    </w:p>
    <w:p w:rsidR="00F23D82" w:rsidRDefault="00E06982" w:rsidP="007A424D">
      <w:pPr>
        <w:spacing w:after="0" w:line="240" w:lineRule="auto"/>
        <w:ind w:firstLine="567"/>
        <w:jc w:val="both"/>
        <w:rPr>
          <w:rFonts w:ascii="Times New Roman" w:hAnsi="Times New Roman"/>
          <w:sz w:val="28"/>
          <w:szCs w:val="28"/>
        </w:rPr>
      </w:pPr>
      <w:r>
        <w:rPr>
          <w:rFonts w:ascii="Times New Roman" w:hAnsi="Times New Roman"/>
          <w:noProof/>
          <w:sz w:val="28"/>
          <w:szCs w:val="28"/>
        </w:rPr>
        <w:pict>
          <v:line id="Прямая соединительная линия 340" o:spid="_x0000_s1149" style="position:absolute;left:0;text-align:left;z-index:251754496;visibility:visible;mso-height-relative:margin" from="42.2pt,90.75pt" to="452.85pt,9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sPEEgIAAE4EAAAOAAAAZHJzL2Uyb0RvYy54bWysVMuO0zAU3SPxD5b3NG0hMIqazmKqYYOg&#10;4vEBHsduLPkl2zTtDlgj9RP4BRaMNNIA35D8EddOmvKSEIiNc+17zn0cX2dxvlMSbZnzwugSzyZT&#10;jJimphJ6U+JXLy/vnWHkA9EVkUazEu+Zx+fLu3cWjS3Y3NRGVswhCKJ90dgS1yHYIss8rZkifmIs&#10;0+DkxikSYOs2WeVIA9GVzObT6cOsMa6yzlDmPZyueidepvicMxqece5ZQLLEUFtIq0vrVVyz5YIU&#10;G0dsLehQBvmHKhQRGpKOoVYkEPTaiV9CKUGd8YaHCTUqM5wLylIP0M1s+lM3L2piWeoFxPF2lMn/&#10;v7D06XbtkKhKfP8B6KOJgktqP3RvukP7uf3YHVD3tv3aXref2pv2S3vTvQP7tnsPdnS2t8PxAUU+&#10;qNlYX0DQC712w87btYvS7LhT8QtNo126gf14A2wXEIXDfD7L53mOET36shPROh8eM6NQNEoshY7i&#10;kIJsn/gAyQB6hMRjqVFT4vlZ/ihPMG+kqC6FlNGZBoxdSIe2BEYj7GaxeIjwAyqGWxFf96AKrJUJ&#10;A1BqwMdu+/6SFfaS9amfMw6qQkezPnec51M6QinT4ZhSakBHGofiRuL0z8QBH6kszfrfkEdGymx0&#10;GMlKaON+l/2kEu/xRwX6vqMEV6bap5tP0sDQJlGHBxZfxff7RD/9BpbfAAAA//8DAFBLAwQUAAYA&#10;CAAAACEArgG1r94AAAAKAQAADwAAAGRycy9kb3ducmV2LnhtbEyPwUrDQBCG74LvsIzgRewmpalp&#10;zKaoYEFPtha8brNjEt2dDdlNG9/eEQQ9zj8f/3xTridnxRGH0HlSkM4SEEi1Nx01Cvavj9c5iBA1&#10;GW09oYIvDLCuzs9KXRh/oi0ed7ERXEKh0AraGPtCylC36HSY+R6Jd+9+cDryODTSDPrE5c7KeZIs&#10;pdMd8YVW9/jQYv25G52C6W1ff2TPqV2N283Ty2bp8Op+rtTlxXR3CyLiFP9g+NFndajY6eBHMkFY&#10;BfliwSTneZqBYGCVZDcgDr+JrEr5/4XqGwAA//8DAFBLAQItABQABgAIAAAAIQC2gziS/gAAAOEB&#10;AAATAAAAAAAAAAAAAAAAAAAAAABbQ29udGVudF9UeXBlc10ueG1sUEsBAi0AFAAGAAgAAAAhADj9&#10;If/WAAAAlAEAAAsAAAAAAAAAAAAAAAAALwEAAF9yZWxzLy5yZWxzUEsBAi0AFAAGAAgAAAAhAPxu&#10;w8QSAgAATgQAAA4AAAAAAAAAAAAAAAAALgIAAGRycy9lMm9Eb2MueG1sUEsBAi0AFAAGAAgAAAAh&#10;AK4Bta/eAAAACgEAAA8AAAAAAAAAAAAAAAAAbAQAAGRycy9kb3ducmV2LnhtbFBLBQYAAAAABAAE&#10;APMAAAB3BQAAAAA=&#10;" strokecolor="black [3213]" strokeweight="2.25pt">
            <v:stroke dashstyle="dashDot"/>
          </v:line>
        </w:pict>
      </w:r>
      <w:r>
        <w:rPr>
          <w:rFonts w:ascii="Times New Roman" w:hAnsi="Times New Roman"/>
          <w:noProof/>
          <w:sz w:val="28"/>
          <w:szCs w:val="28"/>
        </w:rPr>
        <w:pict>
          <v:shape id="Поле 341" o:spid="_x0000_s1120" type="#_x0000_t202" style="position:absolute;left:0;text-align:left;margin-left:28.45pt;margin-top:15.05pt;width:130.2pt;height:53.15pt;z-index:25175552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V98mwIAAJYFAAAOAAAAZHJzL2Uyb0RvYy54bWysVM1u2zAMvg/YOwi6r3aan25BnSJr0WFA&#10;0RZLh54VWUqEyaImKbGzl9lT7DRgz5BHGiU7P+t66bCLTYkfSZH8yPOLptJkLZxXYAraO8kpEYZD&#10;qcyioJ8frt+8pcQHZkqmwYiCboSnF5PXr85rOxansARdCkfQifHj2hZ0GYIdZ5nnS1ExfwJWGFRK&#10;cBULeHSLrHSsRu+Vzk7zfJTV4ErrgAvv8faqVdJJ8i+l4OFOSi8C0QXFt4X0dek7j99scs7GC8fs&#10;UvHuGewfXlExZTDo3tUVC4ysnPrLVaW4Aw8ynHCoMpBScZFywGx6+ZNsZktmRcoFi+Ptvkz+/7nl&#10;t+t7R1RZ0P6gR4lhFTZp+337a/tz+4PEO6xQbf0YgTOL0NC8hwY7vbv3eBkTb6Sr4h9TIqjHWm/2&#10;9RVNIDwajYb94QBVHHWjs2GeD6Ob7GBtnQ8fBFQkCgV12L9UVra+8aGF7iAxmAetymuldTpEzohL&#10;7ciaYbd1SG9E53+gtCE1Bu8P8+TYQDRvPWsT3YjEmi5czLzNMElho0XEaPNJSKxaSvSZ2IxzYfbx&#10;EzqiJIZ6iWGHP7zqJcZtHmiRIoMJe+NKGXAp+zRmh5KVX3Ylky0ee3OUdxRDM28SXUZ7Bsyh3CAx&#10;HLTD5S2/Vti9G+bDPXM4Tdhw3BDhDj9SA1YfOomSJbhvz91HPJIctZTUOJ0F9V9XzAlK9EeD9H/X&#10;G0QehXQYDM9O8eCONfNjjVlVl4CUQILj65IY8UHvROmgesRFMo1RUcUMx9gFDTvxMrQ7AxcRF9Np&#10;AuEAWxZuzMzy6DqWOXLzoXlkznYEDkj9W9jNMRs/4XGLjZYGpqsAUiWSx0K3Ve0agMOfxqRbVHG7&#10;HJ8T6rBOJ78BAAD//wMAUEsDBBQABgAIAAAAIQBeqxLi4AAAAAkBAAAPAAAAZHJzL2Rvd25yZXYu&#10;eG1sTI/LTsMwEEX3SPyDNUhsEHWCaQohToUQUIkdDQ+xc+MhqYjHUewm4e8ZVrAc3aN7zxTr2XVi&#10;xCHsPWlIFwkIpNrbPTUaXqqH8ysQIRqypvOEGr4xwLo8PipMbv1EzzhuYyO4hEJuNLQx9rmUoW7R&#10;mbDwPRJnn35wJvI5NNIOZuJy18mLJMmkM3vihdb0eNdi/bU9OA0fZ837U5gfXye1VP39ZqxWb7bS&#10;+vRkvr0BEXGOfzD86rM6lOy08weyQXQaltk1kxpUkoLgXKUrBWLHoMouQZaF/P9B+QMAAP//AwBQ&#10;SwECLQAUAAYACAAAACEAtoM4kv4AAADhAQAAEwAAAAAAAAAAAAAAAAAAAAAAW0NvbnRlbnRfVHlw&#10;ZXNdLnhtbFBLAQItABQABgAIAAAAIQA4/SH/1gAAAJQBAAALAAAAAAAAAAAAAAAAAC8BAABfcmVs&#10;cy8ucmVsc1BLAQItABQABgAIAAAAIQDv0V98mwIAAJYFAAAOAAAAAAAAAAAAAAAAAC4CAABkcnMv&#10;ZTJvRG9jLnhtbFBLAQItABQABgAIAAAAIQBeqxLi4AAAAAkBAAAPAAAAAAAAAAAAAAAAAPUEAABk&#10;cnMvZG93bnJldi54bWxQSwUGAAAAAAQABADzAAAAAgYAAAAA&#10;" fillcolor="white [3201]" stroked="f" strokeweight=".5pt">
            <v:textbox>
              <w:txbxContent>
                <w:p w:rsidR="009D0DE2" w:rsidRPr="00CD5AF6" w:rsidRDefault="009D0DE2" w:rsidP="00CD5AF6">
                  <w:pPr>
                    <w:jc w:val="center"/>
                    <w:rPr>
                      <w:b/>
                      <w:sz w:val="28"/>
                      <w:szCs w:val="28"/>
                    </w:rPr>
                  </w:pPr>
                  <w:r>
                    <w:rPr>
                      <w:b/>
                      <w:sz w:val="28"/>
                      <w:szCs w:val="28"/>
                    </w:rPr>
                    <w:t>Мышление высоко</w:t>
                  </w:r>
                  <w:r w:rsidRPr="00CD5AF6">
                    <w:rPr>
                      <w:b/>
                      <w:sz w:val="28"/>
                      <w:szCs w:val="28"/>
                    </w:rPr>
                    <w:t>го уровня</w:t>
                  </w:r>
                </w:p>
              </w:txbxContent>
            </v:textbox>
          </v:shape>
        </w:pict>
      </w:r>
      <w:r>
        <w:rPr>
          <w:rFonts w:ascii="Times New Roman" w:hAnsi="Times New Roman"/>
          <w:noProof/>
          <w:sz w:val="28"/>
          <w:szCs w:val="28"/>
        </w:rPr>
        <w:pict>
          <v:shape id="Поле 339" o:spid="_x0000_s1121" type="#_x0000_t202" style="position:absolute;left:0;text-align:left;margin-left:329.6pt;margin-top:15.1pt;width:123.35pt;height:58.25pt;z-index:25175347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XR7nQIAAJYFAAAOAAAAZHJzL2Uyb0RvYy54bWysVEtu2zAQ3RfoHQjuG/kXuzEiB26CFAWC&#10;JGhSZE1TZCyU5LAkbcm9TE7RVYGewUfqkJJsN80mRTcSyXkzw3l8M6dntVZkLZwvweS0f9SjRBgO&#10;RWkec/rl/vLde0p8YKZgCozI6UZ4ejZ7++a0slMxgCWoQjiCQYyfVjanyxDsNMs8XwrN/BFYYdAo&#10;wWkWcOses8KxCqNrlQ16vXFWgSusAy68x9OLxkhnKb6UgocbKb0IROUU7xbS16XvIn6z2SmbPjpm&#10;lyVvr8H+4RaalQaT7kJdsMDIypV/hdIld+BBhiMOOgMpSy5SDVhNv/esmrslsyLVguR4u6PJ/7+w&#10;/Hp960hZ5HQ4PKHEMI2PtH3a/tr+3P4g8QwZqqyfIvDOIjTUH6DGl+7OPR7GwmvpdPxjSQTtyPVm&#10;x6+oA+HR6Xg8HvUmlHC0TYYno0kKk+29rfPhowBN4iKnDt8v0crWVz7gTRDaQWIyD6osLkul0iZq&#10;RpwrR9YMX1uFLvgfKGVIldPx8LiXAhuI7k1kZWIYkVTTpouVNxWmVdgoETHKfBYSWUuFvpCbcS7M&#10;Ln9CR5TEVK9xbPH7W73GuakDPVJmMGHnrEsDLlWf2mxPWfG1o0w2eCT8oO64DPWiTnIZDzoFLKDY&#10;oDAcNM3lLb8s8fWumA+3zGE3oRZwQoQb/EgFyD60K0qW4L6/dB7xKHK0UlJhd+bUf1sxJyhRnwzK&#10;/6Q/GsV2TpvR8WSAG3doWRxazEqfA0qij7PI8rSM+KC6pXSgH3CQzGNWNDHDMXdOQ7c8D83MwEHE&#10;xXyeQNjAloUrc2d5DB1pjtq8rx+Ys62AA0r/Gro+ZtNnOm6w0dPAfBVAlknkkeiG1fYBsPmT9ttB&#10;FafL4T6h9uN09hsAAP//AwBQSwMEFAAGAAgAAAAhAArgPBfhAAAACgEAAA8AAABkcnMvZG93bnJl&#10;di54bWxMj01PhDAQhu8m/odmTLwYt7gIK0jZGONH4s3Fj3jr0hGIdEpoF/DfO570NJnMk3eet9gu&#10;thcTjr5zpOBiFYFAqp3pqFHwUt2fX4HwQZPRvSNU8I0etuXxUaFz42Z6xmkXGsEh5HOtoA1hyKX0&#10;dYtW+5UbkPj26UarA69jI82oZw63vVxHUSqt7og/tHrA2xbrr93BKvg4a96f/PLwOsdJPNw9TtXm&#10;zVRKnZ4sN9cgAi7hD4ZffVaHkp327kDGi15BmmRrRhXEEU8GsijJQOyZvEw3IMtC/q9Q/gAAAP//&#10;AwBQSwECLQAUAAYACAAAACEAtoM4kv4AAADhAQAAEwAAAAAAAAAAAAAAAAAAAAAAW0NvbnRlbnRf&#10;VHlwZXNdLnhtbFBLAQItABQABgAIAAAAIQA4/SH/1gAAAJQBAAALAAAAAAAAAAAAAAAAAC8BAABf&#10;cmVscy8ucmVsc1BLAQItABQABgAIAAAAIQBukXR7nQIAAJYFAAAOAAAAAAAAAAAAAAAAAC4CAABk&#10;cnMvZTJvRG9jLnhtbFBLAQItABQABgAIAAAAIQAK4DwX4QAAAAoBAAAPAAAAAAAAAAAAAAAAAPcE&#10;AABkcnMvZG93bnJldi54bWxQSwUGAAAAAAQABADzAAAABQYAAAAA&#10;" fillcolor="white [3201]" stroked="f" strokeweight=".5pt">
            <v:textbox>
              <w:txbxContent>
                <w:p w:rsidR="009D0DE2" w:rsidRPr="0065567B" w:rsidRDefault="009D0DE2" w:rsidP="0065567B">
                  <w:pPr>
                    <w:jc w:val="center"/>
                    <w:rPr>
                      <w:b/>
                      <w:sz w:val="28"/>
                      <w:szCs w:val="28"/>
                    </w:rPr>
                  </w:pPr>
                  <w:r w:rsidRPr="0065567B">
                    <w:rPr>
                      <w:b/>
                      <w:sz w:val="28"/>
                      <w:szCs w:val="28"/>
                    </w:rPr>
                    <w:t xml:space="preserve">Мышление </w:t>
                  </w:r>
                  <w:r>
                    <w:rPr>
                      <w:b/>
                      <w:sz w:val="28"/>
                      <w:szCs w:val="28"/>
                    </w:rPr>
                    <w:t>высоко</w:t>
                  </w:r>
                  <w:r w:rsidRPr="0065567B">
                    <w:rPr>
                      <w:b/>
                      <w:sz w:val="28"/>
                      <w:szCs w:val="28"/>
                    </w:rPr>
                    <w:t>го уровня</w:t>
                  </w:r>
                </w:p>
              </w:txbxContent>
            </v:textbox>
          </v:shape>
        </w:pict>
      </w:r>
      <w:r w:rsidR="0065567B">
        <w:rPr>
          <w:rFonts w:ascii="Times New Roman" w:hAnsi="Times New Roman"/>
          <w:noProof/>
          <w:sz w:val="28"/>
          <w:szCs w:val="28"/>
        </w:rPr>
        <w:drawing>
          <wp:inline distT="0" distB="0" distL="0" distR="0">
            <wp:extent cx="5192202" cy="2337683"/>
            <wp:effectExtent l="19050" t="0" r="27498" b="5467"/>
            <wp:docPr id="337" name="Схема 3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7A424D" w:rsidRDefault="007A424D" w:rsidP="00CD5AF6">
      <w:pPr>
        <w:spacing w:after="0" w:line="240" w:lineRule="auto"/>
        <w:ind w:firstLine="567"/>
        <w:jc w:val="center"/>
        <w:rPr>
          <w:rFonts w:ascii="Times New Roman" w:hAnsi="Times New Roman"/>
          <w:sz w:val="28"/>
          <w:szCs w:val="28"/>
        </w:rPr>
      </w:pPr>
    </w:p>
    <w:p w:rsidR="00F23D82" w:rsidRDefault="00CD5AF6" w:rsidP="00CD5AF6">
      <w:pPr>
        <w:spacing w:after="0" w:line="240" w:lineRule="auto"/>
        <w:ind w:firstLine="567"/>
        <w:jc w:val="center"/>
        <w:rPr>
          <w:rFonts w:ascii="Times New Roman" w:hAnsi="Times New Roman"/>
          <w:sz w:val="28"/>
          <w:szCs w:val="28"/>
        </w:rPr>
      </w:pPr>
      <w:r>
        <w:rPr>
          <w:rFonts w:ascii="Times New Roman" w:hAnsi="Times New Roman"/>
          <w:sz w:val="28"/>
          <w:szCs w:val="28"/>
        </w:rPr>
        <w:t>Рисунок 14. Таксономия Б. Блума</w:t>
      </w:r>
    </w:p>
    <w:p w:rsidR="00CD5AF6" w:rsidRDefault="00CD5AF6" w:rsidP="00CD5AF6">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В соответствии с пирамидой Б. Блумом предлагаются определенные виды заданий, которые отражают определенный уровень</w:t>
      </w:r>
      <w:r w:rsidRPr="00F23D82">
        <w:rPr>
          <w:rFonts w:ascii="Times New Roman" w:hAnsi="Times New Roman"/>
          <w:sz w:val="28"/>
          <w:szCs w:val="28"/>
        </w:rPr>
        <w:t xml:space="preserve"> развития познавательных способностей</w:t>
      </w:r>
      <w:r>
        <w:rPr>
          <w:rFonts w:ascii="Times New Roman" w:hAnsi="Times New Roman"/>
          <w:sz w:val="28"/>
          <w:szCs w:val="28"/>
        </w:rPr>
        <w:t xml:space="preserve"> (таблицы </w:t>
      </w:r>
      <w:r w:rsidR="00405160">
        <w:rPr>
          <w:rFonts w:ascii="Times New Roman" w:hAnsi="Times New Roman"/>
          <w:sz w:val="28"/>
          <w:szCs w:val="28"/>
        </w:rPr>
        <w:t>5 и 6)</w:t>
      </w:r>
      <w:r>
        <w:rPr>
          <w:rFonts w:ascii="Times New Roman" w:hAnsi="Times New Roman"/>
          <w:sz w:val="28"/>
          <w:szCs w:val="28"/>
        </w:rPr>
        <w:t>.</w:t>
      </w:r>
    </w:p>
    <w:p w:rsidR="007D4070" w:rsidRDefault="007D4070" w:rsidP="00CD5AF6">
      <w:pPr>
        <w:spacing w:after="0" w:line="240" w:lineRule="auto"/>
        <w:ind w:firstLine="567"/>
        <w:jc w:val="both"/>
        <w:rPr>
          <w:rFonts w:ascii="Times New Roman" w:hAnsi="Times New Roman"/>
          <w:sz w:val="28"/>
          <w:szCs w:val="28"/>
        </w:rPr>
      </w:pPr>
    </w:p>
    <w:p w:rsidR="00405160" w:rsidRDefault="00405160" w:rsidP="00CD5AF6">
      <w:pPr>
        <w:spacing w:after="0" w:line="240" w:lineRule="auto"/>
        <w:ind w:firstLine="567"/>
        <w:jc w:val="both"/>
        <w:rPr>
          <w:rFonts w:ascii="Times New Roman" w:hAnsi="Times New Roman"/>
          <w:sz w:val="28"/>
          <w:szCs w:val="28"/>
        </w:rPr>
      </w:pPr>
      <w:r>
        <w:rPr>
          <w:rFonts w:ascii="Times New Roman" w:hAnsi="Times New Roman"/>
          <w:sz w:val="28"/>
          <w:szCs w:val="28"/>
        </w:rPr>
        <w:t>Таблица 5</w:t>
      </w:r>
    </w:p>
    <w:p w:rsidR="00405160" w:rsidRDefault="00405160" w:rsidP="00B01341">
      <w:pPr>
        <w:spacing w:after="0" w:line="240" w:lineRule="auto"/>
        <w:ind w:firstLine="567"/>
        <w:jc w:val="center"/>
        <w:rPr>
          <w:rFonts w:ascii="Times New Roman" w:hAnsi="Times New Roman"/>
          <w:sz w:val="28"/>
          <w:szCs w:val="28"/>
        </w:rPr>
      </w:pPr>
      <w:r>
        <w:rPr>
          <w:rFonts w:ascii="Times New Roman" w:hAnsi="Times New Roman"/>
          <w:sz w:val="28"/>
          <w:szCs w:val="28"/>
        </w:rPr>
        <w:t>Учебные навыки и примеры заданий нижнего уровня пирамиды</w:t>
      </w:r>
    </w:p>
    <w:p w:rsidR="00405160" w:rsidRDefault="00405160" w:rsidP="00B01341">
      <w:pPr>
        <w:spacing w:after="0" w:line="240" w:lineRule="auto"/>
        <w:ind w:firstLine="567"/>
        <w:jc w:val="center"/>
        <w:rPr>
          <w:rFonts w:ascii="Times New Roman" w:hAnsi="Times New Roman"/>
          <w:sz w:val="28"/>
          <w:szCs w:val="28"/>
        </w:rPr>
      </w:pPr>
    </w:p>
    <w:tbl>
      <w:tblPr>
        <w:tblStyle w:val="afff3"/>
        <w:tblW w:w="0" w:type="auto"/>
        <w:tblInd w:w="392" w:type="dxa"/>
        <w:tblLook w:val="04A0"/>
      </w:tblPr>
      <w:tblGrid>
        <w:gridCol w:w="2115"/>
        <w:gridCol w:w="3090"/>
        <w:gridCol w:w="4257"/>
      </w:tblGrid>
      <w:tr w:rsidR="00382CA2" w:rsidRPr="00405160" w:rsidTr="00382CA2">
        <w:tc>
          <w:tcPr>
            <w:tcW w:w="2115" w:type="dxa"/>
          </w:tcPr>
          <w:p w:rsidR="00382CA2" w:rsidRPr="00382CA2" w:rsidRDefault="00382CA2" w:rsidP="00405160">
            <w:pPr>
              <w:jc w:val="center"/>
              <w:rPr>
                <w:rFonts w:ascii="Times New Roman" w:hAnsi="Times New Roman"/>
                <w:b/>
                <w:sz w:val="24"/>
                <w:szCs w:val="24"/>
              </w:rPr>
            </w:pPr>
            <w:r w:rsidRPr="00382CA2">
              <w:rPr>
                <w:rFonts w:ascii="Times New Roman" w:hAnsi="Times New Roman"/>
                <w:b/>
                <w:sz w:val="24"/>
                <w:szCs w:val="24"/>
              </w:rPr>
              <w:t>Уровень</w:t>
            </w:r>
          </w:p>
        </w:tc>
        <w:tc>
          <w:tcPr>
            <w:tcW w:w="3090" w:type="dxa"/>
          </w:tcPr>
          <w:p w:rsidR="00382CA2" w:rsidRPr="00382CA2" w:rsidRDefault="00382CA2" w:rsidP="00405160">
            <w:pPr>
              <w:jc w:val="center"/>
              <w:rPr>
                <w:rFonts w:ascii="Times New Roman" w:hAnsi="Times New Roman"/>
                <w:b/>
                <w:sz w:val="24"/>
                <w:szCs w:val="24"/>
              </w:rPr>
            </w:pPr>
            <w:r w:rsidRPr="00382CA2">
              <w:rPr>
                <w:rFonts w:ascii="Times New Roman" w:hAnsi="Times New Roman"/>
                <w:b/>
                <w:sz w:val="24"/>
                <w:szCs w:val="24"/>
              </w:rPr>
              <w:t>Учебные навыки</w:t>
            </w:r>
          </w:p>
        </w:tc>
        <w:tc>
          <w:tcPr>
            <w:tcW w:w="4257" w:type="dxa"/>
          </w:tcPr>
          <w:p w:rsidR="00382CA2" w:rsidRPr="00382CA2" w:rsidRDefault="00382CA2" w:rsidP="00405160">
            <w:pPr>
              <w:jc w:val="center"/>
              <w:rPr>
                <w:rFonts w:ascii="Times New Roman" w:hAnsi="Times New Roman"/>
                <w:b/>
                <w:sz w:val="24"/>
                <w:szCs w:val="24"/>
              </w:rPr>
            </w:pPr>
            <w:r w:rsidRPr="00382CA2">
              <w:rPr>
                <w:rFonts w:ascii="Times New Roman" w:hAnsi="Times New Roman"/>
                <w:b/>
                <w:sz w:val="24"/>
                <w:szCs w:val="24"/>
              </w:rPr>
              <w:t>Примеры заданий</w:t>
            </w:r>
          </w:p>
        </w:tc>
      </w:tr>
      <w:tr w:rsidR="00382CA2" w:rsidRPr="00405160" w:rsidTr="00382CA2">
        <w:tc>
          <w:tcPr>
            <w:tcW w:w="2115" w:type="dxa"/>
          </w:tcPr>
          <w:p w:rsidR="00382CA2" w:rsidRPr="00382CA2" w:rsidRDefault="00382CA2" w:rsidP="00CD5AF6">
            <w:pPr>
              <w:jc w:val="both"/>
              <w:rPr>
                <w:rFonts w:ascii="Times New Roman" w:hAnsi="Times New Roman"/>
                <w:sz w:val="24"/>
                <w:szCs w:val="24"/>
              </w:rPr>
            </w:pPr>
            <w:r w:rsidRPr="00382CA2">
              <w:rPr>
                <w:rFonts w:ascii="Times New Roman" w:hAnsi="Times New Roman"/>
                <w:bCs/>
                <w:sz w:val="24"/>
                <w:szCs w:val="24"/>
              </w:rPr>
              <w:t>Знание</w:t>
            </w:r>
          </w:p>
        </w:tc>
        <w:tc>
          <w:tcPr>
            <w:tcW w:w="3090" w:type="dxa"/>
          </w:tcPr>
          <w:p w:rsidR="00382CA2" w:rsidRPr="00382CA2" w:rsidRDefault="00382CA2" w:rsidP="00382CA2">
            <w:pPr>
              <w:jc w:val="center"/>
              <w:rPr>
                <w:rFonts w:ascii="Times New Roman" w:hAnsi="Times New Roman"/>
                <w:bCs/>
                <w:sz w:val="24"/>
                <w:szCs w:val="24"/>
              </w:rPr>
            </w:pPr>
            <w:r w:rsidRPr="00382CA2">
              <w:rPr>
                <w:rFonts w:ascii="Times New Roman" w:hAnsi="Times New Roman"/>
                <w:bCs/>
                <w:sz w:val="24"/>
                <w:szCs w:val="24"/>
              </w:rPr>
              <w:t>Повторение или распознавание информации</w:t>
            </w:r>
          </w:p>
        </w:tc>
        <w:tc>
          <w:tcPr>
            <w:tcW w:w="4257" w:type="dxa"/>
          </w:tcPr>
          <w:p w:rsidR="00382CA2" w:rsidRPr="00405160" w:rsidRDefault="00382CA2" w:rsidP="00CD5AF6">
            <w:pPr>
              <w:jc w:val="both"/>
              <w:rPr>
                <w:rFonts w:ascii="Times New Roman" w:hAnsi="Times New Roman"/>
                <w:sz w:val="24"/>
                <w:szCs w:val="24"/>
              </w:rPr>
            </w:pPr>
            <w:r w:rsidRPr="00405160">
              <w:rPr>
                <w:rFonts w:ascii="Times New Roman" w:hAnsi="Times New Roman"/>
                <w:bCs/>
                <w:sz w:val="24"/>
                <w:szCs w:val="24"/>
              </w:rPr>
              <w:t>составить список, выделить, рассказать, показать, назвать</w:t>
            </w:r>
          </w:p>
        </w:tc>
      </w:tr>
      <w:tr w:rsidR="00382CA2" w:rsidRPr="00405160" w:rsidTr="00382CA2">
        <w:tc>
          <w:tcPr>
            <w:tcW w:w="2115" w:type="dxa"/>
          </w:tcPr>
          <w:p w:rsidR="00382CA2" w:rsidRPr="00382CA2" w:rsidRDefault="00382CA2" w:rsidP="00CD5AF6">
            <w:pPr>
              <w:jc w:val="both"/>
              <w:rPr>
                <w:rFonts w:ascii="Times New Roman" w:hAnsi="Times New Roman"/>
                <w:sz w:val="24"/>
                <w:szCs w:val="24"/>
              </w:rPr>
            </w:pPr>
            <w:r w:rsidRPr="00382CA2">
              <w:rPr>
                <w:rFonts w:ascii="Times New Roman" w:hAnsi="Times New Roman"/>
                <w:bCs/>
                <w:sz w:val="24"/>
                <w:szCs w:val="24"/>
              </w:rPr>
              <w:t>Понимание</w:t>
            </w:r>
          </w:p>
        </w:tc>
        <w:tc>
          <w:tcPr>
            <w:tcW w:w="3090" w:type="dxa"/>
          </w:tcPr>
          <w:p w:rsidR="00382CA2" w:rsidRPr="00382CA2" w:rsidRDefault="00382CA2" w:rsidP="00382CA2">
            <w:pPr>
              <w:ind w:firstLine="567"/>
              <w:jc w:val="center"/>
              <w:rPr>
                <w:rFonts w:ascii="Times New Roman" w:hAnsi="Times New Roman"/>
                <w:sz w:val="24"/>
                <w:szCs w:val="24"/>
              </w:rPr>
            </w:pPr>
            <w:r w:rsidRPr="00382CA2">
              <w:rPr>
                <w:rFonts w:ascii="Times New Roman" w:hAnsi="Times New Roman"/>
                <w:bCs/>
                <w:sz w:val="24"/>
                <w:szCs w:val="24"/>
              </w:rPr>
              <w:t>Понимание смысла информационных материалов</w:t>
            </w:r>
          </w:p>
        </w:tc>
        <w:tc>
          <w:tcPr>
            <w:tcW w:w="4257" w:type="dxa"/>
          </w:tcPr>
          <w:p w:rsidR="00382CA2" w:rsidRPr="00405160" w:rsidRDefault="00382CA2" w:rsidP="00405160">
            <w:pPr>
              <w:jc w:val="both"/>
              <w:rPr>
                <w:rFonts w:ascii="Times New Roman" w:hAnsi="Times New Roman"/>
                <w:sz w:val="24"/>
                <w:szCs w:val="24"/>
              </w:rPr>
            </w:pPr>
            <w:r w:rsidRPr="00405160">
              <w:rPr>
                <w:rFonts w:ascii="Times New Roman" w:hAnsi="Times New Roman"/>
                <w:bCs/>
                <w:sz w:val="24"/>
                <w:szCs w:val="24"/>
              </w:rPr>
              <w:t>описать, объяснить, определить признаки, сформулировать по-другому</w:t>
            </w:r>
          </w:p>
        </w:tc>
      </w:tr>
      <w:tr w:rsidR="00382CA2" w:rsidRPr="00405160" w:rsidTr="00382CA2">
        <w:tc>
          <w:tcPr>
            <w:tcW w:w="2115" w:type="dxa"/>
          </w:tcPr>
          <w:p w:rsidR="00382CA2" w:rsidRPr="00382CA2" w:rsidRDefault="00382CA2" w:rsidP="00CD5AF6">
            <w:pPr>
              <w:jc w:val="both"/>
              <w:rPr>
                <w:rFonts w:ascii="Times New Roman" w:hAnsi="Times New Roman"/>
                <w:sz w:val="24"/>
                <w:szCs w:val="24"/>
              </w:rPr>
            </w:pPr>
            <w:r w:rsidRPr="00382CA2">
              <w:rPr>
                <w:rFonts w:ascii="Times New Roman" w:hAnsi="Times New Roman"/>
                <w:bCs/>
                <w:sz w:val="24"/>
                <w:szCs w:val="24"/>
              </w:rPr>
              <w:t>Использование</w:t>
            </w:r>
          </w:p>
        </w:tc>
        <w:tc>
          <w:tcPr>
            <w:tcW w:w="3090" w:type="dxa"/>
          </w:tcPr>
          <w:p w:rsidR="00382CA2" w:rsidRPr="00382CA2" w:rsidRDefault="00382CA2" w:rsidP="00382CA2">
            <w:pPr>
              <w:ind w:firstLine="187"/>
              <w:jc w:val="center"/>
              <w:rPr>
                <w:rFonts w:ascii="Times New Roman" w:hAnsi="Times New Roman"/>
                <w:sz w:val="24"/>
                <w:szCs w:val="24"/>
              </w:rPr>
            </w:pPr>
            <w:r w:rsidRPr="00382CA2">
              <w:rPr>
                <w:rFonts w:ascii="Times New Roman" w:hAnsi="Times New Roman"/>
                <w:bCs/>
                <w:sz w:val="24"/>
                <w:szCs w:val="24"/>
              </w:rPr>
              <w:t>Применение в сходной ситуации</w:t>
            </w:r>
          </w:p>
        </w:tc>
        <w:tc>
          <w:tcPr>
            <w:tcW w:w="4257" w:type="dxa"/>
          </w:tcPr>
          <w:p w:rsidR="00382CA2" w:rsidRPr="00405160" w:rsidRDefault="00382CA2" w:rsidP="00405160">
            <w:pPr>
              <w:jc w:val="both"/>
              <w:rPr>
                <w:rFonts w:ascii="Times New Roman" w:hAnsi="Times New Roman"/>
                <w:sz w:val="24"/>
                <w:szCs w:val="24"/>
              </w:rPr>
            </w:pPr>
            <w:r w:rsidRPr="00405160">
              <w:rPr>
                <w:rFonts w:ascii="Times New Roman" w:hAnsi="Times New Roman"/>
                <w:bCs/>
                <w:sz w:val="24"/>
                <w:szCs w:val="24"/>
              </w:rPr>
              <w:t>применить, проиллюстрировать, решить</w:t>
            </w:r>
          </w:p>
        </w:tc>
      </w:tr>
    </w:tbl>
    <w:p w:rsidR="00405160" w:rsidRPr="00405160" w:rsidRDefault="00405160" w:rsidP="00CD5AF6">
      <w:pPr>
        <w:spacing w:after="0" w:line="240" w:lineRule="auto"/>
        <w:ind w:firstLine="567"/>
        <w:jc w:val="both"/>
        <w:rPr>
          <w:rFonts w:ascii="Times New Roman" w:hAnsi="Times New Roman"/>
          <w:sz w:val="24"/>
          <w:szCs w:val="24"/>
        </w:rPr>
      </w:pPr>
    </w:p>
    <w:p w:rsidR="00405160" w:rsidRDefault="00405160" w:rsidP="00405160">
      <w:pPr>
        <w:spacing w:after="0" w:line="240" w:lineRule="auto"/>
        <w:ind w:firstLine="567"/>
        <w:jc w:val="both"/>
        <w:rPr>
          <w:rFonts w:ascii="Times New Roman" w:hAnsi="Times New Roman"/>
          <w:sz w:val="28"/>
          <w:szCs w:val="28"/>
        </w:rPr>
      </w:pPr>
      <w:r>
        <w:rPr>
          <w:rFonts w:ascii="Times New Roman" w:hAnsi="Times New Roman"/>
          <w:sz w:val="28"/>
          <w:szCs w:val="28"/>
        </w:rPr>
        <w:t>Таблица 6</w:t>
      </w:r>
    </w:p>
    <w:p w:rsidR="00405160" w:rsidRDefault="00405160" w:rsidP="00B01341">
      <w:pPr>
        <w:spacing w:after="0" w:line="240" w:lineRule="auto"/>
        <w:ind w:firstLine="567"/>
        <w:jc w:val="center"/>
        <w:rPr>
          <w:rFonts w:ascii="Times New Roman" w:hAnsi="Times New Roman"/>
          <w:sz w:val="28"/>
          <w:szCs w:val="28"/>
        </w:rPr>
      </w:pPr>
      <w:r>
        <w:rPr>
          <w:rFonts w:ascii="Times New Roman" w:hAnsi="Times New Roman"/>
          <w:sz w:val="28"/>
          <w:szCs w:val="28"/>
        </w:rPr>
        <w:t>Учебные навыки и примеры заданий верхнего уровня пирамиды</w:t>
      </w:r>
    </w:p>
    <w:p w:rsidR="00405160" w:rsidRPr="00405160" w:rsidRDefault="00405160" w:rsidP="00CD5AF6">
      <w:pPr>
        <w:spacing w:after="0" w:line="240" w:lineRule="auto"/>
        <w:ind w:firstLine="567"/>
        <w:jc w:val="both"/>
        <w:rPr>
          <w:rFonts w:ascii="Times New Roman" w:hAnsi="Times New Roman"/>
          <w:sz w:val="24"/>
          <w:szCs w:val="24"/>
        </w:rPr>
      </w:pPr>
    </w:p>
    <w:tbl>
      <w:tblPr>
        <w:tblStyle w:val="afff3"/>
        <w:tblW w:w="0" w:type="auto"/>
        <w:tblInd w:w="392" w:type="dxa"/>
        <w:tblLook w:val="04A0"/>
      </w:tblPr>
      <w:tblGrid>
        <w:gridCol w:w="2115"/>
        <w:gridCol w:w="3090"/>
        <w:gridCol w:w="4257"/>
      </w:tblGrid>
      <w:tr w:rsidR="00382CA2" w:rsidRPr="00405160" w:rsidTr="00382CA2">
        <w:tc>
          <w:tcPr>
            <w:tcW w:w="2115" w:type="dxa"/>
          </w:tcPr>
          <w:p w:rsidR="00382CA2" w:rsidRPr="00382CA2" w:rsidRDefault="00382CA2" w:rsidP="00382CA2">
            <w:pPr>
              <w:jc w:val="center"/>
              <w:rPr>
                <w:rFonts w:ascii="Times New Roman" w:hAnsi="Times New Roman"/>
                <w:b/>
                <w:sz w:val="24"/>
                <w:szCs w:val="24"/>
              </w:rPr>
            </w:pPr>
            <w:r w:rsidRPr="00382CA2">
              <w:rPr>
                <w:rFonts w:ascii="Times New Roman" w:hAnsi="Times New Roman"/>
                <w:b/>
                <w:sz w:val="24"/>
                <w:szCs w:val="24"/>
              </w:rPr>
              <w:t>Уровень</w:t>
            </w:r>
          </w:p>
        </w:tc>
        <w:tc>
          <w:tcPr>
            <w:tcW w:w="3090" w:type="dxa"/>
          </w:tcPr>
          <w:p w:rsidR="00382CA2" w:rsidRPr="00382CA2" w:rsidRDefault="00382CA2" w:rsidP="00382CA2">
            <w:pPr>
              <w:jc w:val="center"/>
              <w:rPr>
                <w:rFonts w:ascii="Times New Roman" w:hAnsi="Times New Roman"/>
                <w:b/>
                <w:sz w:val="24"/>
                <w:szCs w:val="24"/>
              </w:rPr>
            </w:pPr>
            <w:r w:rsidRPr="00382CA2">
              <w:rPr>
                <w:rFonts w:ascii="Times New Roman" w:hAnsi="Times New Roman"/>
                <w:b/>
                <w:sz w:val="24"/>
                <w:szCs w:val="24"/>
              </w:rPr>
              <w:t>Учебные навыки</w:t>
            </w:r>
          </w:p>
        </w:tc>
        <w:tc>
          <w:tcPr>
            <w:tcW w:w="4257" w:type="dxa"/>
          </w:tcPr>
          <w:p w:rsidR="00382CA2" w:rsidRPr="00382CA2" w:rsidRDefault="00382CA2" w:rsidP="00382CA2">
            <w:pPr>
              <w:jc w:val="center"/>
              <w:rPr>
                <w:rFonts w:ascii="Times New Roman" w:hAnsi="Times New Roman"/>
                <w:b/>
                <w:sz w:val="24"/>
                <w:szCs w:val="24"/>
              </w:rPr>
            </w:pPr>
            <w:r w:rsidRPr="00382CA2">
              <w:rPr>
                <w:rFonts w:ascii="Times New Roman" w:hAnsi="Times New Roman"/>
                <w:b/>
                <w:sz w:val="24"/>
                <w:szCs w:val="24"/>
              </w:rPr>
              <w:t>Примеры заданий</w:t>
            </w:r>
          </w:p>
        </w:tc>
      </w:tr>
      <w:tr w:rsidR="00382CA2" w:rsidRPr="00405160" w:rsidTr="00382CA2">
        <w:tc>
          <w:tcPr>
            <w:tcW w:w="2115" w:type="dxa"/>
          </w:tcPr>
          <w:p w:rsidR="00382CA2" w:rsidRPr="00382CA2" w:rsidRDefault="00382CA2" w:rsidP="00382CA2">
            <w:pPr>
              <w:jc w:val="both"/>
              <w:rPr>
                <w:rFonts w:ascii="Times New Roman" w:hAnsi="Times New Roman"/>
                <w:sz w:val="24"/>
                <w:szCs w:val="24"/>
              </w:rPr>
            </w:pPr>
            <w:r>
              <w:rPr>
                <w:rFonts w:ascii="Times New Roman" w:hAnsi="Times New Roman"/>
                <w:sz w:val="24"/>
                <w:szCs w:val="24"/>
              </w:rPr>
              <w:t>Анализ</w:t>
            </w:r>
          </w:p>
        </w:tc>
        <w:tc>
          <w:tcPr>
            <w:tcW w:w="3090" w:type="dxa"/>
          </w:tcPr>
          <w:p w:rsidR="00382CA2" w:rsidRPr="00382CA2" w:rsidRDefault="00382CA2" w:rsidP="00382CA2">
            <w:pPr>
              <w:jc w:val="center"/>
              <w:rPr>
                <w:rFonts w:ascii="Times New Roman" w:hAnsi="Times New Roman"/>
                <w:sz w:val="24"/>
                <w:szCs w:val="24"/>
              </w:rPr>
            </w:pPr>
            <w:r w:rsidRPr="00382CA2">
              <w:rPr>
                <w:rFonts w:ascii="Times New Roman" w:hAnsi="Times New Roman"/>
                <w:bCs/>
                <w:sz w:val="24"/>
                <w:szCs w:val="24"/>
              </w:rPr>
              <w:t>Определение элементов и структуры</w:t>
            </w:r>
          </w:p>
          <w:p w:rsidR="00382CA2" w:rsidRPr="00382CA2" w:rsidRDefault="00382CA2" w:rsidP="00382CA2">
            <w:pPr>
              <w:jc w:val="center"/>
              <w:rPr>
                <w:rFonts w:ascii="Times New Roman" w:hAnsi="Times New Roman"/>
                <w:bCs/>
                <w:sz w:val="24"/>
                <w:szCs w:val="24"/>
              </w:rPr>
            </w:pPr>
          </w:p>
        </w:tc>
        <w:tc>
          <w:tcPr>
            <w:tcW w:w="4257" w:type="dxa"/>
          </w:tcPr>
          <w:p w:rsidR="00382CA2" w:rsidRPr="00382CA2" w:rsidRDefault="00382CA2" w:rsidP="00382CA2">
            <w:pPr>
              <w:jc w:val="both"/>
              <w:rPr>
                <w:rFonts w:ascii="Times New Roman" w:hAnsi="Times New Roman"/>
                <w:sz w:val="24"/>
                <w:szCs w:val="24"/>
              </w:rPr>
            </w:pPr>
            <w:r w:rsidRPr="00382CA2">
              <w:rPr>
                <w:rFonts w:ascii="Times New Roman" w:hAnsi="Times New Roman"/>
                <w:bCs/>
                <w:sz w:val="24"/>
                <w:szCs w:val="24"/>
              </w:rPr>
              <w:t>проанализировать, проверить, провести эксперимент, организовать, сравнить, выявить различия</w:t>
            </w:r>
          </w:p>
        </w:tc>
      </w:tr>
      <w:tr w:rsidR="00382CA2" w:rsidRPr="00405160" w:rsidTr="00382CA2">
        <w:tc>
          <w:tcPr>
            <w:tcW w:w="2115" w:type="dxa"/>
          </w:tcPr>
          <w:p w:rsidR="00382CA2" w:rsidRPr="00382CA2" w:rsidRDefault="00382CA2" w:rsidP="00382CA2">
            <w:pPr>
              <w:jc w:val="both"/>
              <w:rPr>
                <w:rFonts w:ascii="Times New Roman" w:hAnsi="Times New Roman"/>
                <w:sz w:val="24"/>
                <w:szCs w:val="24"/>
              </w:rPr>
            </w:pPr>
            <w:r>
              <w:rPr>
                <w:rFonts w:ascii="Times New Roman" w:hAnsi="Times New Roman"/>
                <w:sz w:val="24"/>
                <w:szCs w:val="24"/>
              </w:rPr>
              <w:t>Синтез</w:t>
            </w:r>
          </w:p>
        </w:tc>
        <w:tc>
          <w:tcPr>
            <w:tcW w:w="3090" w:type="dxa"/>
          </w:tcPr>
          <w:p w:rsidR="00382CA2" w:rsidRPr="00382CA2" w:rsidRDefault="00382CA2" w:rsidP="00382CA2">
            <w:pPr>
              <w:jc w:val="center"/>
              <w:rPr>
                <w:rFonts w:ascii="Times New Roman" w:hAnsi="Times New Roman"/>
                <w:sz w:val="24"/>
                <w:szCs w:val="24"/>
              </w:rPr>
            </w:pPr>
            <w:r w:rsidRPr="00382CA2">
              <w:rPr>
                <w:rFonts w:ascii="Times New Roman" w:hAnsi="Times New Roman"/>
                <w:bCs/>
                <w:sz w:val="24"/>
                <w:szCs w:val="24"/>
              </w:rPr>
              <w:t>Соединение элементов по-новому</w:t>
            </w:r>
          </w:p>
        </w:tc>
        <w:tc>
          <w:tcPr>
            <w:tcW w:w="4257" w:type="dxa"/>
          </w:tcPr>
          <w:p w:rsidR="00382CA2" w:rsidRPr="00405160" w:rsidRDefault="00382CA2" w:rsidP="00382CA2">
            <w:pPr>
              <w:jc w:val="both"/>
              <w:rPr>
                <w:rFonts w:ascii="Times New Roman" w:hAnsi="Times New Roman"/>
                <w:sz w:val="24"/>
                <w:szCs w:val="24"/>
              </w:rPr>
            </w:pPr>
            <w:r w:rsidRPr="00382CA2">
              <w:rPr>
                <w:rFonts w:ascii="Times New Roman" w:hAnsi="Times New Roman"/>
                <w:bCs/>
                <w:sz w:val="24"/>
                <w:szCs w:val="24"/>
              </w:rPr>
              <w:t>создать, придумать дизайн, разработать, составить план</w:t>
            </w:r>
          </w:p>
        </w:tc>
      </w:tr>
      <w:tr w:rsidR="00382CA2" w:rsidRPr="00405160" w:rsidTr="00382CA2">
        <w:tc>
          <w:tcPr>
            <w:tcW w:w="2115" w:type="dxa"/>
          </w:tcPr>
          <w:p w:rsidR="00382CA2" w:rsidRPr="00382CA2" w:rsidRDefault="00382CA2" w:rsidP="00382CA2">
            <w:pPr>
              <w:jc w:val="both"/>
              <w:rPr>
                <w:rFonts w:ascii="Times New Roman" w:hAnsi="Times New Roman"/>
                <w:sz w:val="24"/>
                <w:szCs w:val="24"/>
              </w:rPr>
            </w:pPr>
            <w:r>
              <w:rPr>
                <w:rFonts w:ascii="Times New Roman" w:hAnsi="Times New Roman"/>
                <w:sz w:val="24"/>
                <w:szCs w:val="24"/>
              </w:rPr>
              <w:t>Оценка</w:t>
            </w:r>
          </w:p>
        </w:tc>
        <w:tc>
          <w:tcPr>
            <w:tcW w:w="3090" w:type="dxa"/>
          </w:tcPr>
          <w:p w:rsidR="00382CA2" w:rsidRPr="00382CA2" w:rsidRDefault="00382CA2" w:rsidP="00382CA2">
            <w:pPr>
              <w:jc w:val="center"/>
              <w:rPr>
                <w:rFonts w:ascii="Times New Roman" w:hAnsi="Times New Roman"/>
                <w:sz w:val="24"/>
                <w:szCs w:val="24"/>
              </w:rPr>
            </w:pPr>
            <w:r w:rsidRPr="00382CA2">
              <w:rPr>
                <w:rFonts w:ascii="Times New Roman" w:hAnsi="Times New Roman"/>
                <w:bCs/>
                <w:sz w:val="24"/>
                <w:szCs w:val="24"/>
              </w:rPr>
              <w:t>Сравнительная оценка значимости на основе критериев</w:t>
            </w:r>
          </w:p>
        </w:tc>
        <w:tc>
          <w:tcPr>
            <w:tcW w:w="4257" w:type="dxa"/>
          </w:tcPr>
          <w:p w:rsidR="00382CA2" w:rsidRPr="00405160" w:rsidRDefault="00382CA2" w:rsidP="00382CA2">
            <w:pPr>
              <w:jc w:val="both"/>
              <w:rPr>
                <w:rFonts w:ascii="Times New Roman" w:hAnsi="Times New Roman"/>
                <w:sz w:val="24"/>
                <w:szCs w:val="24"/>
              </w:rPr>
            </w:pPr>
            <w:r w:rsidRPr="00382CA2">
              <w:rPr>
                <w:rFonts w:ascii="Times New Roman" w:hAnsi="Times New Roman"/>
                <w:bCs/>
                <w:sz w:val="24"/>
                <w:szCs w:val="24"/>
              </w:rPr>
              <w:t>представить аргументы, защитить точку зрения, доказать, спрогнозировать</w:t>
            </w:r>
          </w:p>
        </w:tc>
      </w:tr>
    </w:tbl>
    <w:p w:rsidR="004E351F" w:rsidRDefault="004E351F" w:rsidP="00FC6A8D">
      <w:pPr>
        <w:spacing w:after="0" w:line="240" w:lineRule="auto"/>
        <w:ind w:firstLine="567"/>
        <w:jc w:val="both"/>
        <w:rPr>
          <w:rFonts w:ascii="Times New Roman" w:hAnsi="Times New Roman"/>
          <w:sz w:val="28"/>
          <w:szCs w:val="28"/>
        </w:rPr>
      </w:pPr>
    </w:p>
    <w:p w:rsidR="00FC6A8D" w:rsidRDefault="00FC6A8D" w:rsidP="00FC6A8D">
      <w:pPr>
        <w:spacing w:after="0" w:line="240" w:lineRule="auto"/>
        <w:ind w:firstLine="567"/>
        <w:jc w:val="both"/>
        <w:rPr>
          <w:rFonts w:ascii="Times New Roman" w:hAnsi="Times New Roman"/>
          <w:sz w:val="28"/>
          <w:szCs w:val="28"/>
        </w:rPr>
      </w:pPr>
      <w:r>
        <w:rPr>
          <w:rFonts w:ascii="Times New Roman" w:hAnsi="Times New Roman"/>
          <w:sz w:val="28"/>
          <w:szCs w:val="28"/>
        </w:rPr>
        <w:t xml:space="preserve">В качестве недостатка подхода Б. Блума </w:t>
      </w:r>
      <w:r w:rsidR="004E351F">
        <w:rPr>
          <w:rFonts w:ascii="Times New Roman" w:hAnsi="Times New Roman"/>
          <w:sz w:val="28"/>
          <w:szCs w:val="28"/>
        </w:rPr>
        <w:t>ученые (</w:t>
      </w:r>
      <w:r>
        <w:rPr>
          <w:rFonts w:ascii="Times New Roman" w:hAnsi="Times New Roman"/>
          <w:sz w:val="28"/>
          <w:szCs w:val="28"/>
        </w:rPr>
        <w:t>В.П. Беспалько, В.В. Гузеев, А.И. Савенков и др.) отмечают, что в</w:t>
      </w:r>
      <w:r w:rsidRPr="00FC6A8D">
        <w:rPr>
          <w:rFonts w:ascii="Times New Roman" w:hAnsi="Times New Roman"/>
          <w:sz w:val="28"/>
          <w:szCs w:val="28"/>
        </w:rPr>
        <w:t xml:space="preserve"> его иерархии смешиваются понятия разных порядков</w:t>
      </w:r>
      <w:r>
        <w:rPr>
          <w:rFonts w:ascii="Times New Roman" w:hAnsi="Times New Roman"/>
          <w:sz w:val="28"/>
          <w:szCs w:val="28"/>
        </w:rPr>
        <w:t xml:space="preserve">: </w:t>
      </w:r>
      <w:r w:rsidR="00987A86" w:rsidRPr="00FC6A8D">
        <w:rPr>
          <w:rFonts w:ascii="Times New Roman" w:hAnsi="Times New Roman"/>
          <w:sz w:val="28"/>
          <w:szCs w:val="28"/>
        </w:rPr>
        <w:t xml:space="preserve">конкретные результаты обучения (запоминание, понимание, применение) </w:t>
      </w:r>
      <w:r>
        <w:rPr>
          <w:rFonts w:ascii="Times New Roman" w:hAnsi="Times New Roman"/>
          <w:sz w:val="28"/>
          <w:szCs w:val="28"/>
        </w:rPr>
        <w:t xml:space="preserve">и </w:t>
      </w:r>
      <w:r w:rsidR="00987A86" w:rsidRPr="00FC6A8D">
        <w:rPr>
          <w:rFonts w:ascii="Times New Roman" w:hAnsi="Times New Roman"/>
          <w:sz w:val="28"/>
          <w:szCs w:val="28"/>
        </w:rPr>
        <w:t>мыслительные операциинеобходимые для достижения этих результатов (анализ, синтез, оценка).</w:t>
      </w:r>
      <w:r>
        <w:rPr>
          <w:rFonts w:ascii="Times New Roman" w:hAnsi="Times New Roman"/>
          <w:sz w:val="28"/>
          <w:szCs w:val="28"/>
        </w:rPr>
        <w:t xml:space="preserve"> Однако, э</w:t>
      </w:r>
      <w:r w:rsidRPr="00FC6A8D">
        <w:rPr>
          <w:rFonts w:ascii="Times New Roman" w:hAnsi="Times New Roman"/>
          <w:sz w:val="28"/>
          <w:szCs w:val="28"/>
        </w:rPr>
        <w:t>то упущение не мешает педагогам разных стран пользоваться предложенной иерархией и создавать осмысленные и систематизированные задания, направленные на интеллектуальное  развитие учеников.</w:t>
      </w:r>
    </w:p>
    <w:p w:rsidR="00B01341" w:rsidRPr="008948E6" w:rsidRDefault="00B01341" w:rsidP="008948E6">
      <w:pPr>
        <w:spacing w:after="0" w:line="240" w:lineRule="auto"/>
        <w:ind w:firstLine="567"/>
        <w:jc w:val="both"/>
        <w:rPr>
          <w:rFonts w:ascii="Times New Roman" w:hAnsi="Times New Roman"/>
          <w:sz w:val="28"/>
          <w:szCs w:val="28"/>
        </w:rPr>
      </w:pPr>
      <w:r w:rsidRPr="00B01341">
        <w:rPr>
          <w:rFonts w:ascii="Times New Roman" w:hAnsi="Times New Roman"/>
          <w:bCs/>
          <w:sz w:val="28"/>
          <w:szCs w:val="28"/>
        </w:rPr>
        <w:t>Группа когнитивных психологов, работавшая в 1995-2000 гг. под руководством Л. Андерсона и Д. Кратволя, предложила обновленную версию  таксономии Б. Блума</w:t>
      </w:r>
      <w:r w:rsidR="008948E6">
        <w:rPr>
          <w:rFonts w:ascii="Times New Roman" w:hAnsi="Times New Roman"/>
          <w:bCs/>
          <w:sz w:val="28"/>
          <w:szCs w:val="28"/>
        </w:rPr>
        <w:t xml:space="preserve">.Л. </w:t>
      </w:r>
      <w:r w:rsidR="008948E6" w:rsidRPr="007C5D0D">
        <w:rPr>
          <w:rFonts w:ascii="Times New Roman" w:hAnsi="Times New Roman"/>
          <w:sz w:val="28"/>
          <w:szCs w:val="28"/>
        </w:rPr>
        <w:t>Ан</w:t>
      </w:r>
      <w:r w:rsidR="008948E6">
        <w:rPr>
          <w:rFonts w:ascii="Times New Roman" w:hAnsi="Times New Roman"/>
          <w:sz w:val="28"/>
          <w:szCs w:val="28"/>
        </w:rPr>
        <w:t xml:space="preserve">дерсон и </w:t>
      </w:r>
      <w:r w:rsidR="008948E6" w:rsidRPr="00B01341">
        <w:rPr>
          <w:rFonts w:ascii="Times New Roman" w:hAnsi="Times New Roman"/>
          <w:bCs/>
          <w:sz w:val="28"/>
          <w:szCs w:val="28"/>
        </w:rPr>
        <w:t>Д. </w:t>
      </w:r>
      <w:r w:rsidR="008948E6">
        <w:rPr>
          <w:rFonts w:ascii="Times New Roman" w:hAnsi="Times New Roman"/>
          <w:sz w:val="28"/>
          <w:szCs w:val="28"/>
        </w:rPr>
        <w:t>Кратволь [89</w:t>
      </w:r>
      <w:r w:rsidR="008948E6" w:rsidRPr="007C5D0D">
        <w:rPr>
          <w:rFonts w:ascii="Times New Roman" w:hAnsi="Times New Roman"/>
          <w:sz w:val="28"/>
          <w:szCs w:val="28"/>
        </w:rPr>
        <w:t xml:space="preserve">] ввели двумерную систему знаний, разделив процесс накопления знаний и когнитивный процесс и выделив четыре категории знаний: фактические, процедурные, концептуальные и метакогнитивные. </w:t>
      </w:r>
    </w:p>
    <w:p w:rsidR="008948E6" w:rsidRDefault="008948E6" w:rsidP="008948E6">
      <w:pPr>
        <w:spacing w:after="0" w:line="240" w:lineRule="auto"/>
        <w:ind w:firstLine="567"/>
        <w:jc w:val="both"/>
        <w:rPr>
          <w:rFonts w:ascii="Times New Roman" w:hAnsi="Times New Roman"/>
          <w:sz w:val="28"/>
          <w:szCs w:val="28"/>
        </w:rPr>
      </w:pPr>
      <w:r w:rsidRPr="007C5D0D">
        <w:rPr>
          <w:rFonts w:ascii="Times New Roman" w:hAnsi="Times New Roman"/>
          <w:sz w:val="28"/>
          <w:szCs w:val="28"/>
        </w:rPr>
        <w:t xml:space="preserve">В названии уровней вместо существительных появились активные глаголы (запоминать, понимать, применять, анализировать, оценивать, создавать), </w:t>
      </w:r>
      <w:r w:rsidRPr="007C5D0D">
        <w:rPr>
          <w:rFonts w:ascii="Times New Roman" w:hAnsi="Times New Roman"/>
          <w:sz w:val="28"/>
          <w:szCs w:val="28"/>
        </w:rPr>
        <w:lastRenderedPageBreak/>
        <w:t>причем в когнитивн</w:t>
      </w:r>
      <w:r>
        <w:rPr>
          <w:rFonts w:ascii="Times New Roman" w:hAnsi="Times New Roman"/>
          <w:sz w:val="28"/>
          <w:szCs w:val="28"/>
        </w:rPr>
        <w:t>ой области умение создавать по</w:t>
      </w:r>
      <w:r w:rsidRPr="007C5D0D">
        <w:rPr>
          <w:rFonts w:ascii="Times New Roman" w:hAnsi="Times New Roman"/>
          <w:sz w:val="28"/>
          <w:szCs w:val="28"/>
        </w:rPr>
        <w:t>зици</w:t>
      </w:r>
      <w:r>
        <w:rPr>
          <w:rFonts w:ascii="Times New Roman" w:hAnsi="Times New Roman"/>
          <w:sz w:val="28"/>
          <w:szCs w:val="28"/>
        </w:rPr>
        <w:t xml:space="preserve">онировалось выше, чем оценивать </w:t>
      </w:r>
      <w:r>
        <w:rPr>
          <w:rFonts w:ascii="Times New Roman" w:hAnsi="Times New Roman"/>
          <w:bCs/>
          <w:sz w:val="28"/>
          <w:szCs w:val="28"/>
        </w:rPr>
        <w:t>(Рисунок 15).</w:t>
      </w:r>
    </w:p>
    <w:p w:rsidR="00395AB4" w:rsidRDefault="00395AB4" w:rsidP="00B01341">
      <w:pPr>
        <w:spacing w:after="0" w:line="240" w:lineRule="auto"/>
        <w:ind w:firstLine="567"/>
        <w:jc w:val="both"/>
        <w:rPr>
          <w:rFonts w:ascii="Times New Roman" w:hAnsi="Times New Roman"/>
          <w:bCs/>
          <w:sz w:val="28"/>
          <w:szCs w:val="28"/>
        </w:rPr>
      </w:pPr>
    </w:p>
    <w:p w:rsidR="00B01341" w:rsidRPr="00B01341" w:rsidRDefault="00E06982" w:rsidP="00B01341">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рямая со стрелкой 42" o:spid="_x0000_s1148" type="#_x0000_t32" style="position:absolute;left:0;text-align:left;margin-left:196.2pt;margin-top:17.85pt;width:57.6pt;height:45.05pt;flip:x y;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7FrJwIAAF4EAAAOAAAAZHJzL2Uyb0RvYy54bWysVM2O0zAQviPxDpbvNG2W0lXVdA9dFg4I&#10;Kv7uXsduLPlPtmna28IL7CPwCnvhwI/2GZI3YuykKbtwAXGxxpn55pv5ZpzF2U5JtGXOC6MLPBmN&#10;MWKamlLoTYHfvb14dIqRD0SXRBrNCrxnHp8tHz5Y1HbOclMZWTKHIIn289oWuArBzrPM04op4kfG&#10;Mg1ObpwiAa5uk5WO1JBdySwfj59ktXGldYYy7+HreefEy5Sfc0bDK849C0gWGGoL6XTpvIxntlyQ&#10;+cYRWwnal0H+oQpFhAbSIdU5CQR9cOK3VEpQZ7zhYUSNygzngrLUA3QzGd/r5k1FLEu9gDjeDjL5&#10;/5eWvtyuHRJlgR/nGGmiYEbN5/aqvW5+NDftNWo/NrdwtJ/aq+ZL87351tw2XxEEg3K19XNIsNJr&#10;19+8Xbsow447hbgU9jksBU7W+2hFHzSNdmkC+2ECbBcQhY+zk8k0hzlRcE1n+eRkGnmyLmEEW+fD&#10;M2YUikaBfXBEbKqwMlrDrI3rKMj2hQ8d8ACIYKlRXeD8dDqbpkq8kaK8EFJGZ1o5tpIObQksS9hN&#10;euo7UYEI+VSXKOwtKEWcM3UfJjUUGhXpNEhW2EvWEb9mHFSGDrsC75ERSpkOB0KpITrCOJQ2AMdd&#10;yfFhHKu8C+zjI5Sl3f8b8IBIzEaHAayENu5P7EeNeBd/UKDrO0pwacp92o4kDSxxmmb/4OIr+fWe&#10;4MffwvInAAAA//8DAFBLAwQUAAYACAAAACEASIQCf+AAAAAKAQAADwAAAGRycy9kb3ducmV2Lnht&#10;bEyPwU6DQBCG7ya+w2ZMvNlFlBaRpVGjF9PU2HrxNoURUHaWsluKb+940ttM5ss/358vJ9upkQbf&#10;OjZwOYtAEZeuark28LZ9ukhB+YBcYeeYDHyTh2VxepJjVrkjv9K4CbWSEPYZGmhC6DOtfdmQRT9z&#10;PbHcPtxgMcg61Loa8CjhttNxFM21xZblQ4M9PTRUfm0O1sD94zp90e34vl1Ne7fe62eqP9GY87Pp&#10;7hZUoCn8wfCrL+pQiNPOHbjyqjNwdRNfCypDsgAlQBIt5qB2QsZJCrrI9f8KxQ8AAAD//wMAUEsB&#10;Ai0AFAAGAAgAAAAhALaDOJL+AAAA4QEAABMAAAAAAAAAAAAAAAAAAAAAAFtDb250ZW50X1R5cGVz&#10;XS54bWxQSwECLQAUAAYACAAAACEAOP0h/9YAAACUAQAACwAAAAAAAAAAAAAAAAAvAQAAX3JlbHMv&#10;LnJlbHNQSwECLQAUAAYACAAAACEAlC+xaycCAABeBAAADgAAAAAAAAAAAAAAAAAuAgAAZHJzL2Uy&#10;b0RvYy54bWxQSwECLQAUAAYACAAAACEASIQCf+AAAAAKAQAADwAAAAAAAAAAAAAAAACBBAAAZHJz&#10;L2Rvd25yZXYueG1sUEsFBgAAAAAEAAQA8wAAAI4FAAAAAA==&#10;" strokecolor="black [3213]" strokeweight="2.25pt">
            <v:stroke endarrow="open"/>
          </v:shape>
        </w:pict>
      </w:r>
      <w:r>
        <w:rPr>
          <w:rFonts w:ascii="Times New Roman" w:hAnsi="Times New Roman"/>
          <w:noProof/>
          <w:sz w:val="28"/>
          <w:szCs w:val="28"/>
        </w:rPr>
        <w:pict>
          <v:shape id="Прямая со стрелкой 20" o:spid="_x0000_s1147" type="#_x0000_t32" style="position:absolute;left:0;text-align:left;margin-left:196.2pt;margin-top:17.8pt;width:57.6pt;height:41.3pt;flip:y;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okmIQIAAFQEAAAOAAAAZHJzL2Uyb0RvYy54bWysVMuO0zAU3SPxD5b3NGmhzKhqOosOwwZB&#10;xWvvcezGkmNb16ZpdwM/MJ/AL7CZBQ/NNyR/xLXTpszABsTGiuN7zj3n5Drzs22tyUaAV9YUdDzK&#10;KRGG21KZdUHfvb14dEqJD8yUTFsjCroTnp4tHj6YN24mJrayuhRAkMT4WeMKWoXgZlnmeSVq5kfW&#10;CYOH0kLNAm5hnZXAGmSvdTbJ86dZY6F0YLnwHt+e94d0kfilFDy8ktKLQHRBUVtIK6T1Mq7ZYs5m&#10;a2CuUnwvg/2Dipopg00HqnMWGPkA6jeqWnGw3sow4rbOrJSKi+QB3Yzze27eVMyJ5AXD8W6Iyf8/&#10;Wv5yswKiyoJOMB7DavxG7efuqrtuf7RfumvSfWxvcek+dVftTfu9/dbetl8JFmNyjfMzJFiaFex3&#10;3q0gxrCVUBOplXuPQ5GCQatkm3LfDbmLbSAcX548Hk9je45H08mT6TixZz1NpHPgw3NhaxIfCuoD&#10;MLWuwtIag1/YQt+CbV74gEIQeABEsDakQXun05NpUuKtVuWF0joepkETSw1kw3BEwnYcjSHDnarA&#10;lH5mShJ2DvNhALbZl2mD1TGH3nl6Cjst+savhcRs0WEv8F4zxrkw4dBQG6yOMInSBmDeS47X4ajy&#10;LnBfH6EiTfzfgAdE6mxNGMC1Mhb+1P2YkezrDwn0vmMEl7bcpZlI0eDopkj31yzejV/3CX78GSx+&#10;AgAA//8DAFBLAwQUAAYACAAAACEAI5xGKuAAAAAKAQAADwAAAGRycy9kb3ducmV2LnhtbEyPwU6D&#10;QBCG7ya+w2ZMvNml1FKKLI1tamLSU6uHHrcwAoGdRXYp6NM7nvT2T+bLP9+km8m04oq9qy0pmM8C&#10;EEi5LWoqFby/vTzEIJzXVOjWEir4Qgeb7PYm1UlhRzri9eRLwSXkEq2g8r5LpHR5hUa7me2QePdh&#10;e6M9j30pi16PXG5aGQZBJI2uiS9UusNdhXlzGoyCoYl2zfZzNfrv6fAa78/bfbg4KnV/Nz0/gfA4&#10;+T8YfvVZHTJ2utiBCidaBYt1+Mgoh2UEgoFlsOJwYXIehyCzVP5/IfsBAAD//wMAUEsBAi0AFAAG&#10;AAgAAAAhALaDOJL+AAAA4QEAABMAAAAAAAAAAAAAAAAAAAAAAFtDb250ZW50X1R5cGVzXS54bWxQ&#10;SwECLQAUAAYACAAAACEAOP0h/9YAAACUAQAACwAAAAAAAAAAAAAAAAAvAQAAX3JlbHMvLnJlbHNQ&#10;SwECLQAUAAYACAAAACEAvKKJJiECAABUBAAADgAAAAAAAAAAAAAAAAAuAgAAZHJzL2Uyb0RvYy54&#10;bWxQSwECLQAUAAYACAAAACEAI5xGKuAAAAAKAQAADwAAAAAAAAAAAAAAAAB7BAAAZHJzL2Rvd25y&#10;ZXYueG1sUEsFBgAAAAAEAAQA8wAAAIgFAAAAAA==&#10;" strokecolor="black [3213]" strokeweight="2.25pt">
            <v:stroke endarrow="open"/>
          </v:shape>
        </w:pict>
      </w:r>
      <w:r w:rsidR="00395AB4" w:rsidRPr="00395AB4">
        <w:rPr>
          <w:rFonts w:ascii="Times New Roman" w:hAnsi="Times New Roman"/>
          <w:noProof/>
          <w:sz w:val="28"/>
          <w:szCs w:val="28"/>
        </w:rPr>
        <w:drawing>
          <wp:inline distT="0" distB="0" distL="0" distR="0">
            <wp:extent cx="2210463" cy="3115781"/>
            <wp:effectExtent l="0" t="0" r="0" b="8890"/>
            <wp:docPr id="61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1" name="Picture 2"/>
                    <pic:cNvPicPr>
                      <a:picLocks noChangeAspect="1" noChangeArrowheads="1"/>
                    </pic:cNvPicPr>
                  </pic:nvPicPr>
                  <pic:blipFill>
                    <a:blip r:embed="rId64">
                      <a:duotone>
                        <a:schemeClr val="accent2">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10910" cy="3116411"/>
                    </a:xfrm>
                    <a:prstGeom prst="rect">
                      <a:avLst/>
                    </a:prstGeom>
                    <a:noFill/>
                    <a:ln>
                      <a:noFill/>
                    </a:ln>
                    <a:effectLst/>
                    <a:extLst/>
                  </pic:spPr>
                </pic:pic>
              </a:graphicData>
            </a:graphic>
          </wp:inline>
        </w:drawing>
      </w:r>
      <w:r w:rsidR="00395AB4" w:rsidRPr="00395AB4">
        <w:rPr>
          <w:rFonts w:ascii="Times New Roman" w:hAnsi="Times New Roman"/>
          <w:noProof/>
          <w:sz w:val="28"/>
          <w:szCs w:val="28"/>
        </w:rPr>
        <w:drawing>
          <wp:inline distT="0" distB="0" distL="0" distR="0">
            <wp:extent cx="585764" cy="3093057"/>
            <wp:effectExtent l="0" t="0" r="5080" b="0"/>
            <wp:docPr id="61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4" name="Picture 4"/>
                    <pic:cNvPicPr>
                      <a:picLocks noChangeAspect="1" noChangeArrowheads="1"/>
                    </pic:cNvPicPr>
                  </pic:nvPicPr>
                  <pic:blipFill>
                    <a:blip r:embed="rId65">
                      <a:duotone>
                        <a:schemeClr val="accent1">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0792" cy="3119608"/>
                    </a:xfrm>
                    <a:prstGeom prst="rect">
                      <a:avLst/>
                    </a:prstGeom>
                    <a:noFill/>
                    <a:ln>
                      <a:noFill/>
                    </a:ln>
                    <a:effectLst/>
                    <a:extLst/>
                  </pic:spPr>
                </pic:pic>
              </a:graphicData>
            </a:graphic>
          </wp:inline>
        </w:drawing>
      </w:r>
      <w:r w:rsidR="00395AB4" w:rsidRPr="00395AB4">
        <w:rPr>
          <w:rFonts w:ascii="Times New Roman" w:hAnsi="Times New Roman"/>
          <w:noProof/>
          <w:sz w:val="28"/>
          <w:szCs w:val="28"/>
        </w:rPr>
        <w:drawing>
          <wp:inline distT="0" distB="0" distL="0" distR="0">
            <wp:extent cx="2178658" cy="3090917"/>
            <wp:effectExtent l="0" t="0" r="0" b="0"/>
            <wp:docPr id="61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2" name="Picture 3"/>
                    <pic:cNvPicPr>
                      <a:picLocks noChangeAspect="1" noChangeArrowheads="1"/>
                    </pic:cNvPicPr>
                  </pic:nvPicPr>
                  <pic:blipFill>
                    <a:blip r:embed="rId66">
                      <a:duotone>
                        <a:prstClr val="black"/>
                        <a:schemeClr val="accent3">
                          <a:tint val="45000"/>
                          <a:satMod val="400000"/>
                        </a:schemeClr>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81888" cy="3095499"/>
                    </a:xfrm>
                    <a:prstGeom prst="rect">
                      <a:avLst/>
                    </a:prstGeom>
                    <a:noFill/>
                    <a:ln>
                      <a:noFill/>
                    </a:ln>
                    <a:effectLst/>
                    <a:extLst/>
                  </pic:spPr>
                </pic:pic>
              </a:graphicData>
            </a:graphic>
          </wp:inline>
        </w:drawing>
      </w:r>
    </w:p>
    <w:p w:rsidR="00B01341" w:rsidRPr="00B01341" w:rsidRDefault="00B01341" w:rsidP="00FC6A8D">
      <w:pPr>
        <w:spacing w:after="0" w:line="240" w:lineRule="auto"/>
        <w:ind w:firstLine="567"/>
        <w:jc w:val="both"/>
        <w:rPr>
          <w:rFonts w:ascii="Times New Roman" w:hAnsi="Times New Roman"/>
          <w:sz w:val="28"/>
          <w:szCs w:val="28"/>
        </w:rPr>
      </w:pPr>
    </w:p>
    <w:p w:rsidR="00B203A0" w:rsidRDefault="00B203A0" w:rsidP="00B203A0">
      <w:pPr>
        <w:spacing w:after="0" w:line="240" w:lineRule="auto"/>
        <w:ind w:firstLine="567"/>
        <w:jc w:val="center"/>
        <w:rPr>
          <w:rFonts w:ascii="Times New Roman" w:hAnsi="Times New Roman"/>
          <w:bCs/>
          <w:sz w:val="28"/>
          <w:szCs w:val="28"/>
        </w:rPr>
      </w:pPr>
      <w:r>
        <w:rPr>
          <w:rFonts w:ascii="Times New Roman" w:hAnsi="Times New Roman"/>
          <w:bCs/>
          <w:sz w:val="28"/>
          <w:szCs w:val="28"/>
        </w:rPr>
        <w:t xml:space="preserve">Рисунок 15. Таксономия Б. Блума в модификации </w:t>
      </w:r>
    </w:p>
    <w:p w:rsidR="00CD5AF6" w:rsidRDefault="00B203A0" w:rsidP="00B203A0">
      <w:pPr>
        <w:spacing w:after="0" w:line="240" w:lineRule="auto"/>
        <w:ind w:firstLine="567"/>
        <w:jc w:val="center"/>
        <w:rPr>
          <w:rFonts w:ascii="Times New Roman" w:hAnsi="Times New Roman"/>
          <w:bCs/>
          <w:sz w:val="28"/>
          <w:szCs w:val="28"/>
        </w:rPr>
      </w:pPr>
      <w:r w:rsidRPr="00B01341">
        <w:rPr>
          <w:rFonts w:ascii="Times New Roman" w:hAnsi="Times New Roman"/>
          <w:bCs/>
          <w:sz w:val="28"/>
          <w:szCs w:val="28"/>
        </w:rPr>
        <w:t>Л. Андерсона и Д. Кратволя</w:t>
      </w:r>
    </w:p>
    <w:p w:rsidR="007C5D0D" w:rsidRDefault="007C5D0D" w:rsidP="00B203A0">
      <w:pPr>
        <w:spacing w:after="0" w:line="240" w:lineRule="auto"/>
        <w:ind w:firstLine="567"/>
        <w:jc w:val="center"/>
        <w:rPr>
          <w:rFonts w:ascii="Times New Roman" w:hAnsi="Times New Roman"/>
          <w:bCs/>
          <w:sz w:val="28"/>
          <w:szCs w:val="28"/>
        </w:rPr>
      </w:pPr>
    </w:p>
    <w:p w:rsidR="004E351F" w:rsidRPr="007C5D0D" w:rsidRDefault="007C5D0D" w:rsidP="007C5D0D">
      <w:pPr>
        <w:spacing w:after="0" w:line="240" w:lineRule="auto"/>
        <w:ind w:firstLine="567"/>
        <w:jc w:val="both"/>
        <w:rPr>
          <w:rFonts w:ascii="Times New Roman" w:hAnsi="Times New Roman"/>
          <w:bCs/>
          <w:sz w:val="28"/>
          <w:szCs w:val="28"/>
        </w:rPr>
      </w:pPr>
      <w:r w:rsidRPr="007C5D0D">
        <w:rPr>
          <w:rFonts w:ascii="Times New Roman" w:hAnsi="Times New Roman"/>
          <w:sz w:val="28"/>
          <w:szCs w:val="28"/>
        </w:rPr>
        <w:t>Предложенная ими структура является более гибкой и дает возможность преподавателю не только четко спланировать свой курс, но и оценить рез</w:t>
      </w:r>
      <w:r>
        <w:rPr>
          <w:rFonts w:ascii="Times New Roman" w:hAnsi="Times New Roman"/>
          <w:sz w:val="28"/>
          <w:szCs w:val="28"/>
        </w:rPr>
        <w:t>ультаты, выявить упущенные воз</w:t>
      </w:r>
      <w:r w:rsidRPr="007C5D0D">
        <w:rPr>
          <w:rFonts w:ascii="Times New Roman" w:hAnsi="Times New Roman"/>
          <w:sz w:val="28"/>
          <w:szCs w:val="28"/>
        </w:rPr>
        <w:t>можности.</w:t>
      </w:r>
    </w:p>
    <w:p w:rsidR="00F7428D" w:rsidRDefault="004E351F" w:rsidP="008948E6">
      <w:pPr>
        <w:pStyle w:val="Pa8"/>
        <w:spacing w:line="240" w:lineRule="auto"/>
        <w:ind w:firstLine="567"/>
        <w:jc w:val="both"/>
        <w:rPr>
          <w:rFonts w:ascii="Times New Roman" w:hAnsi="Times New Roman"/>
          <w:color w:val="000000"/>
          <w:sz w:val="28"/>
          <w:szCs w:val="28"/>
        </w:rPr>
      </w:pPr>
      <w:r>
        <w:rPr>
          <w:rFonts w:ascii="Times New Roman" w:hAnsi="Times New Roman"/>
          <w:color w:val="000000"/>
          <w:sz w:val="28"/>
          <w:szCs w:val="28"/>
        </w:rPr>
        <w:t>В соответствии с изменениями данные авторы предложили в обучении интеллектуально одаренных детей опираться также на п</w:t>
      </w:r>
      <w:r w:rsidRPr="00822802">
        <w:rPr>
          <w:rFonts w:ascii="Times New Roman" w:hAnsi="Times New Roman"/>
          <w:color w:val="000000"/>
          <w:sz w:val="28"/>
          <w:szCs w:val="28"/>
        </w:rPr>
        <w:t>ринцип креативности</w:t>
      </w:r>
      <w:r>
        <w:rPr>
          <w:rFonts w:ascii="Times New Roman" w:hAnsi="Times New Roman"/>
          <w:color w:val="000000"/>
          <w:sz w:val="28"/>
          <w:szCs w:val="28"/>
        </w:rPr>
        <w:t>. Р</w:t>
      </w:r>
      <w:r w:rsidRPr="00822802">
        <w:rPr>
          <w:rFonts w:ascii="Times New Roman" w:hAnsi="Times New Roman"/>
          <w:color w:val="000000"/>
          <w:sz w:val="28"/>
          <w:szCs w:val="28"/>
        </w:rPr>
        <w:t xml:space="preserve">еализация </w:t>
      </w:r>
      <w:r>
        <w:rPr>
          <w:rFonts w:ascii="Times New Roman" w:hAnsi="Times New Roman"/>
          <w:color w:val="000000"/>
          <w:sz w:val="28"/>
          <w:szCs w:val="28"/>
        </w:rPr>
        <w:t xml:space="preserve">данного </w:t>
      </w:r>
      <w:r w:rsidRPr="00822802">
        <w:rPr>
          <w:rFonts w:ascii="Times New Roman" w:hAnsi="Times New Roman"/>
          <w:color w:val="000000"/>
          <w:sz w:val="28"/>
          <w:szCs w:val="28"/>
        </w:rPr>
        <w:t>принцип</w:t>
      </w:r>
      <w:r>
        <w:rPr>
          <w:rFonts w:ascii="Times New Roman" w:hAnsi="Times New Roman"/>
          <w:color w:val="000000"/>
          <w:sz w:val="28"/>
          <w:szCs w:val="28"/>
        </w:rPr>
        <w:t>а</w:t>
      </w:r>
      <w:r w:rsidRPr="00822802">
        <w:rPr>
          <w:rFonts w:ascii="Times New Roman" w:hAnsi="Times New Roman"/>
          <w:color w:val="000000"/>
          <w:sz w:val="28"/>
          <w:szCs w:val="28"/>
        </w:rPr>
        <w:t xml:space="preserve"> предполагает создание условий для творческого развития одаренных учащихся в сотрудничестве и сотворчестве, он направлен </w:t>
      </w:r>
      <w:r w:rsidR="00F7428D">
        <w:rPr>
          <w:rFonts w:ascii="Times New Roman" w:hAnsi="Times New Roman"/>
          <w:color w:val="000000"/>
          <w:sz w:val="28"/>
          <w:szCs w:val="28"/>
        </w:rPr>
        <w:t xml:space="preserve">на то, чтобы </w:t>
      </w:r>
      <w:r w:rsidRPr="00822802">
        <w:rPr>
          <w:rFonts w:ascii="Times New Roman" w:hAnsi="Times New Roman"/>
          <w:color w:val="000000"/>
          <w:sz w:val="28"/>
          <w:szCs w:val="28"/>
        </w:rPr>
        <w:t xml:space="preserve">научить учащихся задавать необычные вопросы и искать неожиданные ответы. </w:t>
      </w:r>
      <w:r w:rsidR="00F7428D">
        <w:rPr>
          <w:rFonts w:ascii="Times New Roman" w:hAnsi="Times New Roman"/>
          <w:color w:val="000000"/>
          <w:sz w:val="28"/>
          <w:szCs w:val="28"/>
        </w:rPr>
        <w:t xml:space="preserve">В таблице 7 предлагаются задания креативного уровня. </w:t>
      </w:r>
    </w:p>
    <w:p w:rsidR="00F7428D" w:rsidRPr="00F7428D" w:rsidRDefault="00F7428D" w:rsidP="00F7428D">
      <w:pPr>
        <w:pStyle w:val="Default"/>
      </w:pPr>
    </w:p>
    <w:p w:rsidR="00F7428D" w:rsidRDefault="00F7428D" w:rsidP="00F7428D">
      <w:pPr>
        <w:spacing w:after="0" w:line="240" w:lineRule="auto"/>
        <w:ind w:firstLine="567"/>
        <w:jc w:val="both"/>
        <w:rPr>
          <w:rFonts w:ascii="Times New Roman" w:hAnsi="Times New Roman"/>
          <w:sz w:val="28"/>
          <w:szCs w:val="28"/>
        </w:rPr>
      </w:pPr>
      <w:r>
        <w:rPr>
          <w:rFonts w:ascii="Times New Roman" w:hAnsi="Times New Roman"/>
          <w:sz w:val="28"/>
          <w:szCs w:val="28"/>
        </w:rPr>
        <w:t>Таблица 7</w:t>
      </w:r>
    </w:p>
    <w:p w:rsidR="00F7428D" w:rsidRDefault="00F7428D" w:rsidP="00F7428D">
      <w:pPr>
        <w:spacing w:after="0" w:line="240" w:lineRule="auto"/>
        <w:ind w:firstLine="567"/>
        <w:jc w:val="center"/>
        <w:rPr>
          <w:rFonts w:ascii="Times New Roman" w:hAnsi="Times New Roman"/>
          <w:sz w:val="28"/>
          <w:szCs w:val="28"/>
        </w:rPr>
      </w:pPr>
      <w:r>
        <w:rPr>
          <w:rFonts w:ascii="Times New Roman" w:hAnsi="Times New Roman"/>
          <w:sz w:val="28"/>
          <w:szCs w:val="28"/>
        </w:rPr>
        <w:t>Учебные навыки и примеры заданий уровня креативности</w:t>
      </w:r>
    </w:p>
    <w:p w:rsidR="00F7428D" w:rsidRDefault="00F7428D" w:rsidP="00F7428D">
      <w:pPr>
        <w:spacing w:after="0" w:line="240" w:lineRule="auto"/>
        <w:ind w:firstLine="567"/>
        <w:jc w:val="center"/>
        <w:rPr>
          <w:rFonts w:ascii="Times New Roman" w:hAnsi="Times New Roman"/>
          <w:sz w:val="28"/>
          <w:szCs w:val="28"/>
        </w:rPr>
      </w:pPr>
    </w:p>
    <w:tbl>
      <w:tblPr>
        <w:tblStyle w:val="afff3"/>
        <w:tblW w:w="0" w:type="auto"/>
        <w:tblInd w:w="392" w:type="dxa"/>
        <w:tblLook w:val="04A0"/>
      </w:tblPr>
      <w:tblGrid>
        <w:gridCol w:w="2115"/>
        <w:gridCol w:w="3090"/>
        <w:gridCol w:w="4257"/>
      </w:tblGrid>
      <w:tr w:rsidR="00F7428D" w:rsidRPr="00405160" w:rsidTr="009D0DE2">
        <w:tc>
          <w:tcPr>
            <w:tcW w:w="2115" w:type="dxa"/>
          </w:tcPr>
          <w:p w:rsidR="00F7428D" w:rsidRPr="00382CA2" w:rsidRDefault="00F7428D" w:rsidP="009D0DE2">
            <w:pPr>
              <w:jc w:val="center"/>
              <w:rPr>
                <w:rFonts w:ascii="Times New Roman" w:hAnsi="Times New Roman"/>
                <w:b/>
                <w:sz w:val="24"/>
                <w:szCs w:val="24"/>
              </w:rPr>
            </w:pPr>
            <w:r w:rsidRPr="00382CA2">
              <w:rPr>
                <w:rFonts w:ascii="Times New Roman" w:hAnsi="Times New Roman"/>
                <w:b/>
                <w:sz w:val="24"/>
                <w:szCs w:val="24"/>
              </w:rPr>
              <w:t>Уровень</w:t>
            </w:r>
          </w:p>
        </w:tc>
        <w:tc>
          <w:tcPr>
            <w:tcW w:w="3090" w:type="dxa"/>
          </w:tcPr>
          <w:p w:rsidR="00F7428D" w:rsidRPr="00382CA2" w:rsidRDefault="00F7428D" w:rsidP="009D0DE2">
            <w:pPr>
              <w:jc w:val="center"/>
              <w:rPr>
                <w:rFonts w:ascii="Times New Roman" w:hAnsi="Times New Roman"/>
                <w:b/>
                <w:sz w:val="24"/>
                <w:szCs w:val="24"/>
              </w:rPr>
            </w:pPr>
            <w:r w:rsidRPr="00382CA2">
              <w:rPr>
                <w:rFonts w:ascii="Times New Roman" w:hAnsi="Times New Roman"/>
                <w:b/>
                <w:sz w:val="24"/>
                <w:szCs w:val="24"/>
              </w:rPr>
              <w:t>Учебные навыки</w:t>
            </w:r>
          </w:p>
        </w:tc>
        <w:tc>
          <w:tcPr>
            <w:tcW w:w="4257" w:type="dxa"/>
          </w:tcPr>
          <w:p w:rsidR="00F7428D" w:rsidRPr="00382CA2" w:rsidRDefault="00F7428D" w:rsidP="009D0DE2">
            <w:pPr>
              <w:jc w:val="center"/>
              <w:rPr>
                <w:rFonts w:ascii="Times New Roman" w:hAnsi="Times New Roman"/>
                <w:b/>
                <w:sz w:val="24"/>
                <w:szCs w:val="24"/>
              </w:rPr>
            </w:pPr>
            <w:r w:rsidRPr="00382CA2">
              <w:rPr>
                <w:rFonts w:ascii="Times New Roman" w:hAnsi="Times New Roman"/>
                <w:b/>
                <w:sz w:val="24"/>
                <w:szCs w:val="24"/>
              </w:rPr>
              <w:t>Примеры заданий</w:t>
            </w:r>
          </w:p>
        </w:tc>
      </w:tr>
      <w:tr w:rsidR="00F7428D" w:rsidRPr="00405160" w:rsidTr="009D0DE2">
        <w:tc>
          <w:tcPr>
            <w:tcW w:w="2115" w:type="dxa"/>
          </w:tcPr>
          <w:p w:rsidR="00F7428D" w:rsidRPr="00382CA2" w:rsidRDefault="00F7428D" w:rsidP="009D0DE2">
            <w:pPr>
              <w:jc w:val="both"/>
              <w:rPr>
                <w:rFonts w:ascii="Times New Roman" w:hAnsi="Times New Roman"/>
                <w:sz w:val="24"/>
                <w:szCs w:val="24"/>
              </w:rPr>
            </w:pPr>
            <w:r>
              <w:rPr>
                <w:rFonts w:ascii="Times New Roman" w:hAnsi="Times New Roman"/>
                <w:bCs/>
                <w:sz w:val="24"/>
                <w:szCs w:val="24"/>
              </w:rPr>
              <w:t>Креативность (творчество)</w:t>
            </w:r>
          </w:p>
        </w:tc>
        <w:tc>
          <w:tcPr>
            <w:tcW w:w="3090" w:type="dxa"/>
          </w:tcPr>
          <w:p w:rsidR="00F7428D" w:rsidRPr="00382CA2" w:rsidRDefault="00F7428D" w:rsidP="009D0DE2">
            <w:pPr>
              <w:jc w:val="center"/>
              <w:rPr>
                <w:rFonts w:ascii="Times New Roman" w:hAnsi="Times New Roman"/>
                <w:bCs/>
                <w:sz w:val="24"/>
                <w:szCs w:val="24"/>
              </w:rPr>
            </w:pPr>
            <w:r>
              <w:rPr>
                <w:rFonts w:ascii="Times New Roman" w:hAnsi="Times New Roman"/>
                <w:bCs/>
                <w:sz w:val="24"/>
                <w:szCs w:val="24"/>
              </w:rPr>
              <w:t>Создание оригинального продукта</w:t>
            </w:r>
          </w:p>
        </w:tc>
        <w:tc>
          <w:tcPr>
            <w:tcW w:w="4257" w:type="dxa"/>
          </w:tcPr>
          <w:p w:rsidR="00F7428D" w:rsidRPr="00405160" w:rsidRDefault="00F7428D" w:rsidP="009D0DE2">
            <w:pPr>
              <w:jc w:val="both"/>
              <w:rPr>
                <w:rFonts w:ascii="Times New Roman" w:hAnsi="Times New Roman"/>
                <w:sz w:val="24"/>
                <w:szCs w:val="24"/>
              </w:rPr>
            </w:pPr>
            <w:r w:rsidRPr="00F7428D">
              <w:rPr>
                <w:rFonts w:ascii="Times New Roman" w:hAnsi="Times New Roman"/>
                <w:color w:val="000000"/>
                <w:sz w:val="24"/>
                <w:szCs w:val="24"/>
              </w:rPr>
              <w:t>спроектируйте/постройте модель, основанную на принципах или критериях; подготовьте альтернативы к заданиям, результатам работы и оценкам.</w:t>
            </w:r>
          </w:p>
        </w:tc>
      </w:tr>
    </w:tbl>
    <w:p w:rsidR="007C5D0D" w:rsidRDefault="007C5D0D" w:rsidP="00435281">
      <w:pPr>
        <w:spacing w:after="0" w:line="240" w:lineRule="auto"/>
        <w:ind w:firstLine="540"/>
        <w:jc w:val="both"/>
        <w:rPr>
          <w:rFonts w:ascii="Times New Roman" w:hAnsi="Times New Roman"/>
          <w:sz w:val="28"/>
          <w:szCs w:val="28"/>
        </w:rPr>
      </w:pPr>
    </w:p>
    <w:p w:rsidR="00435281" w:rsidRPr="00342D61" w:rsidRDefault="008948E6" w:rsidP="008948E6">
      <w:pPr>
        <w:spacing w:after="0" w:line="240" w:lineRule="auto"/>
        <w:ind w:firstLine="540"/>
        <w:jc w:val="both"/>
        <w:rPr>
          <w:rFonts w:ascii="Times New Roman" w:hAnsi="Times New Roman"/>
          <w:sz w:val="28"/>
          <w:szCs w:val="28"/>
        </w:rPr>
      </w:pPr>
      <w:r>
        <w:rPr>
          <w:rFonts w:ascii="Times New Roman" w:hAnsi="Times New Roman"/>
          <w:sz w:val="28"/>
          <w:szCs w:val="28"/>
        </w:rPr>
        <w:t>Подводя итоги, хотелось бы отметить: л</w:t>
      </w:r>
      <w:r w:rsidR="00435281" w:rsidRPr="00342D61">
        <w:rPr>
          <w:rFonts w:ascii="Times New Roman" w:hAnsi="Times New Roman"/>
          <w:sz w:val="28"/>
          <w:szCs w:val="28"/>
        </w:rPr>
        <w:t xml:space="preserve">юбому обществу нужны одаренные люди, и задача общества состоит в том, чтобы рассмотреть и развить </w:t>
      </w:r>
      <w:r w:rsidR="00435281" w:rsidRPr="00342D61">
        <w:rPr>
          <w:rFonts w:ascii="Times New Roman" w:hAnsi="Times New Roman"/>
          <w:sz w:val="28"/>
          <w:szCs w:val="28"/>
        </w:rPr>
        <w:lastRenderedPageBreak/>
        <w:t>способности всех его представителей. Новые задачи, стоящие перед системой образования в области выявления и развития одаренных детей приобретают особую актуальность в связи с последними достижениями психолого-пе</w:t>
      </w:r>
      <w:r>
        <w:rPr>
          <w:rFonts w:ascii="Times New Roman" w:hAnsi="Times New Roman"/>
          <w:sz w:val="28"/>
          <w:szCs w:val="28"/>
        </w:rPr>
        <w:t xml:space="preserve">дагогической науки и практики. </w:t>
      </w:r>
      <w:r w:rsidR="00435281" w:rsidRPr="00342D61">
        <w:rPr>
          <w:rFonts w:ascii="Times New Roman" w:hAnsi="Times New Roman"/>
          <w:sz w:val="28"/>
          <w:szCs w:val="28"/>
        </w:rPr>
        <w:t>Так</w:t>
      </w:r>
      <w:r w:rsidR="0014038B">
        <w:rPr>
          <w:rFonts w:ascii="Times New Roman" w:hAnsi="Times New Roman"/>
          <w:sz w:val="28"/>
          <w:szCs w:val="28"/>
        </w:rPr>
        <w:t>,</w:t>
      </w:r>
      <w:r w:rsidR="00435281" w:rsidRPr="00342D61">
        <w:rPr>
          <w:rFonts w:ascii="Times New Roman" w:hAnsi="Times New Roman"/>
          <w:sz w:val="28"/>
          <w:szCs w:val="28"/>
        </w:rPr>
        <w:t xml:space="preserve"> исследования, выполненные в разных странах</w:t>
      </w:r>
      <w:r w:rsidR="0014038B">
        <w:rPr>
          <w:rFonts w:ascii="Times New Roman" w:hAnsi="Times New Roman"/>
          <w:sz w:val="28"/>
          <w:szCs w:val="28"/>
        </w:rPr>
        <w:t>,</w:t>
      </w:r>
      <w:r w:rsidR="00435281" w:rsidRPr="00342D61">
        <w:rPr>
          <w:rFonts w:ascii="Times New Roman" w:hAnsi="Times New Roman"/>
          <w:sz w:val="28"/>
          <w:szCs w:val="28"/>
        </w:rPr>
        <w:t xml:space="preserve"> убедительно показали, что около 20-30 % детей могут достигать высоких уровней интеллектуального и творческого развития. Очень многое зависит и от школы. </w:t>
      </w:r>
    </w:p>
    <w:p w:rsidR="00435281" w:rsidRPr="00342D61" w:rsidRDefault="00435281" w:rsidP="00435281">
      <w:pPr>
        <w:spacing w:after="0" w:line="240" w:lineRule="auto"/>
        <w:ind w:firstLine="540"/>
        <w:jc w:val="both"/>
        <w:rPr>
          <w:rFonts w:ascii="Times New Roman" w:hAnsi="Times New Roman"/>
          <w:sz w:val="28"/>
          <w:szCs w:val="28"/>
        </w:rPr>
      </w:pPr>
      <w:r w:rsidRPr="00342D61">
        <w:rPr>
          <w:rFonts w:ascii="Times New Roman" w:hAnsi="Times New Roman"/>
          <w:sz w:val="28"/>
          <w:szCs w:val="28"/>
        </w:rPr>
        <w:t xml:space="preserve">Задача школы – поддержать ребенка и развить его способности, подготовить почву для того, чтобы эти способности были реализованы. Выявление одаренных детей должно начинаться уже в начальное школе на основе наблюдения, изучения психологических особенностей, речи, памяти, логического мышления. </w:t>
      </w:r>
    </w:p>
    <w:p w:rsidR="00435281" w:rsidRDefault="00435281" w:rsidP="00435281">
      <w:pPr>
        <w:spacing w:line="240" w:lineRule="auto"/>
        <w:jc w:val="center"/>
        <w:rPr>
          <w:rFonts w:ascii="Times New Roman" w:hAnsi="Times New Roman"/>
          <w:sz w:val="28"/>
          <w:szCs w:val="28"/>
        </w:rPr>
      </w:pPr>
      <w:r>
        <w:rPr>
          <w:rFonts w:ascii="Times New Roman" w:hAnsi="Times New Roman"/>
          <w:sz w:val="28"/>
          <w:szCs w:val="28"/>
        </w:rPr>
        <w:t>ПРАКТИЧЕСКИЕ ЗАДАНИЯ</w:t>
      </w:r>
    </w:p>
    <w:p w:rsidR="00F7428D" w:rsidRPr="008948E6" w:rsidRDefault="00F7428D" w:rsidP="00B17072">
      <w:pPr>
        <w:spacing w:after="0" w:line="240" w:lineRule="auto"/>
        <w:ind w:firstLine="567"/>
        <w:jc w:val="both"/>
        <w:rPr>
          <w:rStyle w:val="af3"/>
          <w:rFonts w:ascii="Times New Roman" w:hAnsi="Times New Roman"/>
          <w:bCs/>
          <w:i w:val="0"/>
          <w:sz w:val="28"/>
          <w:szCs w:val="28"/>
          <w:bdr w:val="none" w:sz="0" w:space="0" w:color="auto" w:frame="1"/>
        </w:rPr>
      </w:pPr>
      <w:r w:rsidRPr="008948E6">
        <w:rPr>
          <w:rStyle w:val="af3"/>
          <w:rFonts w:ascii="Times New Roman" w:hAnsi="Times New Roman"/>
          <w:bCs/>
          <w:i w:val="0"/>
          <w:sz w:val="28"/>
          <w:szCs w:val="28"/>
          <w:bdr w:val="none" w:sz="0" w:space="0" w:color="auto" w:frame="1"/>
        </w:rPr>
        <w:t xml:space="preserve">1. Разработайте задания по 6 уровням Блума по </w:t>
      </w:r>
      <w:r w:rsidR="008B70C6" w:rsidRPr="008948E6">
        <w:rPr>
          <w:rStyle w:val="af3"/>
          <w:rFonts w:ascii="Times New Roman" w:hAnsi="Times New Roman"/>
          <w:bCs/>
          <w:i w:val="0"/>
          <w:sz w:val="28"/>
          <w:szCs w:val="28"/>
          <w:bdr w:val="none" w:sz="0" w:space="0" w:color="auto" w:frame="1"/>
        </w:rPr>
        <w:t>одной из тем изучаемой дисциплины</w:t>
      </w:r>
      <w:r w:rsidRPr="008948E6">
        <w:rPr>
          <w:rStyle w:val="af3"/>
          <w:rFonts w:ascii="Times New Roman" w:hAnsi="Times New Roman"/>
          <w:bCs/>
          <w:i w:val="0"/>
          <w:sz w:val="28"/>
          <w:szCs w:val="28"/>
          <w:bdr w:val="none" w:sz="0" w:space="0" w:color="auto" w:frame="1"/>
        </w:rPr>
        <w:t>, используя таблицу</w:t>
      </w:r>
      <w:r w:rsidR="006A4C9F">
        <w:rPr>
          <w:rStyle w:val="af3"/>
          <w:rFonts w:ascii="Times New Roman" w:hAnsi="Times New Roman"/>
          <w:bCs/>
          <w:i w:val="0"/>
          <w:sz w:val="28"/>
          <w:szCs w:val="28"/>
          <w:bdr w:val="none" w:sz="0" w:space="0" w:color="auto" w:frame="1"/>
        </w:rPr>
        <w:t xml:space="preserve"> (Приложение 2</w:t>
      </w:r>
      <w:r w:rsidR="008B70C6" w:rsidRPr="008948E6">
        <w:rPr>
          <w:rStyle w:val="af3"/>
          <w:rFonts w:ascii="Times New Roman" w:hAnsi="Times New Roman"/>
          <w:bCs/>
          <w:i w:val="0"/>
          <w:sz w:val="28"/>
          <w:szCs w:val="28"/>
          <w:bdr w:val="none" w:sz="0" w:space="0" w:color="auto" w:frame="1"/>
        </w:rPr>
        <w:t>).</w:t>
      </w:r>
    </w:p>
    <w:p w:rsidR="00B17072" w:rsidRPr="008948E6" w:rsidRDefault="007C5D0D" w:rsidP="007C5D0D">
      <w:pPr>
        <w:spacing w:after="0" w:line="240" w:lineRule="auto"/>
        <w:ind w:firstLine="567"/>
        <w:jc w:val="both"/>
        <w:rPr>
          <w:rStyle w:val="af3"/>
          <w:rFonts w:ascii="Times New Roman" w:hAnsi="Times New Roman"/>
          <w:bCs/>
          <w:i w:val="0"/>
          <w:sz w:val="28"/>
          <w:szCs w:val="28"/>
          <w:bdr w:val="none" w:sz="0" w:space="0" w:color="auto" w:frame="1"/>
        </w:rPr>
      </w:pPr>
      <w:r w:rsidRPr="008948E6">
        <w:rPr>
          <w:rStyle w:val="af3"/>
          <w:rFonts w:ascii="Times New Roman" w:hAnsi="Times New Roman"/>
          <w:bCs/>
          <w:i w:val="0"/>
          <w:sz w:val="28"/>
          <w:szCs w:val="28"/>
          <w:bdr w:val="none" w:sz="0" w:space="0" w:color="auto" w:frame="1"/>
        </w:rPr>
        <w:t>2. Проанализируйте дифференцированные задания и определите</w:t>
      </w:r>
      <w:r w:rsidR="00B205A8" w:rsidRPr="008948E6">
        <w:rPr>
          <w:rStyle w:val="af3"/>
          <w:rFonts w:ascii="Times New Roman" w:hAnsi="Times New Roman"/>
          <w:bCs/>
          <w:i w:val="0"/>
          <w:sz w:val="28"/>
          <w:szCs w:val="28"/>
          <w:bdr w:val="none" w:sz="0" w:space="0" w:color="auto" w:frame="1"/>
        </w:rPr>
        <w:t>,</w:t>
      </w:r>
      <w:r w:rsidRPr="008948E6">
        <w:rPr>
          <w:rStyle w:val="af3"/>
          <w:rFonts w:ascii="Times New Roman" w:hAnsi="Times New Roman"/>
          <w:bCs/>
          <w:i w:val="0"/>
          <w:sz w:val="28"/>
          <w:szCs w:val="28"/>
          <w:bdr w:val="none" w:sz="0" w:space="0" w:color="auto" w:frame="1"/>
        </w:rPr>
        <w:t xml:space="preserve"> к какой стратегии обучения оно относится:</w:t>
      </w:r>
    </w:p>
    <w:p w:rsidR="0032197C" w:rsidRDefault="0032197C" w:rsidP="007C5D0D">
      <w:pPr>
        <w:pStyle w:val="Pa20"/>
        <w:spacing w:line="240" w:lineRule="auto"/>
        <w:ind w:firstLine="567"/>
        <w:jc w:val="both"/>
        <w:rPr>
          <w:rFonts w:ascii="Times New Roman" w:hAnsi="Times New Roman"/>
          <w:color w:val="000000"/>
          <w:sz w:val="28"/>
          <w:szCs w:val="28"/>
        </w:rPr>
      </w:pPr>
      <w:r w:rsidRPr="007C5D0D">
        <w:rPr>
          <w:rFonts w:ascii="Times New Roman" w:hAnsi="Times New Roman"/>
          <w:bCs/>
          <w:i/>
          <w:color w:val="000000"/>
          <w:sz w:val="28"/>
          <w:szCs w:val="28"/>
        </w:rPr>
        <w:t>Пример дифференцированного задания</w:t>
      </w:r>
      <w:r w:rsidR="00EB7D61">
        <w:rPr>
          <w:rFonts w:ascii="Times New Roman" w:hAnsi="Times New Roman"/>
          <w:bCs/>
          <w:i/>
          <w:color w:val="000000"/>
          <w:sz w:val="28"/>
          <w:szCs w:val="28"/>
        </w:rPr>
        <w:t xml:space="preserve"> 1</w:t>
      </w:r>
      <w:r w:rsidR="007C5D0D" w:rsidRPr="007C5D0D">
        <w:rPr>
          <w:rFonts w:ascii="Times New Roman" w:hAnsi="Times New Roman"/>
          <w:bCs/>
          <w:i/>
          <w:color w:val="000000"/>
          <w:sz w:val="28"/>
          <w:szCs w:val="28"/>
        </w:rPr>
        <w:t>.</w:t>
      </w:r>
      <w:r w:rsidRPr="00951CEF">
        <w:rPr>
          <w:rFonts w:ascii="Times New Roman" w:hAnsi="Times New Roman"/>
          <w:color w:val="000000"/>
          <w:sz w:val="28"/>
          <w:szCs w:val="28"/>
        </w:rPr>
        <w:t>Каким образом понятие о системе может помочь нам понять следующие три прикладных научных темы: свиной грипп, вымирание животных и метеорологические карты? Изобразите схематически элементы, взаимодействия, границы, входные и выходные данные, затрагивая каждый из трех элементов, и сравните их. Выберите одну из тем и исследуйте осн</w:t>
      </w:r>
      <w:r w:rsidR="007C5D0D">
        <w:rPr>
          <w:rFonts w:ascii="Times New Roman" w:hAnsi="Times New Roman"/>
          <w:color w:val="000000"/>
          <w:sz w:val="28"/>
          <w:szCs w:val="28"/>
        </w:rPr>
        <w:t xml:space="preserve">овные интересующие Вас вопросы. </w:t>
      </w:r>
      <w:r w:rsidRPr="00951CEF">
        <w:rPr>
          <w:rFonts w:ascii="Times New Roman" w:hAnsi="Times New Roman"/>
          <w:color w:val="000000"/>
          <w:sz w:val="28"/>
          <w:szCs w:val="28"/>
        </w:rPr>
        <w:t>Разработайте брошюру, чтобы поделиться своими открытиями.</w:t>
      </w:r>
    </w:p>
    <w:p w:rsidR="0032197C" w:rsidRDefault="0032197C" w:rsidP="00EB7D61">
      <w:pPr>
        <w:pStyle w:val="Pa20"/>
        <w:spacing w:line="240" w:lineRule="auto"/>
        <w:ind w:firstLine="567"/>
        <w:jc w:val="both"/>
        <w:rPr>
          <w:rFonts w:ascii="Times New Roman" w:hAnsi="Times New Roman"/>
          <w:color w:val="000000"/>
          <w:sz w:val="28"/>
          <w:szCs w:val="28"/>
        </w:rPr>
      </w:pPr>
      <w:r w:rsidRPr="00EB7D61">
        <w:rPr>
          <w:rFonts w:ascii="Times New Roman" w:hAnsi="Times New Roman"/>
          <w:bCs/>
          <w:i/>
          <w:color w:val="000000"/>
          <w:sz w:val="28"/>
          <w:szCs w:val="28"/>
        </w:rPr>
        <w:t xml:space="preserve">Пример дифференцированного задания </w:t>
      </w:r>
      <w:r w:rsidR="00EB7D61">
        <w:rPr>
          <w:rFonts w:ascii="Times New Roman" w:hAnsi="Times New Roman"/>
          <w:bCs/>
          <w:i/>
          <w:color w:val="000000"/>
          <w:sz w:val="28"/>
          <w:szCs w:val="28"/>
        </w:rPr>
        <w:t xml:space="preserve">2. </w:t>
      </w:r>
      <w:r w:rsidRPr="00954618">
        <w:rPr>
          <w:rFonts w:ascii="Times New Roman" w:hAnsi="Times New Roman"/>
          <w:color w:val="000000"/>
          <w:sz w:val="28"/>
          <w:szCs w:val="28"/>
        </w:rPr>
        <w:t>Прочитайте избранные произведения трех Нобелевских лауреатов в области литературы и изучите, как используетс</w:t>
      </w:r>
      <w:r w:rsidR="00EB7D61">
        <w:rPr>
          <w:rFonts w:ascii="Times New Roman" w:hAnsi="Times New Roman"/>
          <w:color w:val="000000"/>
          <w:sz w:val="28"/>
          <w:szCs w:val="28"/>
        </w:rPr>
        <w:t xml:space="preserve">я тема человеческой жестокости. </w:t>
      </w:r>
      <w:r w:rsidRPr="00954618">
        <w:rPr>
          <w:rFonts w:ascii="Times New Roman" w:hAnsi="Times New Roman"/>
          <w:color w:val="000000"/>
          <w:sz w:val="28"/>
          <w:szCs w:val="28"/>
        </w:rPr>
        <w:t>Как эта тема могла бы соотнестись с искусством, политическими переворотами или случаями социальной несправедливости в родной стране автора в период написания произведения? Какие моменты дают нам понимание того, как на автора повлияли эти культурные связи?</w:t>
      </w:r>
    </w:p>
    <w:p w:rsidR="00B205A8" w:rsidRDefault="00EB7D61" w:rsidP="00EB7D61">
      <w:pPr>
        <w:pStyle w:val="Pa8"/>
        <w:spacing w:line="240" w:lineRule="auto"/>
        <w:ind w:firstLine="567"/>
        <w:jc w:val="both"/>
        <w:rPr>
          <w:rFonts w:ascii="Times New Roman" w:hAnsi="Times New Roman"/>
          <w:color w:val="000000"/>
          <w:sz w:val="28"/>
          <w:szCs w:val="28"/>
        </w:rPr>
      </w:pPr>
      <w:r w:rsidRPr="00EB7D61">
        <w:rPr>
          <w:rFonts w:ascii="Times New Roman" w:hAnsi="Times New Roman"/>
          <w:bCs/>
          <w:i/>
          <w:color w:val="000000"/>
          <w:sz w:val="28"/>
          <w:szCs w:val="28"/>
        </w:rPr>
        <w:t xml:space="preserve">Пример дифференцированного задания </w:t>
      </w:r>
      <w:r>
        <w:rPr>
          <w:rFonts w:ascii="Times New Roman" w:hAnsi="Times New Roman"/>
          <w:bCs/>
          <w:i/>
          <w:color w:val="000000"/>
          <w:sz w:val="28"/>
          <w:szCs w:val="28"/>
        </w:rPr>
        <w:t xml:space="preserve">3. </w:t>
      </w:r>
      <w:r w:rsidRPr="00951CEF">
        <w:rPr>
          <w:rFonts w:ascii="Times New Roman" w:hAnsi="Times New Roman"/>
          <w:color w:val="000000"/>
          <w:sz w:val="28"/>
          <w:szCs w:val="28"/>
        </w:rPr>
        <w:t>Проанализируйте социальные, политические и экономические проблемы, которые оказали влияние на три древние цивилизации: египетскую, греческую и римскую. Определите их влияние на каждую культуру и оцените, как каждая проблема повлияла на упадок каждой культуры. Используйте, по меньшей мере, три источника (один первостепенный), чтобы доказать Ваши утверждения в научно-исследовательской работе объёмом шесть страниц.</w:t>
      </w:r>
    </w:p>
    <w:p w:rsidR="00B205A8" w:rsidRDefault="00B205A8" w:rsidP="00B205A8">
      <w:pPr>
        <w:spacing w:after="0" w:line="240" w:lineRule="auto"/>
        <w:ind w:firstLine="567"/>
        <w:jc w:val="both"/>
        <w:rPr>
          <w:rFonts w:ascii="Times New Roman" w:hAnsi="Times New Roman"/>
          <w:sz w:val="28"/>
          <w:szCs w:val="28"/>
        </w:rPr>
      </w:pPr>
      <w:r>
        <w:rPr>
          <w:rFonts w:ascii="Times New Roman" w:hAnsi="Times New Roman"/>
          <w:sz w:val="28"/>
          <w:szCs w:val="28"/>
        </w:rPr>
        <w:t>3. Разработать конспект дифференцированного урока с использовани</w:t>
      </w:r>
      <w:r w:rsidR="008948E6">
        <w:rPr>
          <w:rFonts w:ascii="Times New Roman" w:hAnsi="Times New Roman"/>
          <w:sz w:val="28"/>
          <w:szCs w:val="28"/>
        </w:rPr>
        <w:t xml:space="preserve">ем иконок С.Каплан (Приложение </w:t>
      </w:r>
      <w:r w:rsidR="006A4C9F">
        <w:rPr>
          <w:rFonts w:ascii="Times New Roman" w:hAnsi="Times New Roman"/>
          <w:sz w:val="28"/>
          <w:szCs w:val="28"/>
        </w:rPr>
        <w:t>3</w:t>
      </w:r>
      <w:r>
        <w:rPr>
          <w:rFonts w:ascii="Times New Roman" w:hAnsi="Times New Roman"/>
          <w:sz w:val="28"/>
          <w:szCs w:val="28"/>
        </w:rPr>
        <w:t>).</w:t>
      </w:r>
    </w:p>
    <w:p w:rsidR="00435281" w:rsidRPr="00791DAB" w:rsidRDefault="00B205A8"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4. </w:t>
      </w:r>
      <w:r w:rsidR="00435281" w:rsidRPr="00791DAB">
        <w:rPr>
          <w:rFonts w:ascii="Times New Roman" w:hAnsi="Times New Roman"/>
          <w:sz w:val="28"/>
          <w:szCs w:val="28"/>
        </w:rPr>
        <w:t xml:space="preserve">Разбившись на микрогруппы по 3-5 человека, составить программу занятий по развитию </w:t>
      </w:r>
      <w:r>
        <w:rPr>
          <w:rFonts w:ascii="Times New Roman" w:hAnsi="Times New Roman"/>
          <w:sz w:val="28"/>
          <w:szCs w:val="28"/>
        </w:rPr>
        <w:t xml:space="preserve">интеллектуальной </w:t>
      </w:r>
      <w:r w:rsidR="00435281" w:rsidRPr="00791DAB">
        <w:rPr>
          <w:rFonts w:ascii="Times New Roman" w:hAnsi="Times New Roman"/>
          <w:sz w:val="28"/>
          <w:szCs w:val="28"/>
        </w:rPr>
        <w:t>одарённости дошкольников, младших школьников, подростков (с указанием конкретных упражнений).</w:t>
      </w:r>
    </w:p>
    <w:p w:rsidR="00435281" w:rsidRDefault="00B205A8" w:rsidP="00435281">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5</w:t>
      </w:r>
      <w:r w:rsidR="00435281" w:rsidRPr="00791DAB">
        <w:rPr>
          <w:rFonts w:ascii="Times New Roman" w:hAnsi="Times New Roman"/>
          <w:sz w:val="28"/>
          <w:szCs w:val="28"/>
        </w:rPr>
        <w:t>. Разбившись на группы по 3-5 человек, разработать практико-ориентированный проект  «Модель психологической службы школы для одаренных детей».</w:t>
      </w:r>
    </w:p>
    <w:p w:rsidR="00435281" w:rsidRPr="0014038B" w:rsidRDefault="00435281" w:rsidP="00435281">
      <w:pPr>
        <w:spacing w:line="240" w:lineRule="auto"/>
        <w:jc w:val="center"/>
        <w:rPr>
          <w:rFonts w:ascii="Times New Roman" w:hAnsi="Times New Roman"/>
          <w:sz w:val="28"/>
          <w:szCs w:val="28"/>
        </w:rPr>
      </w:pPr>
      <w:r w:rsidRPr="0014038B">
        <w:rPr>
          <w:rFonts w:ascii="Times New Roman" w:hAnsi="Times New Roman"/>
          <w:sz w:val="28"/>
          <w:szCs w:val="28"/>
        </w:rPr>
        <w:t>ТЕСТЫ САМОПРОВЕРКИ</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1</w:t>
      </w:r>
      <w:r w:rsidRPr="00342D61">
        <w:rPr>
          <w:rFonts w:ascii="Times New Roman" w:eastAsia="Times New Roman" w:hAnsi="Times New Roman"/>
          <w:b/>
          <w:sz w:val="28"/>
          <w:szCs w:val="28"/>
          <w:lang w:eastAsia="ru-RU"/>
        </w:rPr>
        <w:t>. Стратегия обучения, с использованием оригинальных объяснений, пересмотр имеющихся сведений, поиск новых смыслов и альтернативных интерпретаций</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2</w:t>
      </w:r>
      <w:r w:rsidRPr="00342D61">
        <w:rPr>
          <w:rFonts w:ascii="Times New Roman" w:eastAsia="Times New Roman" w:hAnsi="Times New Roman"/>
          <w:b/>
          <w:sz w:val="28"/>
          <w:szCs w:val="28"/>
          <w:lang w:eastAsia="ru-RU"/>
        </w:rPr>
        <w:t>. Стратегия обучения, предполагающая  прохождение интенсивных курсов по дифференцированным программам для одаренных детей с разными видами одаренности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3</w:t>
      </w:r>
      <w:r w:rsidRPr="00342D61">
        <w:rPr>
          <w:rFonts w:ascii="Times New Roman" w:eastAsia="Times New Roman" w:hAnsi="Times New Roman"/>
          <w:b/>
          <w:sz w:val="28"/>
          <w:szCs w:val="28"/>
          <w:lang w:eastAsia="ru-RU"/>
        </w:rPr>
        <w:t>. Стратегия обучения, эффективная  по отношению к детям, которые обнаруживают экстраординарный интерес по отношению к той или иной конкретной области знания или деятельности: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sidRPr="00342D61">
        <w:rPr>
          <w:rFonts w:ascii="Times New Roman" w:eastAsia="Times New Roman" w:hAnsi="Times New Roman"/>
          <w:b/>
          <w:sz w:val="28"/>
          <w:szCs w:val="28"/>
          <w:lang w:eastAsia="ru-RU"/>
        </w:rPr>
        <w:t>4. Стратегия обучения,  ориентированная  на качественно иное содержание обучения с выходом за рамки изучения традиционных тем за счет установления связей с другими темами, проблемами или дисциплинами: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bCs/>
          <w:sz w:val="28"/>
          <w:szCs w:val="28"/>
          <w:lang w:eastAsia="ru-RU"/>
        </w:rPr>
        <w:t>5</w:t>
      </w:r>
      <w:r w:rsidRPr="00342D61">
        <w:rPr>
          <w:rFonts w:ascii="Times New Roman" w:eastAsia="Times New Roman" w:hAnsi="Times New Roman"/>
          <w:b/>
          <w:bCs/>
          <w:sz w:val="28"/>
          <w:szCs w:val="28"/>
          <w:lang w:eastAsia="ru-RU"/>
        </w:rPr>
        <w:t xml:space="preserve">. Творческая мастерская является примером  формы обучения: </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hAnsi="Times New Roman"/>
          <w:b/>
          <w:spacing w:val="3"/>
          <w:sz w:val="28"/>
          <w:szCs w:val="28"/>
        </w:rPr>
        <w:t>6</w:t>
      </w:r>
      <w:r w:rsidRPr="00342D61">
        <w:rPr>
          <w:rFonts w:ascii="Times New Roman" w:hAnsi="Times New Roman"/>
          <w:b/>
          <w:spacing w:val="3"/>
          <w:sz w:val="28"/>
          <w:szCs w:val="28"/>
        </w:rPr>
        <w:t>. Мастер-класс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lastRenderedPageBreak/>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sz w:val="28"/>
          <w:szCs w:val="28"/>
          <w:lang w:eastAsia="ru-RU"/>
        </w:rPr>
        <w:t>7</w:t>
      </w:r>
      <w:r w:rsidRPr="00342D61">
        <w:rPr>
          <w:rFonts w:ascii="Times New Roman" w:eastAsia="Times New Roman" w:hAnsi="Times New Roman"/>
          <w:b/>
          <w:sz w:val="28"/>
          <w:szCs w:val="28"/>
          <w:lang w:eastAsia="ru-RU"/>
        </w:rPr>
        <w:t>. Математическая школа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sz w:val="28"/>
          <w:szCs w:val="28"/>
          <w:lang w:eastAsia="ru-RU"/>
        </w:rPr>
        <w:t>8</w:t>
      </w:r>
      <w:r w:rsidRPr="00342D61">
        <w:rPr>
          <w:rFonts w:ascii="Times New Roman" w:eastAsia="Times New Roman" w:hAnsi="Times New Roman"/>
          <w:b/>
          <w:sz w:val="28"/>
          <w:szCs w:val="28"/>
          <w:lang w:eastAsia="ru-RU"/>
        </w:rPr>
        <w:t>. Лингвистическая школа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sz w:val="28"/>
          <w:szCs w:val="28"/>
          <w:lang w:eastAsia="ru-RU"/>
        </w:rPr>
        <w:t>9</w:t>
      </w:r>
      <w:r w:rsidRPr="00342D61">
        <w:rPr>
          <w:rFonts w:ascii="Times New Roman" w:eastAsia="Times New Roman" w:hAnsi="Times New Roman"/>
          <w:b/>
          <w:sz w:val="28"/>
          <w:szCs w:val="28"/>
          <w:lang w:eastAsia="ru-RU"/>
        </w:rPr>
        <w:t>. Физико-математический лицей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10</w:t>
      </w:r>
      <w:r w:rsidRPr="00342D61">
        <w:rPr>
          <w:rFonts w:ascii="Times New Roman" w:hAnsi="Times New Roman"/>
          <w:b/>
          <w:sz w:val="28"/>
          <w:szCs w:val="28"/>
        </w:rPr>
        <w:t>. Методика обучения одаренных детей разработана на основе идей:</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Дж.Кеттела и Ф.Гальтона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Ч.Спирмена и Р.Кеттела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Дж.Кэррола и Б.Блума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Г.Айзенка и Р.Кеттела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5. К.Хо</w:t>
      </w:r>
      <w:r>
        <w:rPr>
          <w:rFonts w:ascii="Times New Roman" w:hAnsi="Times New Roman"/>
          <w:sz w:val="28"/>
          <w:szCs w:val="28"/>
        </w:rPr>
        <w:t>рни и Э.Фромма</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11</w:t>
      </w:r>
      <w:r w:rsidRPr="00342D61">
        <w:rPr>
          <w:rFonts w:ascii="Times New Roman" w:hAnsi="Times New Roman"/>
          <w:b/>
          <w:sz w:val="28"/>
          <w:szCs w:val="28"/>
        </w:rPr>
        <w:t>. Метод обучения одаренных детей в программе С.Каплан:</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индуктивное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дедуктивное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продуктивное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сравнительное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опережающее обучение</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12</w:t>
      </w:r>
      <w:r w:rsidRPr="00342D61">
        <w:rPr>
          <w:rFonts w:ascii="Times New Roman" w:hAnsi="Times New Roman"/>
          <w:b/>
          <w:sz w:val="28"/>
          <w:szCs w:val="28"/>
        </w:rPr>
        <w:t>. Метод обучения одаренных детей в программе С.Каплан:</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1.проблемное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индуктивное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продуктивное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сравнительное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опережающее обучение</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13</w:t>
      </w:r>
      <w:r w:rsidRPr="00342D61">
        <w:rPr>
          <w:rFonts w:ascii="Times New Roman" w:hAnsi="Times New Roman"/>
          <w:b/>
          <w:color w:val="000000"/>
          <w:sz w:val="28"/>
          <w:szCs w:val="28"/>
        </w:rPr>
        <w:t>. Автор модели обучения одаренных детей «</w:t>
      </w:r>
      <w:r w:rsidRPr="00342D61">
        <w:rPr>
          <w:rFonts w:ascii="Times New Roman" w:hAnsi="Times New Roman"/>
          <w:b/>
          <w:sz w:val="28"/>
          <w:szCs w:val="28"/>
        </w:rPr>
        <w:t>Три вида обогащения учебной программы»: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Фельдхьюссен Д.</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lastRenderedPageBreak/>
        <w:t>2. Монкс Ф.</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Танненбаум 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Хеллер К.</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Рензулли Дж.</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sidRPr="00342D61">
        <w:rPr>
          <w:rFonts w:ascii="Times New Roman" w:hAnsi="Times New Roman"/>
          <w:b/>
          <w:color w:val="000000"/>
          <w:sz w:val="28"/>
          <w:szCs w:val="28"/>
        </w:rPr>
        <w:t>1</w:t>
      </w:r>
      <w:r>
        <w:rPr>
          <w:rFonts w:ascii="Times New Roman" w:hAnsi="Times New Roman"/>
          <w:b/>
          <w:color w:val="000000"/>
          <w:sz w:val="28"/>
          <w:szCs w:val="28"/>
        </w:rPr>
        <w:t>4</w:t>
      </w:r>
      <w:r w:rsidRPr="00342D61">
        <w:rPr>
          <w:rFonts w:ascii="Times New Roman" w:hAnsi="Times New Roman"/>
          <w:b/>
          <w:color w:val="000000"/>
          <w:sz w:val="28"/>
          <w:szCs w:val="28"/>
        </w:rPr>
        <w:t>. Автор модели обучения одаренных детей «Свободный класс»:</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Блок Дж.</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w:t>
      </w:r>
      <w:r w:rsidRPr="00342D61">
        <w:rPr>
          <w:rFonts w:ascii="Times New Roman" w:hAnsi="Times New Roman"/>
          <w:b/>
          <w:color w:val="000000"/>
          <w:sz w:val="28"/>
          <w:szCs w:val="28"/>
        </w:rPr>
        <w:t>5. Автор модели обучения одаренных детей «</w:t>
      </w:r>
      <w:r w:rsidRPr="00342D61">
        <w:rPr>
          <w:rFonts w:ascii="Times New Roman" w:hAnsi="Times New Roman"/>
          <w:b/>
          <w:sz w:val="28"/>
          <w:szCs w:val="28"/>
        </w:rPr>
        <w:t>Таксономия целей обучения»:</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Блок Дж.</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16. Модель «Таксономия целей обучения» ориентирована на сферу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познавательных интересов</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познавательных функций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эмоциональных функций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потребностных функций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ценностно - потребностной</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17</w:t>
      </w:r>
      <w:r w:rsidRPr="00342D61">
        <w:rPr>
          <w:rFonts w:ascii="Times New Roman" w:hAnsi="Times New Roman"/>
          <w:b/>
          <w:color w:val="000000"/>
          <w:sz w:val="28"/>
          <w:szCs w:val="28"/>
        </w:rPr>
        <w:t xml:space="preserve">. Автор подхода </w:t>
      </w:r>
      <w:r w:rsidRPr="00342D61">
        <w:rPr>
          <w:rFonts w:ascii="Times New Roman" w:hAnsi="Times New Roman"/>
          <w:b/>
          <w:sz w:val="28"/>
          <w:szCs w:val="28"/>
        </w:rPr>
        <w:t>«Методика полного усвоения»</w:t>
      </w:r>
      <w:r w:rsidRPr="00342D61">
        <w:rPr>
          <w:rFonts w:ascii="Times New Roman" w:hAnsi="Times New Roman"/>
          <w:b/>
          <w:color w:val="000000"/>
          <w:sz w:val="28"/>
          <w:szCs w:val="28"/>
        </w:rPr>
        <w:t xml:space="preserve"> в обучении одаренных детей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1. </w:t>
      </w:r>
      <w:r w:rsidRPr="00342D61">
        <w:rPr>
          <w:rFonts w:ascii="Times New Roman" w:hAnsi="Times New Roman"/>
          <w:sz w:val="28"/>
          <w:szCs w:val="28"/>
        </w:rPr>
        <w:t>Хеллер К.</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Хорни К.</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18</w:t>
      </w:r>
      <w:r w:rsidRPr="00342D61">
        <w:rPr>
          <w:rFonts w:ascii="Times New Roman" w:hAnsi="Times New Roman"/>
          <w:b/>
          <w:color w:val="000000"/>
          <w:sz w:val="28"/>
          <w:szCs w:val="28"/>
        </w:rPr>
        <w:t xml:space="preserve">. </w:t>
      </w:r>
      <w:r w:rsidRPr="00342D61">
        <w:rPr>
          <w:rFonts w:ascii="Times New Roman" w:hAnsi="Times New Roman"/>
          <w:b/>
          <w:sz w:val="28"/>
          <w:szCs w:val="28"/>
        </w:rPr>
        <w:t>Семь принципов специализации учебных программ применительно к одаренным и талантливым детям разного возраста предложил</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2. Рензулли Дж. </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4. </w:t>
      </w:r>
      <w:r w:rsidR="002909F1">
        <w:rPr>
          <w:rFonts w:ascii="Times New Roman" w:hAnsi="Times New Roman"/>
          <w:sz w:val="28"/>
          <w:szCs w:val="28"/>
        </w:rPr>
        <w:t>Пассов  Х</w:t>
      </w:r>
      <w:r w:rsidRPr="00342D61">
        <w:rPr>
          <w:rFonts w:ascii="Times New Roman" w:hAnsi="Times New Roman"/>
          <w:sz w:val="28"/>
          <w:szCs w:val="28"/>
        </w:rPr>
        <w:t>.</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5. Блок Дж.</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19. Положительные черты стратегии ускорения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Экономия жизненного времени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lastRenderedPageBreak/>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20. Положительные черты стратегии ускорения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1. Возможность продвижения в учебном процессе в удобном ребенку темпе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21. Положительные черты стратегии ускорения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адекватной способностям</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22. Недостатком стратегии ускорения в обучении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Несоответствующая возрасту ситуация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5. Невозможность продвижения в удобном для ребенка темпе обучения</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23. Недостатком стратегии ускорения в обучении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Несоответствие психоэмоциональных нагрузок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24. Недостатком стратегии ускорения в обучении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25. Положительные черты стратегии углубления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1. Возможность для ребенка заниматься любимым делом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3. Возможность продвижения в учебном процессе в удобном ребенку темпе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Экономия жизненного времени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lastRenderedPageBreak/>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26. Недостатком стратегии в обучении углубления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Дефицит свободного времени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27. Недостатком стратегии в обучении углубления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4. Слишком ранняя специализация в ущерб общему развитию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28. Недостатком стратегии в обучении углубления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4. Постоянные эмоциональные и физические перегрузки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29</w:t>
      </w:r>
      <w:r w:rsidRPr="00342D61">
        <w:rPr>
          <w:rFonts w:ascii="Times New Roman" w:hAnsi="Times New Roman"/>
          <w:b/>
          <w:color w:val="000000"/>
          <w:sz w:val="28"/>
          <w:szCs w:val="28"/>
        </w:rPr>
        <w:t xml:space="preserve">. Стратегия обучения одаренных детей, которая состоит в стимулировании личностного развития учащихся </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С</w:t>
      </w:r>
      <w:r>
        <w:rPr>
          <w:rFonts w:ascii="Times New Roman" w:hAnsi="Times New Roman"/>
          <w:sz w:val="28"/>
          <w:szCs w:val="28"/>
        </w:rPr>
        <w:t>хематизация</w:t>
      </w:r>
    </w:p>
    <w:p w:rsidR="00435281" w:rsidRPr="00342D61" w:rsidRDefault="00435281" w:rsidP="00435281">
      <w:pPr>
        <w:spacing w:after="0" w:line="240" w:lineRule="auto"/>
        <w:jc w:val="both"/>
        <w:rPr>
          <w:rFonts w:ascii="Times New Roman" w:hAnsi="Times New Roman"/>
          <w:b/>
          <w:color w:val="000000"/>
          <w:spacing w:val="3"/>
          <w:sz w:val="28"/>
          <w:szCs w:val="28"/>
        </w:rPr>
      </w:pPr>
      <w:r>
        <w:rPr>
          <w:rFonts w:ascii="Times New Roman" w:hAnsi="Times New Roman"/>
          <w:b/>
          <w:sz w:val="28"/>
          <w:szCs w:val="28"/>
        </w:rPr>
        <w:t>30</w:t>
      </w:r>
      <w:r w:rsidRPr="00342D61">
        <w:rPr>
          <w:rFonts w:ascii="Times New Roman" w:hAnsi="Times New Roman"/>
          <w:b/>
          <w:sz w:val="28"/>
          <w:szCs w:val="28"/>
        </w:rPr>
        <w:t>. Использование оригинальных объяснений, пересмотр имеющихся сведений, поиск новых смыслов и альтернативных интерпретаций составляет специфику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E7361B"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Схематизация</w:t>
      </w:r>
    </w:p>
    <w:p w:rsidR="00435281" w:rsidRPr="00342D61" w:rsidRDefault="00435281" w:rsidP="00435281">
      <w:pPr>
        <w:spacing w:after="0" w:line="240" w:lineRule="auto"/>
        <w:jc w:val="both"/>
        <w:rPr>
          <w:rFonts w:ascii="Times New Roman" w:hAnsi="Times New Roman"/>
          <w:b/>
          <w:color w:val="000000"/>
          <w:spacing w:val="3"/>
          <w:sz w:val="28"/>
          <w:szCs w:val="28"/>
        </w:rPr>
      </w:pPr>
      <w:r>
        <w:rPr>
          <w:rFonts w:ascii="Times New Roman" w:hAnsi="Times New Roman"/>
          <w:b/>
          <w:color w:val="000000"/>
          <w:sz w:val="28"/>
          <w:szCs w:val="28"/>
        </w:rPr>
        <w:t>31</w:t>
      </w:r>
      <w:r w:rsidRPr="00342D61">
        <w:rPr>
          <w:rFonts w:ascii="Times New Roman" w:hAnsi="Times New Roman"/>
          <w:b/>
          <w:color w:val="000000"/>
          <w:sz w:val="28"/>
          <w:szCs w:val="28"/>
        </w:rPr>
        <w:t>.</w:t>
      </w:r>
      <w:r w:rsidRPr="00342D61">
        <w:rPr>
          <w:rFonts w:ascii="Times New Roman" w:hAnsi="Times New Roman"/>
          <w:color w:val="000000"/>
          <w:sz w:val="28"/>
          <w:szCs w:val="28"/>
        </w:rPr>
        <w:t xml:space="preserve"> К</w:t>
      </w:r>
      <w:r w:rsidRPr="00342D61">
        <w:rPr>
          <w:rFonts w:ascii="Times New Roman" w:hAnsi="Times New Roman"/>
          <w:b/>
          <w:color w:val="000000"/>
          <w:sz w:val="28"/>
          <w:szCs w:val="28"/>
        </w:rPr>
        <w:t>ачественно иное содержание обучения с выходом за рамки традиционных тем за счет установления связей с другими темами, проблемами или дисциплинами</w:t>
      </w:r>
      <w:r w:rsidRPr="00342D61">
        <w:rPr>
          <w:rFonts w:ascii="Times New Roman" w:hAnsi="Times New Roman"/>
          <w:b/>
          <w:sz w:val="28"/>
          <w:szCs w:val="28"/>
        </w:rPr>
        <w:t xml:space="preserve"> составляет специфику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lastRenderedPageBreak/>
        <w:t>5. Схематизация</w:t>
      </w:r>
    </w:p>
    <w:p w:rsidR="00435281" w:rsidRPr="00342D61" w:rsidRDefault="00435281" w:rsidP="00435281">
      <w:pPr>
        <w:spacing w:after="0" w:line="240" w:lineRule="auto"/>
        <w:jc w:val="both"/>
        <w:rPr>
          <w:rFonts w:ascii="Times New Roman" w:hAnsi="Times New Roman"/>
          <w:b/>
          <w:color w:val="000000"/>
          <w:spacing w:val="3"/>
          <w:sz w:val="28"/>
          <w:szCs w:val="28"/>
        </w:rPr>
      </w:pPr>
      <w:r w:rsidRPr="00342D61">
        <w:rPr>
          <w:rFonts w:ascii="Times New Roman" w:hAnsi="Times New Roman"/>
          <w:b/>
          <w:sz w:val="28"/>
          <w:szCs w:val="28"/>
        </w:rPr>
        <w:t>3</w:t>
      </w:r>
      <w:r>
        <w:rPr>
          <w:rFonts w:ascii="Times New Roman" w:hAnsi="Times New Roman"/>
          <w:b/>
          <w:sz w:val="28"/>
          <w:szCs w:val="28"/>
        </w:rPr>
        <w:t>2</w:t>
      </w:r>
      <w:r w:rsidRPr="00342D61">
        <w:rPr>
          <w:rFonts w:ascii="Times New Roman" w:hAnsi="Times New Roman"/>
          <w:b/>
          <w:sz w:val="28"/>
          <w:szCs w:val="28"/>
        </w:rPr>
        <w:t>. Обучение одаренных детей разнообразным приемам умственной работы, индивидуализация обучения за счет использования дифференцированных форм предъявления учебной информации составляет специфику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Схематизация</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33. Особенность программы работы с одаренными детьми С.Каплан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Глобальный, основополагающий характер изучаемых тем и проблем</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34. Особенность программы работы с одаренными детьми С.Каплан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Междисциплинарный подход при формулировании проблематики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35. Особенность программы работы с одаренными детьми С.Каплан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Интеграция тем и проблем, относящихся к разным областям знаний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36. Особенность программы работы с одаренными детьми С. 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Направленность на развитие продуктивного, критического мышления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37</w:t>
      </w:r>
      <w:r w:rsidRPr="00342D61">
        <w:rPr>
          <w:rFonts w:ascii="Times New Roman" w:hAnsi="Times New Roman"/>
          <w:b/>
          <w:color w:val="000000"/>
          <w:sz w:val="28"/>
          <w:szCs w:val="28"/>
        </w:rPr>
        <w:t>. Матюшкин А.М.  считает наиболее эффективным методом обучения одаренных детей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Объяснительно-иллюстративный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Проблемно-диалогический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Репродуктивный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Экспериментальный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lastRenderedPageBreak/>
        <w:t>5. Лабораторный</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38</w:t>
      </w:r>
      <w:r w:rsidRPr="00342D61">
        <w:rPr>
          <w:rFonts w:ascii="Times New Roman" w:hAnsi="Times New Roman"/>
          <w:b/>
          <w:color w:val="000000"/>
          <w:sz w:val="28"/>
          <w:szCs w:val="28"/>
        </w:rPr>
        <w:t>. Н</w:t>
      </w:r>
      <w:r w:rsidRPr="00342D61">
        <w:rPr>
          <w:rFonts w:ascii="Times New Roman" w:hAnsi="Times New Roman"/>
          <w:b/>
          <w:sz w:val="28"/>
          <w:szCs w:val="28"/>
        </w:rPr>
        <w:t>аилучшая стратегия обучения детей с математическими способностями и с одаренностью к иностранным языкам</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Ускорение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Обогащение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Проблематизация</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Углубление</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Информатизация</w:t>
      </w:r>
    </w:p>
    <w:p w:rsidR="00435281" w:rsidRPr="00342D61"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39</w:t>
      </w:r>
      <w:r w:rsidRPr="00342D61">
        <w:rPr>
          <w:rFonts w:ascii="Times New Roman" w:hAnsi="Times New Roman"/>
          <w:b/>
          <w:sz w:val="28"/>
          <w:szCs w:val="28"/>
        </w:rPr>
        <w:t>. Если одаренные дети испытывают эмоциональные или поведенческие трудности, то для них рекомендуются программы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Развивающие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Корректирующие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color w:val="000000"/>
          <w:sz w:val="28"/>
          <w:szCs w:val="28"/>
        </w:rPr>
        <w:t xml:space="preserve">3. </w:t>
      </w:r>
      <w:r w:rsidRPr="00342D61">
        <w:rPr>
          <w:rFonts w:ascii="Times New Roman" w:hAnsi="Times New Roman"/>
          <w:sz w:val="28"/>
          <w:szCs w:val="28"/>
        </w:rPr>
        <w:t>Интегративные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Обогащающие</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Интенсивные</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40</w:t>
      </w:r>
      <w:r w:rsidRPr="00342D61">
        <w:rPr>
          <w:rFonts w:ascii="Times New Roman" w:hAnsi="Times New Roman"/>
          <w:b/>
          <w:sz w:val="28"/>
          <w:szCs w:val="28"/>
        </w:rPr>
        <w:t>. Для улучшения состояния эмоциональной сферы одаренных детей рекомендуются программы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Развивающие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Корректирующие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color w:val="000000"/>
          <w:sz w:val="28"/>
          <w:szCs w:val="28"/>
        </w:rPr>
        <w:t xml:space="preserve">3. </w:t>
      </w:r>
      <w:r w:rsidRPr="00342D61">
        <w:rPr>
          <w:rFonts w:ascii="Times New Roman" w:hAnsi="Times New Roman"/>
          <w:sz w:val="28"/>
          <w:szCs w:val="28"/>
        </w:rPr>
        <w:t>Интегративные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Обогащающие</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Интенсивные</w:t>
      </w:r>
    </w:p>
    <w:p w:rsidR="00435281" w:rsidRPr="00342D61"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41</w:t>
      </w:r>
      <w:r w:rsidRPr="00342D61">
        <w:rPr>
          <w:rFonts w:ascii="Times New Roman" w:hAnsi="Times New Roman"/>
          <w:b/>
          <w:sz w:val="28"/>
          <w:szCs w:val="28"/>
        </w:rPr>
        <w:t>. Интегративные программы для одаренных детей соединяют компоненты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Интеллектуальные и творческие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sz w:val="28"/>
          <w:szCs w:val="28"/>
        </w:rPr>
        <w:t>2.  Познавательные и эмоциональные</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Мотивационные и эмоциональные</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Ценностные и интеллектуальные</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Рациональные и эмоциональные</w:t>
      </w:r>
    </w:p>
    <w:p w:rsidR="00435281" w:rsidRPr="00342D61" w:rsidRDefault="00435281" w:rsidP="00435281">
      <w:pPr>
        <w:spacing w:after="0" w:line="240" w:lineRule="auto"/>
        <w:jc w:val="both"/>
        <w:rPr>
          <w:rFonts w:ascii="Times New Roman" w:hAnsi="Times New Roman"/>
          <w:b/>
          <w:sz w:val="28"/>
          <w:szCs w:val="28"/>
        </w:rPr>
      </w:pPr>
      <w:r w:rsidRPr="00342D61">
        <w:rPr>
          <w:rFonts w:ascii="Times New Roman" w:hAnsi="Times New Roman"/>
          <w:b/>
          <w:sz w:val="28"/>
          <w:szCs w:val="28"/>
        </w:rPr>
        <w:t>4</w:t>
      </w:r>
      <w:r>
        <w:rPr>
          <w:rFonts w:ascii="Times New Roman" w:hAnsi="Times New Roman"/>
          <w:b/>
          <w:sz w:val="28"/>
          <w:szCs w:val="28"/>
        </w:rPr>
        <w:t>2</w:t>
      </w:r>
      <w:r w:rsidRPr="00342D61">
        <w:rPr>
          <w:rFonts w:ascii="Times New Roman" w:hAnsi="Times New Roman"/>
          <w:b/>
          <w:sz w:val="28"/>
          <w:szCs w:val="28"/>
        </w:rPr>
        <w:t xml:space="preserve">. Выделяют интегративные программы для одаренных детей, направленные на </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Обсуждение жизненных ценностей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Формирование умений и навыков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Развитие критического мышления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Преодоление эмоциональных трудностей</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Корректировку поведения</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w:t>
      </w:r>
      <w:r w:rsidRPr="00342D61">
        <w:rPr>
          <w:rFonts w:ascii="Times New Roman" w:hAnsi="Times New Roman"/>
          <w:b/>
          <w:sz w:val="28"/>
          <w:szCs w:val="28"/>
        </w:rPr>
        <w:t>3</w:t>
      </w:r>
      <w:r>
        <w:rPr>
          <w:rFonts w:ascii="Times New Roman" w:hAnsi="Times New Roman"/>
          <w:b/>
          <w:sz w:val="28"/>
          <w:szCs w:val="28"/>
        </w:rPr>
        <w:t>.</w:t>
      </w:r>
      <w:r w:rsidRPr="00342D61">
        <w:rPr>
          <w:rFonts w:ascii="Times New Roman" w:hAnsi="Times New Roman"/>
          <w:b/>
          <w:sz w:val="28"/>
          <w:szCs w:val="28"/>
        </w:rPr>
        <w:t>Выделяют интегративные</w:t>
      </w:r>
      <w:r>
        <w:rPr>
          <w:rFonts w:ascii="Times New Roman" w:hAnsi="Times New Roman"/>
          <w:b/>
          <w:sz w:val="28"/>
          <w:szCs w:val="28"/>
        </w:rPr>
        <w:t xml:space="preserve"> программы для одаренных детей,</w:t>
      </w:r>
      <w:r w:rsidRPr="00342D61">
        <w:rPr>
          <w:rFonts w:ascii="Times New Roman" w:hAnsi="Times New Roman"/>
          <w:b/>
          <w:sz w:val="28"/>
          <w:szCs w:val="28"/>
        </w:rPr>
        <w:t>связанные с</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Исследованием проблемы самоактуализации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Формированием умений и навыков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Развитием критического мышления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Изучением и преодолением эмоциональных трудностей</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Корректировкой поведения</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44</w:t>
      </w:r>
      <w:r w:rsidRPr="00342D61">
        <w:rPr>
          <w:rFonts w:ascii="Times New Roman" w:hAnsi="Times New Roman"/>
          <w:b/>
          <w:sz w:val="28"/>
          <w:szCs w:val="28"/>
        </w:rPr>
        <w:t>. Ролевой тренинг, тренинг сензитивности, обсуждение в малых групп используются в программах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lastRenderedPageBreak/>
        <w:t>1. Развивающих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Корректирующих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color w:val="000000"/>
          <w:sz w:val="28"/>
          <w:szCs w:val="28"/>
        </w:rPr>
        <w:t xml:space="preserve">3. </w:t>
      </w:r>
      <w:r w:rsidRPr="00342D61">
        <w:rPr>
          <w:rFonts w:ascii="Times New Roman" w:hAnsi="Times New Roman"/>
          <w:sz w:val="28"/>
          <w:szCs w:val="28"/>
        </w:rPr>
        <w:t>Интегративных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Обогащающих</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Интенсивных</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b/>
          <w:sz w:val="28"/>
          <w:szCs w:val="28"/>
        </w:rPr>
        <w:t>45</w:t>
      </w:r>
      <w:r w:rsidRPr="00342D61">
        <w:rPr>
          <w:rFonts w:ascii="Times New Roman" w:hAnsi="Times New Roman"/>
          <w:b/>
          <w:sz w:val="28"/>
          <w:szCs w:val="28"/>
        </w:rPr>
        <w:t>. Программы по самоактуализациидля одаренных детейположительно влияют на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Самооценку и межличностные отношения</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Характер и мировоззрение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Взгляды и убеждения</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Настроение и чувства</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Привычки и поведение</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46</w:t>
      </w:r>
      <w:r w:rsidRPr="00342D61">
        <w:rPr>
          <w:rFonts w:ascii="Times New Roman" w:hAnsi="Times New Roman"/>
          <w:b/>
          <w:sz w:val="28"/>
          <w:szCs w:val="28"/>
        </w:rPr>
        <w:t>. Летние и зимние школы и программы являются организационной формой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E7361B"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Схематизация</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47</w:t>
      </w:r>
      <w:r w:rsidRPr="00342D61">
        <w:rPr>
          <w:rFonts w:ascii="Times New Roman" w:hAnsi="Times New Roman"/>
          <w:b/>
          <w:sz w:val="28"/>
          <w:szCs w:val="28"/>
        </w:rPr>
        <w:t>. Выделяют интенсивные летние и зимние программы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Двух типов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Трех типов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Четырех типов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Пяти типов</w:t>
      </w:r>
    </w:p>
    <w:p w:rsidR="00435281" w:rsidRPr="00E7361B"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Шести типов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48</w:t>
      </w:r>
      <w:r w:rsidRPr="00342D61">
        <w:rPr>
          <w:rFonts w:ascii="Times New Roman" w:hAnsi="Times New Roman"/>
          <w:b/>
          <w:sz w:val="28"/>
          <w:szCs w:val="28"/>
        </w:rPr>
        <w:t>. Первый тип интенсивных летних и зимних программ для одаренных детейориентирован на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Подготовку к олимпиадам</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Выбор будущей профессии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Расширение кругозора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Корректировку поведения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w:t>
      </w:r>
      <w:r>
        <w:rPr>
          <w:rFonts w:ascii="Times New Roman" w:hAnsi="Times New Roman"/>
          <w:sz w:val="28"/>
          <w:szCs w:val="28"/>
        </w:rPr>
        <w:t>. Формирование умений и навыков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49</w:t>
      </w:r>
      <w:r w:rsidRPr="00342D61">
        <w:rPr>
          <w:rFonts w:ascii="Times New Roman" w:hAnsi="Times New Roman"/>
          <w:b/>
          <w:sz w:val="28"/>
          <w:szCs w:val="28"/>
        </w:rPr>
        <w:t>. Второй тип интенсивных летних и зимних программ для одаренных детейориентирован на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Подготовку к олимпиадам</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Выбор будущей профессии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Самопознание</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Корректировку поведения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w:t>
      </w:r>
      <w:r>
        <w:rPr>
          <w:rFonts w:ascii="Times New Roman" w:hAnsi="Times New Roman"/>
          <w:sz w:val="28"/>
          <w:szCs w:val="28"/>
        </w:rPr>
        <w:t>. Формирование умений и навыков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50</w:t>
      </w:r>
      <w:r w:rsidRPr="00342D61">
        <w:rPr>
          <w:rFonts w:ascii="Times New Roman" w:hAnsi="Times New Roman"/>
          <w:b/>
          <w:sz w:val="28"/>
          <w:szCs w:val="28"/>
        </w:rPr>
        <w:t>. Третий тип интенсивных летних и зимних программ для одаренных детейориентирован на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Подготовку к олимпиадам</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Выбор будущей профессии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lastRenderedPageBreak/>
        <w:t>3.  Углубленное изучение избранного предмета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Корректировку поведения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w:t>
      </w:r>
      <w:r>
        <w:rPr>
          <w:rFonts w:ascii="Times New Roman" w:hAnsi="Times New Roman"/>
          <w:sz w:val="28"/>
          <w:szCs w:val="28"/>
        </w:rPr>
        <w:t>. Формирование умений и навыков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51</w:t>
      </w:r>
      <w:r w:rsidRPr="00342D61">
        <w:rPr>
          <w:rFonts w:ascii="Times New Roman" w:hAnsi="Times New Roman"/>
          <w:b/>
          <w:sz w:val="28"/>
          <w:szCs w:val="28"/>
        </w:rPr>
        <w:t>. Методика раннего развития детей предложил</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5. Доман Г.</w:t>
      </w:r>
    </w:p>
    <w:p w:rsidR="00435281" w:rsidRPr="00342D61" w:rsidRDefault="008948E6" w:rsidP="00435281">
      <w:pPr>
        <w:pStyle w:val="a9"/>
        <w:spacing w:after="0" w:line="240" w:lineRule="auto"/>
        <w:ind w:left="0"/>
        <w:jc w:val="both"/>
        <w:rPr>
          <w:rFonts w:ascii="Times New Roman" w:hAnsi="Times New Roman"/>
          <w:b/>
          <w:color w:val="000000"/>
          <w:sz w:val="28"/>
          <w:szCs w:val="28"/>
        </w:rPr>
      </w:pPr>
      <w:r>
        <w:rPr>
          <w:rFonts w:ascii="Times New Roman" w:eastAsia="Times New Roman" w:hAnsi="Times New Roman"/>
          <w:b/>
          <w:sz w:val="28"/>
          <w:szCs w:val="28"/>
          <w:lang w:eastAsia="ru-RU"/>
        </w:rPr>
        <w:t>52</w:t>
      </w:r>
      <w:r w:rsidR="00435281" w:rsidRPr="00342D61">
        <w:rPr>
          <w:rFonts w:ascii="Times New Roman" w:eastAsia="Times New Roman" w:hAnsi="Times New Roman"/>
          <w:b/>
          <w:sz w:val="28"/>
          <w:szCs w:val="28"/>
          <w:lang w:eastAsia="ru-RU"/>
        </w:rPr>
        <w:t>. Разработка и практическая реализация</w:t>
      </w:r>
      <w:r w:rsidR="00435281" w:rsidRPr="00342D61">
        <w:rPr>
          <w:rFonts w:ascii="Times New Roman" w:hAnsi="Times New Roman"/>
          <w:b/>
          <w:color w:val="000000"/>
          <w:sz w:val="28"/>
          <w:szCs w:val="28"/>
        </w:rPr>
        <w:t>обучения одаренных детей</w:t>
      </w:r>
      <w:r w:rsidR="00435281" w:rsidRPr="00342D61">
        <w:rPr>
          <w:rFonts w:ascii="Times New Roman" w:hAnsi="Times New Roman"/>
          <w:b/>
          <w:sz w:val="28"/>
          <w:szCs w:val="28"/>
        </w:rPr>
        <w:t xml:space="preserve"> «Методика полного усвоения» осуществлена</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1. </w:t>
      </w:r>
      <w:r w:rsidRPr="00342D61">
        <w:rPr>
          <w:rFonts w:ascii="Times New Roman" w:eastAsia="Times New Roman" w:hAnsi="Times New Roman"/>
          <w:sz w:val="28"/>
          <w:szCs w:val="28"/>
          <w:lang w:eastAsia="ru-RU"/>
        </w:rPr>
        <w:t>Фельдхьюсеном Дж.и Р.Ганье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 и Г.Доманом</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Гилфордом Дж. и Спирменом Ч.</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Кэрроллом Дж. и Блумом Б.</w:t>
      </w:r>
    </w:p>
    <w:p w:rsidR="00435281" w:rsidRPr="00E7361B"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5. Блоком Дж</w:t>
      </w:r>
      <w:r>
        <w:rPr>
          <w:rFonts w:ascii="Times New Roman" w:hAnsi="Times New Roman"/>
          <w:color w:val="000000"/>
          <w:sz w:val="28"/>
          <w:szCs w:val="28"/>
        </w:rPr>
        <w:t>. и Андерсон Л</w:t>
      </w:r>
    </w:p>
    <w:p w:rsidR="00435281" w:rsidRPr="00342D61" w:rsidRDefault="008948E6" w:rsidP="00435281">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53</w:t>
      </w:r>
      <w:r w:rsidR="00435281" w:rsidRPr="00342D61">
        <w:rPr>
          <w:rFonts w:ascii="Times New Roman" w:hAnsi="Times New Roman"/>
          <w:b/>
          <w:sz w:val="28"/>
          <w:szCs w:val="28"/>
        </w:rPr>
        <w:t>. Первый вид обогащения по Дж.Рензулли предполагает</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1. Знакомство одаренных учащихся с разными областями и предметами изучения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2. Ориентацию на специальное развитие мышления одаренных детей</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3. Самостоятельное исследование и решение творческих задач</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4. Соединение элементов различных программ обучения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5. Комбинацию свободной деятельности ребенка и занят</w:t>
      </w:r>
      <w:r>
        <w:rPr>
          <w:rFonts w:ascii="Times New Roman" w:hAnsi="Times New Roman"/>
          <w:sz w:val="28"/>
          <w:szCs w:val="28"/>
        </w:rPr>
        <w:t xml:space="preserve">ий разными учебными предметами </w:t>
      </w:r>
    </w:p>
    <w:p w:rsidR="00435281" w:rsidRPr="00342D61" w:rsidRDefault="008948E6" w:rsidP="00435281">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54</w:t>
      </w:r>
      <w:r w:rsidR="00435281" w:rsidRPr="00342D61">
        <w:rPr>
          <w:rFonts w:ascii="Times New Roman" w:hAnsi="Times New Roman"/>
          <w:b/>
          <w:sz w:val="28"/>
          <w:szCs w:val="28"/>
        </w:rPr>
        <w:t>. Второй вид обогащения по Дж.Рензулли предполагает</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1. Знакомство одаренных учащихся с разными областями и предметами изучения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2. Ориентацию на специальное развитие мышления одаренных детей</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3. Самостоятельное исследование и решение творческих задач</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4. Соединение элементов различных программ обучения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5. Комбинацию свободной деятельности ребенка и занят</w:t>
      </w:r>
      <w:r>
        <w:rPr>
          <w:rFonts w:ascii="Times New Roman" w:hAnsi="Times New Roman"/>
          <w:sz w:val="28"/>
          <w:szCs w:val="28"/>
        </w:rPr>
        <w:t xml:space="preserve">ий разными учебными предметами </w:t>
      </w:r>
    </w:p>
    <w:p w:rsidR="00435281" w:rsidRPr="00342D61" w:rsidRDefault="008948E6" w:rsidP="00435281">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55</w:t>
      </w:r>
      <w:r w:rsidR="00435281" w:rsidRPr="00342D61">
        <w:rPr>
          <w:rFonts w:ascii="Times New Roman" w:hAnsi="Times New Roman"/>
          <w:b/>
          <w:sz w:val="28"/>
          <w:szCs w:val="28"/>
        </w:rPr>
        <w:t>. Третий вид обогащения по Дж.Рензулли предполагает</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1. Знакомство одаренных учащихся с разными областями и предметами изучения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2. Ориентацию на специальное развитие мышления одаренных детей</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3. Самостоятельное исследование и решение творческих задач</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4. Соединение элементов различных программ обучения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5. Комбинацию свободной деятельности ребенка и занят</w:t>
      </w:r>
      <w:r>
        <w:rPr>
          <w:rFonts w:ascii="Times New Roman" w:hAnsi="Times New Roman"/>
          <w:sz w:val="28"/>
          <w:szCs w:val="28"/>
        </w:rPr>
        <w:t xml:space="preserve">ий разными учебными предметами </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56</w:t>
      </w:r>
      <w:r w:rsidR="00435281" w:rsidRPr="00342D61">
        <w:rPr>
          <w:rFonts w:ascii="Times New Roman" w:hAnsi="Times New Roman"/>
          <w:b/>
          <w:color w:val="000000"/>
          <w:sz w:val="28"/>
          <w:szCs w:val="28"/>
        </w:rPr>
        <w:t>.</w:t>
      </w:r>
      <w:r w:rsidR="00435281" w:rsidRPr="00342D61">
        <w:rPr>
          <w:rFonts w:ascii="Times New Roman" w:hAnsi="Times New Roman"/>
          <w:b/>
          <w:sz w:val="28"/>
          <w:szCs w:val="28"/>
        </w:rPr>
        <w:t>Первый вид обогащения по Дж.Рензулли формирует у одаренного ребенка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Готовность к исследовательской и творческой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2.Представление о том, что он хотел бы изучать более глубоко</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lastRenderedPageBreak/>
        <w:t>3. Мыслительные операции, необходимые для более сложной познавательной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Ответственность и трудолюбие в учебной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Интерес к уче</w:t>
      </w:r>
      <w:r>
        <w:rPr>
          <w:rFonts w:ascii="Times New Roman" w:hAnsi="Times New Roman"/>
          <w:sz w:val="28"/>
          <w:szCs w:val="28"/>
        </w:rPr>
        <w:t>бно-познавательной деятельности</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5</w:t>
      </w:r>
      <w:r w:rsidR="008948E6">
        <w:rPr>
          <w:rFonts w:ascii="Times New Roman" w:hAnsi="Times New Roman"/>
          <w:b/>
          <w:color w:val="000000"/>
          <w:sz w:val="28"/>
          <w:szCs w:val="28"/>
        </w:rPr>
        <w:t>7</w:t>
      </w:r>
      <w:r w:rsidRPr="00342D61">
        <w:rPr>
          <w:rFonts w:ascii="Times New Roman" w:hAnsi="Times New Roman"/>
          <w:b/>
          <w:color w:val="000000"/>
          <w:sz w:val="28"/>
          <w:szCs w:val="28"/>
        </w:rPr>
        <w:t>. Второй</w:t>
      </w:r>
      <w:r w:rsidRPr="00342D61">
        <w:rPr>
          <w:rFonts w:ascii="Times New Roman" w:hAnsi="Times New Roman"/>
          <w:b/>
          <w:sz w:val="28"/>
          <w:szCs w:val="28"/>
        </w:rPr>
        <w:t>вид обогащения по Дж.Рензулли формирует у одаренного ребенка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Готовность к исследовательской и творческой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2.Представление о том, что он хотел бы изучать более глубоко</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Мыслительные операции, необходимые для более сложной познавательной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Ответственность и трудолюбие в учебной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Интерес к уче</w:t>
      </w:r>
      <w:r>
        <w:rPr>
          <w:rFonts w:ascii="Times New Roman" w:hAnsi="Times New Roman"/>
          <w:sz w:val="28"/>
          <w:szCs w:val="28"/>
        </w:rPr>
        <w:t>бно-познавательной деятельности</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58</w:t>
      </w:r>
      <w:r w:rsidR="00435281" w:rsidRPr="00342D61">
        <w:rPr>
          <w:rFonts w:ascii="Times New Roman" w:hAnsi="Times New Roman"/>
          <w:b/>
          <w:color w:val="000000"/>
          <w:sz w:val="28"/>
          <w:szCs w:val="28"/>
        </w:rPr>
        <w:t>.</w:t>
      </w:r>
      <w:r w:rsidR="00435281" w:rsidRPr="00342D61">
        <w:rPr>
          <w:rFonts w:ascii="Times New Roman" w:hAnsi="Times New Roman"/>
          <w:b/>
          <w:sz w:val="28"/>
          <w:szCs w:val="28"/>
        </w:rPr>
        <w:t>Третий вид обогащения по Дж.Рензулли формирует у одаренного ребенка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Готовность к исследовательской и творческой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2.Представление о том, что он хотел бы изучать более глубоко</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Мыслительные операции, необходимые для более сложной познавательной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Ответственность и трудолюбие в учебной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Интерес к уче</w:t>
      </w:r>
      <w:r>
        <w:rPr>
          <w:rFonts w:ascii="Times New Roman" w:hAnsi="Times New Roman"/>
          <w:sz w:val="28"/>
          <w:szCs w:val="28"/>
        </w:rPr>
        <w:t>бно-познавательной деятельност</w:t>
      </w:r>
      <w:r w:rsidR="002909F1">
        <w:rPr>
          <w:rFonts w:ascii="Times New Roman" w:hAnsi="Times New Roman"/>
          <w:sz w:val="28"/>
          <w:szCs w:val="28"/>
        </w:rPr>
        <w:t>и</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sz w:val="28"/>
          <w:szCs w:val="28"/>
        </w:rPr>
        <w:t>59</w:t>
      </w:r>
      <w:r w:rsidR="00435281" w:rsidRPr="00342D61">
        <w:rPr>
          <w:rFonts w:ascii="Times New Roman" w:hAnsi="Times New Roman"/>
          <w:b/>
          <w:sz w:val="28"/>
          <w:szCs w:val="28"/>
        </w:rPr>
        <w:t xml:space="preserve">. По А.И.Савенкову, горизонтальное обогащение содержания образования для одаренных детей состоит в </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Изменении содержания всех учебных программ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Дополнении учебного плана интегрированными курсами для одаренных детей</w:t>
      </w:r>
    </w:p>
    <w:p w:rsidR="00435281" w:rsidRPr="00342D61" w:rsidRDefault="0014038B" w:rsidP="00435281">
      <w:pPr>
        <w:spacing w:after="0" w:line="240" w:lineRule="auto"/>
        <w:jc w:val="both"/>
        <w:rPr>
          <w:rFonts w:ascii="Times New Roman" w:hAnsi="Times New Roman"/>
          <w:sz w:val="28"/>
          <w:szCs w:val="28"/>
        </w:rPr>
      </w:pPr>
      <w:r>
        <w:rPr>
          <w:rFonts w:ascii="Times New Roman" w:hAnsi="Times New Roman"/>
          <w:sz w:val="28"/>
          <w:szCs w:val="28"/>
        </w:rPr>
        <w:t>3.</w:t>
      </w:r>
      <w:r w:rsidR="00435281" w:rsidRPr="00342D61">
        <w:rPr>
          <w:rFonts w:ascii="Times New Roman" w:hAnsi="Times New Roman"/>
          <w:sz w:val="28"/>
          <w:szCs w:val="28"/>
        </w:rPr>
        <w:t>Сопровождении процесса обучения занятиями по тренировке наблюдательности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Комбинации свободной деятельности ребенка и занятий разными учебными предметами</w:t>
      </w:r>
    </w:p>
    <w:p w:rsidR="00435281" w:rsidRPr="00791DAB"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color w:val="000000"/>
          <w:sz w:val="28"/>
          <w:szCs w:val="28"/>
        </w:rPr>
        <w:t xml:space="preserve">5. </w:t>
      </w:r>
      <w:r w:rsidRPr="00342D61">
        <w:rPr>
          <w:rFonts w:ascii="Times New Roman" w:hAnsi="Times New Roman"/>
          <w:sz w:val="28"/>
          <w:szCs w:val="28"/>
        </w:rPr>
        <w:t>Соединении элементов различных программ обучения</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sz w:val="28"/>
          <w:szCs w:val="28"/>
        </w:rPr>
        <w:t>60</w:t>
      </w:r>
      <w:r w:rsidR="00435281" w:rsidRPr="00342D61">
        <w:rPr>
          <w:rFonts w:ascii="Times New Roman" w:hAnsi="Times New Roman"/>
          <w:b/>
          <w:sz w:val="28"/>
          <w:szCs w:val="28"/>
        </w:rPr>
        <w:t xml:space="preserve">. По А.И.Савенкову, вертикальное обогащение содержания образования для одаренных детей состоит в </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Изменении содержания всех учебных программ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Дополнении учебного плана интегрированными курсами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Сопровождении процесса обучения занятиями по тренировке наблюдательности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Комбинации свободной деятельности ребенка и занятий разными учебными предметами</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color w:val="000000"/>
          <w:sz w:val="28"/>
          <w:szCs w:val="28"/>
        </w:rPr>
        <w:t xml:space="preserve">5. </w:t>
      </w:r>
      <w:r w:rsidRPr="00342D61">
        <w:rPr>
          <w:rFonts w:ascii="Times New Roman" w:hAnsi="Times New Roman"/>
          <w:sz w:val="28"/>
          <w:szCs w:val="28"/>
        </w:rPr>
        <w:t>Соединении элемен</w:t>
      </w:r>
      <w:r>
        <w:rPr>
          <w:rFonts w:ascii="Times New Roman" w:hAnsi="Times New Roman"/>
          <w:sz w:val="28"/>
          <w:szCs w:val="28"/>
        </w:rPr>
        <w:t>тов различных программ обучения</w:t>
      </w:r>
    </w:p>
    <w:p w:rsidR="00435281" w:rsidRDefault="00435281" w:rsidP="00435281">
      <w:pPr>
        <w:shd w:val="clear" w:color="auto" w:fill="FFFFFF"/>
        <w:spacing w:after="0" w:line="240" w:lineRule="auto"/>
        <w:jc w:val="both"/>
        <w:rPr>
          <w:rFonts w:ascii="Times New Roman" w:hAnsi="Times New Roman"/>
          <w:b/>
          <w:sz w:val="28"/>
          <w:szCs w:val="28"/>
        </w:rPr>
      </w:pPr>
    </w:p>
    <w:p w:rsidR="00552FF9" w:rsidRDefault="00552FF9" w:rsidP="00435281">
      <w:pPr>
        <w:shd w:val="clear" w:color="auto" w:fill="FFFFFF"/>
        <w:spacing w:after="0" w:line="240" w:lineRule="auto"/>
        <w:ind w:left="14" w:firstLine="326"/>
        <w:jc w:val="both"/>
        <w:rPr>
          <w:rFonts w:ascii="Times New Roman" w:hAnsi="Times New Roman"/>
          <w:b/>
          <w:bCs/>
          <w:color w:val="000000"/>
          <w:spacing w:val="9"/>
          <w:sz w:val="28"/>
          <w:szCs w:val="28"/>
        </w:rPr>
      </w:pPr>
    </w:p>
    <w:p w:rsidR="00B205A8" w:rsidRDefault="00B205A8" w:rsidP="00B205A8">
      <w:pPr>
        <w:shd w:val="clear" w:color="auto" w:fill="FFFFFF"/>
        <w:spacing w:after="0" w:line="240" w:lineRule="auto"/>
        <w:ind w:left="14" w:firstLine="326"/>
        <w:jc w:val="center"/>
        <w:rPr>
          <w:rFonts w:ascii="Times New Roman" w:hAnsi="Times New Roman"/>
          <w:b/>
          <w:bCs/>
          <w:color w:val="000000"/>
          <w:spacing w:val="9"/>
          <w:sz w:val="28"/>
          <w:szCs w:val="28"/>
        </w:rPr>
      </w:pPr>
      <w:r>
        <w:rPr>
          <w:rFonts w:ascii="Times New Roman" w:hAnsi="Times New Roman"/>
          <w:b/>
          <w:bCs/>
          <w:color w:val="000000"/>
          <w:spacing w:val="9"/>
          <w:sz w:val="28"/>
          <w:szCs w:val="28"/>
        </w:rPr>
        <w:t>ГЛОССАРИЙ</w:t>
      </w:r>
    </w:p>
    <w:p w:rsidR="00435281" w:rsidRDefault="00435281" w:rsidP="002909F1">
      <w:pPr>
        <w:shd w:val="clear" w:color="auto" w:fill="FFFFFF"/>
        <w:spacing w:after="0" w:line="240" w:lineRule="auto"/>
        <w:ind w:left="14" w:firstLine="553"/>
        <w:jc w:val="both"/>
        <w:rPr>
          <w:rFonts w:ascii="Times New Roman" w:hAnsi="Times New Roman"/>
          <w:color w:val="000000"/>
          <w:spacing w:val="7"/>
          <w:sz w:val="28"/>
          <w:szCs w:val="28"/>
        </w:rPr>
      </w:pPr>
      <w:r w:rsidRPr="002909F1">
        <w:rPr>
          <w:rFonts w:ascii="Times New Roman" w:hAnsi="Times New Roman"/>
          <w:b/>
          <w:bCs/>
          <w:i/>
          <w:color w:val="000000"/>
          <w:spacing w:val="9"/>
          <w:sz w:val="28"/>
          <w:szCs w:val="28"/>
        </w:rPr>
        <w:lastRenderedPageBreak/>
        <w:t>Академический интеллект</w:t>
      </w:r>
      <w:r w:rsidRPr="007604F1">
        <w:rPr>
          <w:rFonts w:ascii="Times New Roman" w:hAnsi="Times New Roman"/>
          <w:i/>
          <w:iCs/>
          <w:color w:val="000000"/>
          <w:spacing w:val="9"/>
          <w:sz w:val="28"/>
          <w:szCs w:val="28"/>
        </w:rPr>
        <w:t>(</w:t>
      </w:r>
      <w:r w:rsidRPr="007604F1">
        <w:rPr>
          <w:rFonts w:ascii="Times New Roman" w:hAnsi="Times New Roman"/>
          <w:i/>
          <w:iCs/>
          <w:color w:val="000000"/>
          <w:spacing w:val="9"/>
          <w:sz w:val="28"/>
          <w:szCs w:val="28"/>
          <w:lang w:val="en-US"/>
        </w:rPr>
        <w:t>academicintelligence</w:t>
      </w:r>
      <w:r w:rsidRPr="007604F1">
        <w:rPr>
          <w:rFonts w:ascii="Times New Roman" w:hAnsi="Times New Roman"/>
          <w:i/>
          <w:iCs/>
          <w:color w:val="000000"/>
          <w:spacing w:val="9"/>
          <w:sz w:val="28"/>
          <w:szCs w:val="28"/>
        </w:rPr>
        <w:t xml:space="preserve">) </w:t>
      </w:r>
      <w:r w:rsidRPr="007604F1">
        <w:rPr>
          <w:rFonts w:ascii="Times New Roman" w:hAnsi="Times New Roman"/>
          <w:color w:val="000000"/>
          <w:spacing w:val="9"/>
          <w:sz w:val="28"/>
          <w:szCs w:val="28"/>
        </w:rPr>
        <w:t>— способность к уче</w:t>
      </w:r>
      <w:r w:rsidRPr="007604F1">
        <w:rPr>
          <w:rFonts w:ascii="Times New Roman" w:hAnsi="Times New Roman"/>
          <w:color w:val="000000"/>
          <w:spacing w:val="9"/>
          <w:sz w:val="28"/>
          <w:szCs w:val="28"/>
        </w:rPr>
        <w:softHyphen/>
      </w:r>
      <w:r w:rsidRPr="007604F1">
        <w:rPr>
          <w:rFonts w:ascii="Times New Roman" w:hAnsi="Times New Roman"/>
          <w:color w:val="000000"/>
          <w:spacing w:val="7"/>
          <w:sz w:val="28"/>
          <w:szCs w:val="28"/>
        </w:rPr>
        <w:t xml:space="preserve">бе в регламентированных условиях (в школе, университете и пр.). Проявляется </w:t>
      </w:r>
      <w:r w:rsidRPr="007604F1">
        <w:rPr>
          <w:rFonts w:ascii="Times New Roman" w:hAnsi="Times New Roman"/>
          <w:color w:val="000000"/>
          <w:spacing w:val="4"/>
          <w:sz w:val="28"/>
          <w:szCs w:val="28"/>
        </w:rPr>
        <w:t>в уровне учебной успеваемости. Коррелирует с уровнем развития общего ин</w:t>
      </w:r>
      <w:r w:rsidRPr="007604F1">
        <w:rPr>
          <w:rFonts w:ascii="Times New Roman" w:hAnsi="Times New Roman"/>
          <w:color w:val="000000"/>
          <w:spacing w:val="4"/>
          <w:sz w:val="28"/>
          <w:szCs w:val="28"/>
        </w:rPr>
        <w:softHyphen/>
      </w:r>
      <w:r w:rsidRPr="007604F1">
        <w:rPr>
          <w:rFonts w:ascii="Times New Roman" w:hAnsi="Times New Roman"/>
          <w:color w:val="000000"/>
          <w:spacing w:val="7"/>
          <w:sz w:val="28"/>
          <w:szCs w:val="28"/>
        </w:rPr>
        <w:t>теллекта.</w:t>
      </w:r>
    </w:p>
    <w:p w:rsidR="002909F1" w:rsidRPr="002909F1" w:rsidRDefault="002909F1" w:rsidP="002909F1">
      <w:pPr>
        <w:autoSpaceDE w:val="0"/>
        <w:autoSpaceDN w:val="0"/>
        <w:adjustRightInd w:val="0"/>
        <w:spacing w:after="0" w:line="240" w:lineRule="auto"/>
        <w:ind w:firstLine="567"/>
        <w:jc w:val="both"/>
        <w:rPr>
          <w:rFonts w:ascii="Times New Roman" w:eastAsia="Calibri" w:hAnsi="Times New Roman"/>
          <w:color w:val="000000"/>
          <w:sz w:val="28"/>
          <w:szCs w:val="28"/>
        </w:rPr>
      </w:pPr>
      <w:r w:rsidRPr="002909F1">
        <w:rPr>
          <w:rFonts w:ascii="Times New Roman" w:eastAsia="Calibri" w:hAnsi="Times New Roman"/>
          <w:b/>
          <w:i/>
          <w:color w:val="000000"/>
          <w:sz w:val="28"/>
          <w:szCs w:val="28"/>
        </w:rPr>
        <w:t>Беглость</w:t>
      </w:r>
      <w:r w:rsidRPr="002909F1">
        <w:rPr>
          <w:rFonts w:ascii="Times New Roman" w:eastAsia="Calibri" w:hAnsi="Times New Roman"/>
          <w:color w:val="000000"/>
          <w:sz w:val="28"/>
          <w:szCs w:val="28"/>
        </w:rPr>
        <w:t xml:space="preserve">– </w:t>
      </w:r>
      <w:r w:rsidRPr="007B67D3">
        <w:rPr>
          <w:rFonts w:ascii="Times New Roman" w:eastAsia="Calibri" w:hAnsi="Times New Roman"/>
          <w:color w:val="000000"/>
          <w:sz w:val="28"/>
          <w:szCs w:val="28"/>
        </w:rPr>
        <w:t>одинизпоказателейдивергентногомышления: количество идей, возникающих в единицу времен</w:t>
      </w:r>
      <w:r>
        <w:rPr>
          <w:rFonts w:ascii="Times New Roman" w:eastAsia="Calibri" w:hAnsi="Times New Roman"/>
          <w:color w:val="000000"/>
          <w:sz w:val="28"/>
          <w:szCs w:val="28"/>
        </w:rPr>
        <w:t>и.</w:t>
      </w:r>
    </w:p>
    <w:p w:rsidR="00435281" w:rsidRPr="007604F1" w:rsidRDefault="00435281" w:rsidP="00B205A8">
      <w:pPr>
        <w:shd w:val="clear" w:color="auto" w:fill="FFFFFF"/>
        <w:spacing w:after="0" w:line="240" w:lineRule="auto"/>
        <w:ind w:left="10" w:right="5" w:firstLine="557"/>
        <w:jc w:val="both"/>
        <w:rPr>
          <w:rFonts w:ascii="Times New Roman" w:hAnsi="Times New Roman"/>
          <w:sz w:val="28"/>
          <w:szCs w:val="28"/>
        </w:rPr>
      </w:pPr>
      <w:r w:rsidRPr="002909F1">
        <w:rPr>
          <w:rFonts w:ascii="Times New Roman" w:hAnsi="Times New Roman"/>
          <w:b/>
          <w:bCs/>
          <w:i/>
          <w:color w:val="000000"/>
          <w:spacing w:val="8"/>
          <w:sz w:val="28"/>
          <w:szCs w:val="28"/>
        </w:rPr>
        <w:t>Биологический интеллект</w:t>
      </w:r>
      <w:r w:rsidRPr="007604F1">
        <w:rPr>
          <w:rFonts w:ascii="Times New Roman" w:hAnsi="Times New Roman"/>
          <w:i/>
          <w:iCs/>
          <w:color w:val="000000"/>
          <w:spacing w:val="8"/>
          <w:sz w:val="28"/>
          <w:szCs w:val="28"/>
        </w:rPr>
        <w:t>(</w:t>
      </w:r>
      <w:r w:rsidRPr="007604F1">
        <w:rPr>
          <w:rFonts w:ascii="Times New Roman" w:hAnsi="Times New Roman"/>
          <w:i/>
          <w:iCs/>
          <w:color w:val="000000"/>
          <w:spacing w:val="8"/>
          <w:sz w:val="28"/>
          <w:szCs w:val="28"/>
          <w:lang w:val="en-US"/>
        </w:rPr>
        <w:t>biologicalintelligence</w:t>
      </w:r>
      <w:r w:rsidRPr="007604F1">
        <w:rPr>
          <w:rFonts w:ascii="Times New Roman" w:hAnsi="Times New Roman"/>
          <w:i/>
          <w:iCs/>
          <w:color w:val="000000"/>
          <w:spacing w:val="8"/>
          <w:sz w:val="28"/>
          <w:szCs w:val="28"/>
        </w:rPr>
        <w:t xml:space="preserve">) </w:t>
      </w:r>
      <w:r w:rsidRPr="007604F1">
        <w:rPr>
          <w:rFonts w:ascii="Times New Roman" w:hAnsi="Times New Roman"/>
          <w:color w:val="000000"/>
          <w:spacing w:val="8"/>
          <w:sz w:val="28"/>
          <w:szCs w:val="28"/>
        </w:rPr>
        <w:t>— врожденная со</w:t>
      </w:r>
      <w:r w:rsidRPr="007604F1">
        <w:rPr>
          <w:rFonts w:ascii="Times New Roman" w:hAnsi="Times New Roman"/>
          <w:color w:val="000000"/>
          <w:spacing w:val="8"/>
          <w:sz w:val="28"/>
          <w:szCs w:val="28"/>
        </w:rPr>
        <w:softHyphen/>
      </w:r>
      <w:r w:rsidRPr="007604F1">
        <w:rPr>
          <w:rFonts w:ascii="Times New Roman" w:hAnsi="Times New Roman"/>
          <w:color w:val="000000"/>
          <w:spacing w:val="6"/>
          <w:sz w:val="28"/>
          <w:szCs w:val="28"/>
        </w:rPr>
        <w:t>ставляющая общего интеллекта. В основе его лежат особенности биохимичес</w:t>
      </w:r>
      <w:r w:rsidRPr="007604F1">
        <w:rPr>
          <w:rFonts w:ascii="Times New Roman" w:hAnsi="Times New Roman"/>
          <w:color w:val="000000"/>
          <w:spacing w:val="6"/>
          <w:sz w:val="28"/>
          <w:szCs w:val="28"/>
        </w:rPr>
        <w:softHyphen/>
      </w:r>
      <w:r w:rsidRPr="007604F1">
        <w:rPr>
          <w:rFonts w:ascii="Times New Roman" w:hAnsi="Times New Roman"/>
          <w:color w:val="000000"/>
          <w:spacing w:val="3"/>
          <w:sz w:val="28"/>
          <w:szCs w:val="28"/>
        </w:rPr>
        <w:t xml:space="preserve">ких и нейрофизиологических процессов переработки информации центральной </w:t>
      </w:r>
      <w:r w:rsidRPr="007604F1">
        <w:rPr>
          <w:rFonts w:ascii="Times New Roman" w:hAnsi="Times New Roman"/>
          <w:color w:val="000000"/>
          <w:spacing w:val="8"/>
          <w:sz w:val="28"/>
          <w:szCs w:val="28"/>
        </w:rPr>
        <w:t>нервной системы (Г. Айзенк).</w:t>
      </w:r>
    </w:p>
    <w:p w:rsidR="00435281" w:rsidRDefault="00435281" w:rsidP="00435281">
      <w:pPr>
        <w:shd w:val="clear" w:color="auto" w:fill="FFFFFF"/>
        <w:spacing w:after="0" w:line="240" w:lineRule="auto"/>
        <w:ind w:left="14" w:firstLine="553"/>
        <w:jc w:val="both"/>
        <w:rPr>
          <w:rFonts w:ascii="Times New Roman" w:hAnsi="Times New Roman"/>
          <w:color w:val="000000"/>
          <w:spacing w:val="3"/>
          <w:sz w:val="28"/>
          <w:szCs w:val="28"/>
        </w:rPr>
      </w:pPr>
      <w:r w:rsidRPr="002909F1">
        <w:rPr>
          <w:rFonts w:ascii="Times New Roman" w:hAnsi="Times New Roman"/>
          <w:b/>
          <w:bCs/>
          <w:i/>
          <w:color w:val="000000"/>
          <w:spacing w:val="5"/>
          <w:sz w:val="28"/>
          <w:szCs w:val="28"/>
        </w:rPr>
        <w:t>Валидность теста</w:t>
      </w:r>
      <w:r w:rsidRPr="007604F1">
        <w:rPr>
          <w:rFonts w:ascii="Times New Roman" w:hAnsi="Times New Roman"/>
          <w:i/>
          <w:iCs/>
          <w:color w:val="000000"/>
          <w:spacing w:val="5"/>
          <w:sz w:val="28"/>
          <w:szCs w:val="28"/>
        </w:rPr>
        <w:t>(</w:t>
      </w:r>
      <w:r w:rsidRPr="007604F1">
        <w:rPr>
          <w:rFonts w:ascii="Times New Roman" w:hAnsi="Times New Roman"/>
          <w:i/>
          <w:iCs/>
          <w:color w:val="000000"/>
          <w:spacing w:val="5"/>
          <w:sz w:val="28"/>
          <w:szCs w:val="28"/>
          <w:lang w:val="en-US"/>
        </w:rPr>
        <w:t>validity</w:t>
      </w:r>
      <w:r w:rsidRPr="007604F1">
        <w:rPr>
          <w:rFonts w:ascii="Times New Roman" w:hAnsi="Times New Roman"/>
          <w:i/>
          <w:iCs/>
          <w:color w:val="000000"/>
          <w:spacing w:val="5"/>
          <w:sz w:val="28"/>
          <w:szCs w:val="28"/>
        </w:rPr>
        <w:t>)</w:t>
      </w:r>
      <w:r w:rsidRPr="007604F1">
        <w:rPr>
          <w:rFonts w:ascii="Times New Roman" w:hAnsi="Times New Roman"/>
          <w:color w:val="000000"/>
          <w:spacing w:val="5"/>
          <w:sz w:val="28"/>
          <w:szCs w:val="28"/>
        </w:rPr>
        <w:t>— важнейшая характеристика доброкачествен</w:t>
      </w:r>
      <w:r w:rsidRPr="007604F1">
        <w:rPr>
          <w:rFonts w:ascii="Times New Roman" w:hAnsi="Times New Roman"/>
          <w:color w:val="000000"/>
          <w:spacing w:val="5"/>
          <w:sz w:val="28"/>
          <w:szCs w:val="28"/>
        </w:rPr>
        <w:softHyphen/>
      </w:r>
      <w:r w:rsidR="002909F1">
        <w:rPr>
          <w:rFonts w:ascii="Times New Roman" w:hAnsi="Times New Roman"/>
          <w:color w:val="000000"/>
          <w:spacing w:val="1"/>
          <w:sz w:val="28"/>
          <w:szCs w:val="28"/>
        </w:rPr>
        <w:t xml:space="preserve">ности теста, </w:t>
      </w:r>
      <w:r w:rsidRPr="007604F1">
        <w:rPr>
          <w:rFonts w:ascii="Times New Roman" w:hAnsi="Times New Roman"/>
          <w:color w:val="000000"/>
          <w:spacing w:val="1"/>
          <w:sz w:val="28"/>
          <w:szCs w:val="28"/>
        </w:rPr>
        <w:t xml:space="preserve">его </w:t>
      </w:r>
      <w:r w:rsidR="002909F1" w:rsidRPr="007604F1">
        <w:rPr>
          <w:rFonts w:ascii="Times New Roman" w:hAnsi="Times New Roman"/>
          <w:color w:val="000000"/>
          <w:spacing w:val="1"/>
          <w:sz w:val="28"/>
          <w:szCs w:val="28"/>
        </w:rPr>
        <w:t xml:space="preserve">пригодности </w:t>
      </w:r>
      <w:r w:rsidRPr="007604F1">
        <w:rPr>
          <w:rFonts w:ascii="Times New Roman" w:hAnsi="Times New Roman"/>
          <w:color w:val="000000"/>
          <w:spacing w:val="1"/>
          <w:sz w:val="28"/>
          <w:szCs w:val="28"/>
        </w:rPr>
        <w:t xml:space="preserve">измерять то свойство, для измерения которого он </w:t>
      </w:r>
      <w:r w:rsidRPr="007604F1">
        <w:rPr>
          <w:rFonts w:ascii="Times New Roman" w:hAnsi="Times New Roman"/>
          <w:color w:val="000000"/>
          <w:spacing w:val="3"/>
          <w:sz w:val="28"/>
          <w:szCs w:val="28"/>
        </w:rPr>
        <w:t>предназначен.</w:t>
      </w:r>
    </w:p>
    <w:p w:rsidR="00B26D43" w:rsidRPr="00B26D43" w:rsidRDefault="00B26D43" w:rsidP="00B26D43">
      <w:pPr>
        <w:autoSpaceDE w:val="0"/>
        <w:autoSpaceDN w:val="0"/>
        <w:adjustRightInd w:val="0"/>
        <w:spacing w:after="0" w:line="240" w:lineRule="auto"/>
        <w:ind w:firstLine="567"/>
        <w:jc w:val="both"/>
        <w:rPr>
          <w:rFonts w:ascii="Times New Roman" w:eastAsia="Calibri" w:hAnsi="Times New Roman"/>
          <w:color w:val="000000"/>
          <w:sz w:val="28"/>
          <w:szCs w:val="28"/>
        </w:rPr>
      </w:pPr>
      <w:r w:rsidRPr="00B26D43">
        <w:rPr>
          <w:rFonts w:ascii="Times New Roman" w:eastAsia="Calibri" w:hAnsi="Times New Roman"/>
          <w:b/>
          <w:i/>
          <w:color w:val="000000"/>
          <w:sz w:val="28"/>
          <w:szCs w:val="28"/>
        </w:rPr>
        <w:t>Вдохновение</w:t>
      </w:r>
      <w:r w:rsidRPr="007B67D3">
        <w:rPr>
          <w:rFonts w:ascii="Times New Roman" w:eastAsia="Calibri" w:hAnsi="Times New Roman"/>
          <w:color w:val="000000"/>
          <w:sz w:val="28"/>
          <w:szCs w:val="28"/>
        </w:rPr>
        <w:t>– состояние, связанное с эмоциональным возбужде</w:t>
      </w:r>
      <w:r>
        <w:rPr>
          <w:rFonts w:ascii="Times New Roman" w:eastAsia="Calibri" w:hAnsi="Times New Roman"/>
          <w:color w:val="000000"/>
          <w:sz w:val="28"/>
          <w:szCs w:val="28"/>
        </w:rPr>
        <w:t>нием и приливом творческих сил.</w:t>
      </w:r>
    </w:p>
    <w:p w:rsidR="00435281" w:rsidRPr="007604F1" w:rsidRDefault="00435281" w:rsidP="00435281">
      <w:pPr>
        <w:shd w:val="clear" w:color="auto" w:fill="FFFFFF"/>
        <w:spacing w:after="0" w:line="240" w:lineRule="auto"/>
        <w:ind w:left="5" w:right="5" w:firstLine="553"/>
        <w:jc w:val="both"/>
        <w:rPr>
          <w:rFonts w:ascii="Times New Roman" w:hAnsi="Times New Roman"/>
          <w:sz w:val="28"/>
          <w:szCs w:val="28"/>
        </w:rPr>
      </w:pPr>
      <w:r w:rsidRPr="002909F1">
        <w:rPr>
          <w:rFonts w:ascii="Times New Roman" w:hAnsi="Times New Roman"/>
          <w:b/>
          <w:bCs/>
          <w:i/>
          <w:color w:val="000000"/>
          <w:spacing w:val="5"/>
          <w:sz w:val="28"/>
          <w:szCs w:val="28"/>
        </w:rPr>
        <w:t>Вербальный интеллект</w:t>
      </w:r>
      <w:r w:rsidRPr="007604F1">
        <w:rPr>
          <w:rFonts w:ascii="Times New Roman" w:hAnsi="Times New Roman"/>
          <w:color w:val="000000"/>
          <w:spacing w:val="5"/>
          <w:sz w:val="28"/>
          <w:szCs w:val="28"/>
        </w:rPr>
        <w:t>— способность к вербальному мысленному анали</w:t>
      </w:r>
      <w:r w:rsidRPr="007604F1">
        <w:rPr>
          <w:rFonts w:ascii="Times New Roman" w:hAnsi="Times New Roman"/>
          <w:color w:val="000000"/>
          <w:spacing w:val="5"/>
          <w:sz w:val="28"/>
          <w:szCs w:val="28"/>
        </w:rPr>
        <w:softHyphen/>
      </w:r>
      <w:r w:rsidRPr="007604F1">
        <w:rPr>
          <w:rFonts w:ascii="Times New Roman" w:hAnsi="Times New Roman"/>
          <w:color w:val="000000"/>
          <w:spacing w:val="2"/>
          <w:sz w:val="28"/>
          <w:szCs w:val="28"/>
        </w:rPr>
        <w:t xml:space="preserve">зу и синтезу, к решению вербальных задач на определение понятий, установление </w:t>
      </w:r>
      <w:r w:rsidRPr="007604F1">
        <w:rPr>
          <w:rFonts w:ascii="Times New Roman" w:hAnsi="Times New Roman"/>
          <w:color w:val="000000"/>
          <w:spacing w:val="3"/>
          <w:sz w:val="28"/>
          <w:szCs w:val="28"/>
        </w:rPr>
        <w:t xml:space="preserve">словесных сходств </w:t>
      </w:r>
      <w:r w:rsidR="00B26D43">
        <w:rPr>
          <w:rFonts w:ascii="Times New Roman" w:hAnsi="Times New Roman"/>
          <w:color w:val="000000"/>
          <w:spacing w:val="3"/>
          <w:sz w:val="28"/>
          <w:szCs w:val="28"/>
        </w:rPr>
        <w:t>и различий, доказательство и т.</w:t>
      </w:r>
      <w:r w:rsidRPr="007604F1">
        <w:rPr>
          <w:rFonts w:ascii="Times New Roman" w:hAnsi="Times New Roman"/>
          <w:color w:val="000000"/>
          <w:spacing w:val="3"/>
          <w:sz w:val="28"/>
          <w:szCs w:val="28"/>
        </w:rPr>
        <w:t>д. Выделяется как относитель</w:t>
      </w:r>
      <w:r w:rsidRPr="007604F1">
        <w:rPr>
          <w:rFonts w:ascii="Times New Roman" w:hAnsi="Times New Roman"/>
          <w:color w:val="000000"/>
          <w:spacing w:val="3"/>
          <w:sz w:val="28"/>
          <w:szCs w:val="28"/>
        </w:rPr>
        <w:softHyphen/>
      </w:r>
      <w:r w:rsidRPr="007604F1">
        <w:rPr>
          <w:rFonts w:ascii="Times New Roman" w:hAnsi="Times New Roman"/>
          <w:color w:val="000000"/>
          <w:spacing w:val="6"/>
          <w:sz w:val="28"/>
          <w:szCs w:val="28"/>
        </w:rPr>
        <w:t xml:space="preserve">но самостоятельная составляющая структуры интеллекта в ряде иерархических </w:t>
      </w:r>
      <w:r w:rsidRPr="007604F1">
        <w:rPr>
          <w:rFonts w:ascii="Times New Roman" w:hAnsi="Times New Roman"/>
          <w:color w:val="000000"/>
          <w:spacing w:val="4"/>
          <w:sz w:val="28"/>
          <w:szCs w:val="28"/>
        </w:rPr>
        <w:t>и факторных моделей (Д. Векслер, Ч. Спирмен). Сходные по содержанию поня</w:t>
      </w:r>
      <w:r w:rsidRPr="007604F1">
        <w:rPr>
          <w:rFonts w:ascii="Times New Roman" w:hAnsi="Times New Roman"/>
          <w:color w:val="000000"/>
          <w:spacing w:val="4"/>
          <w:sz w:val="28"/>
          <w:szCs w:val="28"/>
        </w:rPr>
        <w:softHyphen/>
        <w:t>тия: семантический интеллект, лингвистический фактор.</w:t>
      </w:r>
    </w:p>
    <w:p w:rsidR="00435281" w:rsidRDefault="00435281" w:rsidP="00435281">
      <w:pPr>
        <w:shd w:val="clear" w:color="auto" w:fill="FFFFFF"/>
        <w:spacing w:after="0" w:line="240" w:lineRule="auto"/>
        <w:ind w:left="5" w:right="10" w:firstLine="553"/>
        <w:jc w:val="both"/>
        <w:rPr>
          <w:rFonts w:ascii="Times New Roman" w:hAnsi="Times New Roman"/>
          <w:color w:val="000000"/>
          <w:spacing w:val="9"/>
          <w:sz w:val="28"/>
          <w:szCs w:val="28"/>
        </w:rPr>
      </w:pPr>
      <w:r w:rsidRPr="00B26D43">
        <w:rPr>
          <w:rFonts w:ascii="Times New Roman" w:hAnsi="Times New Roman"/>
          <w:b/>
          <w:bCs/>
          <w:i/>
          <w:color w:val="000000"/>
          <w:spacing w:val="7"/>
          <w:sz w:val="28"/>
          <w:szCs w:val="28"/>
        </w:rPr>
        <w:t xml:space="preserve">Визуализация </w:t>
      </w:r>
      <w:r w:rsidRPr="007604F1">
        <w:rPr>
          <w:rFonts w:ascii="Times New Roman" w:hAnsi="Times New Roman"/>
          <w:i/>
          <w:iCs/>
          <w:color w:val="000000"/>
          <w:spacing w:val="7"/>
          <w:sz w:val="28"/>
          <w:szCs w:val="28"/>
        </w:rPr>
        <w:t>(</w:t>
      </w:r>
      <w:r w:rsidRPr="007604F1">
        <w:rPr>
          <w:rFonts w:ascii="Times New Roman" w:hAnsi="Times New Roman"/>
          <w:i/>
          <w:iCs/>
          <w:color w:val="000000"/>
          <w:spacing w:val="7"/>
          <w:sz w:val="28"/>
          <w:szCs w:val="28"/>
          <w:lang w:val="en-US"/>
        </w:rPr>
        <w:t>visualization</w:t>
      </w:r>
      <w:r w:rsidRPr="007604F1">
        <w:rPr>
          <w:rFonts w:ascii="Times New Roman" w:hAnsi="Times New Roman"/>
          <w:i/>
          <w:iCs/>
          <w:color w:val="000000"/>
          <w:spacing w:val="7"/>
          <w:sz w:val="28"/>
          <w:szCs w:val="28"/>
        </w:rPr>
        <w:t xml:space="preserve">) </w:t>
      </w:r>
      <w:r w:rsidRPr="007604F1">
        <w:rPr>
          <w:rFonts w:ascii="Times New Roman" w:hAnsi="Times New Roman"/>
          <w:color w:val="000000"/>
          <w:spacing w:val="7"/>
          <w:sz w:val="28"/>
          <w:szCs w:val="28"/>
        </w:rPr>
        <w:t xml:space="preserve">— процесс перекодировки словесного или </w:t>
      </w:r>
      <w:r w:rsidRPr="007604F1">
        <w:rPr>
          <w:rFonts w:ascii="Times New Roman" w:hAnsi="Times New Roman"/>
          <w:color w:val="000000"/>
          <w:spacing w:val="5"/>
          <w:sz w:val="28"/>
          <w:szCs w:val="28"/>
        </w:rPr>
        <w:t>символического материала в пространственно-зрительные представления. Фак</w:t>
      </w:r>
      <w:r w:rsidRPr="007604F1">
        <w:rPr>
          <w:rFonts w:ascii="Times New Roman" w:hAnsi="Times New Roman"/>
          <w:color w:val="000000"/>
          <w:spacing w:val="5"/>
          <w:sz w:val="28"/>
          <w:szCs w:val="28"/>
        </w:rPr>
        <w:softHyphen/>
      </w:r>
      <w:r w:rsidRPr="007604F1">
        <w:rPr>
          <w:rFonts w:ascii="Times New Roman" w:hAnsi="Times New Roman"/>
          <w:color w:val="000000"/>
          <w:spacing w:val="9"/>
          <w:sz w:val="28"/>
          <w:szCs w:val="28"/>
        </w:rPr>
        <w:t>тор визуализации выделен в структуре интеллекта Р. Б. Кэттеллом.</w:t>
      </w:r>
    </w:p>
    <w:p w:rsidR="00B26D43" w:rsidRPr="007B67D3" w:rsidRDefault="00B26D43" w:rsidP="00B26D43">
      <w:pPr>
        <w:autoSpaceDE w:val="0"/>
        <w:autoSpaceDN w:val="0"/>
        <w:adjustRightInd w:val="0"/>
        <w:spacing w:after="0" w:line="240" w:lineRule="auto"/>
        <w:ind w:firstLine="567"/>
        <w:jc w:val="both"/>
        <w:rPr>
          <w:rFonts w:ascii="Times New Roman" w:eastAsia="Calibri" w:hAnsi="Times New Roman"/>
          <w:color w:val="000000"/>
          <w:sz w:val="28"/>
          <w:szCs w:val="28"/>
        </w:rPr>
      </w:pPr>
      <w:r w:rsidRPr="00B26D43">
        <w:rPr>
          <w:rFonts w:ascii="Times New Roman" w:eastAsia="Calibri" w:hAnsi="Times New Roman"/>
          <w:b/>
          <w:i/>
          <w:color w:val="000000"/>
          <w:sz w:val="28"/>
          <w:szCs w:val="28"/>
        </w:rPr>
        <w:t>Восприимчивость</w:t>
      </w:r>
      <w:r w:rsidRPr="007B67D3">
        <w:rPr>
          <w:rFonts w:ascii="Times New Roman" w:eastAsia="Calibri" w:hAnsi="Times New Roman"/>
          <w:color w:val="000000"/>
          <w:sz w:val="28"/>
          <w:szCs w:val="28"/>
        </w:rPr>
        <w:t>– один из показателей дивергентного мышления: чувствительность к необычным деталям, противоречиям и неопределенности, а также готовность гибко и быстро переключаться с одной идеи на другую.</w:t>
      </w:r>
    </w:p>
    <w:p w:rsidR="00B26D43" w:rsidRPr="00B26D43" w:rsidRDefault="00B26D43" w:rsidP="00B26D43">
      <w:pPr>
        <w:autoSpaceDE w:val="0"/>
        <w:autoSpaceDN w:val="0"/>
        <w:adjustRightInd w:val="0"/>
        <w:spacing w:after="0" w:line="240" w:lineRule="auto"/>
        <w:ind w:firstLine="567"/>
        <w:jc w:val="both"/>
        <w:rPr>
          <w:rFonts w:ascii="Times New Roman" w:eastAsia="Calibri" w:hAnsi="Times New Roman"/>
          <w:color w:val="000000"/>
          <w:sz w:val="28"/>
          <w:szCs w:val="28"/>
        </w:rPr>
      </w:pPr>
      <w:r w:rsidRPr="00B26D43">
        <w:rPr>
          <w:rFonts w:ascii="Times New Roman" w:eastAsia="Calibri" w:hAnsi="Times New Roman"/>
          <w:b/>
          <w:i/>
          <w:color w:val="000000"/>
          <w:sz w:val="28"/>
          <w:szCs w:val="28"/>
        </w:rPr>
        <w:t>Вундеркинд</w:t>
      </w:r>
      <w:r w:rsidRPr="007B67D3">
        <w:rPr>
          <w:rFonts w:ascii="Times New Roman" w:eastAsia="Calibri" w:hAnsi="Times New Roman"/>
          <w:color w:val="000000"/>
          <w:sz w:val="28"/>
          <w:szCs w:val="28"/>
        </w:rPr>
        <w:t xml:space="preserve"> («чудо-ребенок») – ребенок, опережающий своих одногодок в проявлении какой-либо способно</w:t>
      </w:r>
      <w:r>
        <w:rPr>
          <w:rFonts w:ascii="Times New Roman" w:eastAsia="Calibri" w:hAnsi="Times New Roman"/>
          <w:color w:val="000000"/>
          <w:sz w:val="28"/>
          <w:szCs w:val="28"/>
        </w:rPr>
        <w:t>сти; раннее проявление таланта.</w:t>
      </w:r>
    </w:p>
    <w:p w:rsidR="00435281" w:rsidRPr="007604F1" w:rsidRDefault="00435281" w:rsidP="00435281">
      <w:pPr>
        <w:shd w:val="clear" w:color="auto" w:fill="FFFFFF"/>
        <w:spacing w:after="0" w:line="240" w:lineRule="auto"/>
        <w:ind w:firstLine="615"/>
        <w:jc w:val="both"/>
        <w:rPr>
          <w:rFonts w:ascii="Times New Roman" w:hAnsi="Times New Roman"/>
          <w:sz w:val="28"/>
          <w:szCs w:val="28"/>
        </w:rPr>
      </w:pPr>
      <w:r w:rsidRPr="00B26D43">
        <w:rPr>
          <w:rFonts w:ascii="Times New Roman" w:hAnsi="Times New Roman"/>
          <w:b/>
          <w:bCs/>
          <w:i/>
          <w:color w:val="000000"/>
          <w:spacing w:val="4"/>
          <w:sz w:val="28"/>
          <w:szCs w:val="28"/>
        </w:rPr>
        <w:t>Гениальность</w:t>
      </w:r>
      <w:r w:rsidRPr="007604F1">
        <w:rPr>
          <w:rFonts w:ascii="Times New Roman" w:hAnsi="Times New Roman"/>
          <w:color w:val="000000"/>
          <w:spacing w:val="4"/>
          <w:sz w:val="28"/>
          <w:szCs w:val="28"/>
        </w:rPr>
        <w:t xml:space="preserve">— высший уровень проявления творческих способностей, </w:t>
      </w:r>
      <w:r w:rsidRPr="007604F1">
        <w:rPr>
          <w:rFonts w:ascii="Times New Roman" w:hAnsi="Times New Roman"/>
          <w:color w:val="000000"/>
          <w:spacing w:val="7"/>
          <w:sz w:val="28"/>
          <w:szCs w:val="28"/>
        </w:rPr>
        <w:t>является общественной оценкой достижений личности.</w:t>
      </w:r>
    </w:p>
    <w:p w:rsidR="00435281" w:rsidRPr="007604F1" w:rsidRDefault="00435281" w:rsidP="00435281">
      <w:pPr>
        <w:shd w:val="clear" w:color="auto" w:fill="FFFFFF"/>
        <w:spacing w:after="0" w:line="240" w:lineRule="auto"/>
        <w:ind w:right="48" w:firstLine="615"/>
        <w:jc w:val="both"/>
        <w:rPr>
          <w:rFonts w:ascii="Times New Roman" w:hAnsi="Times New Roman"/>
          <w:sz w:val="28"/>
          <w:szCs w:val="28"/>
        </w:rPr>
      </w:pPr>
      <w:r w:rsidRPr="00B26D43">
        <w:rPr>
          <w:rFonts w:ascii="Times New Roman" w:hAnsi="Times New Roman"/>
          <w:b/>
          <w:bCs/>
          <w:i/>
          <w:color w:val="000000"/>
          <w:spacing w:val="11"/>
          <w:sz w:val="28"/>
          <w:szCs w:val="28"/>
        </w:rPr>
        <w:t>Дивергентные способности</w:t>
      </w:r>
      <w:r w:rsidR="002909F1" w:rsidRPr="00B26D43">
        <w:rPr>
          <w:rFonts w:ascii="Times New Roman" w:hAnsi="Times New Roman"/>
          <w:b/>
          <w:bCs/>
          <w:i/>
          <w:color w:val="000000"/>
          <w:spacing w:val="11"/>
          <w:sz w:val="28"/>
          <w:szCs w:val="28"/>
        </w:rPr>
        <w:t>,</w:t>
      </w:r>
      <w:r w:rsidRPr="00B26D43">
        <w:rPr>
          <w:rFonts w:ascii="Times New Roman" w:hAnsi="Times New Roman"/>
          <w:b/>
          <w:bCs/>
          <w:i/>
          <w:color w:val="000000"/>
          <w:spacing w:val="11"/>
          <w:sz w:val="28"/>
          <w:szCs w:val="28"/>
        </w:rPr>
        <w:t xml:space="preserve"> дивергентные операции, </w:t>
      </w:r>
      <w:r w:rsidRPr="00B26D43">
        <w:rPr>
          <w:rFonts w:ascii="Times New Roman" w:hAnsi="Times New Roman"/>
          <w:b/>
          <w:bCs/>
          <w:i/>
          <w:color w:val="000000"/>
          <w:spacing w:val="7"/>
          <w:sz w:val="28"/>
          <w:szCs w:val="28"/>
        </w:rPr>
        <w:t>дивергентное мышление</w:t>
      </w:r>
      <w:r w:rsidRPr="007604F1">
        <w:rPr>
          <w:rFonts w:ascii="Times New Roman" w:hAnsi="Times New Roman"/>
          <w:color w:val="000000"/>
          <w:spacing w:val="7"/>
          <w:sz w:val="28"/>
          <w:szCs w:val="28"/>
        </w:rPr>
        <w:t>— термины, введенные Дж. Гилфордом для описа</w:t>
      </w:r>
      <w:r w:rsidRPr="007604F1">
        <w:rPr>
          <w:rFonts w:ascii="Times New Roman" w:hAnsi="Times New Roman"/>
          <w:color w:val="000000"/>
          <w:spacing w:val="7"/>
          <w:sz w:val="28"/>
          <w:szCs w:val="28"/>
        </w:rPr>
        <w:softHyphen/>
      </w:r>
      <w:r w:rsidRPr="007604F1">
        <w:rPr>
          <w:rFonts w:ascii="Times New Roman" w:hAnsi="Times New Roman"/>
          <w:color w:val="000000"/>
          <w:spacing w:val="2"/>
          <w:sz w:val="28"/>
          <w:szCs w:val="28"/>
        </w:rPr>
        <w:t>ния процесса выдвижения различных и в равной мере правильных идей относи</w:t>
      </w:r>
      <w:r w:rsidRPr="007604F1">
        <w:rPr>
          <w:rFonts w:ascii="Times New Roman" w:hAnsi="Times New Roman"/>
          <w:color w:val="000000"/>
          <w:spacing w:val="2"/>
          <w:sz w:val="28"/>
          <w:szCs w:val="28"/>
        </w:rPr>
        <w:softHyphen/>
      </w:r>
      <w:r w:rsidRPr="007604F1">
        <w:rPr>
          <w:rFonts w:ascii="Times New Roman" w:hAnsi="Times New Roman"/>
          <w:color w:val="000000"/>
          <w:spacing w:val="5"/>
          <w:sz w:val="28"/>
          <w:szCs w:val="28"/>
        </w:rPr>
        <w:t xml:space="preserve">тельно одного и того же объекта или при решении одной и той же задачи. </w:t>
      </w:r>
      <w:r w:rsidRPr="007604F1">
        <w:rPr>
          <w:rFonts w:ascii="Times New Roman" w:hAnsi="Times New Roman"/>
          <w:color w:val="000000"/>
          <w:spacing w:val="3"/>
          <w:sz w:val="28"/>
          <w:szCs w:val="28"/>
        </w:rPr>
        <w:t>Дивергентные способности являют</w:t>
      </w:r>
      <w:r w:rsidR="002909F1">
        <w:rPr>
          <w:rFonts w:ascii="Times New Roman" w:hAnsi="Times New Roman"/>
          <w:color w:val="000000"/>
          <w:spacing w:val="3"/>
          <w:sz w:val="28"/>
          <w:szCs w:val="28"/>
        </w:rPr>
        <w:t>ся основой креативного мышления.</w:t>
      </w:r>
    </w:p>
    <w:p w:rsidR="00435281" w:rsidRPr="008A4201" w:rsidRDefault="00435281" w:rsidP="00435281">
      <w:pPr>
        <w:autoSpaceDE w:val="0"/>
        <w:autoSpaceDN w:val="0"/>
        <w:adjustRightInd w:val="0"/>
        <w:spacing w:after="0" w:line="241" w:lineRule="atLeast"/>
        <w:ind w:firstLine="567"/>
        <w:jc w:val="both"/>
        <w:rPr>
          <w:rFonts w:ascii="Times New Roman" w:hAnsi="Times New Roman"/>
          <w:sz w:val="28"/>
          <w:szCs w:val="28"/>
        </w:rPr>
      </w:pPr>
      <w:r w:rsidRPr="00B26D43">
        <w:rPr>
          <w:rFonts w:ascii="Times New Roman" w:hAnsi="Times New Roman"/>
          <w:b/>
          <w:bCs/>
          <w:i/>
          <w:sz w:val="28"/>
          <w:szCs w:val="28"/>
        </w:rPr>
        <w:t>Дифференциация</w:t>
      </w:r>
      <w:r w:rsidRPr="008A4201">
        <w:rPr>
          <w:rFonts w:ascii="Times New Roman" w:hAnsi="Times New Roman"/>
          <w:sz w:val="28"/>
          <w:szCs w:val="28"/>
        </w:rPr>
        <w:t xml:space="preserve">– преднамеренная адаптация и модификация учебного плана, учебных процессов и методов оценивания, соответствующих потребностям одаренных учеников (Van Tassel-Baska, 2009). </w:t>
      </w:r>
    </w:p>
    <w:p w:rsidR="00435281" w:rsidRPr="008A4201" w:rsidRDefault="00435281" w:rsidP="00435281">
      <w:pPr>
        <w:autoSpaceDE w:val="0"/>
        <w:autoSpaceDN w:val="0"/>
        <w:adjustRightInd w:val="0"/>
        <w:spacing w:after="0" w:line="241" w:lineRule="atLeast"/>
        <w:ind w:firstLine="567"/>
        <w:jc w:val="both"/>
        <w:rPr>
          <w:rFonts w:ascii="Times New Roman" w:hAnsi="Times New Roman"/>
          <w:sz w:val="28"/>
          <w:szCs w:val="28"/>
        </w:rPr>
      </w:pPr>
      <w:r w:rsidRPr="00B26D43">
        <w:rPr>
          <w:rFonts w:ascii="Times New Roman" w:hAnsi="Times New Roman"/>
          <w:b/>
          <w:bCs/>
          <w:i/>
          <w:sz w:val="28"/>
          <w:szCs w:val="28"/>
        </w:rPr>
        <w:t>Дифференцирование учебного плана</w:t>
      </w:r>
      <w:r w:rsidR="00B26D43">
        <w:rPr>
          <w:rFonts w:ascii="Times New Roman" w:hAnsi="Times New Roman"/>
          <w:sz w:val="28"/>
          <w:szCs w:val="28"/>
        </w:rPr>
        <w:t>–это процесс</w:t>
      </w:r>
      <w:r w:rsidRPr="008A4201">
        <w:rPr>
          <w:rFonts w:ascii="Times New Roman" w:hAnsi="Times New Roman"/>
          <w:sz w:val="28"/>
          <w:szCs w:val="28"/>
        </w:rPr>
        <w:t xml:space="preserve"> приспосабливания и изменения структур учебного плана, для оптимального удовлетворения особенностей и потребностей </w:t>
      </w:r>
      <w:r w:rsidR="00B26D43">
        <w:rPr>
          <w:rFonts w:ascii="Times New Roman" w:hAnsi="Times New Roman"/>
          <w:sz w:val="28"/>
          <w:szCs w:val="28"/>
        </w:rPr>
        <w:t xml:space="preserve">одаренных </w:t>
      </w:r>
      <w:r w:rsidRPr="008A4201">
        <w:rPr>
          <w:rFonts w:ascii="Times New Roman" w:hAnsi="Times New Roman"/>
          <w:sz w:val="28"/>
          <w:szCs w:val="28"/>
        </w:rPr>
        <w:t xml:space="preserve">учеников. Как правило, этот процесс </w:t>
      </w:r>
      <w:r w:rsidRPr="008A4201">
        <w:rPr>
          <w:rFonts w:ascii="Times New Roman" w:hAnsi="Times New Roman"/>
          <w:sz w:val="28"/>
          <w:szCs w:val="28"/>
        </w:rPr>
        <w:lastRenderedPageBreak/>
        <w:t xml:space="preserve">требует использования стратегий ускорения, сложности, глубины и творческого потенциала. </w:t>
      </w:r>
    </w:p>
    <w:p w:rsidR="00435281" w:rsidRPr="007604F1" w:rsidRDefault="00435281" w:rsidP="00435281">
      <w:pPr>
        <w:shd w:val="clear" w:color="auto" w:fill="FFFFFF"/>
        <w:spacing w:after="0" w:line="240" w:lineRule="auto"/>
        <w:ind w:right="154" w:firstLine="567"/>
        <w:jc w:val="both"/>
        <w:rPr>
          <w:rFonts w:ascii="Times New Roman" w:hAnsi="Times New Roman"/>
          <w:sz w:val="28"/>
          <w:szCs w:val="28"/>
        </w:rPr>
      </w:pPr>
      <w:r w:rsidRPr="00B26D43">
        <w:rPr>
          <w:rFonts w:ascii="Times New Roman" w:hAnsi="Times New Roman"/>
          <w:b/>
          <w:bCs/>
          <w:i/>
          <w:color w:val="000000"/>
          <w:spacing w:val="4"/>
          <w:sz w:val="28"/>
          <w:szCs w:val="28"/>
        </w:rPr>
        <w:t xml:space="preserve">Задатки </w:t>
      </w:r>
      <w:r w:rsidRPr="007604F1">
        <w:rPr>
          <w:rFonts w:ascii="Times New Roman" w:hAnsi="Times New Roman"/>
          <w:color w:val="000000"/>
          <w:spacing w:val="4"/>
          <w:sz w:val="28"/>
          <w:szCs w:val="28"/>
        </w:rPr>
        <w:t>— врожденные генетически детерминированные особенности цент</w:t>
      </w:r>
      <w:r w:rsidRPr="007604F1">
        <w:rPr>
          <w:rFonts w:ascii="Times New Roman" w:hAnsi="Times New Roman"/>
          <w:color w:val="000000"/>
          <w:spacing w:val="4"/>
          <w:sz w:val="28"/>
          <w:szCs w:val="28"/>
        </w:rPr>
        <w:softHyphen/>
      </w:r>
      <w:r w:rsidRPr="007604F1">
        <w:rPr>
          <w:rFonts w:ascii="Times New Roman" w:hAnsi="Times New Roman"/>
          <w:color w:val="000000"/>
          <w:spacing w:val="2"/>
          <w:sz w:val="28"/>
          <w:szCs w:val="28"/>
        </w:rPr>
        <w:t xml:space="preserve">ральной нервной системы или отдельных анализаторов, являются предпосылками </w:t>
      </w:r>
      <w:r w:rsidRPr="007604F1">
        <w:rPr>
          <w:rFonts w:ascii="Times New Roman" w:hAnsi="Times New Roman"/>
          <w:color w:val="000000"/>
          <w:spacing w:val="3"/>
          <w:sz w:val="28"/>
          <w:szCs w:val="28"/>
        </w:rPr>
        <w:t>развития способностей (Б. М. Теплов). Понятие широко используется в отече</w:t>
      </w:r>
      <w:r w:rsidRPr="007604F1">
        <w:rPr>
          <w:rFonts w:ascii="Times New Roman" w:hAnsi="Times New Roman"/>
          <w:color w:val="000000"/>
          <w:spacing w:val="3"/>
          <w:sz w:val="28"/>
          <w:szCs w:val="28"/>
        </w:rPr>
        <w:softHyphen/>
      </w:r>
      <w:r w:rsidRPr="007604F1">
        <w:rPr>
          <w:rFonts w:ascii="Times New Roman" w:hAnsi="Times New Roman"/>
          <w:color w:val="000000"/>
          <w:spacing w:val="4"/>
          <w:sz w:val="28"/>
          <w:szCs w:val="28"/>
        </w:rPr>
        <w:t>ственной дифференциальной психофизиологии.</w:t>
      </w:r>
    </w:p>
    <w:p w:rsidR="00435281" w:rsidRPr="00B26D43" w:rsidRDefault="00435281" w:rsidP="00B205A8">
      <w:pPr>
        <w:shd w:val="clear" w:color="auto" w:fill="FFFFFF"/>
        <w:spacing w:after="0" w:line="240" w:lineRule="auto"/>
        <w:ind w:right="72" w:firstLine="567"/>
        <w:jc w:val="both"/>
        <w:rPr>
          <w:rFonts w:ascii="Times New Roman" w:hAnsi="Times New Roman"/>
          <w:sz w:val="28"/>
          <w:szCs w:val="28"/>
        </w:rPr>
      </w:pPr>
      <w:r w:rsidRPr="00B26D43">
        <w:rPr>
          <w:rFonts w:ascii="Times New Roman" w:hAnsi="Times New Roman"/>
          <w:b/>
          <w:bCs/>
          <w:i/>
          <w:color w:val="000000"/>
          <w:spacing w:val="8"/>
          <w:sz w:val="28"/>
          <w:szCs w:val="28"/>
        </w:rPr>
        <w:t>Имплицитная обучаемость</w:t>
      </w:r>
      <w:r w:rsidRPr="00B26D43">
        <w:rPr>
          <w:rFonts w:ascii="Times New Roman" w:hAnsi="Times New Roman"/>
          <w:color w:val="000000"/>
          <w:spacing w:val="8"/>
          <w:sz w:val="28"/>
          <w:szCs w:val="28"/>
        </w:rPr>
        <w:t>— способность обучаться без целенаправ</w:t>
      </w:r>
      <w:r w:rsidRPr="00B26D43">
        <w:rPr>
          <w:rFonts w:ascii="Times New Roman" w:hAnsi="Times New Roman"/>
          <w:color w:val="000000"/>
          <w:spacing w:val="8"/>
          <w:sz w:val="28"/>
          <w:szCs w:val="28"/>
        </w:rPr>
        <w:softHyphen/>
      </w:r>
      <w:r w:rsidRPr="00B26D43">
        <w:rPr>
          <w:rFonts w:ascii="Times New Roman" w:hAnsi="Times New Roman"/>
          <w:color w:val="000000"/>
          <w:spacing w:val="7"/>
          <w:sz w:val="28"/>
          <w:szCs w:val="28"/>
        </w:rPr>
        <w:t>ленных сознательных усилий со стороны обучающегося.</w:t>
      </w:r>
    </w:p>
    <w:p w:rsidR="00435281" w:rsidRDefault="00435281" w:rsidP="00B26D43">
      <w:pPr>
        <w:shd w:val="clear" w:color="auto" w:fill="FFFFFF"/>
        <w:spacing w:after="0" w:line="240" w:lineRule="auto"/>
        <w:ind w:right="53" w:firstLine="567"/>
        <w:jc w:val="both"/>
        <w:rPr>
          <w:rFonts w:ascii="Times New Roman" w:hAnsi="Times New Roman"/>
          <w:color w:val="000000"/>
          <w:spacing w:val="9"/>
          <w:sz w:val="28"/>
          <w:szCs w:val="28"/>
        </w:rPr>
      </w:pPr>
      <w:r w:rsidRPr="00B26D43">
        <w:rPr>
          <w:rFonts w:ascii="Times New Roman" w:hAnsi="Times New Roman"/>
          <w:b/>
          <w:bCs/>
          <w:i/>
          <w:color w:val="000000"/>
          <w:spacing w:val="6"/>
          <w:sz w:val="28"/>
          <w:szCs w:val="28"/>
        </w:rPr>
        <w:t>Индивидуальность</w:t>
      </w:r>
      <w:r w:rsidRPr="007604F1">
        <w:rPr>
          <w:rFonts w:ascii="Times New Roman" w:hAnsi="Times New Roman"/>
          <w:color w:val="000000"/>
          <w:spacing w:val="6"/>
          <w:sz w:val="28"/>
          <w:szCs w:val="28"/>
        </w:rPr>
        <w:t xml:space="preserve">(от лат. </w:t>
      </w:r>
      <w:r w:rsidRPr="007604F1">
        <w:rPr>
          <w:rFonts w:ascii="Times New Roman" w:hAnsi="Times New Roman"/>
          <w:i/>
          <w:iCs/>
          <w:color w:val="000000"/>
          <w:spacing w:val="6"/>
          <w:sz w:val="28"/>
          <w:szCs w:val="28"/>
          <w:lang w:val="en-US"/>
        </w:rPr>
        <w:t>indiuiduum</w:t>
      </w:r>
      <w:r w:rsidRPr="007604F1">
        <w:rPr>
          <w:rFonts w:ascii="Times New Roman" w:hAnsi="Times New Roman"/>
          <w:color w:val="000000"/>
          <w:spacing w:val="6"/>
          <w:sz w:val="28"/>
          <w:szCs w:val="28"/>
        </w:rPr>
        <w:t xml:space="preserve">— неделимое) — неповторимость, </w:t>
      </w:r>
      <w:r w:rsidRPr="007604F1">
        <w:rPr>
          <w:rFonts w:ascii="Times New Roman" w:hAnsi="Times New Roman"/>
          <w:color w:val="000000"/>
          <w:spacing w:val="2"/>
          <w:sz w:val="28"/>
          <w:szCs w:val="28"/>
        </w:rPr>
        <w:t>уникальность человека, глубинный уровень иерархической организации психиче</w:t>
      </w:r>
      <w:r w:rsidRPr="007604F1">
        <w:rPr>
          <w:rFonts w:ascii="Times New Roman" w:hAnsi="Times New Roman"/>
          <w:color w:val="000000"/>
          <w:spacing w:val="2"/>
          <w:sz w:val="28"/>
          <w:szCs w:val="28"/>
        </w:rPr>
        <w:softHyphen/>
      </w:r>
      <w:r w:rsidRPr="007604F1">
        <w:rPr>
          <w:rFonts w:ascii="Times New Roman" w:hAnsi="Times New Roman"/>
          <w:color w:val="000000"/>
          <w:spacing w:val="9"/>
          <w:sz w:val="28"/>
          <w:szCs w:val="28"/>
        </w:rPr>
        <w:t>ских свойств человека (Б. Г. Ананьев).</w:t>
      </w:r>
    </w:p>
    <w:p w:rsidR="0067647A" w:rsidRPr="0067647A" w:rsidRDefault="0067647A" w:rsidP="0067647A">
      <w:pPr>
        <w:autoSpaceDE w:val="0"/>
        <w:autoSpaceDN w:val="0"/>
        <w:adjustRightInd w:val="0"/>
        <w:spacing w:after="0" w:line="240" w:lineRule="auto"/>
        <w:ind w:firstLine="567"/>
        <w:jc w:val="both"/>
        <w:rPr>
          <w:rFonts w:ascii="Times New Roman" w:eastAsia="Calibri" w:hAnsi="Times New Roman"/>
          <w:color w:val="000000"/>
          <w:sz w:val="28"/>
          <w:szCs w:val="28"/>
        </w:rPr>
      </w:pPr>
      <w:r w:rsidRPr="0067647A">
        <w:rPr>
          <w:rFonts w:ascii="Times New Roman" w:eastAsia="Calibri" w:hAnsi="Times New Roman"/>
          <w:b/>
          <w:i/>
          <w:color w:val="000000"/>
          <w:sz w:val="28"/>
          <w:szCs w:val="28"/>
        </w:rPr>
        <w:t>Инсайт</w:t>
      </w:r>
      <w:r w:rsidRPr="007B67D3">
        <w:rPr>
          <w:rFonts w:ascii="Times New Roman" w:eastAsia="Calibri" w:hAnsi="Times New Roman"/>
          <w:color w:val="000000"/>
          <w:sz w:val="28"/>
          <w:szCs w:val="28"/>
        </w:rPr>
        <w:t xml:space="preserve"> – внезапное, интуитивное осознание решени</w:t>
      </w:r>
      <w:r>
        <w:rPr>
          <w:rFonts w:ascii="Times New Roman" w:eastAsia="Calibri" w:hAnsi="Times New Roman"/>
          <w:color w:val="000000"/>
          <w:sz w:val="28"/>
          <w:szCs w:val="28"/>
        </w:rPr>
        <w:t>я проблемы, долгое время не поддававшееся человеку.</w:t>
      </w:r>
    </w:p>
    <w:p w:rsidR="00435281" w:rsidRPr="007604F1" w:rsidRDefault="00435281" w:rsidP="00B205A8">
      <w:pPr>
        <w:shd w:val="clear" w:color="auto" w:fill="FFFFFF"/>
        <w:spacing w:after="0" w:line="240" w:lineRule="auto"/>
        <w:ind w:right="38" w:firstLine="567"/>
        <w:jc w:val="both"/>
        <w:rPr>
          <w:rFonts w:ascii="Times New Roman" w:hAnsi="Times New Roman"/>
          <w:sz w:val="28"/>
          <w:szCs w:val="28"/>
        </w:rPr>
      </w:pPr>
      <w:r w:rsidRPr="00B26D43">
        <w:rPr>
          <w:rFonts w:ascii="Times New Roman" w:hAnsi="Times New Roman"/>
          <w:b/>
          <w:bCs/>
          <w:i/>
          <w:color w:val="000000"/>
          <w:spacing w:val="4"/>
          <w:sz w:val="28"/>
          <w:szCs w:val="28"/>
        </w:rPr>
        <w:t>Интеллект</w:t>
      </w:r>
      <w:r w:rsidRPr="007604F1">
        <w:rPr>
          <w:rFonts w:ascii="Times New Roman" w:hAnsi="Times New Roman"/>
          <w:color w:val="000000"/>
          <w:spacing w:val="4"/>
          <w:sz w:val="28"/>
          <w:szCs w:val="28"/>
        </w:rPr>
        <w:t xml:space="preserve">(от лат. </w:t>
      </w:r>
      <w:r w:rsidRPr="007604F1">
        <w:rPr>
          <w:rFonts w:ascii="Times New Roman" w:hAnsi="Times New Roman"/>
          <w:i/>
          <w:iCs/>
          <w:color w:val="000000"/>
          <w:spacing w:val="4"/>
          <w:sz w:val="28"/>
          <w:szCs w:val="28"/>
          <w:lang w:val="en-US"/>
        </w:rPr>
        <w:t>intellectus</w:t>
      </w:r>
      <w:r w:rsidRPr="007604F1">
        <w:rPr>
          <w:rFonts w:ascii="Times New Roman" w:hAnsi="Times New Roman"/>
          <w:color w:val="000000"/>
          <w:spacing w:val="4"/>
          <w:sz w:val="28"/>
          <w:szCs w:val="28"/>
        </w:rPr>
        <w:t>— понимание и познание) — 1) общая спо</w:t>
      </w:r>
      <w:r w:rsidRPr="007604F1">
        <w:rPr>
          <w:rFonts w:ascii="Times New Roman" w:hAnsi="Times New Roman"/>
          <w:color w:val="000000"/>
          <w:spacing w:val="4"/>
          <w:sz w:val="28"/>
          <w:szCs w:val="28"/>
        </w:rPr>
        <w:softHyphen/>
      </w:r>
      <w:r w:rsidRPr="007604F1">
        <w:rPr>
          <w:rFonts w:ascii="Times New Roman" w:hAnsi="Times New Roman"/>
          <w:color w:val="000000"/>
          <w:spacing w:val="2"/>
          <w:sz w:val="28"/>
          <w:szCs w:val="28"/>
        </w:rPr>
        <w:t xml:space="preserve">собность к познанию и решению проблем, определяющая успешность любой </w:t>
      </w:r>
      <w:r w:rsidRPr="007604F1">
        <w:rPr>
          <w:rFonts w:ascii="Times New Roman" w:hAnsi="Times New Roman"/>
          <w:color w:val="000000"/>
          <w:spacing w:val="3"/>
          <w:sz w:val="28"/>
          <w:szCs w:val="28"/>
        </w:rPr>
        <w:t>деятельности и лежащая в основе других способностей; 2) система всех позна</w:t>
      </w:r>
      <w:r w:rsidRPr="007604F1">
        <w:rPr>
          <w:rFonts w:ascii="Times New Roman" w:hAnsi="Times New Roman"/>
          <w:color w:val="000000"/>
          <w:spacing w:val="3"/>
          <w:sz w:val="28"/>
          <w:szCs w:val="28"/>
        </w:rPr>
        <w:softHyphen/>
      </w:r>
      <w:r w:rsidRPr="007604F1">
        <w:rPr>
          <w:rFonts w:ascii="Times New Roman" w:hAnsi="Times New Roman"/>
          <w:color w:val="000000"/>
          <w:sz w:val="28"/>
          <w:szCs w:val="28"/>
        </w:rPr>
        <w:t xml:space="preserve">вательных способностей индивида: ощущения, восприятия, памяти, представления, </w:t>
      </w:r>
      <w:r w:rsidRPr="007604F1">
        <w:rPr>
          <w:rFonts w:ascii="Times New Roman" w:hAnsi="Times New Roman"/>
          <w:color w:val="000000"/>
          <w:spacing w:val="4"/>
          <w:sz w:val="28"/>
          <w:szCs w:val="28"/>
        </w:rPr>
        <w:t xml:space="preserve">мышления, воображения; 3) способность к решению проблем без проб и ошибок </w:t>
      </w:r>
      <w:r w:rsidRPr="007604F1">
        <w:rPr>
          <w:rFonts w:ascii="Times New Roman" w:hAnsi="Times New Roman"/>
          <w:color w:val="000000"/>
          <w:spacing w:val="3"/>
          <w:sz w:val="28"/>
          <w:szCs w:val="28"/>
        </w:rPr>
        <w:t>«в уме». Понятие интеллект как общая умственная способность применяется в качестве обобщения поведенческих характеристик, связанных с успешной адап</w:t>
      </w:r>
      <w:r w:rsidRPr="007604F1">
        <w:rPr>
          <w:rFonts w:ascii="Times New Roman" w:hAnsi="Times New Roman"/>
          <w:color w:val="000000"/>
          <w:spacing w:val="3"/>
          <w:sz w:val="28"/>
          <w:szCs w:val="28"/>
        </w:rPr>
        <w:softHyphen/>
      </w:r>
      <w:r w:rsidRPr="007604F1">
        <w:rPr>
          <w:rFonts w:ascii="Times New Roman" w:hAnsi="Times New Roman"/>
          <w:color w:val="000000"/>
          <w:spacing w:val="9"/>
          <w:sz w:val="28"/>
          <w:szCs w:val="28"/>
        </w:rPr>
        <w:t>тацией к новым жизненным задачам.</w:t>
      </w:r>
    </w:p>
    <w:p w:rsidR="00435281" w:rsidRPr="007604F1" w:rsidRDefault="00435281" w:rsidP="0080490C">
      <w:pPr>
        <w:shd w:val="clear" w:color="auto" w:fill="FFFFFF"/>
        <w:spacing w:after="0" w:line="240" w:lineRule="auto"/>
        <w:ind w:right="29" w:firstLine="567"/>
        <w:jc w:val="both"/>
        <w:rPr>
          <w:rFonts w:ascii="Times New Roman" w:hAnsi="Times New Roman"/>
          <w:sz w:val="28"/>
          <w:szCs w:val="28"/>
        </w:rPr>
      </w:pPr>
      <w:r w:rsidRPr="00B26D43">
        <w:rPr>
          <w:rFonts w:ascii="Times New Roman" w:hAnsi="Times New Roman"/>
          <w:b/>
          <w:bCs/>
          <w:i/>
          <w:color w:val="000000"/>
          <w:spacing w:val="10"/>
          <w:sz w:val="28"/>
          <w:szCs w:val="28"/>
        </w:rPr>
        <w:t xml:space="preserve">Интеллект кристаллизованный </w:t>
      </w:r>
      <w:r w:rsidRPr="007604F1">
        <w:rPr>
          <w:rFonts w:ascii="Times New Roman" w:hAnsi="Times New Roman"/>
          <w:i/>
          <w:iCs/>
          <w:color w:val="000000"/>
          <w:spacing w:val="10"/>
          <w:sz w:val="28"/>
          <w:szCs w:val="28"/>
        </w:rPr>
        <w:t>(</w:t>
      </w:r>
      <w:r w:rsidRPr="007604F1">
        <w:rPr>
          <w:rFonts w:ascii="Times New Roman" w:hAnsi="Times New Roman"/>
          <w:i/>
          <w:iCs/>
          <w:color w:val="000000"/>
          <w:spacing w:val="10"/>
          <w:sz w:val="28"/>
          <w:szCs w:val="28"/>
          <w:lang w:val="en-US"/>
        </w:rPr>
        <w:t>cristullized</w:t>
      </w:r>
      <w:r w:rsidRPr="007604F1">
        <w:rPr>
          <w:rFonts w:ascii="Times New Roman" w:hAnsi="Times New Roman"/>
          <w:i/>
          <w:iCs/>
          <w:color w:val="000000"/>
          <w:spacing w:val="10"/>
          <w:sz w:val="28"/>
          <w:szCs w:val="28"/>
        </w:rPr>
        <w:t xml:space="preserve">) </w:t>
      </w:r>
      <w:r w:rsidRPr="007604F1">
        <w:rPr>
          <w:rFonts w:ascii="Times New Roman" w:hAnsi="Times New Roman"/>
          <w:color w:val="000000"/>
          <w:spacing w:val="10"/>
          <w:sz w:val="28"/>
          <w:szCs w:val="28"/>
        </w:rPr>
        <w:t xml:space="preserve">или </w:t>
      </w:r>
      <w:r w:rsidRPr="007604F1">
        <w:rPr>
          <w:rFonts w:ascii="Times New Roman" w:hAnsi="Times New Roman"/>
          <w:b/>
          <w:bCs/>
          <w:color w:val="000000"/>
          <w:spacing w:val="10"/>
          <w:sz w:val="28"/>
          <w:szCs w:val="28"/>
        </w:rPr>
        <w:t>«связанный интел</w:t>
      </w:r>
      <w:r w:rsidRPr="007604F1">
        <w:rPr>
          <w:rFonts w:ascii="Times New Roman" w:hAnsi="Times New Roman"/>
          <w:b/>
          <w:bCs/>
          <w:color w:val="000000"/>
          <w:spacing w:val="10"/>
          <w:sz w:val="28"/>
          <w:szCs w:val="28"/>
        </w:rPr>
        <w:softHyphen/>
      </w:r>
      <w:r w:rsidRPr="007604F1">
        <w:rPr>
          <w:rFonts w:ascii="Times New Roman" w:hAnsi="Times New Roman"/>
          <w:b/>
          <w:bCs/>
          <w:color w:val="000000"/>
          <w:spacing w:val="3"/>
          <w:sz w:val="28"/>
          <w:szCs w:val="28"/>
        </w:rPr>
        <w:t xml:space="preserve">лект» </w:t>
      </w:r>
      <w:r w:rsidRPr="007604F1">
        <w:rPr>
          <w:rFonts w:ascii="Times New Roman" w:hAnsi="Times New Roman"/>
          <w:color w:val="000000"/>
          <w:spacing w:val="3"/>
          <w:sz w:val="28"/>
          <w:szCs w:val="28"/>
        </w:rPr>
        <w:t xml:space="preserve">— интеллектуальная способность, зависящая от приобретенного опыта, </w:t>
      </w:r>
      <w:r w:rsidRPr="007604F1">
        <w:rPr>
          <w:rFonts w:ascii="Times New Roman" w:hAnsi="Times New Roman"/>
          <w:color w:val="000000"/>
          <w:spacing w:val="4"/>
          <w:sz w:val="28"/>
          <w:szCs w:val="28"/>
        </w:rPr>
        <w:t>сводится к системе интеллектуальных навыков, входит в состав общего интел</w:t>
      </w:r>
      <w:r w:rsidRPr="007604F1">
        <w:rPr>
          <w:rFonts w:ascii="Times New Roman" w:hAnsi="Times New Roman"/>
          <w:color w:val="000000"/>
          <w:spacing w:val="4"/>
          <w:sz w:val="28"/>
          <w:szCs w:val="28"/>
        </w:rPr>
        <w:softHyphen/>
      </w:r>
      <w:r w:rsidRPr="007604F1">
        <w:rPr>
          <w:rFonts w:ascii="Times New Roman" w:hAnsi="Times New Roman"/>
          <w:color w:val="000000"/>
          <w:spacing w:val="6"/>
          <w:sz w:val="28"/>
          <w:szCs w:val="28"/>
        </w:rPr>
        <w:t>лекта. Термин предложен Р. Б. Кэттеллом.</w:t>
      </w:r>
    </w:p>
    <w:p w:rsidR="00435281" w:rsidRPr="007604F1" w:rsidRDefault="00435281" w:rsidP="0080490C">
      <w:pPr>
        <w:shd w:val="clear" w:color="auto" w:fill="FFFFFF"/>
        <w:spacing w:after="0" w:line="240" w:lineRule="auto"/>
        <w:ind w:right="14" w:firstLine="567"/>
        <w:jc w:val="both"/>
        <w:rPr>
          <w:rFonts w:ascii="Times New Roman" w:hAnsi="Times New Roman"/>
          <w:sz w:val="28"/>
          <w:szCs w:val="28"/>
        </w:rPr>
      </w:pPr>
      <w:r w:rsidRPr="00B26D43">
        <w:rPr>
          <w:rFonts w:ascii="Times New Roman" w:hAnsi="Times New Roman"/>
          <w:b/>
          <w:bCs/>
          <w:i/>
          <w:color w:val="000000"/>
          <w:spacing w:val="5"/>
          <w:sz w:val="28"/>
          <w:szCs w:val="28"/>
        </w:rPr>
        <w:t>Интеллект общий</w:t>
      </w:r>
      <w:r w:rsidRPr="007604F1">
        <w:rPr>
          <w:rFonts w:ascii="Times New Roman" w:hAnsi="Times New Roman"/>
          <w:i/>
          <w:iCs/>
          <w:color w:val="000000"/>
          <w:spacing w:val="5"/>
          <w:sz w:val="28"/>
          <w:szCs w:val="28"/>
        </w:rPr>
        <w:t>(</w:t>
      </w:r>
      <w:r w:rsidRPr="007604F1">
        <w:rPr>
          <w:rFonts w:ascii="Times New Roman" w:hAnsi="Times New Roman"/>
          <w:i/>
          <w:iCs/>
          <w:color w:val="000000"/>
          <w:spacing w:val="5"/>
          <w:sz w:val="28"/>
          <w:szCs w:val="28"/>
          <w:lang w:val="en-US"/>
        </w:rPr>
        <w:t>general</w:t>
      </w:r>
      <w:r w:rsidRPr="007604F1">
        <w:rPr>
          <w:rFonts w:ascii="Times New Roman" w:hAnsi="Times New Roman"/>
          <w:i/>
          <w:iCs/>
          <w:color w:val="000000"/>
          <w:spacing w:val="5"/>
          <w:sz w:val="28"/>
          <w:szCs w:val="28"/>
        </w:rPr>
        <w:t>)</w:t>
      </w:r>
      <w:r w:rsidRPr="007604F1">
        <w:rPr>
          <w:rFonts w:ascii="Times New Roman" w:hAnsi="Times New Roman"/>
          <w:color w:val="000000"/>
          <w:spacing w:val="3"/>
          <w:sz w:val="28"/>
          <w:szCs w:val="28"/>
        </w:rPr>
        <w:t xml:space="preserve">— умственная способность, влияющая на </w:t>
      </w:r>
      <w:r w:rsidRPr="007604F1">
        <w:rPr>
          <w:rFonts w:ascii="Times New Roman" w:hAnsi="Times New Roman"/>
          <w:color w:val="000000"/>
          <w:spacing w:val="1"/>
          <w:sz w:val="28"/>
          <w:szCs w:val="28"/>
        </w:rPr>
        <w:t xml:space="preserve">выполнение любой деятельности, проявляющаяся в качестве, скорости и точности </w:t>
      </w:r>
      <w:r w:rsidRPr="007604F1">
        <w:rPr>
          <w:rFonts w:ascii="Times New Roman" w:hAnsi="Times New Roman"/>
          <w:color w:val="000000"/>
          <w:spacing w:val="2"/>
          <w:sz w:val="28"/>
          <w:szCs w:val="28"/>
        </w:rPr>
        <w:t xml:space="preserve">решения мыслительных задач, в темпе и успешности обучения, продуктивности </w:t>
      </w:r>
      <w:r w:rsidRPr="007604F1">
        <w:rPr>
          <w:rFonts w:ascii="Times New Roman" w:hAnsi="Times New Roman"/>
          <w:color w:val="000000"/>
          <w:spacing w:val="1"/>
          <w:sz w:val="28"/>
          <w:szCs w:val="28"/>
        </w:rPr>
        <w:t>профессиональной деятельности и уровня социальной адаптированности. Концеп</w:t>
      </w:r>
      <w:r w:rsidRPr="007604F1">
        <w:rPr>
          <w:rFonts w:ascii="Times New Roman" w:hAnsi="Times New Roman"/>
          <w:color w:val="000000"/>
          <w:spacing w:val="1"/>
          <w:sz w:val="28"/>
          <w:szCs w:val="28"/>
        </w:rPr>
        <w:softHyphen/>
      </w:r>
      <w:r w:rsidRPr="007604F1">
        <w:rPr>
          <w:rFonts w:ascii="Times New Roman" w:hAnsi="Times New Roman"/>
          <w:color w:val="000000"/>
          <w:spacing w:val="4"/>
          <w:sz w:val="28"/>
          <w:szCs w:val="28"/>
        </w:rPr>
        <w:t>ция общего интеллекта предложена Ч. Спирменом.</w:t>
      </w:r>
    </w:p>
    <w:p w:rsidR="00B26D43" w:rsidRDefault="00435281" w:rsidP="0080490C">
      <w:pPr>
        <w:shd w:val="clear" w:color="auto" w:fill="FFFFFF"/>
        <w:spacing w:after="0" w:line="240" w:lineRule="auto"/>
        <w:ind w:firstLine="567"/>
        <w:jc w:val="both"/>
        <w:rPr>
          <w:rFonts w:ascii="Times New Roman" w:hAnsi="Times New Roman"/>
          <w:color w:val="000000"/>
          <w:spacing w:val="2"/>
          <w:sz w:val="28"/>
          <w:szCs w:val="28"/>
        </w:rPr>
      </w:pPr>
      <w:r w:rsidRPr="00B26D43">
        <w:rPr>
          <w:rFonts w:ascii="Times New Roman" w:hAnsi="Times New Roman"/>
          <w:b/>
          <w:bCs/>
          <w:i/>
          <w:color w:val="000000"/>
          <w:spacing w:val="4"/>
          <w:sz w:val="28"/>
          <w:szCs w:val="28"/>
        </w:rPr>
        <w:t>Интеллект социальный</w:t>
      </w:r>
      <w:r w:rsidRPr="007604F1">
        <w:rPr>
          <w:rFonts w:ascii="Times New Roman" w:hAnsi="Times New Roman"/>
          <w:i/>
          <w:iCs/>
          <w:color w:val="000000"/>
          <w:spacing w:val="4"/>
          <w:sz w:val="28"/>
          <w:szCs w:val="28"/>
        </w:rPr>
        <w:t>(</w:t>
      </w:r>
      <w:r w:rsidRPr="007604F1">
        <w:rPr>
          <w:rFonts w:ascii="Times New Roman" w:hAnsi="Times New Roman"/>
          <w:i/>
          <w:iCs/>
          <w:color w:val="000000"/>
          <w:spacing w:val="4"/>
          <w:sz w:val="28"/>
          <w:szCs w:val="28"/>
          <w:lang w:val="en-US"/>
        </w:rPr>
        <w:t>social</w:t>
      </w:r>
      <w:r w:rsidRPr="007604F1">
        <w:rPr>
          <w:rFonts w:ascii="Times New Roman" w:hAnsi="Times New Roman"/>
          <w:i/>
          <w:iCs/>
          <w:color w:val="000000"/>
          <w:spacing w:val="4"/>
          <w:sz w:val="28"/>
          <w:szCs w:val="28"/>
        </w:rPr>
        <w:t xml:space="preserve">) </w:t>
      </w:r>
      <w:r w:rsidRPr="007604F1">
        <w:rPr>
          <w:rFonts w:ascii="Times New Roman" w:hAnsi="Times New Roman"/>
          <w:color w:val="000000"/>
          <w:spacing w:val="4"/>
          <w:sz w:val="28"/>
          <w:szCs w:val="28"/>
        </w:rPr>
        <w:t xml:space="preserve">— способность, определяющая успешность </w:t>
      </w:r>
      <w:r w:rsidRPr="007604F1">
        <w:rPr>
          <w:rFonts w:ascii="Times New Roman" w:hAnsi="Times New Roman"/>
          <w:color w:val="000000"/>
          <w:spacing w:val="9"/>
          <w:sz w:val="28"/>
          <w:szCs w:val="28"/>
        </w:rPr>
        <w:t xml:space="preserve">оценки прогнозирования и понимания поведения людей. Термин предложен </w:t>
      </w:r>
      <w:r w:rsidRPr="007604F1">
        <w:rPr>
          <w:rFonts w:ascii="Times New Roman" w:hAnsi="Times New Roman"/>
          <w:color w:val="000000"/>
          <w:spacing w:val="2"/>
          <w:sz w:val="28"/>
          <w:szCs w:val="28"/>
        </w:rPr>
        <w:t xml:space="preserve">Дж. Гилфордом. </w:t>
      </w:r>
    </w:p>
    <w:p w:rsidR="00435281" w:rsidRPr="007604F1" w:rsidRDefault="00435281" w:rsidP="0080490C">
      <w:pPr>
        <w:shd w:val="clear" w:color="auto" w:fill="FFFFFF"/>
        <w:spacing w:after="0" w:line="240" w:lineRule="auto"/>
        <w:ind w:firstLine="567"/>
        <w:jc w:val="both"/>
        <w:rPr>
          <w:rFonts w:ascii="Times New Roman" w:hAnsi="Times New Roman"/>
          <w:sz w:val="28"/>
          <w:szCs w:val="28"/>
        </w:rPr>
      </w:pPr>
      <w:r w:rsidRPr="00B26D43">
        <w:rPr>
          <w:rFonts w:ascii="Times New Roman" w:hAnsi="Times New Roman"/>
          <w:b/>
          <w:bCs/>
          <w:i/>
          <w:color w:val="000000"/>
          <w:spacing w:val="9"/>
          <w:sz w:val="28"/>
          <w:szCs w:val="28"/>
        </w:rPr>
        <w:t>Интеллект текучий, «свободный», «флюидный»</w:t>
      </w:r>
      <w:r w:rsidRPr="007604F1">
        <w:rPr>
          <w:rFonts w:ascii="Times New Roman" w:hAnsi="Times New Roman"/>
          <w:i/>
          <w:iCs/>
          <w:color w:val="000000"/>
          <w:spacing w:val="9"/>
          <w:sz w:val="28"/>
          <w:szCs w:val="28"/>
        </w:rPr>
        <w:t>(</w:t>
      </w:r>
      <w:r w:rsidRPr="007604F1">
        <w:rPr>
          <w:rFonts w:ascii="Times New Roman" w:hAnsi="Times New Roman"/>
          <w:i/>
          <w:iCs/>
          <w:color w:val="000000"/>
          <w:spacing w:val="9"/>
          <w:sz w:val="28"/>
          <w:szCs w:val="28"/>
          <w:lang w:val="en-US"/>
        </w:rPr>
        <w:t>fluid</w:t>
      </w:r>
      <w:r w:rsidRPr="007604F1">
        <w:rPr>
          <w:rFonts w:ascii="Times New Roman" w:hAnsi="Times New Roman"/>
          <w:i/>
          <w:iCs/>
          <w:color w:val="000000"/>
          <w:spacing w:val="9"/>
          <w:sz w:val="28"/>
          <w:szCs w:val="28"/>
        </w:rPr>
        <w:t xml:space="preserve">) </w:t>
      </w:r>
      <w:r w:rsidRPr="007604F1">
        <w:rPr>
          <w:rFonts w:ascii="Times New Roman" w:hAnsi="Times New Roman"/>
          <w:color w:val="000000"/>
          <w:spacing w:val="9"/>
          <w:sz w:val="28"/>
          <w:szCs w:val="28"/>
        </w:rPr>
        <w:t xml:space="preserve">— врожденная </w:t>
      </w:r>
      <w:r w:rsidRPr="007604F1">
        <w:rPr>
          <w:rFonts w:ascii="Times New Roman" w:hAnsi="Times New Roman"/>
          <w:color w:val="000000"/>
          <w:spacing w:val="2"/>
          <w:sz w:val="28"/>
          <w:szCs w:val="28"/>
        </w:rPr>
        <w:t xml:space="preserve">интеллектуальная способность, детерминирующая успешность приспособления к новым ситуациям, овладение новыми знаниями, гибкость и скорость мышления. </w:t>
      </w:r>
      <w:r w:rsidRPr="007604F1">
        <w:rPr>
          <w:rFonts w:ascii="Times New Roman" w:hAnsi="Times New Roman"/>
          <w:color w:val="000000"/>
          <w:spacing w:val="6"/>
          <w:sz w:val="28"/>
          <w:szCs w:val="28"/>
        </w:rPr>
        <w:t>Входит в состав общего интеллекта. Термин предложен Р. Б. Кэттеллом. Уро</w:t>
      </w:r>
      <w:r w:rsidRPr="007604F1">
        <w:rPr>
          <w:rFonts w:ascii="Times New Roman" w:hAnsi="Times New Roman"/>
          <w:color w:val="000000"/>
          <w:spacing w:val="6"/>
          <w:sz w:val="28"/>
          <w:szCs w:val="28"/>
        </w:rPr>
        <w:softHyphen/>
      </w:r>
      <w:r w:rsidRPr="007604F1">
        <w:rPr>
          <w:rFonts w:ascii="Times New Roman" w:hAnsi="Times New Roman"/>
          <w:color w:val="000000"/>
          <w:spacing w:val="7"/>
          <w:sz w:val="28"/>
          <w:szCs w:val="28"/>
        </w:rPr>
        <w:t>вень снижается в процессе старения.</w:t>
      </w:r>
    </w:p>
    <w:p w:rsidR="00435281" w:rsidRPr="007604F1" w:rsidRDefault="00435281" w:rsidP="0080490C">
      <w:pPr>
        <w:shd w:val="clear" w:color="auto" w:fill="FFFFFF"/>
        <w:spacing w:after="0" w:line="240" w:lineRule="auto"/>
        <w:ind w:right="5" w:firstLine="567"/>
        <w:jc w:val="both"/>
        <w:rPr>
          <w:rFonts w:ascii="Times New Roman" w:hAnsi="Times New Roman"/>
          <w:sz w:val="28"/>
          <w:szCs w:val="28"/>
        </w:rPr>
      </w:pPr>
      <w:r w:rsidRPr="00B26D43">
        <w:rPr>
          <w:rFonts w:ascii="Times New Roman" w:hAnsi="Times New Roman"/>
          <w:b/>
          <w:bCs/>
          <w:i/>
          <w:color w:val="000000"/>
          <w:spacing w:val="3"/>
          <w:sz w:val="28"/>
          <w:szCs w:val="28"/>
        </w:rPr>
        <w:t xml:space="preserve">Интеллектуал </w:t>
      </w:r>
      <w:r w:rsidRPr="007604F1">
        <w:rPr>
          <w:rFonts w:ascii="Times New Roman" w:hAnsi="Times New Roman"/>
          <w:color w:val="000000"/>
          <w:spacing w:val="3"/>
          <w:sz w:val="28"/>
          <w:szCs w:val="28"/>
        </w:rPr>
        <w:t xml:space="preserve">— в обыденном значении этого слова человек, обладающий </w:t>
      </w:r>
      <w:r w:rsidRPr="007604F1">
        <w:rPr>
          <w:rFonts w:ascii="Times New Roman" w:hAnsi="Times New Roman"/>
          <w:color w:val="000000"/>
          <w:spacing w:val="5"/>
          <w:sz w:val="28"/>
          <w:szCs w:val="28"/>
        </w:rPr>
        <w:t xml:space="preserve">большой эрудицией и высоким уровнем культуры. В психометрике — индивид, </w:t>
      </w:r>
      <w:r w:rsidRPr="007604F1">
        <w:rPr>
          <w:rFonts w:ascii="Times New Roman" w:hAnsi="Times New Roman"/>
          <w:color w:val="000000"/>
          <w:spacing w:val="9"/>
          <w:sz w:val="28"/>
          <w:szCs w:val="28"/>
        </w:rPr>
        <w:t xml:space="preserve">обладающий высоким или сверхвысоким уровнем интеллекта по результатам </w:t>
      </w:r>
      <w:r w:rsidRPr="007604F1">
        <w:rPr>
          <w:rFonts w:ascii="Times New Roman" w:hAnsi="Times New Roman"/>
          <w:color w:val="000000"/>
          <w:spacing w:val="5"/>
          <w:sz w:val="28"/>
          <w:szCs w:val="28"/>
        </w:rPr>
        <w:t>тестирования.</w:t>
      </w:r>
    </w:p>
    <w:p w:rsidR="00435281" w:rsidRPr="007604F1" w:rsidRDefault="00435281" w:rsidP="0080490C">
      <w:pPr>
        <w:shd w:val="clear" w:color="auto" w:fill="FFFFFF"/>
        <w:spacing w:after="0" w:line="240" w:lineRule="auto"/>
        <w:ind w:right="5" w:firstLine="567"/>
        <w:jc w:val="both"/>
        <w:rPr>
          <w:rFonts w:ascii="Times New Roman" w:hAnsi="Times New Roman"/>
          <w:sz w:val="28"/>
          <w:szCs w:val="28"/>
        </w:rPr>
      </w:pPr>
      <w:r w:rsidRPr="00B26D43">
        <w:rPr>
          <w:rFonts w:ascii="Times New Roman" w:hAnsi="Times New Roman"/>
          <w:b/>
          <w:bCs/>
          <w:i/>
          <w:color w:val="000000"/>
          <w:spacing w:val="6"/>
          <w:sz w:val="28"/>
          <w:szCs w:val="28"/>
        </w:rPr>
        <w:lastRenderedPageBreak/>
        <w:t>Интеллектуальная продуктивность</w:t>
      </w:r>
      <w:r w:rsidRPr="007604F1">
        <w:rPr>
          <w:rFonts w:ascii="Times New Roman" w:hAnsi="Times New Roman"/>
          <w:color w:val="000000"/>
          <w:spacing w:val="6"/>
          <w:sz w:val="28"/>
          <w:szCs w:val="28"/>
        </w:rPr>
        <w:t xml:space="preserve">— </w:t>
      </w:r>
      <w:r w:rsidRPr="00B26D43">
        <w:rPr>
          <w:rFonts w:ascii="Times New Roman" w:hAnsi="Times New Roman"/>
          <w:bCs/>
          <w:color w:val="000000"/>
          <w:spacing w:val="6"/>
          <w:sz w:val="28"/>
          <w:szCs w:val="28"/>
        </w:rPr>
        <w:t>1)</w:t>
      </w:r>
      <w:r w:rsidRPr="007604F1">
        <w:rPr>
          <w:rFonts w:ascii="Times New Roman" w:hAnsi="Times New Roman"/>
          <w:color w:val="000000"/>
          <w:spacing w:val="6"/>
          <w:sz w:val="28"/>
          <w:szCs w:val="28"/>
        </w:rPr>
        <w:t>уровень достижений в интел</w:t>
      </w:r>
      <w:r w:rsidRPr="007604F1">
        <w:rPr>
          <w:rFonts w:ascii="Times New Roman" w:hAnsi="Times New Roman"/>
          <w:color w:val="000000"/>
          <w:spacing w:val="6"/>
          <w:sz w:val="28"/>
          <w:szCs w:val="28"/>
        </w:rPr>
        <w:softHyphen/>
      </w:r>
      <w:r w:rsidRPr="007604F1">
        <w:rPr>
          <w:rFonts w:ascii="Times New Roman" w:hAnsi="Times New Roman"/>
          <w:color w:val="000000"/>
          <w:spacing w:val="3"/>
          <w:sz w:val="28"/>
          <w:szCs w:val="28"/>
        </w:rPr>
        <w:t>лектуальной профессиональной деятельности; 2) успешность решения интеллек</w:t>
      </w:r>
      <w:r w:rsidRPr="007604F1">
        <w:rPr>
          <w:rFonts w:ascii="Times New Roman" w:hAnsi="Times New Roman"/>
          <w:color w:val="000000"/>
          <w:spacing w:val="3"/>
          <w:sz w:val="28"/>
          <w:szCs w:val="28"/>
        </w:rPr>
        <w:softHyphen/>
        <w:t>туальных тестов, характеризующаяся скоростью, правильностью ответов и слож</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ностью решенных задач.</w:t>
      </w:r>
    </w:p>
    <w:p w:rsidR="00435281" w:rsidRPr="007604F1" w:rsidRDefault="00435281" w:rsidP="00B26D43">
      <w:pPr>
        <w:shd w:val="clear" w:color="auto" w:fill="FFFFFF"/>
        <w:spacing w:after="0" w:line="240" w:lineRule="auto"/>
        <w:ind w:right="5" w:firstLine="567"/>
        <w:jc w:val="both"/>
        <w:rPr>
          <w:rFonts w:ascii="Times New Roman" w:hAnsi="Times New Roman"/>
          <w:sz w:val="28"/>
          <w:szCs w:val="28"/>
        </w:rPr>
      </w:pPr>
      <w:r w:rsidRPr="007604F1">
        <w:rPr>
          <w:rFonts w:ascii="Times New Roman" w:hAnsi="Times New Roman"/>
          <w:b/>
          <w:bCs/>
          <w:color w:val="000000"/>
          <w:spacing w:val="6"/>
          <w:sz w:val="28"/>
          <w:szCs w:val="28"/>
        </w:rPr>
        <w:t>«</w:t>
      </w:r>
      <w:r w:rsidRPr="00B26D43">
        <w:rPr>
          <w:rFonts w:ascii="Times New Roman" w:hAnsi="Times New Roman"/>
          <w:b/>
          <w:bCs/>
          <w:i/>
          <w:color w:val="000000"/>
          <w:spacing w:val="6"/>
          <w:sz w:val="28"/>
          <w:szCs w:val="28"/>
        </w:rPr>
        <w:t>Интеллектуальный диапазон</w:t>
      </w:r>
      <w:r w:rsidRPr="007604F1">
        <w:rPr>
          <w:rFonts w:ascii="Times New Roman" w:hAnsi="Times New Roman"/>
          <w:b/>
          <w:bCs/>
          <w:color w:val="000000"/>
          <w:spacing w:val="6"/>
          <w:sz w:val="28"/>
          <w:szCs w:val="28"/>
        </w:rPr>
        <w:t xml:space="preserve">» </w:t>
      </w:r>
      <w:r w:rsidRPr="007604F1">
        <w:rPr>
          <w:rFonts w:ascii="Times New Roman" w:hAnsi="Times New Roman"/>
          <w:color w:val="000000"/>
          <w:spacing w:val="6"/>
          <w:sz w:val="28"/>
          <w:szCs w:val="28"/>
        </w:rPr>
        <w:t>(точнее было бы сказать: «диапазон про</w:t>
      </w:r>
      <w:r w:rsidRPr="007604F1">
        <w:rPr>
          <w:rFonts w:ascii="Times New Roman" w:hAnsi="Times New Roman"/>
          <w:color w:val="000000"/>
          <w:spacing w:val="6"/>
          <w:sz w:val="28"/>
          <w:szCs w:val="28"/>
        </w:rPr>
        <w:softHyphen/>
      </w:r>
      <w:r w:rsidRPr="007604F1">
        <w:rPr>
          <w:rFonts w:ascii="Times New Roman" w:hAnsi="Times New Roman"/>
          <w:color w:val="000000"/>
          <w:spacing w:val="2"/>
          <w:sz w:val="28"/>
          <w:szCs w:val="28"/>
        </w:rPr>
        <w:t xml:space="preserve">дуктивности») — прогноз вариаций индивидуальных достижений испытуемого в </w:t>
      </w:r>
      <w:r w:rsidRPr="007604F1">
        <w:rPr>
          <w:rFonts w:ascii="Times New Roman" w:hAnsi="Times New Roman"/>
          <w:color w:val="000000"/>
          <w:spacing w:val="4"/>
          <w:sz w:val="28"/>
          <w:szCs w:val="28"/>
        </w:rPr>
        <w:t>какой-либо деятельности, определяемый уровнем его интеллекта.</w:t>
      </w:r>
    </w:p>
    <w:p w:rsidR="00435281" w:rsidRPr="007604F1" w:rsidRDefault="00435281" w:rsidP="0080490C">
      <w:pPr>
        <w:shd w:val="clear" w:color="auto" w:fill="FFFFFF"/>
        <w:spacing w:after="0" w:line="240" w:lineRule="auto"/>
        <w:ind w:right="10" w:firstLine="567"/>
        <w:jc w:val="both"/>
        <w:rPr>
          <w:rFonts w:ascii="Times New Roman" w:hAnsi="Times New Roman"/>
          <w:sz w:val="28"/>
          <w:szCs w:val="28"/>
        </w:rPr>
      </w:pPr>
      <w:r w:rsidRPr="00B26D43">
        <w:rPr>
          <w:rFonts w:ascii="Times New Roman" w:hAnsi="Times New Roman"/>
          <w:b/>
          <w:bCs/>
          <w:i/>
          <w:color w:val="000000"/>
          <w:spacing w:val="4"/>
          <w:sz w:val="28"/>
          <w:szCs w:val="28"/>
        </w:rPr>
        <w:t>Интеллектуальный климат</w:t>
      </w:r>
      <w:r w:rsidRPr="007604F1">
        <w:rPr>
          <w:rFonts w:ascii="Times New Roman" w:hAnsi="Times New Roman"/>
          <w:color w:val="000000"/>
          <w:spacing w:val="4"/>
          <w:sz w:val="28"/>
          <w:szCs w:val="28"/>
        </w:rPr>
        <w:t>— параметр, характеризующий уровень интел</w:t>
      </w:r>
      <w:r w:rsidRPr="007604F1">
        <w:rPr>
          <w:rFonts w:ascii="Times New Roman" w:hAnsi="Times New Roman"/>
          <w:color w:val="000000"/>
          <w:spacing w:val="4"/>
          <w:sz w:val="28"/>
          <w:szCs w:val="28"/>
        </w:rPr>
        <w:softHyphen/>
      </w:r>
      <w:r w:rsidRPr="007604F1">
        <w:rPr>
          <w:rFonts w:ascii="Times New Roman" w:hAnsi="Times New Roman"/>
          <w:color w:val="000000"/>
          <w:spacing w:val="2"/>
          <w:sz w:val="28"/>
          <w:szCs w:val="28"/>
        </w:rPr>
        <w:t xml:space="preserve">лектуального взаимодействия в малой группе, чаще всего — в семье; зависит от </w:t>
      </w:r>
      <w:r w:rsidRPr="007604F1">
        <w:rPr>
          <w:rFonts w:ascii="Times New Roman" w:hAnsi="Times New Roman"/>
          <w:color w:val="000000"/>
          <w:spacing w:val="9"/>
          <w:sz w:val="28"/>
          <w:szCs w:val="28"/>
        </w:rPr>
        <w:t xml:space="preserve">уровня интеллекта членов семьи, числа детей в семье, их разницы в возрасте </w:t>
      </w:r>
      <w:r w:rsidRPr="007604F1">
        <w:rPr>
          <w:rFonts w:ascii="Times New Roman" w:hAnsi="Times New Roman"/>
          <w:color w:val="000000"/>
          <w:spacing w:val="6"/>
          <w:sz w:val="28"/>
          <w:szCs w:val="28"/>
        </w:rPr>
        <w:t>и т. д. Термин предложен Р. Зайонцем.</w:t>
      </w:r>
    </w:p>
    <w:p w:rsidR="00435281" w:rsidRPr="007604F1" w:rsidRDefault="00435281" w:rsidP="0080490C">
      <w:pPr>
        <w:shd w:val="clear" w:color="auto" w:fill="FFFFFF"/>
        <w:spacing w:after="0" w:line="240" w:lineRule="auto"/>
        <w:ind w:right="19" w:firstLine="567"/>
        <w:jc w:val="both"/>
        <w:rPr>
          <w:rFonts w:ascii="Times New Roman" w:hAnsi="Times New Roman"/>
          <w:sz w:val="28"/>
          <w:szCs w:val="28"/>
        </w:rPr>
      </w:pPr>
      <w:r w:rsidRPr="00B26D43">
        <w:rPr>
          <w:rFonts w:ascii="Times New Roman" w:hAnsi="Times New Roman"/>
          <w:b/>
          <w:bCs/>
          <w:i/>
          <w:color w:val="000000"/>
          <w:spacing w:val="3"/>
          <w:sz w:val="28"/>
          <w:szCs w:val="28"/>
        </w:rPr>
        <w:t>Интеллектуальный порог</w:t>
      </w:r>
      <w:r w:rsidRPr="007604F1">
        <w:rPr>
          <w:rFonts w:ascii="Times New Roman" w:hAnsi="Times New Roman"/>
          <w:color w:val="000000"/>
          <w:spacing w:val="3"/>
          <w:sz w:val="28"/>
          <w:szCs w:val="28"/>
        </w:rPr>
        <w:t xml:space="preserve">— уровень общего интеллекта, необходимый для </w:t>
      </w:r>
      <w:r w:rsidRPr="007604F1">
        <w:rPr>
          <w:rFonts w:ascii="Times New Roman" w:hAnsi="Times New Roman"/>
          <w:color w:val="000000"/>
          <w:spacing w:val="5"/>
          <w:sz w:val="28"/>
          <w:szCs w:val="28"/>
        </w:rPr>
        <w:t>овладения деятельностью и достижения требуемой продуктивности.</w:t>
      </w:r>
    </w:p>
    <w:p w:rsidR="00435281" w:rsidRPr="007604F1" w:rsidRDefault="00435281" w:rsidP="00B26D43">
      <w:pPr>
        <w:shd w:val="clear" w:color="auto" w:fill="FFFFFF"/>
        <w:spacing w:after="0" w:line="240" w:lineRule="auto"/>
        <w:ind w:right="24" w:firstLine="567"/>
        <w:jc w:val="both"/>
        <w:rPr>
          <w:rFonts w:ascii="Times New Roman" w:hAnsi="Times New Roman"/>
          <w:sz w:val="28"/>
          <w:szCs w:val="28"/>
        </w:rPr>
      </w:pPr>
      <w:r w:rsidRPr="00B26D43">
        <w:rPr>
          <w:rFonts w:ascii="Times New Roman" w:hAnsi="Times New Roman"/>
          <w:b/>
          <w:bCs/>
          <w:i/>
          <w:color w:val="000000"/>
          <w:sz w:val="28"/>
          <w:szCs w:val="28"/>
        </w:rPr>
        <w:t>Интенсивность внутренней духовной жизни (фактор М)</w:t>
      </w:r>
      <w:r w:rsidRPr="007604F1">
        <w:rPr>
          <w:rFonts w:ascii="Times New Roman" w:hAnsi="Times New Roman"/>
          <w:color w:val="000000"/>
          <w:sz w:val="28"/>
          <w:szCs w:val="28"/>
        </w:rPr>
        <w:t xml:space="preserve">— один из </w:t>
      </w:r>
      <w:r w:rsidRPr="007604F1">
        <w:rPr>
          <w:rFonts w:ascii="Times New Roman" w:hAnsi="Times New Roman"/>
          <w:color w:val="000000"/>
          <w:spacing w:val="3"/>
          <w:sz w:val="28"/>
          <w:szCs w:val="28"/>
        </w:rPr>
        <w:t>факторов теории личности Р. Б. Кэттелла. При высоких значениях фактора лич</w:t>
      </w:r>
      <w:r w:rsidRPr="007604F1">
        <w:rPr>
          <w:rFonts w:ascii="Times New Roman" w:hAnsi="Times New Roman"/>
          <w:color w:val="000000"/>
          <w:spacing w:val="3"/>
          <w:sz w:val="28"/>
          <w:szCs w:val="28"/>
        </w:rPr>
        <w:softHyphen/>
      </w:r>
      <w:r w:rsidRPr="007604F1">
        <w:rPr>
          <w:rFonts w:ascii="Times New Roman" w:hAnsi="Times New Roman"/>
          <w:color w:val="000000"/>
          <w:spacing w:val="1"/>
          <w:sz w:val="28"/>
          <w:szCs w:val="28"/>
        </w:rPr>
        <w:t xml:space="preserve">ность обладает развитым воображением, творческим потенциалом, ориентацией на </w:t>
      </w:r>
      <w:r w:rsidRPr="007604F1">
        <w:rPr>
          <w:rFonts w:ascii="Times New Roman" w:hAnsi="Times New Roman"/>
          <w:color w:val="000000"/>
          <w:spacing w:val="3"/>
          <w:sz w:val="28"/>
          <w:szCs w:val="28"/>
        </w:rPr>
        <w:t>внутренний мир. При низких значениях фактора человек ориентируется на вне</w:t>
      </w:r>
      <w:r w:rsidRPr="007604F1">
        <w:rPr>
          <w:rFonts w:ascii="Times New Roman" w:hAnsi="Times New Roman"/>
          <w:color w:val="000000"/>
          <w:spacing w:val="3"/>
          <w:sz w:val="28"/>
          <w:szCs w:val="28"/>
        </w:rPr>
        <w:softHyphen/>
        <w:t>шнюю реальность, следует общепринятым нормам, излишне внимателен к мело</w:t>
      </w:r>
      <w:r w:rsidRPr="007604F1">
        <w:rPr>
          <w:rFonts w:ascii="Times New Roman" w:hAnsi="Times New Roman"/>
          <w:color w:val="000000"/>
          <w:spacing w:val="3"/>
          <w:sz w:val="28"/>
          <w:szCs w:val="28"/>
        </w:rPr>
        <w:softHyphen/>
      </w:r>
      <w:r w:rsidRPr="007604F1">
        <w:rPr>
          <w:rFonts w:ascii="Times New Roman" w:hAnsi="Times New Roman"/>
          <w:color w:val="000000"/>
          <w:spacing w:val="-3"/>
          <w:sz w:val="28"/>
          <w:szCs w:val="28"/>
        </w:rPr>
        <w:t>чам.</w:t>
      </w:r>
    </w:p>
    <w:p w:rsidR="00435281" w:rsidRPr="007604F1" w:rsidRDefault="00435281" w:rsidP="0080490C">
      <w:pPr>
        <w:shd w:val="clear" w:color="auto" w:fill="FFFFFF"/>
        <w:spacing w:after="0" w:line="240" w:lineRule="auto"/>
        <w:ind w:right="43" w:firstLine="567"/>
        <w:jc w:val="both"/>
        <w:rPr>
          <w:rFonts w:ascii="Times New Roman" w:hAnsi="Times New Roman"/>
          <w:sz w:val="28"/>
          <w:szCs w:val="28"/>
        </w:rPr>
      </w:pPr>
      <w:r w:rsidRPr="00B26D43">
        <w:rPr>
          <w:rFonts w:ascii="Times New Roman" w:hAnsi="Times New Roman"/>
          <w:b/>
          <w:bCs/>
          <w:i/>
          <w:color w:val="000000"/>
          <w:spacing w:val="4"/>
          <w:sz w:val="28"/>
          <w:szCs w:val="28"/>
        </w:rPr>
        <w:t>Интуиция</w:t>
      </w:r>
      <w:r w:rsidRPr="007604F1">
        <w:rPr>
          <w:rFonts w:ascii="Times New Roman" w:hAnsi="Times New Roman"/>
          <w:color w:val="000000"/>
          <w:spacing w:val="4"/>
          <w:sz w:val="28"/>
          <w:szCs w:val="28"/>
        </w:rPr>
        <w:t xml:space="preserve">— процесс бессознательного решения интеллектуальной задачи, </w:t>
      </w:r>
      <w:r w:rsidRPr="007604F1">
        <w:rPr>
          <w:rFonts w:ascii="Times New Roman" w:hAnsi="Times New Roman"/>
          <w:color w:val="000000"/>
          <w:spacing w:val="5"/>
          <w:sz w:val="28"/>
          <w:szCs w:val="28"/>
        </w:rPr>
        <w:t>сопровождается переживанием «безусловной правильности» решения.</w:t>
      </w:r>
    </w:p>
    <w:p w:rsidR="00435281" w:rsidRPr="007604F1" w:rsidRDefault="00435281" w:rsidP="0080490C">
      <w:pPr>
        <w:shd w:val="clear" w:color="auto" w:fill="FFFFFF"/>
        <w:spacing w:after="0" w:line="240" w:lineRule="auto"/>
        <w:ind w:right="38" w:firstLine="567"/>
        <w:jc w:val="both"/>
        <w:rPr>
          <w:rFonts w:ascii="Times New Roman" w:hAnsi="Times New Roman"/>
          <w:sz w:val="28"/>
          <w:szCs w:val="28"/>
        </w:rPr>
      </w:pPr>
      <w:r w:rsidRPr="0067647A">
        <w:rPr>
          <w:rFonts w:ascii="Times New Roman" w:hAnsi="Times New Roman"/>
          <w:b/>
          <w:bCs/>
          <w:i/>
          <w:color w:val="000000"/>
          <w:spacing w:val="-2"/>
          <w:sz w:val="28"/>
          <w:szCs w:val="28"/>
        </w:rPr>
        <w:t>Информационная обогащенность микросреды</w:t>
      </w:r>
      <w:r w:rsidRPr="007604F1">
        <w:rPr>
          <w:rFonts w:ascii="Times New Roman" w:hAnsi="Times New Roman"/>
          <w:color w:val="000000"/>
          <w:spacing w:val="-2"/>
          <w:sz w:val="28"/>
          <w:szCs w:val="28"/>
        </w:rPr>
        <w:t xml:space="preserve">— разнообразие среды </w:t>
      </w:r>
      <w:r w:rsidRPr="007604F1">
        <w:rPr>
          <w:rFonts w:ascii="Times New Roman" w:hAnsi="Times New Roman"/>
          <w:color w:val="000000"/>
          <w:spacing w:val="3"/>
          <w:sz w:val="28"/>
          <w:szCs w:val="28"/>
        </w:rPr>
        <w:t xml:space="preserve">развития ребенка, включает в себя разнообразие аудиовизуальной информации, </w:t>
      </w:r>
      <w:r w:rsidRPr="007604F1">
        <w:rPr>
          <w:rFonts w:ascii="Times New Roman" w:hAnsi="Times New Roman"/>
          <w:color w:val="000000"/>
          <w:spacing w:val="1"/>
          <w:sz w:val="28"/>
          <w:szCs w:val="28"/>
        </w:rPr>
        <w:t>наличие большого количества ответоспособных игрушек, сложность индивидуаль</w:t>
      </w:r>
      <w:r w:rsidRPr="007604F1">
        <w:rPr>
          <w:rFonts w:ascii="Times New Roman" w:hAnsi="Times New Roman"/>
          <w:color w:val="000000"/>
          <w:spacing w:val="1"/>
          <w:sz w:val="28"/>
          <w:szCs w:val="28"/>
        </w:rPr>
        <w:softHyphen/>
      </w:r>
      <w:r w:rsidRPr="007604F1">
        <w:rPr>
          <w:rFonts w:ascii="Times New Roman" w:hAnsi="Times New Roman"/>
          <w:color w:val="000000"/>
          <w:spacing w:val="3"/>
          <w:sz w:val="28"/>
          <w:szCs w:val="28"/>
        </w:rPr>
        <w:t>ного пространства, а также широкий диапазон социальных контактов со взрослы</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ми и сверстниками.</w:t>
      </w:r>
    </w:p>
    <w:p w:rsidR="00435281" w:rsidRPr="007604F1" w:rsidRDefault="00435281" w:rsidP="0080490C">
      <w:pPr>
        <w:shd w:val="clear" w:color="auto" w:fill="FFFFFF"/>
        <w:spacing w:after="0" w:line="240" w:lineRule="auto"/>
        <w:ind w:right="62" w:firstLine="562"/>
        <w:jc w:val="both"/>
        <w:rPr>
          <w:rFonts w:ascii="Times New Roman" w:hAnsi="Times New Roman"/>
          <w:sz w:val="28"/>
          <w:szCs w:val="28"/>
        </w:rPr>
      </w:pPr>
      <w:r w:rsidRPr="0067647A">
        <w:rPr>
          <w:rFonts w:ascii="Times New Roman" w:hAnsi="Times New Roman"/>
          <w:b/>
          <w:bCs/>
          <w:i/>
          <w:color w:val="000000"/>
          <w:spacing w:val="4"/>
          <w:sz w:val="28"/>
          <w:szCs w:val="28"/>
        </w:rPr>
        <w:t>Когнитивный</w:t>
      </w:r>
      <w:r w:rsidRPr="007604F1">
        <w:rPr>
          <w:rFonts w:ascii="Times New Roman" w:hAnsi="Times New Roman"/>
          <w:i/>
          <w:iCs/>
          <w:color w:val="000000"/>
          <w:spacing w:val="4"/>
          <w:sz w:val="28"/>
          <w:szCs w:val="28"/>
        </w:rPr>
        <w:t>(</w:t>
      </w:r>
      <w:r w:rsidRPr="007604F1">
        <w:rPr>
          <w:rFonts w:ascii="Times New Roman" w:hAnsi="Times New Roman"/>
          <w:i/>
          <w:iCs/>
          <w:color w:val="000000"/>
          <w:spacing w:val="4"/>
          <w:sz w:val="28"/>
          <w:szCs w:val="28"/>
          <w:lang w:val="en-US"/>
        </w:rPr>
        <w:t>cognitive</w:t>
      </w:r>
      <w:r w:rsidRPr="007604F1">
        <w:rPr>
          <w:rFonts w:ascii="Times New Roman" w:hAnsi="Times New Roman"/>
          <w:i/>
          <w:iCs/>
          <w:color w:val="000000"/>
          <w:spacing w:val="4"/>
          <w:sz w:val="28"/>
          <w:szCs w:val="28"/>
        </w:rPr>
        <w:t xml:space="preserve">) </w:t>
      </w:r>
      <w:r w:rsidRPr="007604F1">
        <w:rPr>
          <w:rFonts w:ascii="Times New Roman" w:hAnsi="Times New Roman"/>
          <w:color w:val="000000"/>
          <w:spacing w:val="4"/>
          <w:sz w:val="28"/>
          <w:szCs w:val="28"/>
        </w:rPr>
        <w:t>— познавательный, имеющий отношение к позна</w:t>
      </w:r>
      <w:r w:rsidRPr="007604F1">
        <w:rPr>
          <w:rFonts w:ascii="Times New Roman" w:hAnsi="Times New Roman"/>
          <w:color w:val="000000"/>
          <w:spacing w:val="4"/>
          <w:sz w:val="28"/>
          <w:szCs w:val="28"/>
        </w:rPr>
        <w:softHyphen/>
        <w:t>нию. Когнитивные способности — познавательные способности.</w:t>
      </w:r>
    </w:p>
    <w:p w:rsidR="00435281" w:rsidRPr="007604F1" w:rsidRDefault="00435281" w:rsidP="0080490C">
      <w:pPr>
        <w:shd w:val="clear" w:color="auto" w:fill="FFFFFF"/>
        <w:spacing w:after="0" w:line="240" w:lineRule="auto"/>
        <w:ind w:right="202" w:firstLine="562"/>
        <w:jc w:val="both"/>
        <w:rPr>
          <w:rFonts w:ascii="Times New Roman" w:hAnsi="Times New Roman"/>
          <w:sz w:val="28"/>
          <w:szCs w:val="28"/>
        </w:rPr>
      </w:pPr>
      <w:r w:rsidRPr="0067647A">
        <w:rPr>
          <w:rFonts w:ascii="Times New Roman" w:hAnsi="Times New Roman"/>
          <w:b/>
          <w:bCs/>
          <w:i/>
          <w:color w:val="000000"/>
          <w:spacing w:val="5"/>
          <w:sz w:val="28"/>
          <w:szCs w:val="28"/>
        </w:rPr>
        <w:t>«Когнитивный класс</w:t>
      </w:r>
      <w:r w:rsidRPr="007604F1">
        <w:rPr>
          <w:rFonts w:ascii="Times New Roman" w:hAnsi="Times New Roman"/>
          <w:b/>
          <w:bCs/>
          <w:color w:val="000000"/>
          <w:spacing w:val="5"/>
          <w:sz w:val="28"/>
          <w:szCs w:val="28"/>
        </w:rPr>
        <w:t xml:space="preserve">» </w:t>
      </w:r>
      <w:r w:rsidRPr="007604F1">
        <w:rPr>
          <w:rFonts w:ascii="Times New Roman" w:hAnsi="Times New Roman"/>
          <w:color w:val="000000"/>
          <w:spacing w:val="5"/>
          <w:sz w:val="28"/>
          <w:szCs w:val="28"/>
        </w:rPr>
        <w:t>— социальная страта, представители которой ха</w:t>
      </w:r>
      <w:r w:rsidRPr="007604F1">
        <w:rPr>
          <w:rFonts w:ascii="Times New Roman" w:hAnsi="Times New Roman"/>
          <w:color w:val="000000"/>
          <w:spacing w:val="5"/>
          <w:sz w:val="28"/>
          <w:szCs w:val="28"/>
        </w:rPr>
        <w:softHyphen/>
      </w:r>
      <w:r w:rsidRPr="007604F1">
        <w:rPr>
          <w:rFonts w:ascii="Times New Roman" w:hAnsi="Times New Roman"/>
          <w:color w:val="000000"/>
          <w:spacing w:val="4"/>
          <w:sz w:val="28"/>
          <w:szCs w:val="28"/>
        </w:rPr>
        <w:t xml:space="preserve">рактеризуются определенным уровнем интеллекта, значимо отличающимся от </w:t>
      </w:r>
      <w:r w:rsidRPr="007604F1">
        <w:rPr>
          <w:rFonts w:ascii="Times New Roman" w:hAnsi="Times New Roman"/>
          <w:color w:val="000000"/>
          <w:spacing w:val="3"/>
          <w:sz w:val="28"/>
          <w:szCs w:val="28"/>
        </w:rPr>
        <w:t>уровня интеллекта представителей других страт, а также социально-экономичес</w:t>
      </w:r>
      <w:r w:rsidRPr="007604F1">
        <w:rPr>
          <w:rFonts w:ascii="Times New Roman" w:hAnsi="Times New Roman"/>
          <w:color w:val="000000"/>
          <w:spacing w:val="3"/>
          <w:sz w:val="28"/>
          <w:szCs w:val="28"/>
        </w:rPr>
        <w:softHyphen/>
      </w:r>
      <w:r w:rsidRPr="007604F1">
        <w:rPr>
          <w:rFonts w:ascii="Times New Roman" w:hAnsi="Times New Roman"/>
          <w:color w:val="000000"/>
          <w:spacing w:val="8"/>
          <w:sz w:val="28"/>
          <w:szCs w:val="28"/>
        </w:rPr>
        <w:t>кими достижениями, которые обусловлены уровнем интеллекта.</w:t>
      </w:r>
    </w:p>
    <w:p w:rsidR="00435281" w:rsidRPr="007604F1" w:rsidRDefault="00435281" w:rsidP="0080490C">
      <w:pPr>
        <w:shd w:val="clear" w:color="auto" w:fill="FFFFFF"/>
        <w:spacing w:after="0" w:line="240" w:lineRule="auto"/>
        <w:ind w:left="19" w:right="187" w:firstLine="562"/>
        <w:jc w:val="both"/>
        <w:rPr>
          <w:rFonts w:ascii="Times New Roman" w:hAnsi="Times New Roman"/>
          <w:sz w:val="28"/>
          <w:szCs w:val="28"/>
        </w:rPr>
      </w:pPr>
      <w:r w:rsidRPr="0067647A">
        <w:rPr>
          <w:rFonts w:ascii="Times New Roman" w:hAnsi="Times New Roman"/>
          <w:b/>
          <w:bCs/>
          <w:i/>
          <w:color w:val="000000"/>
          <w:spacing w:val="4"/>
          <w:sz w:val="28"/>
          <w:szCs w:val="28"/>
        </w:rPr>
        <w:t>Когнитивный стиль</w:t>
      </w:r>
      <w:r w:rsidRPr="007604F1">
        <w:rPr>
          <w:rFonts w:ascii="Times New Roman" w:hAnsi="Times New Roman"/>
          <w:color w:val="000000"/>
          <w:spacing w:val="4"/>
          <w:sz w:val="28"/>
          <w:szCs w:val="28"/>
        </w:rPr>
        <w:t xml:space="preserve">— индивидуальный способ переработки информации </w:t>
      </w:r>
      <w:r w:rsidRPr="007604F1">
        <w:rPr>
          <w:rFonts w:ascii="Times New Roman" w:hAnsi="Times New Roman"/>
          <w:color w:val="000000"/>
          <w:spacing w:val="2"/>
          <w:sz w:val="28"/>
          <w:szCs w:val="28"/>
        </w:rPr>
        <w:t>человеком.</w:t>
      </w:r>
    </w:p>
    <w:p w:rsidR="00435281" w:rsidRPr="007604F1" w:rsidRDefault="00435281" w:rsidP="0080490C">
      <w:pPr>
        <w:shd w:val="clear" w:color="auto" w:fill="FFFFFF"/>
        <w:spacing w:after="0" w:line="240" w:lineRule="auto"/>
        <w:ind w:left="38" w:right="163" w:firstLine="562"/>
        <w:jc w:val="both"/>
        <w:rPr>
          <w:rFonts w:ascii="Times New Roman" w:hAnsi="Times New Roman"/>
          <w:sz w:val="28"/>
          <w:szCs w:val="28"/>
        </w:rPr>
      </w:pPr>
      <w:r w:rsidRPr="0067647A">
        <w:rPr>
          <w:rFonts w:ascii="Times New Roman" w:hAnsi="Times New Roman"/>
          <w:b/>
          <w:bCs/>
          <w:i/>
          <w:color w:val="000000"/>
          <w:spacing w:val="3"/>
          <w:sz w:val="28"/>
          <w:szCs w:val="28"/>
        </w:rPr>
        <w:t>Конвергентные способности</w:t>
      </w:r>
      <w:r w:rsidRPr="007604F1">
        <w:rPr>
          <w:rFonts w:ascii="Times New Roman" w:hAnsi="Times New Roman"/>
          <w:i/>
          <w:iCs/>
          <w:color w:val="000000"/>
          <w:spacing w:val="3"/>
          <w:sz w:val="28"/>
          <w:szCs w:val="28"/>
        </w:rPr>
        <w:t>(</w:t>
      </w:r>
      <w:r w:rsidRPr="007604F1">
        <w:rPr>
          <w:rFonts w:ascii="Times New Roman" w:hAnsi="Times New Roman"/>
          <w:i/>
          <w:iCs/>
          <w:color w:val="000000"/>
          <w:spacing w:val="3"/>
          <w:sz w:val="28"/>
          <w:szCs w:val="28"/>
          <w:lang w:val="en-US"/>
        </w:rPr>
        <w:t>convergenceabilities</w:t>
      </w:r>
      <w:r w:rsidRPr="007604F1">
        <w:rPr>
          <w:rFonts w:ascii="Times New Roman" w:hAnsi="Times New Roman"/>
          <w:i/>
          <w:iCs/>
          <w:color w:val="000000"/>
          <w:spacing w:val="3"/>
          <w:sz w:val="28"/>
          <w:szCs w:val="28"/>
        </w:rPr>
        <w:t xml:space="preserve">) </w:t>
      </w:r>
      <w:r w:rsidRPr="007604F1">
        <w:rPr>
          <w:rFonts w:ascii="Times New Roman" w:hAnsi="Times New Roman"/>
          <w:color w:val="000000"/>
          <w:spacing w:val="3"/>
          <w:sz w:val="28"/>
          <w:szCs w:val="28"/>
        </w:rPr>
        <w:t>— способность правиль</w:t>
      </w:r>
      <w:r w:rsidRPr="007604F1">
        <w:rPr>
          <w:rFonts w:ascii="Times New Roman" w:hAnsi="Times New Roman"/>
          <w:color w:val="000000"/>
          <w:spacing w:val="3"/>
          <w:sz w:val="28"/>
          <w:szCs w:val="28"/>
        </w:rPr>
        <w:softHyphen/>
      </w:r>
      <w:r w:rsidRPr="007604F1">
        <w:rPr>
          <w:rFonts w:ascii="Times New Roman" w:hAnsi="Times New Roman"/>
          <w:color w:val="000000"/>
          <w:spacing w:val="-1"/>
          <w:sz w:val="28"/>
          <w:szCs w:val="28"/>
        </w:rPr>
        <w:t>но и быстро находить единственно верное решение, основная составляющая психо</w:t>
      </w:r>
      <w:r w:rsidRPr="007604F1">
        <w:rPr>
          <w:rFonts w:ascii="Times New Roman" w:hAnsi="Times New Roman"/>
          <w:color w:val="000000"/>
          <w:spacing w:val="-1"/>
          <w:sz w:val="28"/>
          <w:szCs w:val="28"/>
        </w:rPr>
        <w:softHyphen/>
      </w:r>
      <w:r w:rsidRPr="007604F1">
        <w:rPr>
          <w:rFonts w:ascii="Times New Roman" w:hAnsi="Times New Roman"/>
          <w:color w:val="000000"/>
          <w:spacing w:val="1"/>
          <w:sz w:val="28"/>
          <w:szCs w:val="28"/>
        </w:rPr>
        <w:t>метрического интеллекта. Термин «конвергентное мышление» введен Дж. Гилфор</w:t>
      </w:r>
      <w:r w:rsidRPr="007604F1">
        <w:rPr>
          <w:rFonts w:ascii="Times New Roman" w:hAnsi="Times New Roman"/>
          <w:color w:val="000000"/>
          <w:spacing w:val="1"/>
          <w:sz w:val="28"/>
          <w:szCs w:val="28"/>
        </w:rPr>
        <w:softHyphen/>
      </w:r>
      <w:r w:rsidRPr="007604F1">
        <w:rPr>
          <w:rFonts w:ascii="Times New Roman" w:hAnsi="Times New Roman"/>
          <w:color w:val="000000"/>
          <w:spacing w:val="-2"/>
          <w:sz w:val="28"/>
          <w:szCs w:val="28"/>
        </w:rPr>
        <w:t>дом.</w:t>
      </w:r>
    </w:p>
    <w:p w:rsidR="00435281" w:rsidRPr="007604F1" w:rsidRDefault="00435281" w:rsidP="0080490C">
      <w:pPr>
        <w:shd w:val="clear" w:color="auto" w:fill="FFFFFF"/>
        <w:spacing w:after="0" w:line="240" w:lineRule="auto"/>
        <w:ind w:left="62" w:right="144" w:firstLine="562"/>
        <w:jc w:val="both"/>
        <w:rPr>
          <w:rFonts w:ascii="Times New Roman" w:hAnsi="Times New Roman"/>
          <w:sz w:val="28"/>
          <w:szCs w:val="28"/>
        </w:rPr>
      </w:pPr>
      <w:r w:rsidRPr="0067647A">
        <w:rPr>
          <w:rFonts w:ascii="Times New Roman" w:hAnsi="Times New Roman"/>
          <w:b/>
          <w:bCs/>
          <w:i/>
          <w:color w:val="000000"/>
          <w:spacing w:val="3"/>
          <w:sz w:val="28"/>
          <w:szCs w:val="28"/>
        </w:rPr>
        <w:t xml:space="preserve">Конструкт </w:t>
      </w:r>
      <w:r w:rsidRPr="007604F1">
        <w:rPr>
          <w:rFonts w:ascii="Times New Roman" w:hAnsi="Times New Roman"/>
          <w:color w:val="000000"/>
          <w:spacing w:val="3"/>
          <w:sz w:val="28"/>
          <w:szCs w:val="28"/>
        </w:rPr>
        <w:t xml:space="preserve">— субъективная шкала, представлена в психике индивида парой </w:t>
      </w:r>
      <w:r w:rsidRPr="007604F1">
        <w:rPr>
          <w:rFonts w:ascii="Times New Roman" w:hAnsi="Times New Roman"/>
          <w:color w:val="000000"/>
          <w:spacing w:val="2"/>
          <w:sz w:val="28"/>
          <w:szCs w:val="28"/>
        </w:rPr>
        <w:t xml:space="preserve">противоположных признаков; с помощью конструкта человек </w:t>
      </w:r>
      <w:r w:rsidRPr="007604F1">
        <w:rPr>
          <w:rFonts w:ascii="Times New Roman" w:hAnsi="Times New Roman"/>
          <w:color w:val="000000"/>
          <w:spacing w:val="2"/>
          <w:sz w:val="28"/>
          <w:szCs w:val="28"/>
        </w:rPr>
        <w:lastRenderedPageBreak/>
        <w:t>оценивает, анализи</w:t>
      </w:r>
      <w:r w:rsidRPr="007604F1">
        <w:rPr>
          <w:rFonts w:ascii="Times New Roman" w:hAnsi="Times New Roman"/>
          <w:color w:val="000000"/>
          <w:spacing w:val="2"/>
          <w:sz w:val="28"/>
          <w:szCs w:val="28"/>
        </w:rPr>
        <w:softHyphen/>
      </w:r>
      <w:r w:rsidRPr="007604F1">
        <w:rPr>
          <w:rFonts w:ascii="Times New Roman" w:hAnsi="Times New Roman"/>
          <w:color w:val="000000"/>
          <w:spacing w:val="6"/>
          <w:sz w:val="28"/>
          <w:szCs w:val="28"/>
        </w:rPr>
        <w:t>рует и классифицирует явления и объекты. Термин принадлежит Дж. Келли.</w:t>
      </w:r>
    </w:p>
    <w:p w:rsidR="00435281" w:rsidRPr="007604F1" w:rsidRDefault="00435281" w:rsidP="0080490C">
      <w:pPr>
        <w:shd w:val="clear" w:color="auto" w:fill="FFFFFF"/>
        <w:spacing w:after="0" w:line="240" w:lineRule="auto"/>
        <w:ind w:left="106" w:right="110" w:firstLine="562"/>
        <w:jc w:val="both"/>
        <w:rPr>
          <w:rFonts w:ascii="Times New Roman" w:hAnsi="Times New Roman"/>
          <w:sz w:val="28"/>
          <w:szCs w:val="28"/>
        </w:rPr>
      </w:pPr>
      <w:r w:rsidRPr="0067647A">
        <w:rPr>
          <w:rFonts w:ascii="Times New Roman" w:hAnsi="Times New Roman"/>
          <w:b/>
          <w:bCs/>
          <w:i/>
          <w:color w:val="000000"/>
          <w:spacing w:val="6"/>
          <w:sz w:val="28"/>
          <w:szCs w:val="28"/>
        </w:rPr>
        <w:t xml:space="preserve">Коэффициент интеллекта </w:t>
      </w:r>
      <w:r w:rsidRPr="0067647A">
        <w:rPr>
          <w:rFonts w:ascii="Times New Roman" w:hAnsi="Times New Roman"/>
          <w:i/>
          <w:color w:val="000000"/>
          <w:spacing w:val="6"/>
          <w:sz w:val="28"/>
          <w:szCs w:val="28"/>
        </w:rPr>
        <w:t>(</w:t>
      </w:r>
      <w:r w:rsidRPr="0067647A">
        <w:rPr>
          <w:rFonts w:ascii="Times New Roman" w:hAnsi="Times New Roman"/>
          <w:i/>
          <w:color w:val="000000"/>
          <w:spacing w:val="6"/>
          <w:sz w:val="28"/>
          <w:szCs w:val="28"/>
          <w:lang w:val="en-US"/>
        </w:rPr>
        <w:t>IQ</w:t>
      </w:r>
      <w:r w:rsidRPr="0067647A">
        <w:rPr>
          <w:rFonts w:ascii="Times New Roman" w:hAnsi="Times New Roman"/>
          <w:i/>
          <w:color w:val="000000"/>
          <w:spacing w:val="6"/>
          <w:sz w:val="28"/>
          <w:szCs w:val="28"/>
        </w:rPr>
        <w:t>)</w:t>
      </w:r>
      <w:r w:rsidRPr="007604F1">
        <w:rPr>
          <w:rFonts w:ascii="Times New Roman" w:hAnsi="Times New Roman"/>
          <w:color w:val="000000"/>
          <w:spacing w:val="6"/>
          <w:sz w:val="28"/>
          <w:szCs w:val="28"/>
        </w:rPr>
        <w:t xml:space="preserve"> — показатель интеллектуального развития </w:t>
      </w:r>
      <w:r w:rsidRPr="007604F1">
        <w:rPr>
          <w:rFonts w:ascii="Times New Roman" w:hAnsi="Times New Roman"/>
          <w:color w:val="000000"/>
          <w:spacing w:val="2"/>
          <w:sz w:val="28"/>
          <w:szCs w:val="28"/>
        </w:rPr>
        <w:t xml:space="preserve">индивида; определяется отношением умственного возраста к хронологическому. </w:t>
      </w:r>
      <w:r w:rsidRPr="007604F1">
        <w:rPr>
          <w:rFonts w:ascii="Times New Roman" w:hAnsi="Times New Roman"/>
          <w:color w:val="000000"/>
          <w:spacing w:val="5"/>
          <w:sz w:val="28"/>
          <w:szCs w:val="28"/>
        </w:rPr>
        <w:t xml:space="preserve">Формула для расчета </w:t>
      </w:r>
      <w:r w:rsidRPr="007604F1">
        <w:rPr>
          <w:rFonts w:ascii="Times New Roman" w:hAnsi="Times New Roman"/>
          <w:color w:val="000000"/>
          <w:spacing w:val="5"/>
          <w:sz w:val="28"/>
          <w:szCs w:val="28"/>
          <w:lang w:val="en-US"/>
        </w:rPr>
        <w:t>IQ</w:t>
      </w:r>
      <w:r w:rsidRPr="007604F1">
        <w:rPr>
          <w:rFonts w:ascii="Times New Roman" w:hAnsi="Times New Roman"/>
          <w:color w:val="000000"/>
          <w:spacing w:val="5"/>
          <w:sz w:val="28"/>
          <w:szCs w:val="28"/>
        </w:rPr>
        <w:t xml:space="preserve"> предложена В. Штерном.</w:t>
      </w:r>
    </w:p>
    <w:p w:rsidR="00435281" w:rsidRPr="007604F1" w:rsidRDefault="00435281" w:rsidP="0080490C">
      <w:pPr>
        <w:shd w:val="clear" w:color="auto" w:fill="FFFFFF"/>
        <w:spacing w:after="0" w:line="240" w:lineRule="auto"/>
        <w:ind w:left="120" w:right="82" w:firstLine="562"/>
        <w:jc w:val="both"/>
        <w:rPr>
          <w:rFonts w:ascii="Times New Roman" w:hAnsi="Times New Roman"/>
          <w:sz w:val="28"/>
          <w:szCs w:val="28"/>
        </w:rPr>
      </w:pPr>
      <w:r w:rsidRPr="0067647A">
        <w:rPr>
          <w:rFonts w:ascii="Times New Roman" w:hAnsi="Times New Roman"/>
          <w:b/>
          <w:bCs/>
          <w:i/>
          <w:color w:val="000000"/>
          <w:spacing w:val="3"/>
          <w:sz w:val="28"/>
          <w:szCs w:val="28"/>
        </w:rPr>
        <w:t xml:space="preserve">Креатив </w:t>
      </w:r>
      <w:r w:rsidRPr="007604F1">
        <w:rPr>
          <w:rFonts w:ascii="Times New Roman" w:hAnsi="Times New Roman"/>
          <w:color w:val="000000"/>
          <w:spacing w:val="3"/>
          <w:sz w:val="28"/>
          <w:szCs w:val="28"/>
        </w:rPr>
        <w:t>— творческий человек, склонный к нестандартным способам реше</w:t>
      </w:r>
      <w:r w:rsidRPr="007604F1">
        <w:rPr>
          <w:rFonts w:ascii="Times New Roman" w:hAnsi="Times New Roman"/>
          <w:color w:val="000000"/>
          <w:spacing w:val="3"/>
          <w:sz w:val="28"/>
          <w:szCs w:val="28"/>
        </w:rPr>
        <w:softHyphen/>
      </w:r>
      <w:r w:rsidRPr="007604F1">
        <w:rPr>
          <w:rFonts w:ascii="Times New Roman" w:hAnsi="Times New Roman"/>
          <w:color w:val="000000"/>
          <w:spacing w:val="2"/>
          <w:sz w:val="28"/>
          <w:szCs w:val="28"/>
        </w:rPr>
        <w:t>ния задач, способный к оригинальным и нестандартным действиям, открытию но</w:t>
      </w:r>
      <w:r w:rsidRPr="007604F1">
        <w:rPr>
          <w:rFonts w:ascii="Times New Roman" w:hAnsi="Times New Roman"/>
          <w:color w:val="000000"/>
          <w:spacing w:val="2"/>
          <w:sz w:val="28"/>
          <w:szCs w:val="28"/>
        </w:rPr>
        <w:softHyphen/>
        <w:t>вого, созданию уникальных продуктов.</w:t>
      </w:r>
    </w:p>
    <w:p w:rsidR="00435281" w:rsidRDefault="00435281" w:rsidP="0080490C">
      <w:pPr>
        <w:shd w:val="clear" w:color="auto" w:fill="FFFFFF"/>
        <w:spacing w:after="0" w:line="240" w:lineRule="auto"/>
        <w:ind w:left="139" w:right="67" w:firstLine="562"/>
        <w:jc w:val="both"/>
        <w:rPr>
          <w:rFonts w:ascii="Times New Roman" w:hAnsi="Times New Roman"/>
          <w:color w:val="000000"/>
          <w:spacing w:val="5"/>
          <w:sz w:val="28"/>
          <w:szCs w:val="28"/>
        </w:rPr>
      </w:pPr>
      <w:r w:rsidRPr="0067647A">
        <w:rPr>
          <w:rFonts w:ascii="Times New Roman" w:hAnsi="Times New Roman"/>
          <w:b/>
          <w:bCs/>
          <w:i/>
          <w:color w:val="000000"/>
          <w:spacing w:val="4"/>
          <w:sz w:val="28"/>
          <w:szCs w:val="28"/>
        </w:rPr>
        <w:t>Креативность</w:t>
      </w:r>
      <w:r w:rsidRPr="007604F1">
        <w:rPr>
          <w:rFonts w:ascii="Times New Roman" w:hAnsi="Times New Roman"/>
          <w:color w:val="000000"/>
          <w:spacing w:val="4"/>
          <w:sz w:val="28"/>
          <w:szCs w:val="28"/>
        </w:rPr>
        <w:t xml:space="preserve">(от лат. </w:t>
      </w:r>
      <w:r w:rsidRPr="007604F1">
        <w:rPr>
          <w:rFonts w:ascii="Times New Roman" w:hAnsi="Times New Roman"/>
          <w:i/>
          <w:iCs/>
          <w:color w:val="000000"/>
          <w:spacing w:val="4"/>
          <w:sz w:val="28"/>
          <w:szCs w:val="28"/>
          <w:lang w:val="en-US"/>
        </w:rPr>
        <w:t>creatio</w:t>
      </w:r>
      <w:r w:rsidRPr="007604F1">
        <w:rPr>
          <w:rFonts w:ascii="Times New Roman" w:hAnsi="Times New Roman"/>
          <w:color w:val="000000"/>
          <w:spacing w:val="4"/>
          <w:sz w:val="28"/>
          <w:szCs w:val="28"/>
        </w:rPr>
        <w:t>— созидание) — общая способность к творче</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ству, характеризует личность в целом, проявляется в различных сферах активно</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сти, рассматривается как относительно независимый фактор одаренности.</w:t>
      </w:r>
    </w:p>
    <w:p w:rsidR="00435281" w:rsidRPr="008A4201" w:rsidRDefault="00435281" w:rsidP="0080490C">
      <w:pPr>
        <w:autoSpaceDE w:val="0"/>
        <w:autoSpaceDN w:val="0"/>
        <w:adjustRightInd w:val="0"/>
        <w:spacing w:after="0" w:line="240" w:lineRule="auto"/>
        <w:ind w:firstLine="680"/>
        <w:jc w:val="both"/>
        <w:rPr>
          <w:rFonts w:ascii="Times New Roman" w:hAnsi="Times New Roman"/>
          <w:sz w:val="28"/>
          <w:szCs w:val="28"/>
        </w:rPr>
      </w:pPr>
      <w:r w:rsidRPr="0067647A">
        <w:rPr>
          <w:rFonts w:ascii="Times New Roman" w:hAnsi="Times New Roman"/>
          <w:b/>
          <w:bCs/>
          <w:i/>
          <w:sz w:val="28"/>
          <w:szCs w:val="28"/>
        </w:rPr>
        <w:t>Креативное мышление</w:t>
      </w:r>
      <w:r w:rsidRPr="008A4201">
        <w:rPr>
          <w:rFonts w:ascii="Times New Roman" w:hAnsi="Times New Roman"/>
          <w:sz w:val="28"/>
          <w:szCs w:val="28"/>
        </w:rPr>
        <w:t xml:space="preserve">– вид мышления, требующего использования беглости, гибкости, разработки и новизны, применяемые к заданиям в соответствующих областях изучения. </w:t>
      </w:r>
    </w:p>
    <w:p w:rsidR="00435281" w:rsidRPr="008A4201" w:rsidRDefault="00435281" w:rsidP="0080490C">
      <w:pPr>
        <w:autoSpaceDE w:val="0"/>
        <w:autoSpaceDN w:val="0"/>
        <w:adjustRightInd w:val="0"/>
        <w:spacing w:after="0" w:line="240" w:lineRule="auto"/>
        <w:ind w:firstLine="680"/>
        <w:jc w:val="both"/>
        <w:rPr>
          <w:rFonts w:ascii="Times New Roman" w:hAnsi="Times New Roman"/>
          <w:sz w:val="28"/>
          <w:szCs w:val="28"/>
        </w:rPr>
      </w:pPr>
      <w:r w:rsidRPr="0067647A">
        <w:rPr>
          <w:rFonts w:ascii="Times New Roman" w:hAnsi="Times New Roman"/>
          <w:b/>
          <w:bCs/>
          <w:i/>
          <w:sz w:val="28"/>
          <w:szCs w:val="28"/>
        </w:rPr>
        <w:t>Критическое мышление</w:t>
      </w:r>
      <w:r w:rsidRPr="008A4201">
        <w:rPr>
          <w:rFonts w:ascii="Times New Roman" w:hAnsi="Times New Roman"/>
          <w:sz w:val="28"/>
          <w:szCs w:val="28"/>
        </w:rPr>
        <w:t>– вид мышления, требующий использования анализа, синтеза, оценивания</w:t>
      </w:r>
      <w:r w:rsidR="0067647A">
        <w:rPr>
          <w:rFonts w:ascii="Times New Roman" w:hAnsi="Times New Roman"/>
          <w:sz w:val="28"/>
          <w:szCs w:val="28"/>
        </w:rPr>
        <w:t>,</w:t>
      </w:r>
      <w:r w:rsidRPr="008A4201">
        <w:rPr>
          <w:rFonts w:ascii="Times New Roman" w:hAnsi="Times New Roman"/>
          <w:sz w:val="28"/>
          <w:szCs w:val="28"/>
        </w:rPr>
        <w:t xml:space="preserve"> применяемых к заданиям в соответствующих областях изучения. </w:t>
      </w:r>
    </w:p>
    <w:p w:rsidR="00435281" w:rsidRPr="008A4201" w:rsidRDefault="00435281" w:rsidP="00435281">
      <w:pPr>
        <w:autoSpaceDE w:val="0"/>
        <w:autoSpaceDN w:val="0"/>
        <w:adjustRightInd w:val="0"/>
        <w:spacing w:after="0" w:line="241" w:lineRule="atLeast"/>
        <w:ind w:firstLine="680"/>
        <w:jc w:val="both"/>
        <w:rPr>
          <w:rFonts w:ascii="Times New Roman" w:hAnsi="Times New Roman"/>
          <w:sz w:val="28"/>
          <w:szCs w:val="28"/>
        </w:rPr>
      </w:pPr>
      <w:r w:rsidRPr="0067647A">
        <w:rPr>
          <w:rFonts w:ascii="Times New Roman" w:hAnsi="Times New Roman"/>
          <w:b/>
          <w:bCs/>
          <w:i/>
          <w:sz w:val="28"/>
          <w:szCs w:val="28"/>
        </w:rPr>
        <w:t>Концепция</w:t>
      </w:r>
      <w:r w:rsidRPr="008A4201">
        <w:rPr>
          <w:rFonts w:ascii="Times New Roman" w:hAnsi="Times New Roman"/>
          <w:sz w:val="28"/>
          <w:szCs w:val="28"/>
        </w:rPr>
        <w:t xml:space="preserve">– замысел, руководящая идея, которая объясняет понимание какого- либо предмета, явления или процесса, а также определяет стратегию действий. </w:t>
      </w:r>
    </w:p>
    <w:p w:rsidR="00435281" w:rsidRPr="008A4201" w:rsidRDefault="00435281" w:rsidP="0080490C">
      <w:pPr>
        <w:autoSpaceDE w:val="0"/>
        <w:autoSpaceDN w:val="0"/>
        <w:adjustRightInd w:val="0"/>
        <w:spacing w:after="0" w:line="240" w:lineRule="auto"/>
        <w:ind w:firstLine="680"/>
        <w:jc w:val="both"/>
        <w:rPr>
          <w:rFonts w:ascii="Times New Roman" w:hAnsi="Times New Roman"/>
          <w:sz w:val="28"/>
          <w:szCs w:val="28"/>
        </w:rPr>
      </w:pPr>
      <w:r w:rsidRPr="0067647A">
        <w:rPr>
          <w:rFonts w:ascii="Times New Roman" w:hAnsi="Times New Roman"/>
          <w:b/>
          <w:bCs/>
          <w:i/>
          <w:sz w:val="28"/>
          <w:szCs w:val="28"/>
        </w:rPr>
        <w:t>Концептуальная карта</w:t>
      </w:r>
      <w:r w:rsidRPr="008A4201">
        <w:rPr>
          <w:rFonts w:ascii="Times New Roman" w:hAnsi="Times New Roman"/>
          <w:sz w:val="28"/>
          <w:szCs w:val="28"/>
        </w:rPr>
        <w:t xml:space="preserve">– эффективный прием графического изображения процессов мышления, с помощью которого можно визуализировать взаимоотношения между различными концептами, понятиями, идеями, представлениями. </w:t>
      </w:r>
    </w:p>
    <w:p w:rsidR="00435281" w:rsidRPr="0067647A" w:rsidRDefault="00435281" w:rsidP="0080490C">
      <w:pPr>
        <w:shd w:val="clear" w:color="auto" w:fill="FFFFFF"/>
        <w:spacing w:after="0" w:line="240" w:lineRule="auto"/>
        <w:ind w:firstLine="567"/>
        <w:jc w:val="both"/>
        <w:rPr>
          <w:rFonts w:ascii="Times New Roman" w:hAnsi="Times New Roman"/>
          <w:sz w:val="28"/>
          <w:szCs w:val="28"/>
        </w:rPr>
      </w:pPr>
      <w:r w:rsidRPr="0067647A">
        <w:rPr>
          <w:rFonts w:ascii="Times New Roman" w:hAnsi="Times New Roman"/>
          <w:b/>
          <w:bCs/>
          <w:i/>
          <w:color w:val="000000"/>
          <w:spacing w:val="-1"/>
          <w:sz w:val="28"/>
          <w:szCs w:val="28"/>
        </w:rPr>
        <w:t xml:space="preserve">Математический </w:t>
      </w:r>
      <w:r w:rsidRPr="007604F1">
        <w:rPr>
          <w:rFonts w:ascii="Times New Roman" w:hAnsi="Times New Roman"/>
          <w:i/>
          <w:iCs/>
          <w:color w:val="000000"/>
          <w:spacing w:val="-1"/>
          <w:sz w:val="28"/>
          <w:szCs w:val="28"/>
        </w:rPr>
        <w:t xml:space="preserve">(он же </w:t>
      </w:r>
      <w:r w:rsidRPr="007604F1">
        <w:rPr>
          <w:rFonts w:ascii="Times New Roman" w:hAnsi="Times New Roman"/>
          <w:color w:val="000000"/>
          <w:spacing w:val="-1"/>
          <w:sz w:val="28"/>
          <w:szCs w:val="28"/>
        </w:rPr>
        <w:t xml:space="preserve">— </w:t>
      </w:r>
      <w:r w:rsidRPr="007604F1">
        <w:rPr>
          <w:rFonts w:ascii="Times New Roman" w:hAnsi="Times New Roman"/>
          <w:i/>
          <w:iCs/>
          <w:color w:val="000000"/>
          <w:spacing w:val="-1"/>
          <w:sz w:val="28"/>
          <w:szCs w:val="28"/>
        </w:rPr>
        <w:t xml:space="preserve">формальный) </w:t>
      </w:r>
      <w:r w:rsidRPr="0067647A">
        <w:rPr>
          <w:rFonts w:ascii="Times New Roman" w:hAnsi="Times New Roman"/>
          <w:b/>
          <w:bCs/>
          <w:i/>
          <w:color w:val="000000"/>
          <w:spacing w:val="-1"/>
          <w:sz w:val="28"/>
          <w:szCs w:val="28"/>
        </w:rPr>
        <w:t xml:space="preserve">интеллект </w:t>
      </w:r>
      <w:r w:rsidRPr="007604F1">
        <w:rPr>
          <w:rFonts w:ascii="Times New Roman" w:hAnsi="Times New Roman"/>
          <w:color w:val="000000"/>
          <w:spacing w:val="-1"/>
          <w:sz w:val="28"/>
          <w:szCs w:val="28"/>
        </w:rPr>
        <w:t xml:space="preserve">— </w:t>
      </w:r>
      <w:r w:rsidRPr="0067647A">
        <w:rPr>
          <w:rFonts w:ascii="Times New Roman" w:hAnsi="Times New Roman"/>
          <w:spacing w:val="-1"/>
          <w:sz w:val="28"/>
          <w:szCs w:val="28"/>
        </w:rPr>
        <w:t xml:space="preserve">1) в узком смысле — </w:t>
      </w:r>
      <w:r w:rsidRPr="0067647A">
        <w:rPr>
          <w:rFonts w:ascii="Times New Roman" w:hAnsi="Times New Roman"/>
          <w:spacing w:val="2"/>
          <w:sz w:val="28"/>
          <w:szCs w:val="28"/>
        </w:rPr>
        <w:t xml:space="preserve">фактор N в модели интеллекта Л. Терстоуна, измеряется тестами на скорость и </w:t>
      </w:r>
      <w:r w:rsidRPr="0067647A">
        <w:rPr>
          <w:rFonts w:ascii="Times New Roman" w:hAnsi="Times New Roman"/>
          <w:spacing w:val="6"/>
          <w:sz w:val="28"/>
          <w:szCs w:val="28"/>
        </w:rPr>
        <w:t>точность вычислений и успешность решения математических задач; 2) в широ</w:t>
      </w:r>
      <w:r w:rsidRPr="0067647A">
        <w:rPr>
          <w:rFonts w:ascii="Times New Roman" w:hAnsi="Times New Roman"/>
          <w:spacing w:val="10"/>
          <w:sz w:val="28"/>
          <w:szCs w:val="28"/>
        </w:rPr>
        <w:t xml:space="preserve">ком смысле — способность к интеллектуальной деятельности в математике, </w:t>
      </w:r>
      <w:r w:rsidRPr="0067647A">
        <w:rPr>
          <w:rFonts w:ascii="Times New Roman" w:hAnsi="Times New Roman"/>
          <w:spacing w:val="9"/>
          <w:sz w:val="28"/>
          <w:szCs w:val="28"/>
        </w:rPr>
        <w:t>положительно коррелирует с уровнем общего интеллекта.</w:t>
      </w:r>
    </w:p>
    <w:p w:rsidR="00435281" w:rsidRDefault="00435281" w:rsidP="0080490C">
      <w:pPr>
        <w:shd w:val="clear" w:color="auto" w:fill="FFFFFF"/>
        <w:spacing w:after="0" w:line="240" w:lineRule="auto"/>
        <w:ind w:firstLine="567"/>
        <w:jc w:val="both"/>
        <w:rPr>
          <w:rFonts w:ascii="Times New Roman" w:hAnsi="Times New Roman"/>
          <w:color w:val="000000"/>
          <w:spacing w:val="7"/>
          <w:sz w:val="28"/>
          <w:szCs w:val="28"/>
        </w:rPr>
      </w:pPr>
      <w:r w:rsidRPr="0067647A">
        <w:rPr>
          <w:rFonts w:ascii="Times New Roman" w:hAnsi="Times New Roman"/>
          <w:b/>
          <w:bCs/>
          <w:i/>
          <w:color w:val="000000"/>
          <w:spacing w:val="4"/>
          <w:sz w:val="28"/>
          <w:szCs w:val="28"/>
        </w:rPr>
        <w:t xml:space="preserve">Метакогниции </w:t>
      </w:r>
      <w:r w:rsidRPr="007604F1">
        <w:rPr>
          <w:rFonts w:ascii="Times New Roman" w:hAnsi="Times New Roman"/>
          <w:color w:val="000000"/>
          <w:spacing w:val="4"/>
          <w:sz w:val="28"/>
          <w:szCs w:val="28"/>
        </w:rPr>
        <w:t>— система мотивационных, регуляторных механизмов и механизмов принятия решения, внешних по отношению к когнитивным процес</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 xml:space="preserve">сам, но обеспечивающих регуляцию познавательной деятельности и проявление </w:t>
      </w:r>
      <w:r w:rsidRPr="007604F1">
        <w:rPr>
          <w:rFonts w:ascii="Times New Roman" w:hAnsi="Times New Roman"/>
          <w:color w:val="000000"/>
          <w:spacing w:val="7"/>
          <w:sz w:val="28"/>
          <w:szCs w:val="28"/>
        </w:rPr>
        <w:t>интеллектуальных способностей п</w:t>
      </w:r>
      <w:r w:rsidR="0067647A">
        <w:rPr>
          <w:rFonts w:ascii="Times New Roman" w:hAnsi="Times New Roman"/>
          <w:color w:val="000000"/>
          <w:spacing w:val="7"/>
          <w:sz w:val="28"/>
          <w:szCs w:val="28"/>
        </w:rPr>
        <w:t>ри решении задач (А. Пажес</w:t>
      </w:r>
      <w:r w:rsidRPr="007604F1">
        <w:rPr>
          <w:rFonts w:ascii="Times New Roman" w:hAnsi="Times New Roman"/>
          <w:color w:val="000000"/>
          <w:spacing w:val="7"/>
          <w:sz w:val="28"/>
          <w:szCs w:val="28"/>
        </w:rPr>
        <w:t>, Р. Стернберг).</w:t>
      </w:r>
    </w:p>
    <w:p w:rsidR="00435281" w:rsidRDefault="00435281" w:rsidP="0080490C">
      <w:pPr>
        <w:autoSpaceDE w:val="0"/>
        <w:autoSpaceDN w:val="0"/>
        <w:adjustRightInd w:val="0"/>
        <w:spacing w:after="0" w:line="240" w:lineRule="auto"/>
        <w:ind w:firstLine="567"/>
        <w:jc w:val="both"/>
        <w:rPr>
          <w:rFonts w:ascii="Times New Roman" w:hAnsi="Times New Roman"/>
          <w:sz w:val="28"/>
          <w:szCs w:val="28"/>
        </w:rPr>
      </w:pPr>
      <w:r w:rsidRPr="0067647A">
        <w:rPr>
          <w:rFonts w:ascii="Times New Roman" w:hAnsi="Times New Roman"/>
          <w:b/>
          <w:bCs/>
          <w:i/>
          <w:sz w:val="28"/>
          <w:szCs w:val="28"/>
        </w:rPr>
        <w:t>Метакогнитивность</w:t>
      </w:r>
      <w:r w:rsidRPr="008A4201">
        <w:rPr>
          <w:rFonts w:ascii="Times New Roman" w:hAnsi="Times New Roman"/>
          <w:sz w:val="28"/>
          <w:szCs w:val="28"/>
        </w:rPr>
        <w:t xml:space="preserve">– процесс понимания собственных интеллектуальных способностей и способностей не только знать, но также и управлять познавательным процессом. </w:t>
      </w:r>
    </w:p>
    <w:p w:rsidR="0067647A" w:rsidRPr="007B67D3" w:rsidRDefault="0067647A" w:rsidP="0067647A">
      <w:pPr>
        <w:autoSpaceDE w:val="0"/>
        <w:autoSpaceDN w:val="0"/>
        <w:adjustRightInd w:val="0"/>
        <w:spacing w:after="0" w:line="240" w:lineRule="auto"/>
        <w:ind w:firstLine="567"/>
        <w:jc w:val="both"/>
        <w:rPr>
          <w:rFonts w:ascii="Times New Roman" w:eastAsia="Calibri" w:hAnsi="Times New Roman"/>
          <w:color w:val="000000"/>
          <w:sz w:val="28"/>
          <w:szCs w:val="28"/>
        </w:rPr>
      </w:pPr>
      <w:r w:rsidRPr="0067647A">
        <w:rPr>
          <w:rFonts w:ascii="Times New Roman" w:eastAsia="Calibri" w:hAnsi="Times New Roman"/>
          <w:b/>
          <w:i/>
          <w:color w:val="000000"/>
          <w:sz w:val="28"/>
          <w:szCs w:val="28"/>
        </w:rPr>
        <w:t>Метафоричность</w:t>
      </w:r>
      <w:r w:rsidRPr="007B67D3">
        <w:rPr>
          <w:rFonts w:ascii="Times New Roman" w:eastAsia="Calibri" w:hAnsi="Times New Roman"/>
          <w:color w:val="000000"/>
          <w:sz w:val="28"/>
          <w:szCs w:val="28"/>
        </w:rPr>
        <w:t xml:space="preserve"> – один из показателей креативности: готовность работать в фантастическом, «невозможном» контексте, склонность использовать символические, ассоциативные средства для выражения своих мыслей, а также умение в простом видеть сложное и, напротив, в сложном – простое. </w:t>
      </w:r>
    </w:p>
    <w:p w:rsidR="00435281" w:rsidRPr="007604F1" w:rsidRDefault="00435281" w:rsidP="0080490C">
      <w:pPr>
        <w:shd w:val="clear" w:color="auto" w:fill="FFFFFF"/>
        <w:spacing w:after="0" w:line="240" w:lineRule="auto"/>
        <w:ind w:right="38" w:firstLine="567"/>
        <w:jc w:val="both"/>
        <w:rPr>
          <w:rFonts w:ascii="Times New Roman" w:hAnsi="Times New Roman"/>
          <w:sz w:val="28"/>
          <w:szCs w:val="28"/>
        </w:rPr>
      </w:pPr>
      <w:r w:rsidRPr="0067647A">
        <w:rPr>
          <w:rFonts w:ascii="Times New Roman" w:hAnsi="Times New Roman"/>
          <w:b/>
          <w:bCs/>
          <w:i/>
          <w:color w:val="000000"/>
          <w:spacing w:val="5"/>
          <w:sz w:val="28"/>
          <w:szCs w:val="28"/>
        </w:rPr>
        <w:lastRenderedPageBreak/>
        <w:t>Модель интеллекта</w:t>
      </w:r>
      <w:r w:rsidRPr="007604F1">
        <w:rPr>
          <w:rFonts w:ascii="Times New Roman" w:hAnsi="Times New Roman"/>
          <w:color w:val="000000"/>
          <w:spacing w:val="5"/>
          <w:sz w:val="28"/>
          <w:szCs w:val="28"/>
        </w:rPr>
        <w:t>— теоретическое представление об интеллекте, основ</w:t>
      </w:r>
      <w:r w:rsidRPr="007604F1">
        <w:rPr>
          <w:rFonts w:ascii="Times New Roman" w:hAnsi="Times New Roman"/>
          <w:color w:val="000000"/>
          <w:spacing w:val="5"/>
          <w:sz w:val="28"/>
          <w:szCs w:val="28"/>
        </w:rPr>
        <w:softHyphen/>
      </w:r>
      <w:r w:rsidRPr="007604F1">
        <w:rPr>
          <w:rFonts w:ascii="Times New Roman" w:hAnsi="Times New Roman"/>
          <w:color w:val="000000"/>
          <w:spacing w:val="4"/>
          <w:sz w:val="28"/>
          <w:szCs w:val="28"/>
        </w:rPr>
        <w:t xml:space="preserve">ная составляющая психологической теории интеллекта, которая формулируется </w:t>
      </w:r>
      <w:r w:rsidRPr="007604F1">
        <w:rPr>
          <w:rFonts w:ascii="Times New Roman" w:hAnsi="Times New Roman"/>
          <w:color w:val="000000"/>
          <w:spacing w:val="8"/>
          <w:sz w:val="28"/>
          <w:szCs w:val="28"/>
        </w:rPr>
        <w:t>тем или иным автором.</w:t>
      </w:r>
    </w:p>
    <w:p w:rsidR="00435281" w:rsidRPr="008A4201" w:rsidRDefault="00435281" w:rsidP="0080490C">
      <w:pPr>
        <w:autoSpaceDE w:val="0"/>
        <w:autoSpaceDN w:val="0"/>
        <w:adjustRightInd w:val="0"/>
        <w:spacing w:after="0" w:line="240" w:lineRule="auto"/>
        <w:ind w:firstLine="567"/>
        <w:jc w:val="both"/>
        <w:rPr>
          <w:rFonts w:ascii="Times New Roman" w:hAnsi="Times New Roman"/>
          <w:sz w:val="28"/>
          <w:szCs w:val="28"/>
        </w:rPr>
      </w:pPr>
      <w:r w:rsidRPr="0067647A">
        <w:rPr>
          <w:rFonts w:ascii="Times New Roman" w:hAnsi="Times New Roman"/>
          <w:b/>
          <w:bCs/>
          <w:i/>
          <w:sz w:val="28"/>
          <w:szCs w:val="28"/>
        </w:rPr>
        <w:t>Модели взаимоотношений</w:t>
      </w:r>
      <w:r w:rsidRPr="008A4201">
        <w:rPr>
          <w:rFonts w:ascii="Times New Roman" w:hAnsi="Times New Roman"/>
          <w:sz w:val="28"/>
          <w:szCs w:val="28"/>
        </w:rPr>
        <w:t xml:space="preserve">– это модели, которые облегчают коммуникацию и сотрудничество среди учеников. Это могут быть гибкие способы группирования или же преднамеренные упражнения способствующие созданию команды для формирования доверия и связи между членами группы. </w:t>
      </w:r>
    </w:p>
    <w:p w:rsidR="00435281" w:rsidRDefault="00435281" w:rsidP="0080490C">
      <w:pPr>
        <w:shd w:val="clear" w:color="auto" w:fill="FFFFFF"/>
        <w:spacing w:after="0" w:line="240" w:lineRule="auto"/>
        <w:ind w:firstLine="567"/>
        <w:jc w:val="both"/>
        <w:rPr>
          <w:rFonts w:ascii="Times New Roman" w:hAnsi="Times New Roman"/>
          <w:sz w:val="28"/>
          <w:szCs w:val="28"/>
        </w:rPr>
      </w:pPr>
      <w:r w:rsidRPr="0067647A">
        <w:rPr>
          <w:rFonts w:ascii="Times New Roman" w:hAnsi="Times New Roman"/>
          <w:b/>
          <w:bCs/>
          <w:i/>
          <w:sz w:val="28"/>
          <w:szCs w:val="28"/>
        </w:rPr>
        <w:t>Модели вопросов</w:t>
      </w:r>
      <w:r w:rsidRPr="008A4201">
        <w:rPr>
          <w:rFonts w:ascii="Times New Roman" w:hAnsi="Times New Roman"/>
          <w:sz w:val="28"/>
          <w:szCs w:val="28"/>
        </w:rPr>
        <w:t>– это модели, которые вовлекают учеников в процесс мышления от более низкого к более высокому уровню. Здесь можно включить модель Таксоном</w:t>
      </w:r>
      <w:r w:rsidR="0067647A">
        <w:rPr>
          <w:rFonts w:ascii="Times New Roman" w:hAnsi="Times New Roman"/>
          <w:sz w:val="28"/>
          <w:szCs w:val="28"/>
        </w:rPr>
        <w:t>ии Б. Блума, стратегию Дж. Гилфорда с четырьмя</w:t>
      </w:r>
      <w:r w:rsidRPr="008A4201">
        <w:rPr>
          <w:rFonts w:ascii="Times New Roman" w:hAnsi="Times New Roman"/>
          <w:sz w:val="28"/>
          <w:szCs w:val="28"/>
        </w:rPr>
        <w:t xml:space="preserve"> вопросами и другие модели, способствующие постепенному вовлечению ученика посредствам вопросов</w:t>
      </w:r>
      <w:r w:rsidR="0080490C">
        <w:rPr>
          <w:rFonts w:ascii="Times New Roman" w:hAnsi="Times New Roman"/>
          <w:sz w:val="28"/>
          <w:szCs w:val="28"/>
        </w:rPr>
        <w:t>.</w:t>
      </w:r>
    </w:p>
    <w:p w:rsidR="0080490C" w:rsidRPr="007604F1" w:rsidRDefault="0080490C" w:rsidP="0080490C">
      <w:pPr>
        <w:shd w:val="clear" w:color="auto" w:fill="FFFFFF"/>
        <w:spacing w:after="0" w:line="240" w:lineRule="auto"/>
        <w:ind w:right="53" w:firstLine="567"/>
        <w:jc w:val="both"/>
        <w:rPr>
          <w:rFonts w:ascii="Times New Roman" w:hAnsi="Times New Roman"/>
          <w:sz w:val="28"/>
          <w:szCs w:val="28"/>
        </w:rPr>
      </w:pPr>
      <w:r w:rsidRPr="0067647A">
        <w:rPr>
          <w:rFonts w:ascii="Times New Roman" w:hAnsi="Times New Roman"/>
          <w:b/>
          <w:bCs/>
          <w:i/>
          <w:color w:val="000000"/>
          <w:spacing w:val="6"/>
          <w:sz w:val="28"/>
          <w:szCs w:val="28"/>
        </w:rPr>
        <w:t>Мультифакторные модели интеллекта</w:t>
      </w:r>
      <w:r w:rsidRPr="007604F1">
        <w:rPr>
          <w:rFonts w:ascii="Times New Roman" w:hAnsi="Times New Roman"/>
          <w:color w:val="000000"/>
          <w:spacing w:val="6"/>
          <w:sz w:val="28"/>
          <w:szCs w:val="28"/>
        </w:rPr>
        <w:t>— концепции, в которых структу</w:t>
      </w:r>
      <w:r w:rsidRPr="007604F1">
        <w:rPr>
          <w:rFonts w:ascii="Times New Roman" w:hAnsi="Times New Roman"/>
          <w:color w:val="000000"/>
          <w:spacing w:val="6"/>
          <w:sz w:val="28"/>
          <w:szCs w:val="28"/>
        </w:rPr>
        <w:softHyphen/>
      </w:r>
      <w:r w:rsidRPr="007604F1">
        <w:rPr>
          <w:rFonts w:ascii="Times New Roman" w:hAnsi="Times New Roman"/>
          <w:color w:val="000000"/>
          <w:spacing w:val="4"/>
          <w:sz w:val="28"/>
          <w:szCs w:val="28"/>
        </w:rPr>
        <w:t>ра интеллекта представлена как совокупность относительно независимых ум</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ственных способностей; существование общего фактора отрицается. Наиболее популярна модель Л. Терстоуна, разработавш</w:t>
      </w:r>
      <w:r w:rsidR="0067647A">
        <w:rPr>
          <w:rFonts w:ascii="Times New Roman" w:hAnsi="Times New Roman"/>
          <w:color w:val="000000"/>
          <w:spacing w:val="3"/>
          <w:sz w:val="28"/>
          <w:szCs w:val="28"/>
        </w:rPr>
        <w:t>его теорию и алгоритм мультифак</w:t>
      </w:r>
      <w:r w:rsidRPr="007604F1">
        <w:rPr>
          <w:rFonts w:ascii="Times New Roman" w:hAnsi="Times New Roman"/>
          <w:color w:val="000000"/>
          <w:spacing w:val="4"/>
          <w:sz w:val="28"/>
          <w:szCs w:val="28"/>
        </w:rPr>
        <w:t>торного анализа.</w:t>
      </w:r>
    </w:p>
    <w:p w:rsidR="0080490C" w:rsidRPr="007604F1" w:rsidRDefault="0080490C" w:rsidP="0080490C">
      <w:pPr>
        <w:shd w:val="clear" w:color="auto" w:fill="FFFFFF"/>
        <w:spacing w:after="0" w:line="240" w:lineRule="auto"/>
        <w:ind w:right="77" w:firstLine="567"/>
        <w:jc w:val="both"/>
        <w:rPr>
          <w:rFonts w:ascii="Times New Roman" w:hAnsi="Times New Roman"/>
          <w:sz w:val="28"/>
          <w:szCs w:val="28"/>
        </w:rPr>
      </w:pPr>
      <w:r w:rsidRPr="0067647A">
        <w:rPr>
          <w:rFonts w:ascii="Times New Roman" w:hAnsi="Times New Roman"/>
          <w:b/>
          <w:bCs/>
          <w:i/>
          <w:color w:val="000000"/>
          <w:spacing w:val="3"/>
          <w:sz w:val="28"/>
          <w:szCs w:val="28"/>
        </w:rPr>
        <w:t>Мышление</w:t>
      </w:r>
      <w:r w:rsidRPr="007604F1">
        <w:rPr>
          <w:rFonts w:ascii="Times New Roman" w:hAnsi="Times New Roman"/>
          <w:color w:val="000000"/>
          <w:spacing w:val="3"/>
          <w:sz w:val="28"/>
          <w:szCs w:val="28"/>
        </w:rPr>
        <w:t>— обобщенное и опосредованное отражение существенных зако</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номерностей и свойств реальности, процесс постановки и решения проблем.</w:t>
      </w:r>
    </w:p>
    <w:p w:rsidR="0080490C" w:rsidRPr="0080490C" w:rsidRDefault="0080490C" w:rsidP="0080490C">
      <w:pPr>
        <w:shd w:val="clear" w:color="auto" w:fill="FFFFFF"/>
        <w:spacing w:after="0" w:line="240" w:lineRule="auto"/>
        <w:ind w:firstLine="567"/>
        <w:jc w:val="both"/>
        <w:rPr>
          <w:rFonts w:ascii="Times New Roman" w:hAnsi="Times New Roman"/>
          <w:color w:val="000000"/>
          <w:spacing w:val="4"/>
          <w:sz w:val="28"/>
          <w:szCs w:val="28"/>
        </w:rPr>
      </w:pPr>
      <w:r w:rsidRPr="0067647A">
        <w:rPr>
          <w:rFonts w:ascii="Times New Roman" w:hAnsi="Times New Roman"/>
          <w:b/>
          <w:bCs/>
          <w:i/>
          <w:color w:val="000000"/>
          <w:spacing w:val="4"/>
          <w:sz w:val="28"/>
          <w:szCs w:val="28"/>
        </w:rPr>
        <w:t>Надежность теста</w:t>
      </w:r>
      <w:r w:rsidRPr="007604F1">
        <w:rPr>
          <w:rFonts w:ascii="Times New Roman" w:hAnsi="Times New Roman"/>
          <w:color w:val="000000"/>
          <w:spacing w:val="4"/>
          <w:sz w:val="28"/>
          <w:szCs w:val="28"/>
        </w:rPr>
        <w:t>— постоянство и устойчивость результатов тестирования.</w:t>
      </w:r>
    </w:p>
    <w:p w:rsidR="00435281" w:rsidRPr="007604F1"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Национальная ассоциация для одаренных детей</w:t>
      </w:r>
      <w:r w:rsidRPr="003E09ED">
        <w:rPr>
          <w:rFonts w:ascii="Times New Roman" w:hAnsi="Times New Roman"/>
          <w:b/>
          <w:bCs/>
          <w:sz w:val="28"/>
          <w:szCs w:val="28"/>
        </w:rPr>
        <w:t xml:space="preserve"> (The National Association for Gifted Children, NAGC) </w:t>
      </w:r>
      <w:r w:rsidRPr="003E09ED">
        <w:rPr>
          <w:rFonts w:ascii="Times New Roman" w:hAnsi="Times New Roman"/>
          <w:sz w:val="28"/>
          <w:szCs w:val="28"/>
        </w:rPr>
        <w:t xml:space="preserve">– это организация для родителей, педагогов и общественных руководителей, целью которых является удовлетворение уникальных потребностей детей и подростков с выявленной одаренностью, а также тех детей, которые способны развить свой потенциал с помощью надлежащих образовательных процессов. </w:t>
      </w:r>
    </w:p>
    <w:p w:rsidR="00435281" w:rsidRPr="007604F1" w:rsidRDefault="00435281" w:rsidP="0080490C">
      <w:pPr>
        <w:shd w:val="clear" w:color="auto" w:fill="FFFFFF"/>
        <w:spacing w:after="0" w:line="240" w:lineRule="auto"/>
        <w:ind w:left="58" w:right="91" w:firstLine="509"/>
        <w:jc w:val="both"/>
        <w:rPr>
          <w:rFonts w:ascii="Times New Roman" w:hAnsi="Times New Roman"/>
          <w:sz w:val="28"/>
          <w:szCs w:val="28"/>
        </w:rPr>
      </w:pPr>
      <w:r w:rsidRPr="0067647A">
        <w:rPr>
          <w:rFonts w:ascii="Times New Roman" w:hAnsi="Times New Roman"/>
          <w:b/>
          <w:bCs/>
          <w:i/>
          <w:color w:val="000000"/>
          <w:spacing w:val="5"/>
          <w:sz w:val="28"/>
          <w:szCs w:val="28"/>
        </w:rPr>
        <w:t>Невербальный интеллект</w:t>
      </w:r>
      <w:r w:rsidRPr="007604F1">
        <w:rPr>
          <w:rFonts w:ascii="Times New Roman" w:hAnsi="Times New Roman"/>
          <w:color w:val="000000"/>
          <w:spacing w:val="5"/>
          <w:sz w:val="28"/>
          <w:szCs w:val="28"/>
        </w:rPr>
        <w:t>— способность оперировать реальными предме</w:t>
      </w:r>
      <w:r w:rsidRPr="007604F1">
        <w:rPr>
          <w:rFonts w:ascii="Times New Roman" w:hAnsi="Times New Roman"/>
          <w:color w:val="000000"/>
          <w:spacing w:val="5"/>
          <w:sz w:val="28"/>
          <w:szCs w:val="28"/>
        </w:rPr>
        <w:softHyphen/>
      </w:r>
      <w:r w:rsidRPr="007604F1">
        <w:rPr>
          <w:rFonts w:ascii="Times New Roman" w:hAnsi="Times New Roman"/>
          <w:color w:val="000000"/>
          <w:spacing w:val="-1"/>
          <w:sz w:val="28"/>
          <w:szCs w:val="28"/>
        </w:rPr>
        <w:t>тами, образами предметов, изображениями. Термин широко используется в психоло</w:t>
      </w:r>
      <w:r w:rsidRPr="007604F1">
        <w:rPr>
          <w:rFonts w:ascii="Times New Roman" w:hAnsi="Times New Roman"/>
          <w:color w:val="000000"/>
          <w:spacing w:val="-1"/>
          <w:sz w:val="28"/>
          <w:szCs w:val="28"/>
        </w:rPr>
        <w:softHyphen/>
        <w:t xml:space="preserve">гии и диагностике способностей. Д. Векслер предложил эквивалентный термин — </w:t>
      </w:r>
      <w:r w:rsidRPr="007604F1">
        <w:rPr>
          <w:rFonts w:ascii="Times New Roman" w:hAnsi="Times New Roman"/>
          <w:color w:val="000000"/>
          <w:spacing w:val="5"/>
          <w:sz w:val="28"/>
          <w:szCs w:val="28"/>
        </w:rPr>
        <w:t>интеллект действия.</w:t>
      </w:r>
    </w:p>
    <w:p w:rsidR="00435281" w:rsidRPr="007604F1" w:rsidRDefault="00435281" w:rsidP="0080490C">
      <w:pPr>
        <w:shd w:val="clear" w:color="auto" w:fill="FFFFFF"/>
        <w:spacing w:after="0" w:line="240" w:lineRule="auto"/>
        <w:ind w:right="149" w:firstLine="567"/>
        <w:jc w:val="both"/>
        <w:rPr>
          <w:rFonts w:ascii="Times New Roman" w:hAnsi="Times New Roman"/>
          <w:sz w:val="28"/>
          <w:szCs w:val="28"/>
        </w:rPr>
      </w:pPr>
      <w:r w:rsidRPr="0067647A">
        <w:rPr>
          <w:rFonts w:ascii="Times New Roman" w:hAnsi="Times New Roman"/>
          <w:b/>
          <w:bCs/>
          <w:i/>
          <w:color w:val="000000"/>
          <w:spacing w:val="5"/>
          <w:sz w:val="28"/>
          <w:szCs w:val="28"/>
        </w:rPr>
        <w:t xml:space="preserve">Обучаемость </w:t>
      </w:r>
      <w:r w:rsidRPr="007604F1">
        <w:rPr>
          <w:rFonts w:ascii="Times New Roman" w:hAnsi="Times New Roman"/>
          <w:color w:val="000000"/>
          <w:spacing w:val="5"/>
          <w:sz w:val="28"/>
          <w:szCs w:val="28"/>
        </w:rPr>
        <w:t xml:space="preserve">— общая познавательная способность, проявляется в скорости </w:t>
      </w:r>
      <w:r w:rsidRPr="007604F1">
        <w:rPr>
          <w:rFonts w:ascii="Times New Roman" w:hAnsi="Times New Roman"/>
          <w:color w:val="000000"/>
          <w:spacing w:val="3"/>
          <w:sz w:val="28"/>
          <w:szCs w:val="28"/>
        </w:rPr>
        <w:t xml:space="preserve">и легкости приобретения новых знаний и навыков, в качестве усвоения учебного материала и выполнения учебной деятельности. Оценивается с помощью тестов </w:t>
      </w:r>
      <w:r w:rsidRPr="007604F1">
        <w:rPr>
          <w:rFonts w:ascii="Times New Roman" w:hAnsi="Times New Roman"/>
          <w:color w:val="000000"/>
          <w:spacing w:val="5"/>
          <w:sz w:val="28"/>
          <w:szCs w:val="28"/>
        </w:rPr>
        <w:t>обучаемости, положительно коррелирует с общим интеллектом.</w:t>
      </w:r>
    </w:p>
    <w:p w:rsidR="00E31314" w:rsidRPr="00E31314" w:rsidRDefault="00435281" w:rsidP="00E31314">
      <w:pPr>
        <w:shd w:val="clear" w:color="auto" w:fill="FFFFFF"/>
        <w:spacing w:after="0" w:line="240" w:lineRule="auto"/>
        <w:ind w:right="221" w:firstLine="567"/>
        <w:jc w:val="both"/>
        <w:rPr>
          <w:rFonts w:ascii="Times New Roman" w:hAnsi="Times New Roman"/>
          <w:color w:val="000000"/>
          <w:sz w:val="28"/>
          <w:szCs w:val="28"/>
        </w:rPr>
      </w:pPr>
      <w:r w:rsidRPr="0067647A">
        <w:rPr>
          <w:rFonts w:ascii="Times New Roman" w:hAnsi="Times New Roman"/>
          <w:b/>
          <w:bCs/>
          <w:i/>
          <w:color w:val="000000"/>
          <w:spacing w:val="4"/>
          <w:sz w:val="28"/>
          <w:szCs w:val="28"/>
        </w:rPr>
        <w:t>Одаренность</w:t>
      </w:r>
      <w:r w:rsidRPr="007604F1">
        <w:rPr>
          <w:rFonts w:ascii="Times New Roman" w:hAnsi="Times New Roman"/>
          <w:color w:val="000000"/>
          <w:spacing w:val="4"/>
          <w:sz w:val="28"/>
          <w:szCs w:val="28"/>
        </w:rPr>
        <w:t>— системное, развивающееся в течение жизни качество пси</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 xml:space="preserve">хики, определяет возможности достижения человеком исключительно высоких </w:t>
      </w:r>
      <w:r w:rsidRPr="007604F1">
        <w:rPr>
          <w:rFonts w:ascii="Times New Roman" w:hAnsi="Times New Roman"/>
          <w:color w:val="000000"/>
          <w:spacing w:val="5"/>
          <w:sz w:val="28"/>
          <w:szCs w:val="28"/>
        </w:rPr>
        <w:t>результатов в одном или нескольких видах деятельности по сравнению с други</w:t>
      </w:r>
      <w:r w:rsidRPr="007604F1">
        <w:rPr>
          <w:rFonts w:ascii="Times New Roman" w:hAnsi="Times New Roman"/>
          <w:color w:val="000000"/>
          <w:spacing w:val="5"/>
          <w:sz w:val="28"/>
          <w:szCs w:val="28"/>
        </w:rPr>
        <w:softHyphen/>
      </w:r>
      <w:r w:rsidRPr="007604F1">
        <w:rPr>
          <w:rFonts w:ascii="Times New Roman" w:hAnsi="Times New Roman"/>
          <w:color w:val="000000"/>
          <w:sz w:val="28"/>
          <w:szCs w:val="28"/>
        </w:rPr>
        <w:t>ми людьми.</w:t>
      </w:r>
    </w:p>
    <w:p w:rsidR="00F7707E" w:rsidRDefault="00435281" w:rsidP="0080490C">
      <w:pPr>
        <w:shd w:val="clear" w:color="auto" w:fill="FFFFFF"/>
        <w:spacing w:after="0" w:line="240" w:lineRule="auto"/>
        <w:ind w:left="38" w:firstLine="567"/>
        <w:jc w:val="both"/>
        <w:rPr>
          <w:rFonts w:ascii="Times New Roman" w:hAnsi="Times New Roman"/>
          <w:color w:val="000000"/>
          <w:spacing w:val="3"/>
          <w:sz w:val="28"/>
          <w:szCs w:val="28"/>
        </w:rPr>
      </w:pPr>
      <w:r w:rsidRPr="0067647A">
        <w:rPr>
          <w:rFonts w:ascii="Times New Roman" w:hAnsi="Times New Roman"/>
          <w:b/>
          <w:bCs/>
          <w:i/>
          <w:color w:val="000000"/>
          <w:spacing w:val="6"/>
          <w:sz w:val="28"/>
          <w:szCs w:val="28"/>
        </w:rPr>
        <w:t>Одаренность общая</w:t>
      </w:r>
      <w:r w:rsidRPr="007604F1">
        <w:rPr>
          <w:rFonts w:ascii="Times New Roman" w:hAnsi="Times New Roman"/>
          <w:color w:val="000000"/>
          <w:spacing w:val="6"/>
          <w:sz w:val="28"/>
          <w:szCs w:val="28"/>
        </w:rPr>
        <w:t>— уровень развития общих способностей, определяю</w:t>
      </w:r>
      <w:r w:rsidRPr="007604F1">
        <w:rPr>
          <w:rFonts w:ascii="Times New Roman" w:hAnsi="Times New Roman"/>
          <w:color w:val="000000"/>
          <w:spacing w:val="6"/>
          <w:sz w:val="28"/>
          <w:szCs w:val="28"/>
        </w:rPr>
        <w:softHyphen/>
      </w:r>
      <w:r w:rsidRPr="007604F1">
        <w:rPr>
          <w:rFonts w:ascii="Times New Roman" w:hAnsi="Times New Roman"/>
          <w:color w:val="000000"/>
          <w:spacing w:val="3"/>
          <w:sz w:val="28"/>
          <w:szCs w:val="28"/>
        </w:rPr>
        <w:t xml:space="preserve">щий диапазон деятельности, в котором человек может достичь больших успехов. </w:t>
      </w:r>
    </w:p>
    <w:p w:rsidR="00435281" w:rsidRDefault="00435281" w:rsidP="00F7707E">
      <w:pPr>
        <w:shd w:val="clear" w:color="auto" w:fill="FFFFFF"/>
        <w:spacing w:after="0" w:line="240" w:lineRule="auto"/>
        <w:ind w:left="38" w:firstLine="567"/>
        <w:jc w:val="both"/>
        <w:rPr>
          <w:rFonts w:ascii="Times New Roman" w:hAnsi="Times New Roman"/>
          <w:color w:val="000000"/>
          <w:spacing w:val="7"/>
          <w:sz w:val="28"/>
          <w:szCs w:val="28"/>
        </w:rPr>
      </w:pPr>
      <w:r w:rsidRPr="0067647A">
        <w:rPr>
          <w:rFonts w:ascii="Times New Roman" w:hAnsi="Times New Roman"/>
          <w:b/>
          <w:bCs/>
          <w:i/>
          <w:color w:val="000000"/>
          <w:spacing w:val="3"/>
          <w:sz w:val="28"/>
          <w:szCs w:val="28"/>
        </w:rPr>
        <w:lastRenderedPageBreak/>
        <w:t>Одаренный ребенок</w:t>
      </w:r>
      <w:r w:rsidRPr="007604F1">
        <w:rPr>
          <w:rFonts w:ascii="Times New Roman" w:hAnsi="Times New Roman"/>
          <w:color w:val="000000"/>
          <w:spacing w:val="3"/>
          <w:sz w:val="28"/>
          <w:szCs w:val="28"/>
        </w:rPr>
        <w:t xml:space="preserve">— ребенок, выделяющийся яркими, очевидными, иногда </w:t>
      </w:r>
      <w:r w:rsidRPr="007604F1">
        <w:rPr>
          <w:rFonts w:ascii="Times New Roman" w:hAnsi="Times New Roman"/>
          <w:color w:val="000000"/>
          <w:spacing w:val="7"/>
          <w:sz w:val="28"/>
          <w:szCs w:val="28"/>
        </w:rPr>
        <w:t>выдающимися достижениями в том или ином виде деятельности.</w:t>
      </w:r>
    </w:p>
    <w:p w:rsidR="00E31314" w:rsidRPr="007B67D3" w:rsidRDefault="00E31314" w:rsidP="00E31314">
      <w:pPr>
        <w:autoSpaceDE w:val="0"/>
        <w:autoSpaceDN w:val="0"/>
        <w:adjustRightInd w:val="0"/>
        <w:spacing w:after="0" w:line="240" w:lineRule="auto"/>
        <w:ind w:firstLine="567"/>
        <w:jc w:val="both"/>
        <w:rPr>
          <w:rFonts w:ascii="Times New Roman" w:eastAsia="Calibri" w:hAnsi="Times New Roman"/>
          <w:color w:val="000000"/>
          <w:sz w:val="28"/>
          <w:szCs w:val="28"/>
        </w:rPr>
      </w:pPr>
      <w:r w:rsidRPr="00E31314">
        <w:rPr>
          <w:rFonts w:ascii="Times New Roman" w:eastAsia="Calibri" w:hAnsi="Times New Roman"/>
          <w:b/>
          <w:i/>
          <w:color w:val="000000"/>
          <w:sz w:val="28"/>
          <w:szCs w:val="28"/>
        </w:rPr>
        <w:t>Оригинальность</w:t>
      </w:r>
      <w:r w:rsidRPr="007B67D3">
        <w:rPr>
          <w:rFonts w:ascii="Times New Roman" w:eastAsia="Calibri" w:hAnsi="Times New Roman"/>
          <w:color w:val="000000"/>
          <w:sz w:val="28"/>
          <w:szCs w:val="28"/>
        </w:rPr>
        <w:t xml:space="preserve"> – один из показателей дивергентного мышления: способность производить «редкие» идеи, отличающиеся от общепринятых, типичных ответов. </w:t>
      </w:r>
    </w:p>
    <w:p w:rsidR="00435281" w:rsidRPr="003E09ED" w:rsidRDefault="00435281" w:rsidP="0080490C">
      <w:pPr>
        <w:autoSpaceDE w:val="0"/>
        <w:autoSpaceDN w:val="0"/>
        <w:adjustRightInd w:val="0"/>
        <w:spacing w:after="0" w:line="241" w:lineRule="atLeast"/>
        <w:ind w:firstLine="495"/>
        <w:jc w:val="both"/>
        <w:rPr>
          <w:rFonts w:ascii="Times New Roman" w:hAnsi="Times New Roman"/>
          <w:sz w:val="28"/>
          <w:szCs w:val="28"/>
        </w:rPr>
      </w:pPr>
      <w:r w:rsidRPr="0067647A">
        <w:rPr>
          <w:rFonts w:ascii="Times New Roman" w:hAnsi="Times New Roman"/>
          <w:b/>
          <w:bCs/>
          <w:i/>
          <w:sz w:val="28"/>
          <w:szCs w:val="28"/>
        </w:rPr>
        <w:t>Оценивание</w:t>
      </w:r>
      <w:r w:rsidRPr="003E09ED">
        <w:rPr>
          <w:rFonts w:ascii="Times New Roman" w:hAnsi="Times New Roman"/>
          <w:sz w:val="28"/>
          <w:szCs w:val="28"/>
        </w:rPr>
        <w:t xml:space="preserve">– способ определить область и степень изучения материала, усвоенного учеником. Когда речь идет об образовании одаренных учеников, оценки должны соответствовать дифференцированным результатам, требуя использования подлинных подходов основанных на выполнении заданий и на требованиях к портфолио. </w:t>
      </w:r>
    </w:p>
    <w:p w:rsidR="00435281" w:rsidRPr="007604F1"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Оценивание выполненного задания</w:t>
      </w:r>
      <w:r w:rsidRPr="003E09ED">
        <w:rPr>
          <w:rFonts w:ascii="Times New Roman" w:hAnsi="Times New Roman"/>
          <w:sz w:val="28"/>
          <w:szCs w:val="28"/>
        </w:rPr>
        <w:t xml:space="preserve">– форма оценки, позволяющая ученикам демонстрировать навыки активными средствами, такими как устные доклады и презентации, моделирование или другие альтернативные методы демонстрации их знания материала. </w:t>
      </w:r>
    </w:p>
    <w:p w:rsidR="00435281" w:rsidRPr="007604F1" w:rsidRDefault="00435281" w:rsidP="0080490C">
      <w:pPr>
        <w:shd w:val="clear" w:color="auto" w:fill="FFFFFF"/>
        <w:spacing w:after="0" w:line="240" w:lineRule="auto"/>
        <w:ind w:right="144" w:firstLine="567"/>
        <w:jc w:val="both"/>
        <w:rPr>
          <w:rFonts w:ascii="Times New Roman" w:hAnsi="Times New Roman"/>
          <w:sz w:val="28"/>
          <w:szCs w:val="28"/>
        </w:rPr>
      </w:pPr>
      <w:r w:rsidRPr="0067647A">
        <w:rPr>
          <w:rFonts w:ascii="Times New Roman" w:hAnsi="Times New Roman"/>
          <w:b/>
          <w:bCs/>
          <w:i/>
          <w:color w:val="000000"/>
          <w:spacing w:val="6"/>
          <w:sz w:val="28"/>
          <w:szCs w:val="28"/>
        </w:rPr>
        <w:t>Парциальные факторы</w:t>
      </w:r>
      <w:r w:rsidRPr="007604F1">
        <w:rPr>
          <w:rFonts w:ascii="Times New Roman" w:hAnsi="Times New Roman"/>
          <w:color w:val="000000"/>
          <w:spacing w:val="6"/>
          <w:sz w:val="28"/>
          <w:szCs w:val="28"/>
        </w:rPr>
        <w:t>— специфические факторы интеллекта, отвечаю</w:t>
      </w:r>
      <w:r w:rsidRPr="007604F1">
        <w:rPr>
          <w:rFonts w:ascii="Times New Roman" w:hAnsi="Times New Roman"/>
          <w:color w:val="000000"/>
          <w:spacing w:val="6"/>
          <w:sz w:val="28"/>
          <w:szCs w:val="28"/>
        </w:rPr>
        <w:softHyphen/>
      </w:r>
      <w:r w:rsidRPr="007604F1">
        <w:rPr>
          <w:rFonts w:ascii="Times New Roman" w:hAnsi="Times New Roman"/>
          <w:color w:val="000000"/>
          <w:spacing w:val="1"/>
          <w:sz w:val="28"/>
          <w:szCs w:val="28"/>
        </w:rPr>
        <w:t>щие за способности решать отдельные типы задач, связаны со свойствами опреде</w:t>
      </w:r>
      <w:r w:rsidRPr="007604F1">
        <w:rPr>
          <w:rFonts w:ascii="Times New Roman" w:hAnsi="Times New Roman"/>
          <w:color w:val="000000"/>
          <w:spacing w:val="1"/>
          <w:sz w:val="28"/>
          <w:szCs w:val="28"/>
        </w:rPr>
        <w:softHyphen/>
      </w:r>
      <w:r w:rsidRPr="007604F1">
        <w:rPr>
          <w:rFonts w:ascii="Times New Roman" w:hAnsi="Times New Roman"/>
          <w:color w:val="000000"/>
          <w:spacing w:val="5"/>
          <w:sz w:val="28"/>
          <w:szCs w:val="28"/>
        </w:rPr>
        <w:t>ленных зон коры больших полушарий головного мозга.</w:t>
      </w:r>
    </w:p>
    <w:p w:rsidR="00435281" w:rsidRPr="007604F1" w:rsidRDefault="00435281" w:rsidP="0080490C">
      <w:pPr>
        <w:shd w:val="clear" w:color="auto" w:fill="FFFFFF"/>
        <w:spacing w:before="10" w:after="0" w:line="240" w:lineRule="auto"/>
        <w:ind w:right="120" w:firstLine="567"/>
        <w:jc w:val="both"/>
        <w:rPr>
          <w:rFonts w:ascii="Times New Roman" w:hAnsi="Times New Roman"/>
          <w:sz w:val="28"/>
          <w:szCs w:val="28"/>
        </w:rPr>
      </w:pPr>
      <w:r w:rsidRPr="0067647A">
        <w:rPr>
          <w:rFonts w:ascii="Times New Roman" w:hAnsi="Times New Roman"/>
          <w:b/>
          <w:bCs/>
          <w:i/>
          <w:color w:val="000000"/>
          <w:spacing w:val="5"/>
          <w:sz w:val="28"/>
          <w:szCs w:val="28"/>
        </w:rPr>
        <w:t>«Первичная» креативность</w:t>
      </w:r>
      <w:r w:rsidRPr="007604F1">
        <w:rPr>
          <w:rFonts w:ascii="Times New Roman" w:hAnsi="Times New Roman"/>
          <w:color w:val="000000"/>
          <w:spacing w:val="5"/>
          <w:sz w:val="28"/>
          <w:szCs w:val="28"/>
        </w:rPr>
        <w:t>(она же «общая» креативность) — общая спо</w:t>
      </w:r>
      <w:r w:rsidRPr="007604F1">
        <w:rPr>
          <w:rFonts w:ascii="Times New Roman" w:hAnsi="Times New Roman"/>
          <w:color w:val="000000"/>
          <w:spacing w:val="5"/>
          <w:sz w:val="28"/>
          <w:szCs w:val="28"/>
        </w:rPr>
        <w:softHyphen/>
      </w:r>
      <w:r w:rsidRPr="007604F1">
        <w:rPr>
          <w:rFonts w:ascii="Times New Roman" w:hAnsi="Times New Roman"/>
          <w:color w:val="000000"/>
          <w:spacing w:val="1"/>
          <w:sz w:val="28"/>
          <w:szCs w:val="28"/>
        </w:rPr>
        <w:t>собность к творчеству, развивающаяся у детей до 6—7 лет под влиянием благо</w:t>
      </w:r>
      <w:r w:rsidRPr="007604F1">
        <w:rPr>
          <w:rFonts w:ascii="Times New Roman" w:hAnsi="Times New Roman"/>
          <w:color w:val="000000"/>
          <w:spacing w:val="1"/>
          <w:sz w:val="28"/>
          <w:szCs w:val="28"/>
        </w:rPr>
        <w:softHyphen/>
      </w:r>
      <w:r w:rsidRPr="007604F1">
        <w:rPr>
          <w:rFonts w:ascii="Times New Roman" w:hAnsi="Times New Roman"/>
          <w:color w:val="000000"/>
          <w:spacing w:val="6"/>
          <w:sz w:val="28"/>
          <w:szCs w:val="28"/>
        </w:rPr>
        <w:t>приятных факторов среды.</w:t>
      </w:r>
    </w:p>
    <w:p w:rsidR="00435281" w:rsidRPr="007604F1" w:rsidRDefault="00435281" w:rsidP="0080490C">
      <w:pPr>
        <w:shd w:val="clear" w:color="auto" w:fill="FFFFFF"/>
        <w:spacing w:after="0" w:line="240" w:lineRule="auto"/>
        <w:ind w:right="91" w:firstLine="567"/>
        <w:jc w:val="both"/>
        <w:rPr>
          <w:rFonts w:ascii="Times New Roman" w:hAnsi="Times New Roman"/>
          <w:sz w:val="28"/>
          <w:szCs w:val="28"/>
        </w:rPr>
      </w:pPr>
      <w:r w:rsidRPr="0067647A">
        <w:rPr>
          <w:rFonts w:ascii="Times New Roman" w:hAnsi="Times New Roman"/>
          <w:b/>
          <w:bCs/>
          <w:i/>
          <w:color w:val="000000"/>
          <w:spacing w:val="5"/>
          <w:sz w:val="28"/>
          <w:szCs w:val="28"/>
        </w:rPr>
        <w:t>Поведенческий интеллект</w:t>
      </w:r>
      <w:r w:rsidRPr="007604F1">
        <w:rPr>
          <w:rFonts w:ascii="Times New Roman" w:hAnsi="Times New Roman"/>
          <w:color w:val="000000"/>
          <w:spacing w:val="5"/>
          <w:sz w:val="28"/>
          <w:szCs w:val="28"/>
        </w:rPr>
        <w:t xml:space="preserve">(он же — смысловой) — способность понимать </w:t>
      </w:r>
      <w:r w:rsidRPr="007604F1">
        <w:rPr>
          <w:rFonts w:ascii="Times New Roman" w:hAnsi="Times New Roman"/>
          <w:color w:val="000000"/>
          <w:sz w:val="28"/>
          <w:szCs w:val="28"/>
        </w:rPr>
        <w:t xml:space="preserve">смысл поведения других людей, оценивать реальные ситуации общения, вести себя </w:t>
      </w:r>
      <w:r w:rsidRPr="007604F1">
        <w:rPr>
          <w:rFonts w:ascii="Times New Roman" w:hAnsi="Times New Roman"/>
          <w:color w:val="000000"/>
          <w:spacing w:val="3"/>
          <w:sz w:val="28"/>
          <w:szCs w:val="28"/>
        </w:rPr>
        <w:t>адекватно ситуации. Предшествует развитию других форм интеллекта. Проявля</w:t>
      </w:r>
      <w:r w:rsidRPr="007604F1">
        <w:rPr>
          <w:rFonts w:ascii="Times New Roman" w:hAnsi="Times New Roman"/>
          <w:color w:val="000000"/>
          <w:spacing w:val="3"/>
          <w:sz w:val="28"/>
          <w:szCs w:val="28"/>
        </w:rPr>
        <w:softHyphen/>
      </w:r>
      <w:r w:rsidRPr="007604F1">
        <w:rPr>
          <w:rFonts w:ascii="Times New Roman" w:hAnsi="Times New Roman"/>
          <w:color w:val="000000"/>
          <w:spacing w:val="8"/>
          <w:sz w:val="28"/>
          <w:szCs w:val="28"/>
        </w:rPr>
        <w:t>ется уже у детей 1-2 лет до овладения речью.</w:t>
      </w:r>
    </w:p>
    <w:p w:rsidR="00435281" w:rsidRPr="007604F1" w:rsidRDefault="00435281" w:rsidP="0080490C">
      <w:pPr>
        <w:shd w:val="clear" w:color="auto" w:fill="FFFFFF"/>
        <w:spacing w:before="14" w:after="0" w:line="240" w:lineRule="auto"/>
        <w:ind w:right="58" w:firstLine="567"/>
        <w:jc w:val="both"/>
        <w:rPr>
          <w:rFonts w:ascii="Times New Roman" w:hAnsi="Times New Roman"/>
          <w:sz w:val="28"/>
          <w:szCs w:val="28"/>
        </w:rPr>
      </w:pPr>
      <w:r w:rsidRPr="0067647A">
        <w:rPr>
          <w:rFonts w:ascii="Times New Roman" w:hAnsi="Times New Roman"/>
          <w:b/>
          <w:bCs/>
          <w:i/>
          <w:color w:val="000000"/>
          <w:spacing w:val="7"/>
          <w:sz w:val="28"/>
          <w:szCs w:val="28"/>
        </w:rPr>
        <w:t>Потенциальная креативность</w:t>
      </w:r>
      <w:r w:rsidRPr="007604F1">
        <w:rPr>
          <w:rFonts w:ascii="Times New Roman" w:hAnsi="Times New Roman"/>
          <w:color w:val="000000"/>
          <w:spacing w:val="7"/>
          <w:sz w:val="28"/>
          <w:szCs w:val="28"/>
        </w:rPr>
        <w:t xml:space="preserve">— термин, употребляемый рядом авторов </w:t>
      </w:r>
      <w:r w:rsidRPr="007604F1">
        <w:rPr>
          <w:rFonts w:ascii="Times New Roman" w:hAnsi="Times New Roman"/>
          <w:color w:val="000000"/>
          <w:spacing w:val="4"/>
          <w:sz w:val="28"/>
          <w:szCs w:val="28"/>
        </w:rPr>
        <w:t>для характеристики врожденных предпосылок креативности.</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 xml:space="preserve">Портфолио </w:t>
      </w:r>
      <w:r w:rsidRPr="006506F9">
        <w:rPr>
          <w:rFonts w:ascii="Times New Roman" w:hAnsi="Times New Roman"/>
          <w:sz w:val="28"/>
          <w:szCs w:val="28"/>
        </w:rPr>
        <w:t xml:space="preserve">– процесс сбора работ учащихся в течение долгого времени в бумажной или электронной форме; при этом ученику разрешается видеть диапазон его собственной работы в течение определённого времени, чтобы он мог проанализировать и оценить свой собственный прогресс и продвижение. </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Постепенное вовлечение</w:t>
      </w:r>
      <w:r w:rsidRPr="006506F9">
        <w:rPr>
          <w:rFonts w:ascii="Times New Roman" w:hAnsi="Times New Roman"/>
          <w:sz w:val="28"/>
          <w:szCs w:val="28"/>
        </w:rPr>
        <w:t xml:space="preserve">– техника, с помощью которой можно оказать поддержку ученикам, мотивируя их к более высокому уровню мышления. Здесь можно использовать графические средства, которые помогут ученикам в визуальном представлении идей и взаимоотношений между ними. </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Проблемно-ориентированное обучение</w:t>
      </w:r>
      <w:r w:rsidRPr="006506F9">
        <w:rPr>
          <w:rFonts w:ascii="Times New Roman" w:hAnsi="Times New Roman"/>
          <w:sz w:val="28"/>
          <w:szCs w:val="28"/>
        </w:rPr>
        <w:t>– учебный подход, с использованием реальных проблем, с которыми сталкивается общество на сегодняшний день, где задачей является организовать учебный процесс таким образом, чтобы ученики</w:t>
      </w:r>
      <w:r w:rsidR="00E31314">
        <w:rPr>
          <w:rFonts w:ascii="Times New Roman" w:hAnsi="Times New Roman"/>
          <w:sz w:val="28"/>
          <w:szCs w:val="28"/>
        </w:rPr>
        <w:t>,</w:t>
      </w:r>
      <w:r w:rsidRPr="006506F9">
        <w:rPr>
          <w:rFonts w:ascii="Times New Roman" w:hAnsi="Times New Roman"/>
          <w:sz w:val="28"/>
          <w:szCs w:val="28"/>
        </w:rPr>
        <w:t xml:space="preserve"> работая в малочисленных исследовательских группах</w:t>
      </w:r>
      <w:r w:rsidR="00E31314">
        <w:rPr>
          <w:rFonts w:ascii="Times New Roman" w:hAnsi="Times New Roman"/>
          <w:sz w:val="28"/>
          <w:szCs w:val="28"/>
        </w:rPr>
        <w:t>,</w:t>
      </w:r>
      <w:r w:rsidRPr="006506F9">
        <w:rPr>
          <w:rFonts w:ascii="Times New Roman" w:hAnsi="Times New Roman"/>
          <w:sz w:val="28"/>
          <w:szCs w:val="28"/>
        </w:rPr>
        <w:t xml:space="preserve"> смогли провести свои собственные исследования, необходимые для решения реальной проблемы. </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Проблемно-ориентированное решение проблем</w:t>
      </w:r>
      <w:r w:rsidRPr="006506F9">
        <w:rPr>
          <w:rFonts w:ascii="Times New Roman" w:hAnsi="Times New Roman"/>
          <w:sz w:val="28"/>
          <w:szCs w:val="28"/>
        </w:rPr>
        <w:t>– является скорее умственной деятельностью обнаружения или создания способа решения проблемы независимым образом, чем изучение проблемы с чьей-либо помощью.</w:t>
      </w:r>
    </w:p>
    <w:p w:rsidR="0080490C" w:rsidRPr="004721EC" w:rsidRDefault="0080490C" w:rsidP="0080490C">
      <w:pPr>
        <w:spacing w:after="0" w:line="240" w:lineRule="auto"/>
        <w:jc w:val="center"/>
        <w:rPr>
          <w:rFonts w:ascii="Times New Roman" w:hAnsi="Times New Roman"/>
          <w:b/>
          <w:sz w:val="28"/>
          <w:szCs w:val="28"/>
        </w:rPr>
      </w:pPr>
      <w:r w:rsidRPr="004721EC">
        <w:rPr>
          <w:rFonts w:ascii="Times New Roman" w:hAnsi="Times New Roman"/>
          <w:b/>
          <w:sz w:val="28"/>
          <w:szCs w:val="28"/>
        </w:rPr>
        <w:lastRenderedPageBreak/>
        <w:t>СПИСОК ИСПОЛЬЗОВАННОЙ ЛИТЕРАТУРЫ</w:t>
      </w:r>
    </w:p>
    <w:p w:rsidR="0080490C" w:rsidRDefault="0080490C" w:rsidP="0080490C">
      <w:pPr>
        <w:autoSpaceDE w:val="0"/>
        <w:autoSpaceDN w:val="0"/>
        <w:adjustRightInd w:val="0"/>
        <w:spacing w:after="0" w:line="240" w:lineRule="auto"/>
        <w:ind w:firstLine="540"/>
        <w:jc w:val="both"/>
        <w:rPr>
          <w:rFonts w:ascii="Times New Roman" w:hAnsi="Times New Roman"/>
          <w:sz w:val="28"/>
          <w:szCs w:val="28"/>
        </w:rPr>
      </w:pPr>
      <w:r w:rsidRPr="00C80132">
        <w:rPr>
          <w:rFonts w:ascii="Times New Roman" w:hAnsi="Times New Roman"/>
          <w:sz w:val="28"/>
          <w:szCs w:val="28"/>
        </w:rPr>
        <w:t xml:space="preserve">1. </w:t>
      </w:r>
      <w:r w:rsidRPr="004721EC">
        <w:rPr>
          <w:rFonts w:ascii="Times New Roman" w:hAnsi="Times New Roman"/>
          <w:iCs/>
          <w:sz w:val="28"/>
          <w:szCs w:val="28"/>
        </w:rPr>
        <w:t xml:space="preserve">Ридецкая О.Г. Психология одаренности: </w:t>
      </w:r>
      <w:r w:rsidR="00E56C4C">
        <w:rPr>
          <w:rFonts w:ascii="Times New Roman" w:hAnsi="Times New Roman"/>
          <w:sz w:val="28"/>
          <w:szCs w:val="28"/>
        </w:rPr>
        <w:t>Учебно-</w:t>
      </w:r>
      <w:r w:rsidRPr="004721EC">
        <w:rPr>
          <w:rFonts w:ascii="Times New Roman" w:hAnsi="Times New Roman"/>
          <w:sz w:val="28"/>
          <w:szCs w:val="28"/>
        </w:rPr>
        <w:t>практическое пособие – М.: Изд. центр ЕАОИ, 2010. – 374 с.</w:t>
      </w:r>
    </w:p>
    <w:p w:rsidR="0080490C" w:rsidRDefault="0080490C" w:rsidP="0080490C">
      <w:pPr>
        <w:autoSpaceDE w:val="0"/>
        <w:autoSpaceDN w:val="0"/>
        <w:adjustRightInd w:val="0"/>
        <w:spacing w:after="0" w:line="240" w:lineRule="auto"/>
        <w:ind w:firstLine="540"/>
        <w:jc w:val="both"/>
        <w:rPr>
          <w:rFonts w:ascii="Times New Roman" w:hAnsi="Times New Roman"/>
          <w:spacing w:val="-10"/>
          <w:sz w:val="28"/>
          <w:szCs w:val="28"/>
        </w:rPr>
      </w:pPr>
      <w:r>
        <w:rPr>
          <w:rFonts w:ascii="Times New Roman" w:hAnsi="Times New Roman"/>
          <w:sz w:val="28"/>
          <w:szCs w:val="28"/>
        </w:rPr>
        <w:t xml:space="preserve">2. </w:t>
      </w:r>
      <w:r w:rsidRPr="004721EC">
        <w:rPr>
          <w:rFonts w:ascii="Times New Roman" w:hAnsi="Times New Roman"/>
          <w:spacing w:val="-10"/>
          <w:sz w:val="28"/>
          <w:szCs w:val="28"/>
        </w:rPr>
        <w:t>Аристотель. Сочинения в четырех томах.- Т.4. - М.: Мысль,1984. - 830 с.</w:t>
      </w:r>
    </w:p>
    <w:p w:rsidR="0080490C" w:rsidRDefault="0080490C" w:rsidP="0080490C">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3. </w:t>
      </w:r>
      <w:r w:rsidRPr="004721EC">
        <w:rPr>
          <w:rFonts w:ascii="Times New Roman" w:hAnsi="Times New Roman"/>
          <w:sz w:val="28"/>
          <w:szCs w:val="28"/>
        </w:rPr>
        <w:t>Хрестоматия по истории зарубежной педагогики: Учебное пособие для студентов пед. ин-тов / Сост. и автор вводных статей А.И.Пискунов. – 2 изд., перераб. – М.: Просвещение, 1981.- 528 с.</w:t>
      </w:r>
    </w:p>
    <w:p w:rsidR="0080490C" w:rsidRPr="004721E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4. </w:t>
      </w:r>
      <w:r w:rsidRPr="004721EC">
        <w:rPr>
          <w:rFonts w:ascii="Times New Roman" w:hAnsi="Times New Roman"/>
          <w:sz w:val="28"/>
          <w:szCs w:val="28"/>
        </w:rPr>
        <w:t>Монтень М. Опыты // Хрестоматия по истории зарубежной педагогики: Учебное пособие для студентов пед. ин-тов / Сост. и автор вводных статей А.И.Пискунов. – 2 изд., перераб. – М.: Просвещение, 1981.- С.70-77.</w:t>
      </w:r>
    </w:p>
    <w:p w:rsidR="0080490C" w:rsidRPr="004721EC" w:rsidRDefault="0080490C" w:rsidP="0080490C">
      <w:pPr>
        <w:autoSpaceDE w:val="0"/>
        <w:autoSpaceDN w:val="0"/>
        <w:adjustRightInd w:val="0"/>
        <w:spacing w:after="0" w:line="240" w:lineRule="auto"/>
        <w:ind w:firstLine="567"/>
        <w:rPr>
          <w:rFonts w:ascii="Times New Roman" w:hAnsi="Times New Roman"/>
          <w:sz w:val="28"/>
          <w:szCs w:val="28"/>
        </w:rPr>
      </w:pPr>
      <w:r>
        <w:rPr>
          <w:rFonts w:ascii="Times New Roman" w:hAnsi="Times New Roman"/>
          <w:sz w:val="28"/>
          <w:szCs w:val="28"/>
        </w:rPr>
        <w:t xml:space="preserve">5. </w:t>
      </w:r>
      <w:r w:rsidRPr="004721EC">
        <w:rPr>
          <w:rFonts w:ascii="Times New Roman" w:hAnsi="Times New Roman"/>
          <w:sz w:val="28"/>
          <w:szCs w:val="28"/>
        </w:rPr>
        <w:t>Кант И. Критика способности суждения. Соч. в 6-и тт. – М.: Прогресс, 2003. -Т. 5. –  345 с.</w:t>
      </w:r>
    </w:p>
    <w:p w:rsidR="0080490C" w:rsidRPr="005F3B72" w:rsidRDefault="0080490C" w:rsidP="0080490C">
      <w:pPr>
        <w:autoSpaceDE w:val="0"/>
        <w:autoSpaceDN w:val="0"/>
        <w:adjustRightInd w:val="0"/>
        <w:spacing w:after="0" w:line="240" w:lineRule="auto"/>
        <w:ind w:firstLine="567"/>
        <w:rPr>
          <w:rFonts w:ascii="Times New Roman" w:hAnsi="Times New Roman"/>
          <w:sz w:val="28"/>
          <w:szCs w:val="28"/>
        </w:rPr>
      </w:pPr>
      <w:r>
        <w:rPr>
          <w:rFonts w:ascii="Times New Roman" w:hAnsi="Times New Roman"/>
          <w:sz w:val="28"/>
          <w:szCs w:val="28"/>
        </w:rPr>
        <w:t xml:space="preserve">6. </w:t>
      </w:r>
      <w:r w:rsidRPr="004721EC">
        <w:rPr>
          <w:rFonts w:ascii="Times New Roman" w:hAnsi="Times New Roman"/>
          <w:sz w:val="28"/>
          <w:szCs w:val="28"/>
        </w:rPr>
        <w:t>Марцинковская Т.Д. История психологии: Учеб. пособие для студентов высш. учеб. заведений. – М.: Издательский ц</w:t>
      </w:r>
      <w:r>
        <w:rPr>
          <w:rFonts w:ascii="Times New Roman" w:hAnsi="Times New Roman"/>
          <w:sz w:val="28"/>
          <w:szCs w:val="28"/>
        </w:rPr>
        <w:t>ентр «Академия», 2002. – 544 с.</w:t>
      </w:r>
    </w:p>
    <w:p w:rsidR="0080490C" w:rsidRDefault="0080490C" w:rsidP="0080490C">
      <w:pPr>
        <w:pStyle w:val="aff2"/>
        <w:ind w:firstLine="540"/>
        <w:rPr>
          <w:szCs w:val="28"/>
        </w:rPr>
      </w:pPr>
      <w:r>
        <w:rPr>
          <w:szCs w:val="28"/>
        </w:rPr>
        <w:t xml:space="preserve">7. </w:t>
      </w:r>
      <w:r w:rsidRPr="004721EC">
        <w:rPr>
          <w:szCs w:val="28"/>
        </w:rPr>
        <w:t>Матюшкин А.М. Концепция творческой одаренности //Вопросы психологии.- 1989. - №6. – С.29-33.</w:t>
      </w:r>
    </w:p>
    <w:p w:rsidR="0080490C" w:rsidRDefault="0080490C" w:rsidP="0080490C">
      <w:pPr>
        <w:spacing w:after="0" w:line="240" w:lineRule="auto"/>
        <w:ind w:firstLine="540"/>
        <w:rPr>
          <w:rFonts w:ascii="Times New Roman" w:hAnsi="Times New Roman"/>
          <w:sz w:val="28"/>
          <w:szCs w:val="28"/>
        </w:rPr>
      </w:pPr>
      <w:r>
        <w:rPr>
          <w:rFonts w:ascii="Times New Roman" w:hAnsi="Times New Roman"/>
          <w:sz w:val="28"/>
          <w:szCs w:val="28"/>
        </w:rPr>
        <w:t>8.</w:t>
      </w:r>
      <w:r w:rsidRPr="004721EC">
        <w:rPr>
          <w:rFonts w:ascii="Times New Roman" w:hAnsi="Times New Roman"/>
          <w:sz w:val="28"/>
          <w:szCs w:val="28"/>
        </w:rPr>
        <w:t>Лейтес Н.С. Возрастная одаренность и индивидуальные различия: избр. тр. 3-е изд., испр. и доп. - М. : МПСИ ; Воронеж : МОДЭК, 2008. - 478 с.</w:t>
      </w:r>
    </w:p>
    <w:p w:rsidR="0080490C"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sz w:val="28"/>
          <w:szCs w:val="28"/>
        </w:rPr>
        <w:t xml:space="preserve">9. </w:t>
      </w:r>
      <w:r w:rsidRPr="004721EC">
        <w:rPr>
          <w:rFonts w:ascii="Times New Roman" w:hAnsi="Times New Roman"/>
          <w:color w:val="000000"/>
          <w:sz w:val="28"/>
          <w:szCs w:val="28"/>
        </w:rPr>
        <w:t>Рубинштейн, С. Л. Проблемы общей</w:t>
      </w:r>
      <w:r>
        <w:rPr>
          <w:rFonts w:ascii="Times New Roman" w:hAnsi="Times New Roman"/>
          <w:color w:val="000000"/>
          <w:sz w:val="28"/>
          <w:szCs w:val="28"/>
        </w:rPr>
        <w:t xml:space="preserve"> психологии. Изд. 12-е. — М.: Академия</w:t>
      </w:r>
      <w:r w:rsidRPr="004721EC">
        <w:rPr>
          <w:rFonts w:ascii="Times New Roman" w:hAnsi="Times New Roman"/>
          <w:color w:val="000000"/>
          <w:sz w:val="28"/>
          <w:szCs w:val="28"/>
        </w:rPr>
        <w:t xml:space="preserve">, </w:t>
      </w:r>
      <w:r>
        <w:rPr>
          <w:rFonts w:ascii="Times New Roman" w:hAnsi="Times New Roman"/>
          <w:color w:val="000000"/>
          <w:sz w:val="28"/>
          <w:szCs w:val="28"/>
        </w:rPr>
        <w:t>2013</w:t>
      </w:r>
      <w:r w:rsidRPr="004721EC">
        <w:rPr>
          <w:rFonts w:ascii="Times New Roman" w:hAnsi="Times New Roman"/>
          <w:color w:val="000000"/>
          <w:sz w:val="28"/>
          <w:szCs w:val="28"/>
        </w:rPr>
        <w:t>. - 416 с.</w:t>
      </w:r>
    </w:p>
    <w:p w:rsidR="0080490C" w:rsidRDefault="0080490C" w:rsidP="0080490C">
      <w:pPr>
        <w:tabs>
          <w:tab w:val="left" w:pos="360"/>
          <w:tab w:val="left" w:pos="540"/>
        </w:tabs>
        <w:spacing w:after="0" w:line="240" w:lineRule="auto"/>
        <w:ind w:firstLine="540"/>
        <w:jc w:val="both"/>
        <w:rPr>
          <w:rFonts w:ascii="Times New Roman" w:hAnsi="Times New Roman"/>
          <w:sz w:val="28"/>
          <w:szCs w:val="28"/>
        </w:rPr>
      </w:pPr>
      <w:r>
        <w:rPr>
          <w:rFonts w:ascii="Times New Roman" w:hAnsi="Times New Roman"/>
          <w:color w:val="000000"/>
          <w:sz w:val="28"/>
          <w:szCs w:val="28"/>
        </w:rPr>
        <w:t xml:space="preserve">10. </w:t>
      </w:r>
      <w:r w:rsidRPr="004721EC">
        <w:rPr>
          <w:rFonts w:ascii="Times New Roman" w:hAnsi="Times New Roman"/>
          <w:sz w:val="28"/>
          <w:szCs w:val="28"/>
        </w:rPr>
        <w:t>Теплов Б. М. Избранные психологические труды :</w:t>
      </w:r>
      <w:r>
        <w:rPr>
          <w:rFonts w:ascii="Times New Roman" w:hAnsi="Times New Roman"/>
          <w:sz w:val="28"/>
          <w:szCs w:val="28"/>
        </w:rPr>
        <w:t xml:space="preserve"> В 2 т. / Б. М. Теплов. – М.: Педагогика</w:t>
      </w:r>
      <w:r w:rsidRPr="004721EC">
        <w:rPr>
          <w:rFonts w:ascii="Times New Roman" w:hAnsi="Times New Roman"/>
          <w:sz w:val="28"/>
          <w:szCs w:val="28"/>
        </w:rPr>
        <w:t xml:space="preserve">,  1985. </w:t>
      </w:r>
      <w:r w:rsidRPr="004721EC">
        <w:rPr>
          <w:rFonts w:ascii="Times New Roman" w:hAnsi="Times New Roman"/>
          <w:b/>
          <w:bCs/>
          <w:sz w:val="28"/>
          <w:szCs w:val="28"/>
        </w:rPr>
        <w:t xml:space="preserve">– </w:t>
      </w:r>
      <w:r w:rsidRPr="004721EC">
        <w:rPr>
          <w:rFonts w:ascii="Times New Roman" w:hAnsi="Times New Roman"/>
          <w:sz w:val="28"/>
          <w:szCs w:val="28"/>
        </w:rPr>
        <w:t xml:space="preserve">Т.1. </w:t>
      </w:r>
      <w:r w:rsidRPr="004721EC">
        <w:rPr>
          <w:rFonts w:ascii="Times New Roman" w:hAnsi="Times New Roman"/>
          <w:b/>
          <w:bCs/>
          <w:sz w:val="28"/>
          <w:szCs w:val="28"/>
        </w:rPr>
        <w:t xml:space="preserve">– </w:t>
      </w:r>
      <w:r w:rsidRPr="004721EC">
        <w:rPr>
          <w:rFonts w:ascii="Times New Roman" w:hAnsi="Times New Roman"/>
          <w:sz w:val="28"/>
          <w:szCs w:val="28"/>
        </w:rPr>
        <w:t xml:space="preserve">328 с. </w:t>
      </w:r>
    </w:p>
    <w:p w:rsidR="0080490C"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sz w:val="28"/>
          <w:szCs w:val="28"/>
        </w:rPr>
        <w:t>11.</w:t>
      </w:r>
      <w:r w:rsidRPr="004721EC">
        <w:rPr>
          <w:rFonts w:ascii="Times New Roman" w:hAnsi="Times New Roman"/>
          <w:color w:val="000000"/>
          <w:sz w:val="28"/>
          <w:szCs w:val="28"/>
        </w:rPr>
        <w:t>Леонтьев, А.Н. Деятельность. Сознание. Личность. – М.: С</w:t>
      </w:r>
      <w:r>
        <w:rPr>
          <w:rFonts w:ascii="Times New Roman" w:hAnsi="Times New Roman"/>
          <w:color w:val="000000"/>
          <w:sz w:val="28"/>
          <w:szCs w:val="28"/>
        </w:rPr>
        <w:t>мысл: Academia, 2004. - 345 с.</w:t>
      </w:r>
    </w:p>
    <w:p w:rsidR="0080490C" w:rsidRPr="004721EC" w:rsidRDefault="0080490C" w:rsidP="0080490C">
      <w:pPr>
        <w:pStyle w:val="af0"/>
        <w:tabs>
          <w:tab w:val="left" w:pos="360"/>
        </w:tabs>
        <w:ind w:firstLine="540"/>
        <w:jc w:val="both"/>
        <w:rPr>
          <w:rFonts w:ascii="Times New Roman" w:hAnsi="Times New Roman"/>
          <w:b w:val="0"/>
          <w:bCs/>
          <w:szCs w:val="28"/>
        </w:rPr>
      </w:pPr>
      <w:r w:rsidRPr="00A003FA">
        <w:rPr>
          <w:rFonts w:ascii="Times New Roman" w:hAnsi="Times New Roman"/>
          <w:b w:val="0"/>
          <w:color w:val="000000"/>
          <w:szCs w:val="28"/>
        </w:rPr>
        <w:t>12.</w:t>
      </w:r>
      <w:r w:rsidRPr="004721EC">
        <w:rPr>
          <w:rFonts w:ascii="Times New Roman" w:hAnsi="Times New Roman"/>
          <w:b w:val="0"/>
          <w:bCs/>
          <w:szCs w:val="28"/>
        </w:rPr>
        <w:t xml:space="preserve">Голубева Э. А. Способности. Личность. Индивидуальность. – Дубна : «Феникс+», 2005. </w:t>
      </w:r>
      <w:r w:rsidRPr="004721EC">
        <w:rPr>
          <w:rFonts w:ascii="Times New Roman" w:hAnsi="Times New Roman"/>
          <w:szCs w:val="28"/>
        </w:rPr>
        <w:t xml:space="preserve">– </w:t>
      </w:r>
      <w:r w:rsidRPr="004721EC">
        <w:rPr>
          <w:rFonts w:ascii="Times New Roman" w:hAnsi="Times New Roman"/>
          <w:b w:val="0"/>
          <w:bCs/>
          <w:szCs w:val="28"/>
        </w:rPr>
        <w:t>512 с.</w:t>
      </w:r>
    </w:p>
    <w:p w:rsidR="0080490C" w:rsidRDefault="0080490C" w:rsidP="0080490C">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color w:val="000000"/>
          <w:sz w:val="28"/>
          <w:szCs w:val="28"/>
        </w:rPr>
        <w:t xml:space="preserve">13. </w:t>
      </w:r>
      <w:r w:rsidRPr="004721EC">
        <w:rPr>
          <w:rFonts w:ascii="Times New Roman" w:hAnsi="Times New Roman"/>
          <w:sz w:val="28"/>
          <w:szCs w:val="28"/>
        </w:rPr>
        <w:t>Холодная М. А.Психология интеллекта.</w:t>
      </w:r>
      <w:r>
        <w:rPr>
          <w:rFonts w:ascii="Times New Roman" w:hAnsi="Times New Roman"/>
          <w:sz w:val="28"/>
          <w:szCs w:val="28"/>
        </w:rPr>
        <w:t xml:space="preserve"> Парадоксы исследования. – СПб.</w:t>
      </w:r>
      <w:r w:rsidRPr="004721EC">
        <w:rPr>
          <w:rFonts w:ascii="Times New Roman" w:hAnsi="Times New Roman"/>
          <w:sz w:val="28"/>
          <w:szCs w:val="28"/>
        </w:rPr>
        <w:t>: Питер, 2002. – 272 с.</w:t>
      </w:r>
    </w:p>
    <w:p w:rsidR="0080490C" w:rsidRPr="00A003FA" w:rsidRDefault="0080490C" w:rsidP="0080490C">
      <w:pPr>
        <w:spacing w:after="0" w:line="240" w:lineRule="auto"/>
        <w:ind w:firstLine="540"/>
        <w:jc w:val="both"/>
        <w:rPr>
          <w:rFonts w:ascii="Times New Roman" w:hAnsi="Times New Roman"/>
          <w:sz w:val="28"/>
          <w:szCs w:val="28"/>
        </w:rPr>
      </w:pPr>
      <w:r>
        <w:rPr>
          <w:rFonts w:ascii="Times New Roman" w:hAnsi="Times New Roman"/>
          <w:color w:val="000000"/>
          <w:sz w:val="28"/>
          <w:szCs w:val="28"/>
        </w:rPr>
        <w:t>14.</w:t>
      </w:r>
      <w:r w:rsidRPr="004721EC">
        <w:rPr>
          <w:rFonts w:ascii="Times New Roman" w:hAnsi="Times New Roman"/>
          <w:sz w:val="28"/>
          <w:szCs w:val="28"/>
        </w:rPr>
        <w:t>Психология одаренности детей и подростков/ Под ред. Н.С. Лейтеса. - М.: Издательский ц</w:t>
      </w:r>
      <w:r>
        <w:rPr>
          <w:rFonts w:ascii="Times New Roman" w:hAnsi="Times New Roman"/>
          <w:sz w:val="28"/>
          <w:szCs w:val="28"/>
        </w:rPr>
        <w:t>ентр «Академия», 1996. - 416 с.</w:t>
      </w:r>
    </w:p>
    <w:p w:rsidR="0080490C" w:rsidRDefault="0080490C" w:rsidP="0080490C">
      <w:pPr>
        <w:tabs>
          <w:tab w:val="left" w:pos="360"/>
        </w:tabs>
        <w:spacing w:after="0" w:line="240" w:lineRule="auto"/>
        <w:ind w:firstLine="540"/>
        <w:jc w:val="both"/>
        <w:rPr>
          <w:rFonts w:ascii="Times New Roman" w:hAnsi="Times New Roman"/>
          <w:sz w:val="28"/>
          <w:szCs w:val="28"/>
        </w:rPr>
      </w:pPr>
      <w:r>
        <w:rPr>
          <w:rFonts w:ascii="Times New Roman" w:hAnsi="Times New Roman"/>
          <w:color w:val="000000"/>
          <w:sz w:val="28"/>
          <w:szCs w:val="28"/>
        </w:rPr>
        <w:t>15.</w:t>
      </w:r>
      <w:r w:rsidRPr="004721EC">
        <w:rPr>
          <w:rFonts w:ascii="Times New Roman" w:hAnsi="Times New Roman"/>
          <w:sz w:val="28"/>
          <w:szCs w:val="28"/>
        </w:rPr>
        <w:t>Богоявленская Д. Б. Психология творческих способностей. – М.: Академия, 2002. – 320 с.</w:t>
      </w:r>
    </w:p>
    <w:p w:rsidR="0080490C" w:rsidRPr="004721EC" w:rsidRDefault="0080490C" w:rsidP="0080490C">
      <w:pPr>
        <w:tabs>
          <w:tab w:val="left" w:pos="360"/>
        </w:tabs>
        <w:spacing w:after="0" w:line="240" w:lineRule="auto"/>
        <w:ind w:firstLine="540"/>
        <w:jc w:val="both"/>
        <w:rPr>
          <w:rFonts w:ascii="Times New Roman" w:hAnsi="Times New Roman"/>
          <w:sz w:val="28"/>
          <w:szCs w:val="28"/>
        </w:rPr>
      </w:pPr>
      <w:r>
        <w:rPr>
          <w:rFonts w:ascii="Times New Roman" w:hAnsi="Times New Roman"/>
          <w:sz w:val="28"/>
          <w:szCs w:val="28"/>
        </w:rPr>
        <w:t xml:space="preserve">16. </w:t>
      </w:r>
      <w:r w:rsidRPr="004721EC">
        <w:rPr>
          <w:rFonts w:ascii="Times New Roman" w:eastAsia="TimesNewRoman,Italic" w:hAnsi="Times New Roman"/>
          <w:iCs/>
          <w:sz w:val="28"/>
          <w:szCs w:val="28"/>
        </w:rPr>
        <w:t>Пономарев Я. А.</w:t>
      </w:r>
      <w:r w:rsidRPr="004721EC">
        <w:rPr>
          <w:rFonts w:ascii="Times New Roman" w:eastAsia="TimesNewRoman" w:hAnsi="Times New Roman"/>
          <w:sz w:val="28"/>
          <w:szCs w:val="28"/>
        </w:rPr>
        <w:t>Психология творчества.-  М.: Наука, 1976.- 385 с.</w:t>
      </w:r>
    </w:p>
    <w:p w:rsidR="0080490C" w:rsidRPr="005F3B72"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17. </w:t>
      </w:r>
      <w:r w:rsidRPr="004721EC">
        <w:rPr>
          <w:rFonts w:ascii="Times New Roman" w:eastAsia="TimesNewRoman,Italic" w:hAnsi="Times New Roman"/>
          <w:iCs/>
          <w:sz w:val="28"/>
          <w:szCs w:val="28"/>
        </w:rPr>
        <w:t>Тихомиров О. К.</w:t>
      </w:r>
      <w:r w:rsidRPr="004721EC">
        <w:rPr>
          <w:rFonts w:ascii="Times New Roman" w:eastAsia="TimesNewRoman" w:hAnsi="Times New Roman"/>
          <w:sz w:val="28"/>
          <w:szCs w:val="28"/>
        </w:rPr>
        <w:t>Психол</w:t>
      </w:r>
      <w:r>
        <w:rPr>
          <w:rFonts w:ascii="Times New Roman" w:eastAsia="TimesNewRoman" w:hAnsi="Times New Roman"/>
          <w:sz w:val="28"/>
          <w:szCs w:val="28"/>
        </w:rPr>
        <w:t xml:space="preserve">огия мышления.- М.: Академия, </w:t>
      </w:r>
      <w:r w:rsidRPr="004721EC">
        <w:rPr>
          <w:rFonts w:ascii="Times New Roman" w:eastAsia="TimesNewRoman" w:hAnsi="Times New Roman"/>
          <w:sz w:val="28"/>
          <w:szCs w:val="28"/>
        </w:rPr>
        <w:t>2002.- 450 с.</w:t>
      </w:r>
    </w:p>
    <w:p w:rsidR="0080490C" w:rsidRDefault="0080490C" w:rsidP="0080490C">
      <w:pPr>
        <w:pStyle w:val="aff2"/>
        <w:ind w:firstLine="540"/>
        <w:rPr>
          <w:szCs w:val="28"/>
        </w:rPr>
      </w:pPr>
      <w:r>
        <w:rPr>
          <w:szCs w:val="28"/>
        </w:rPr>
        <w:t xml:space="preserve">18. </w:t>
      </w:r>
      <w:r w:rsidRPr="004721EC">
        <w:rPr>
          <w:szCs w:val="28"/>
        </w:rPr>
        <w:t>Матюшкин А.М. Загадки одаренности. Проблемы практической диагностики. – М.: Академия, 1993. – 127 с.</w:t>
      </w:r>
    </w:p>
    <w:p w:rsidR="0080490C" w:rsidRDefault="0080490C" w:rsidP="0080490C">
      <w:pPr>
        <w:spacing w:after="0" w:line="240" w:lineRule="auto"/>
        <w:ind w:firstLine="540"/>
        <w:jc w:val="both"/>
        <w:rPr>
          <w:rFonts w:ascii="Times New Roman" w:hAnsi="Times New Roman"/>
          <w:spacing w:val="-10"/>
          <w:sz w:val="28"/>
          <w:szCs w:val="28"/>
        </w:rPr>
      </w:pPr>
      <w:r>
        <w:rPr>
          <w:rFonts w:ascii="Times New Roman" w:hAnsi="Times New Roman"/>
          <w:sz w:val="28"/>
          <w:szCs w:val="28"/>
        </w:rPr>
        <w:t xml:space="preserve">19. </w:t>
      </w:r>
      <w:r w:rsidRPr="004721EC">
        <w:rPr>
          <w:rFonts w:ascii="Times New Roman" w:hAnsi="Times New Roman"/>
          <w:sz w:val="28"/>
          <w:szCs w:val="28"/>
        </w:rPr>
        <w:t>Белавина О.В. Одаренные дети: проблемы диагностики и адаптации // Психологический журнал. – 2010. – Т. 31, № 1. – С. 41 – 54.</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20. </w:t>
      </w:r>
      <w:r w:rsidRPr="004721EC">
        <w:rPr>
          <w:rFonts w:ascii="Times New Roman" w:hAnsi="Times New Roman"/>
          <w:sz w:val="28"/>
          <w:szCs w:val="28"/>
        </w:rPr>
        <w:t>Жексенбаева У.Б. Теория и практика работы с одаренными детьми. Монография. – Алматы: Каз.НПУ им. Абая, 2004.- 270 с.</w:t>
      </w:r>
    </w:p>
    <w:p w:rsidR="0080490C" w:rsidRPr="00BD4A2F" w:rsidRDefault="0080490C" w:rsidP="0080490C">
      <w:pPr>
        <w:tabs>
          <w:tab w:val="left" w:pos="360"/>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21. </w:t>
      </w:r>
      <w:r w:rsidRPr="00BD4A2F">
        <w:rPr>
          <w:rFonts w:ascii="Times New Roman" w:hAnsi="Times New Roman"/>
          <w:sz w:val="28"/>
          <w:szCs w:val="28"/>
        </w:rPr>
        <w:t>Леднева С. Диагностика и развитие детской одаренности педагогом // Дошкольное воспитание. - 2007. – № 5. – С.50 –54.</w:t>
      </w:r>
    </w:p>
    <w:p w:rsidR="0080490C" w:rsidRPr="004721EC" w:rsidRDefault="0080490C" w:rsidP="0080490C">
      <w:pPr>
        <w:pStyle w:val="Default"/>
        <w:ind w:firstLine="567"/>
        <w:jc w:val="both"/>
        <w:rPr>
          <w:sz w:val="28"/>
          <w:szCs w:val="28"/>
        </w:rPr>
      </w:pPr>
      <w:r>
        <w:rPr>
          <w:sz w:val="28"/>
          <w:szCs w:val="28"/>
        </w:rPr>
        <w:t xml:space="preserve">22. </w:t>
      </w:r>
      <w:r w:rsidRPr="004721EC">
        <w:rPr>
          <w:sz w:val="28"/>
          <w:szCs w:val="28"/>
        </w:rPr>
        <w:t xml:space="preserve">Сергеева Н.Г. Одаренные дети: проблемы диагностики / // Управление современной школой. Завуч. – 2009. – № 8. – С. 84 – 86. </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color w:val="000000"/>
          <w:sz w:val="28"/>
          <w:szCs w:val="28"/>
        </w:rPr>
        <w:lastRenderedPageBreak/>
        <w:t xml:space="preserve">23. </w:t>
      </w:r>
      <w:r w:rsidRPr="004721EC">
        <w:rPr>
          <w:rFonts w:ascii="Times New Roman" w:hAnsi="Times New Roman"/>
          <w:sz w:val="28"/>
          <w:szCs w:val="28"/>
        </w:rPr>
        <w:t>Щебланова Е.И. Психологическая диагностика одаренности: проблемы, методы, результаты исследований и практики.- Воронеж: МОДЭК, 2004.-368 с.</w:t>
      </w:r>
    </w:p>
    <w:p w:rsidR="0080490C" w:rsidRPr="00C80132" w:rsidRDefault="0080490C" w:rsidP="0080490C">
      <w:pPr>
        <w:pStyle w:val="aa"/>
        <w:tabs>
          <w:tab w:val="left" w:pos="540"/>
        </w:tabs>
        <w:spacing w:before="0" w:beforeAutospacing="0" w:after="0" w:afterAutospacing="0"/>
        <w:ind w:firstLine="540"/>
        <w:jc w:val="both"/>
        <w:rPr>
          <w:sz w:val="28"/>
          <w:szCs w:val="28"/>
        </w:rPr>
      </w:pPr>
      <w:r>
        <w:rPr>
          <w:color w:val="000000"/>
          <w:sz w:val="28"/>
          <w:szCs w:val="28"/>
        </w:rPr>
        <w:t xml:space="preserve">24. </w:t>
      </w:r>
      <w:r w:rsidRPr="004721EC">
        <w:rPr>
          <w:sz w:val="28"/>
          <w:szCs w:val="28"/>
        </w:rPr>
        <w:t xml:space="preserve">Бевз И.А. Дидактические условия развития академической одаренности младшего школьника: Автореферат дис. ... канд. пед. </w:t>
      </w:r>
      <w:r>
        <w:rPr>
          <w:sz w:val="28"/>
          <w:szCs w:val="28"/>
        </w:rPr>
        <w:t xml:space="preserve">наук.- Караганда, 2008 - 28 с. </w:t>
      </w:r>
    </w:p>
    <w:p w:rsidR="0080490C" w:rsidRPr="00C63E4B"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25. </w:t>
      </w:r>
      <w:r w:rsidRPr="00C63E4B">
        <w:rPr>
          <w:rFonts w:ascii="Times New Roman" w:hAnsi="Times New Roman"/>
          <w:sz w:val="28"/>
          <w:szCs w:val="28"/>
        </w:rPr>
        <w:t>Рафикова В.М. Педагогические условия формирования академической одаренности школьников: Автореф.дис. канд. пед. наук. – Ижевск, 2003. – 24 с.</w:t>
      </w:r>
    </w:p>
    <w:p w:rsidR="0080490C" w:rsidRPr="004721EC" w:rsidRDefault="0080490C" w:rsidP="0080490C">
      <w:pPr>
        <w:spacing w:after="0" w:line="240" w:lineRule="auto"/>
        <w:ind w:right="43" w:firstLine="567"/>
        <w:jc w:val="both"/>
        <w:rPr>
          <w:rFonts w:ascii="Times New Roman" w:hAnsi="Times New Roman"/>
          <w:bCs/>
          <w:sz w:val="28"/>
          <w:szCs w:val="28"/>
        </w:rPr>
      </w:pPr>
      <w:r>
        <w:rPr>
          <w:rFonts w:ascii="Times New Roman" w:hAnsi="Times New Roman"/>
          <w:sz w:val="28"/>
          <w:szCs w:val="28"/>
        </w:rPr>
        <w:t xml:space="preserve">26. </w:t>
      </w:r>
      <w:r w:rsidRPr="004721EC">
        <w:rPr>
          <w:rFonts w:ascii="Times New Roman" w:hAnsi="Times New Roman"/>
          <w:sz w:val="28"/>
          <w:szCs w:val="28"/>
        </w:rPr>
        <w:t xml:space="preserve">Сатова А.К. </w:t>
      </w:r>
      <w:r w:rsidRPr="004721EC">
        <w:rPr>
          <w:rFonts w:ascii="Times New Roman" w:hAnsi="Times New Roman"/>
          <w:bCs/>
          <w:sz w:val="28"/>
          <w:szCs w:val="28"/>
        </w:rPr>
        <w:t xml:space="preserve">Теоретико-методологические основы развития личности одаренных старшеклассников и студентов: </w:t>
      </w:r>
      <w:r w:rsidRPr="004721EC">
        <w:rPr>
          <w:rFonts w:ascii="Times New Roman" w:hAnsi="Times New Roman"/>
          <w:sz w:val="28"/>
          <w:szCs w:val="28"/>
        </w:rPr>
        <w:t>Автореф.дис. д-ра психол. наук. – Алматы, 2008. – 53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27. </w:t>
      </w:r>
      <w:r w:rsidRPr="004721EC">
        <w:rPr>
          <w:rFonts w:ascii="Times New Roman" w:hAnsi="Times New Roman"/>
          <w:sz w:val="28"/>
          <w:szCs w:val="28"/>
        </w:rPr>
        <w:t>Шост Ю.В. Психологические условия развития творческого потенциала интеллектуально одаренных подростков Автореф.дис. канд. психол. наук. – Нижний Нов</w:t>
      </w:r>
      <w:r>
        <w:rPr>
          <w:rFonts w:ascii="Times New Roman" w:hAnsi="Times New Roman"/>
          <w:sz w:val="28"/>
          <w:szCs w:val="28"/>
        </w:rPr>
        <w:t>город, 2008. – 26 с.</w:t>
      </w:r>
    </w:p>
    <w:p w:rsidR="0080490C" w:rsidRPr="004721EC" w:rsidRDefault="0080490C" w:rsidP="0080490C">
      <w:pPr>
        <w:spacing w:after="0" w:line="240" w:lineRule="auto"/>
        <w:ind w:right="85" w:firstLine="540"/>
        <w:jc w:val="both"/>
        <w:outlineLvl w:val="0"/>
        <w:rPr>
          <w:rFonts w:ascii="Times New Roman" w:hAnsi="Times New Roman"/>
          <w:sz w:val="28"/>
          <w:szCs w:val="28"/>
        </w:rPr>
      </w:pPr>
      <w:r>
        <w:rPr>
          <w:rFonts w:ascii="Times New Roman" w:hAnsi="Times New Roman"/>
          <w:sz w:val="28"/>
          <w:szCs w:val="28"/>
        </w:rPr>
        <w:t xml:space="preserve">28. </w:t>
      </w:r>
      <w:r w:rsidRPr="004721EC">
        <w:rPr>
          <w:rFonts w:ascii="Times New Roman" w:hAnsi="Times New Roman"/>
          <w:sz w:val="28"/>
          <w:szCs w:val="28"/>
        </w:rPr>
        <w:t xml:space="preserve">Абатурова В В. Модель системно-целевого управления развитием работы с интеллектуально одаренными школьниками в регионе: Автореф. …дис. канд. пед. наук. – Москва, 2011. – 24 с. </w:t>
      </w:r>
    </w:p>
    <w:p w:rsidR="0080490C" w:rsidRPr="00C80132" w:rsidRDefault="0080490C" w:rsidP="0080490C">
      <w:pPr>
        <w:spacing w:after="0" w:line="240" w:lineRule="auto"/>
        <w:ind w:right="85" w:firstLine="540"/>
        <w:jc w:val="both"/>
        <w:outlineLvl w:val="0"/>
        <w:rPr>
          <w:rFonts w:ascii="Times New Roman" w:hAnsi="Times New Roman"/>
          <w:color w:val="000000"/>
          <w:sz w:val="28"/>
          <w:szCs w:val="28"/>
        </w:rPr>
      </w:pPr>
      <w:r>
        <w:rPr>
          <w:rFonts w:ascii="Times New Roman" w:hAnsi="Times New Roman"/>
          <w:sz w:val="28"/>
          <w:szCs w:val="28"/>
        </w:rPr>
        <w:t xml:space="preserve">29. </w:t>
      </w:r>
      <w:r w:rsidRPr="004721EC">
        <w:rPr>
          <w:rFonts w:ascii="Times New Roman" w:hAnsi="Times New Roman"/>
          <w:sz w:val="28"/>
          <w:szCs w:val="28"/>
        </w:rPr>
        <w:t>Бабиева Н.А. Мыследеятельностный подход к развитию интеллектуальной одаренности детей в условиях дополнительного общего образования: Автореф. …дис. канд. пед. наук. –</w:t>
      </w:r>
      <w:r>
        <w:rPr>
          <w:rFonts w:ascii="Times New Roman" w:hAnsi="Times New Roman"/>
          <w:color w:val="000000"/>
          <w:sz w:val="28"/>
          <w:szCs w:val="28"/>
        </w:rPr>
        <w:t xml:space="preserve"> Пятигорск, 2010. – 21 с.</w:t>
      </w:r>
    </w:p>
    <w:p w:rsidR="0080490C" w:rsidRPr="004721EC" w:rsidRDefault="0080490C" w:rsidP="0080490C">
      <w:pPr>
        <w:widowControl w:val="0"/>
        <w:shd w:val="clear" w:color="auto" w:fill="FFFFFF"/>
        <w:tabs>
          <w:tab w:val="left" w:pos="9360"/>
        </w:tabs>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30. </w:t>
      </w:r>
      <w:r w:rsidRPr="004721EC">
        <w:rPr>
          <w:rFonts w:ascii="Times New Roman" w:hAnsi="Times New Roman"/>
          <w:color w:val="000000"/>
          <w:sz w:val="28"/>
          <w:szCs w:val="28"/>
        </w:rPr>
        <w:t xml:space="preserve">Заворин В.В. Развитие </w:t>
      </w:r>
      <w:r w:rsidRPr="004721EC">
        <w:rPr>
          <w:rFonts w:ascii="Times New Roman" w:hAnsi="Times New Roman"/>
          <w:sz w:val="28"/>
          <w:szCs w:val="28"/>
        </w:rPr>
        <w:t>одаренности обучающихся в условиях гимназии: Автореф. …дис. канд. пед. наук. – Новокузнецк, 2008. – 21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31. </w:t>
      </w:r>
      <w:r w:rsidRPr="004721EC">
        <w:rPr>
          <w:rFonts w:ascii="Times New Roman" w:hAnsi="Times New Roman"/>
          <w:sz w:val="28"/>
          <w:szCs w:val="28"/>
        </w:rPr>
        <w:t>Мякишева, Н. М. Личностные детерминанты развития интеллектуальной одаренности младших школьников: Дис. …канд.психол. наук. -  М,  2009. -  185 с.</w:t>
      </w:r>
    </w:p>
    <w:p w:rsidR="0080490C" w:rsidRPr="004721EC" w:rsidRDefault="0080490C" w:rsidP="0080490C">
      <w:pPr>
        <w:pStyle w:val="a9"/>
        <w:tabs>
          <w:tab w:val="left" w:pos="0"/>
        </w:tabs>
        <w:spacing w:after="0" w:line="240" w:lineRule="auto"/>
        <w:ind w:left="0" w:firstLine="540"/>
        <w:jc w:val="both"/>
        <w:rPr>
          <w:rFonts w:ascii="Times New Roman" w:hAnsi="Times New Roman"/>
          <w:sz w:val="28"/>
          <w:szCs w:val="28"/>
        </w:rPr>
      </w:pPr>
      <w:r>
        <w:rPr>
          <w:rFonts w:ascii="Times New Roman" w:hAnsi="Times New Roman"/>
          <w:sz w:val="28"/>
          <w:szCs w:val="28"/>
        </w:rPr>
        <w:t xml:space="preserve">32. </w:t>
      </w:r>
      <w:r w:rsidRPr="004721EC">
        <w:rPr>
          <w:rFonts w:ascii="Times New Roman" w:hAnsi="Times New Roman"/>
          <w:sz w:val="28"/>
          <w:szCs w:val="28"/>
        </w:rPr>
        <w:t>Психологический словарь / Под ред. В.П.Зинченко, Б.Г.Мещерякова.– 2-е изд., перераб. и доп. – М.: Педагогика-Пресс, 1999. – 440с.</w:t>
      </w:r>
    </w:p>
    <w:p w:rsidR="0080490C" w:rsidRPr="005F3B72" w:rsidRDefault="0080490C" w:rsidP="0080490C">
      <w:pPr>
        <w:pStyle w:val="a9"/>
        <w:tabs>
          <w:tab w:val="left" w:pos="0"/>
        </w:tabs>
        <w:spacing w:after="0" w:line="240" w:lineRule="auto"/>
        <w:ind w:left="0" w:firstLine="540"/>
        <w:jc w:val="both"/>
        <w:outlineLvl w:val="0"/>
        <w:rPr>
          <w:rFonts w:ascii="Times New Roman" w:hAnsi="Times New Roman"/>
          <w:kern w:val="36"/>
          <w:sz w:val="28"/>
          <w:szCs w:val="28"/>
        </w:rPr>
      </w:pPr>
      <w:r>
        <w:rPr>
          <w:rFonts w:ascii="Times New Roman" w:hAnsi="Times New Roman"/>
          <w:sz w:val="28"/>
          <w:szCs w:val="28"/>
        </w:rPr>
        <w:t xml:space="preserve">33. </w:t>
      </w:r>
      <w:r w:rsidRPr="004721EC">
        <w:rPr>
          <w:rFonts w:ascii="Times New Roman" w:hAnsi="Times New Roman"/>
          <w:kern w:val="36"/>
          <w:sz w:val="28"/>
          <w:szCs w:val="28"/>
        </w:rPr>
        <w:t>Мещеряков Б., Зинченко В. Большой психологический слова</w:t>
      </w:r>
      <w:r>
        <w:rPr>
          <w:rFonts w:ascii="Times New Roman" w:hAnsi="Times New Roman"/>
          <w:kern w:val="36"/>
          <w:sz w:val="28"/>
          <w:szCs w:val="28"/>
        </w:rPr>
        <w:t>рь. - Олма-пресс. 2004. – 575с.</w:t>
      </w:r>
    </w:p>
    <w:p w:rsidR="0080490C" w:rsidRPr="004721EC" w:rsidRDefault="0080490C" w:rsidP="0080490C">
      <w:pPr>
        <w:pStyle w:val="a9"/>
        <w:tabs>
          <w:tab w:val="left" w:pos="0"/>
        </w:tabs>
        <w:spacing w:after="0" w:line="240" w:lineRule="auto"/>
        <w:ind w:left="0" w:firstLine="540"/>
        <w:jc w:val="both"/>
        <w:outlineLvl w:val="0"/>
        <w:rPr>
          <w:rFonts w:ascii="Times New Roman" w:hAnsi="Times New Roman"/>
          <w:kern w:val="36"/>
          <w:sz w:val="28"/>
          <w:szCs w:val="28"/>
        </w:rPr>
      </w:pPr>
      <w:r>
        <w:rPr>
          <w:rFonts w:ascii="Times New Roman" w:hAnsi="Times New Roman"/>
          <w:sz w:val="28"/>
          <w:szCs w:val="28"/>
        </w:rPr>
        <w:t xml:space="preserve">34. </w:t>
      </w:r>
      <w:r w:rsidRPr="004721EC">
        <w:rPr>
          <w:rFonts w:ascii="Times New Roman" w:hAnsi="Times New Roman"/>
          <w:kern w:val="36"/>
          <w:sz w:val="28"/>
          <w:szCs w:val="28"/>
        </w:rPr>
        <w:t>Большая психологическая энциклопедия. – М.: Эксмо, 2007. – 544 с.</w:t>
      </w:r>
    </w:p>
    <w:p w:rsidR="0080490C" w:rsidRPr="004721EC" w:rsidRDefault="0080490C" w:rsidP="0080490C">
      <w:pPr>
        <w:spacing w:after="0" w:line="240" w:lineRule="auto"/>
        <w:ind w:firstLine="540"/>
        <w:rPr>
          <w:rFonts w:ascii="Times New Roman" w:hAnsi="Times New Roman"/>
          <w:sz w:val="28"/>
          <w:szCs w:val="28"/>
        </w:rPr>
      </w:pPr>
      <w:r>
        <w:rPr>
          <w:rFonts w:ascii="Times New Roman" w:hAnsi="Times New Roman"/>
          <w:sz w:val="28"/>
          <w:szCs w:val="28"/>
        </w:rPr>
        <w:t xml:space="preserve">35. </w:t>
      </w:r>
      <w:r w:rsidRPr="004721EC">
        <w:rPr>
          <w:rFonts w:ascii="Times New Roman" w:hAnsi="Times New Roman"/>
          <w:sz w:val="28"/>
          <w:szCs w:val="28"/>
        </w:rPr>
        <w:t>Савенков А.И.Психология детской одаренности. – М.: Генезис, 2010. – 440 с.</w:t>
      </w:r>
    </w:p>
    <w:p w:rsidR="0080490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36. </w:t>
      </w:r>
      <w:r w:rsidRPr="004721EC">
        <w:rPr>
          <w:rFonts w:ascii="Times New Roman" w:hAnsi="Times New Roman"/>
          <w:iCs/>
          <w:sz w:val="28"/>
          <w:szCs w:val="28"/>
        </w:rPr>
        <w:t>Богоявленская Б.Д.</w:t>
      </w:r>
      <w:hyperlink r:id="rId67" w:history="1">
        <w:r w:rsidRPr="00E31314">
          <w:rPr>
            <w:rStyle w:val="af4"/>
            <w:rFonts w:ascii="Times New Roman" w:hAnsi="Times New Roman"/>
            <w:color w:val="auto"/>
            <w:sz w:val="28"/>
            <w:szCs w:val="28"/>
            <w:u w:val="none"/>
          </w:rPr>
          <w:t>Рабочая концепция одаренности</w:t>
        </w:r>
      </w:hyperlink>
      <w:r w:rsidRPr="004721EC">
        <w:rPr>
          <w:rFonts w:ascii="Times New Roman" w:hAnsi="Times New Roman"/>
          <w:sz w:val="28"/>
          <w:szCs w:val="28"/>
        </w:rPr>
        <w:t xml:space="preserve"> // Вопросы образования. – 2004.</w:t>
      </w:r>
      <w:r>
        <w:rPr>
          <w:rFonts w:ascii="Times New Roman" w:hAnsi="Times New Roman"/>
          <w:sz w:val="28"/>
          <w:szCs w:val="28"/>
        </w:rPr>
        <w:t>  – № 2. – С. 46 – 68. </w:t>
      </w:r>
    </w:p>
    <w:p w:rsidR="0080490C" w:rsidRDefault="0080490C" w:rsidP="0080490C">
      <w:pPr>
        <w:pStyle w:val="af0"/>
        <w:tabs>
          <w:tab w:val="left" w:pos="360"/>
        </w:tabs>
        <w:ind w:firstLine="540"/>
        <w:jc w:val="both"/>
        <w:rPr>
          <w:rFonts w:ascii="Times New Roman" w:hAnsi="Times New Roman"/>
          <w:b w:val="0"/>
          <w:szCs w:val="28"/>
        </w:rPr>
      </w:pPr>
      <w:r w:rsidRPr="000445CB">
        <w:rPr>
          <w:rFonts w:ascii="Times New Roman" w:hAnsi="Times New Roman"/>
          <w:b w:val="0"/>
          <w:szCs w:val="28"/>
        </w:rPr>
        <w:t>37.</w:t>
      </w:r>
      <w:r w:rsidRPr="00D76133">
        <w:rPr>
          <w:rFonts w:ascii="Times New Roman" w:hAnsi="Times New Roman"/>
          <w:b w:val="0"/>
          <w:szCs w:val="28"/>
        </w:rPr>
        <w:t>Юркевич В.С. Одарённый ребёнок: иллюзии и реальность: книга для учителей и родителей . - М. : Просвещение, 1996. - 136с.</w:t>
      </w:r>
    </w:p>
    <w:p w:rsidR="0080490C" w:rsidRPr="007A460D" w:rsidRDefault="0080490C" w:rsidP="0080490C">
      <w:pPr>
        <w:pStyle w:val="af0"/>
        <w:tabs>
          <w:tab w:val="left" w:pos="360"/>
        </w:tabs>
        <w:ind w:firstLine="540"/>
        <w:jc w:val="both"/>
        <w:rPr>
          <w:rFonts w:ascii="Times New Roman" w:hAnsi="Times New Roman"/>
          <w:b w:val="0"/>
          <w:szCs w:val="28"/>
        </w:rPr>
      </w:pPr>
      <w:r w:rsidRPr="007A460D">
        <w:rPr>
          <w:rFonts w:ascii="Times New Roman" w:hAnsi="Times New Roman"/>
          <w:b w:val="0"/>
          <w:szCs w:val="28"/>
        </w:rPr>
        <w:t xml:space="preserve">38. </w:t>
      </w:r>
      <w:r w:rsidRPr="007A460D">
        <w:rPr>
          <w:rFonts w:ascii="Times New Roman" w:hAnsi="Times New Roman"/>
          <w:b w:val="0"/>
          <w:color w:val="000000"/>
          <w:szCs w:val="28"/>
        </w:rPr>
        <w:t xml:space="preserve">Соколик И. Ю. Организационно-методические основы диагностики спортивной одаренности : Дис. ... д-ра пед. наук. - Минск, 1998. - 357 c. </w:t>
      </w:r>
    </w:p>
    <w:p w:rsidR="0080490C" w:rsidRPr="00B258A0" w:rsidRDefault="0080490C" w:rsidP="0080490C">
      <w:pPr>
        <w:spacing w:after="0" w:line="240" w:lineRule="auto"/>
        <w:ind w:right="-96" w:firstLine="567"/>
        <w:jc w:val="both"/>
        <w:rPr>
          <w:rFonts w:ascii="Times New Roman" w:hAnsi="Times New Roman"/>
          <w:sz w:val="28"/>
          <w:szCs w:val="28"/>
        </w:rPr>
      </w:pPr>
      <w:r w:rsidRPr="00237AE1">
        <w:rPr>
          <w:rFonts w:ascii="Times New Roman" w:hAnsi="Times New Roman"/>
          <w:sz w:val="28"/>
          <w:szCs w:val="28"/>
        </w:rPr>
        <w:t>39.</w:t>
      </w:r>
      <w:r w:rsidRPr="000267E7">
        <w:rPr>
          <w:rFonts w:ascii="Times New Roman" w:hAnsi="Times New Roman"/>
          <w:bCs/>
          <w:color w:val="000000"/>
          <w:sz w:val="28"/>
          <w:szCs w:val="28"/>
        </w:rPr>
        <w:t>Рабочая концепция одаренности</w:t>
      </w:r>
      <w:r>
        <w:rPr>
          <w:rFonts w:ascii="Times New Roman" w:hAnsi="Times New Roman"/>
          <w:b/>
          <w:bCs/>
          <w:color w:val="000000"/>
          <w:sz w:val="28"/>
          <w:szCs w:val="28"/>
        </w:rPr>
        <w:t>/</w:t>
      </w:r>
      <w:r>
        <w:rPr>
          <w:rFonts w:ascii="Times New Roman" w:hAnsi="Times New Roman"/>
          <w:bCs/>
          <w:color w:val="000000"/>
          <w:sz w:val="28"/>
          <w:szCs w:val="28"/>
        </w:rPr>
        <w:t xml:space="preserve">под общей редакцией </w:t>
      </w:r>
      <w:r w:rsidRPr="000267E7">
        <w:rPr>
          <w:rFonts w:ascii="Times New Roman" w:hAnsi="Times New Roman"/>
          <w:bCs/>
          <w:color w:val="000000"/>
          <w:sz w:val="28"/>
          <w:szCs w:val="28"/>
        </w:rPr>
        <w:t>Шадриков</w:t>
      </w:r>
      <w:r>
        <w:rPr>
          <w:rFonts w:ascii="Times New Roman" w:hAnsi="Times New Roman"/>
          <w:bCs/>
          <w:color w:val="000000"/>
          <w:sz w:val="28"/>
          <w:szCs w:val="28"/>
        </w:rPr>
        <w:t>а</w:t>
      </w:r>
      <w:r w:rsidRPr="000267E7">
        <w:rPr>
          <w:rFonts w:ascii="Times New Roman" w:hAnsi="Times New Roman"/>
          <w:bCs/>
          <w:color w:val="000000"/>
          <w:sz w:val="28"/>
          <w:szCs w:val="28"/>
        </w:rPr>
        <w:t xml:space="preserve"> В.Д.</w:t>
      </w:r>
      <w:r>
        <w:rPr>
          <w:rFonts w:ascii="Times New Roman" w:hAnsi="Times New Roman"/>
          <w:color w:val="000000"/>
          <w:sz w:val="28"/>
          <w:szCs w:val="28"/>
        </w:rPr>
        <w:t xml:space="preserve"> – 2-е изд.,</w:t>
      </w:r>
      <w:r w:rsidRPr="00B258A0">
        <w:rPr>
          <w:rFonts w:ascii="Times New Roman" w:hAnsi="Times New Roman"/>
          <w:color w:val="000000"/>
          <w:sz w:val="28"/>
          <w:szCs w:val="28"/>
        </w:rPr>
        <w:t xml:space="preserve"> перераб. – М., 2003. – 90 с.</w:t>
      </w:r>
    </w:p>
    <w:p w:rsidR="0080490C" w:rsidRDefault="0080490C" w:rsidP="0080490C">
      <w:pPr>
        <w:spacing w:after="0" w:line="240" w:lineRule="auto"/>
        <w:ind w:firstLine="540"/>
        <w:jc w:val="both"/>
        <w:rPr>
          <w:rFonts w:ascii="Times New Roman" w:hAnsi="Times New Roman"/>
          <w:bCs/>
          <w:sz w:val="28"/>
          <w:szCs w:val="28"/>
        </w:rPr>
      </w:pPr>
      <w:r>
        <w:rPr>
          <w:rFonts w:ascii="Times New Roman" w:hAnsi="Times New Roman"/>
          <w:sz w:val="28"/>
          <w:szCs w:val="28"/>
        </w:rPr>
        <w:t xml:space="preserve">40. </w:t>
      </w:r>
      <w:r w:rsidRPr="004721EC">
        <w:rPr>
          <w:rFonts w:ascii="Times New Roman" w:hAnsi="Times New Roman"/>
          <w:sz w:val="28"/>
          <w:szCs w:val="28"/>
        </w:rPr>
        <w:t>Богоявленская Д. Б., Богоявленская М.Е.</w:t>
      </w:r>
      <w:r w:rsidRPr="004721EC">
        <w:rPr>
          <w:rFonts w:ascii="Times New Roman" w:hAnsi="Times New Roman"/>
          <w:iCs/>
          <w:sz w:val="28"/>
          <w:szCs w:val="28"/>
        </w:rPr>
        <w:t xml:space="preserve"> Психология одаренности: </w:t>
      </w:r>
      <w:r w:rsidRPr="004721EC">
        <w:rPr>
          <w:rFonts w:ascii="Times New Roman" w:hAnsi="Times New Roman"/>
          <w:bCs/>
          <w:sz w:val="28"/>
          <w:szCs w:val="28"/>
        </w:rPr>
        <w:t>понятие, виды, проблемы. Выпуск 1. – М.: МИОО, 2005. – 176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bCs/>
          <w:sz w:val="28"/>
          <w:szCs w:val="28"/>
        </w:rPr>
        <w:t xml:space="preserve">41. </w:t>
      </w:r>
      <w:r w:rsidRPr="004721EC">
        <w:rPr>
          <w:rFonts w:ascii="Times New Roman" w:hAnsi="Times New Roman"/>
          <w:sz w:val="28"/>
          <w:szCs w:val="28"/>
        </w:rPr>
        <w:t>Ильин Е.П. Психология творчества, креативности, одаренности. – СПб.: Питер, 2009. – 434 с.</w:t>
      </w:r>
    </w:p>
    <w:p w:rsidR="0080490C" w:rsidRPr="00D9408E" w:rsidRDefault="0080490C" w:rsidP="0080490C">
      <w:pPr>
        <w:pStyle w:val="a9"/>
        <w:tabs>
          <w:tab w:val="left" w:pos="0"/>
        </w:tabs>
        <w:spacing w:after="0" w:line="240" w:lineRule="auto"/>
        <w:ind w:left="0" w:firstLine="540"/>
        <w:jc w:val="both"/>
        <w:rPr>
          <w:rFonts w:ascii="Times New Roman" w:hAnsi="Times New Roman"/>
          <w:sz w:val="28"/>
          <w:szCs w:val="28"/>
        </w:rPr>
      </w:pPr>
      <w:r>
        <w:rPr>
          <w:rFonts w:ascii="Times New Roman" w:hAnsi="Times New Roman"/>
          <w:bCs/>
          <w:sz w:val="28"/>
          <w:szCs w:val="28"/>
        </w:rPr>
        <w:lastRenderedPageBreak/>
        <w:t>42.</w:t>
      </w:r>
      <w:r>
        <w:rPr>
          <w:rFonts w:ascii="Times New Roman" w:hAnsi="Times New Roman"/>
          <w:sz w:val="28"/>
          <w:szCs w:val="28"/>
        </w:rPr>
        <w:t>Ларионова Л.И. Модель интеллектуальной одаренности и культурно-психологические факторы ее развития// Сибирский психологический журнал. – 2005. - № 21. – С. 157-167.</w:t>
      </w:r>
    </w:p>
    <w:p w:rsidR="0080490C" w:rsidRPr="00D9408E" w:rsidRDefault="0080490C" w:rsidP="0080490C">
      <w:pPr>
        <w:tabs>
          <w:tab w:val="left" w:pos="540"/>
        </w:tabs>
        <w:spacing w:after="0" w:line="240" w:lineRule="auto"/>
        <w:ind w:firstLine="539"/>
        <w:jc w:val="both"/>
        <w:rPr>
          <w:rFonts w:ascii="Times New Roman" w:hAnsi="Times New Roman"/>
          <w:sz w:val="28"/>
          <w:szCs w:val="28"/>
          <w:lang w:val="en-US"/>
        </w:rPr>
      </w:pPr>
      <w:r>
        <w:rPr>
          <w:rFonts w:ascii="Times New Roman" w:hAnsi="Times New Roman"/>
          <w:bCs/>
          <w:sz w:val="28"/>
          <w:szCs w:val="28"/>
        </w:rPr>
        <w:t xml:space="preserve"> 43. </w:t>
      </w:r>
      <w:r w:rsidRPr="004721EC">
        <w:rPr>
          <w:rFonts w:ascii="Times New Roman" w:hAnsi="Times New Roman"/>
          <w:sz w:val="28"/>
          <w:szCs w:val="28"/>
        </w:rPr>
        <w:t>Рензулли Дж. Модель школьного обучения // Основные современные концепции творчества и одаренности / Под ред. Д</w:t>
      </w:r>
      <w:r w:rsidRPr="00D9408E">
        <w:rPr>
          <w:rFonts w:ascii="Times New Roman" w:hAnsi="Times New Roman"/>
          <w:sz w:val="28"/>
          <w:szCs w:val="28"/>
          <w:lang w:val="en-US"/>
        </w:rPr>
        <w:t>.</w:t>
      </w:r>
      <w:r w:rsidRPr="004721EC">
        <w:rPr>
          <w:rFonts w:ascii="Times New Roman" w:hAnsi="Times New Roman"/>
          <w:sz w:val="28"/>
          <w:szCs w:val="28"/>
        </w:rPr>
        <w:t>Б</w:t>
      </w:r>
      <w:r w:rsidRPr="00D9408E">
        <w:rPr>
          <w:rFonts w:ascii="Times New Roman" w:hAnsi="Times New Roman"/>
          <w:sz w:val="28"/>
          <w:szCs w:val="28"/>
          <w:lang w:val="en-US"/>
        </w:rPr>
        <w:t xml:space="preserve">. </w:t>
      </w:r>
      <w:r w:rsidRPr="004721EC">
        <w:rPr>
          <w:rFonts w:ascii="Times New Roman" w:hAnsi="Times New Roman"/>
          <w:sz w:val="28"/>
          <w:szCs w:val="28"/>
        </w:rPr>
        <w:t>Богоявленской</w:t>
      </w:r>
      <w:r w:rsidRPr="00D9408E">
        <w:rPr>
          <w:rFonts w:ascii="Times New Roman" w:hAnsi="Times New Roman"/>
          <w:sz w:val="28"/>
          <w:szCs w:val="28"/>
          <w:lang w:val="en-US"/>
        </w:rPr>
        <w:t xml:space="preserve">. - </w:t>
      </w:r>
      <w:r w:rsidRPr="004721EC">
        <w:rPr>
          <w:rFonts w:ascii="Times New Roman" w:hAnsi="Times New Roman"/>
          <w:sz w:val="28"/>
          <w:szCs w:val="28"/>
        </w:rPr>
        <w:t>М</w:t>
      </w:r>
      <w:r w:rsidRPr="00D9408E">
        <w:rPr>
          <w:rFonts w:ascii="Times New Roman" w:hAnsi="Times New Roman"/>
          <w:sz w:val="28"/>
          <w:szCs w:val="28"/>
          <w:lang w:val="en-US"/>
        </w:rPr>
        <w:t xml:space="preserve">. - 1997. - </w:t>
      </w:r>
      <w:r w:rsidRPr="004721EC">
        <w:rPr>
          <w:rFonts w:ascii="Times New Roman" w:hAnsi="Times New Roman"/>
          <w:sz w:val="28"/>
          <w:szCs w:val="28"/>
        </w:rPr>
        <w:t>С</w:t>
      </w:r>
      <w:r w:rsidRPr="00D9408E">
        <w:rPr>
          <w:rFonts w:ascii="Times New Roman" w:hAnsi="Times New Roman"/>
          <w:sz w:val="28"/>
          <w:szCs w:val="28"/>
          <w:lang w:val="en-US"/>
        </w:rPr>
        <w:t>. 214-242.</w:t>
      </w:r>
    </w:p>
    <w:p w:rsidR="0080490C" w:rsidRPr="00BF3279" w:rsidRDefault="0080490C" w:rsidP="0080490C">
      <w:pPr>
        <w:tabs>
          <w:tab w:val="left" w:pos="540"/>
        </w:tabs>
        <w:spacing w:after="0" w:line="240" w:lineRule="auto"/>
        <w:ind w:firstLine="539"/>
        <w:jc w:val="both"/>
        <w:rPr>
          <w:rFonts w:ascii="Times New Roman" w:hAnsi="Times New Roman"/>
          <w:sz w:val="28"/>
          <w:szCs w:val="28"/>
          <w:lang w:val="en-US"/>
        </w:rPr>
      </w:pPr>
      <w:r>
        <w:rPr>
          <w:rFonts w:ascii="Times New Roman" w:hAnsi="Times New Roman"/>
          <w:sz w:val="28"/>
          <w:szCs w:val="28"/>
          <w:lang w:val="en-US"/>
        </w:rPr>
        <w:t>4</w:t>
      </w:r>
      <w:r w:rsidRPr="00FD35AB">
        <w:rPr>
          <w:rFonts w:ascii="Times New Roman" w:hAnsi="Times New Roman"/>
          <w:sz w:val="28"/>
          <w:szCs w:val="28"/>
          <w:lang w:val="en-US"/>
        </w:rPr>
        <w:t>4</w:t>
      </w:r>
      <w:r w:rsidRPr="002263AF">
        <w:rPr>
          <w:rFonts w:ascii="Times New Roman" w:hAnsi="Times New Roman"/>
          <w:sz w:val="28"/>
          <w:szCs w:val="28"/>
          <w:lang w:val="en-US"/>
        </w:rPr>
        <w:t xml:space="preserve">. </w:t>
      </w:r>
      <w:r w:rsidRPr="00251561">
        <w:rPr>
          <w:rFonts w:ascii="Times New Roman" w:hAnsi="Times New Roman"/>
          <w:sz w:val="28"/>
          <w:szCs w:val="28"/>
          <w:lang w:val="en-US"/>
        </w:rPr>
        <w:t>Feldhausen, J. Meeting the needs of gifted children and teachers in a university couse [Text] / J. Feldhausen .- The Gifted Quartly, 1977.- 250</w:t>
      </w:r>
      <w:r w:rsidRPr="00251561">
        <w:rPr>
          <w:rFonts w:ascii="Times New Roman" w:hAnsi="Times New Roman"/>
          <w:sz w:val="28"/>
          <w:szCs w:val="28"/>
        </w:rPr>
        <w:t>р</w:t>
      </w:r>
      <w:r w:rsidRPr="00251561">
        <w:rPr>
          <w:rFonts w:ascii="Times New Roman" w:hAnsi="Times New Roman"/>
          <w:sz w:val="28"/>
          <w:szCs w:val="28"/>
          <w:lang w:val="en-US"/>
        </w:rPr>
        <w:t xml:space="preserve">. </w:t>
      </w:r>
    </w:p>
    <w:p w:rsidR="0080490C" w:rsidRPr="00D41436" w:rsidRDefault="0080490C" w:rsidP="0080490C">
      <w:pPr>
        <w:spacing w:after="0" w:line="240" w:lineRule="auto"/>
        <w:ind w:firstLine="567"/>
        <w:jc w:val="both"/>
        <w:rPr>
          <w:rFonts w:ascii="Times New Roman" w:hAnsi="Times New Roman"/>
          <w:sz w:val="28"/>
          <w:szCs w:val="28"/>
          <w:lang w:val="en-US"/>
        </w:rPr>
      </w:pPr>
      <w:r>
        <w:rPr>
          <w:rFonts w:ascii="Times New Roman" w:hAnsi="Times New Roman"/>
          <w:sz w:val="28"/>
          <w:szCs w:val="28"/>
          <w:lang w:val="en-US"/>
        </w:rPr>
        <w:t>4</w:t>
      </w:r>
      <w:r w:rsidRPr="00FD35AB">
        <w:rPr>
          <w:rFonts w:ascii="Times New Roman" w:hAnsi="Times New Roman"/>
          <w:sz w:val="28"/>
          <w:szCs w:val="28"/>
          <w:lang w:val="en-US"/>
        </w:rPr>
        <w:t>5</w:t>
      </w:r>
      <w:r w:rsidRPr="00333747">
        <w:rPr>
          <w:rFonts w:ascii="Times New Roman" w:hAnsi="Times New Roman"/>
          <w:sz w:val="28"/>
          <w:szCs w:val="28"/>
          <w:lang w:val="en-US"/>
        </w:rPr>
        <w:t xml:space="preserve">. </w:t>
      </w:r>
      <w:r w:rsidRPr="00A35EEC">
        <w:rPr>
          <w:rFonts w:ascii="Times New Roman" w:hAnsi="Times New Roman"/>
          <w:sz w:val="28"/>
          <w:szCs w:val="28"/>
          <w:lang w:val="en-US"/>
        </w:rPr>
        <w:t xml:space="preserve">Monks F. Differentiation and Integration: A Historical and Inteppational Persepective // Optimizing excellence in Human resource development. </w:t>
      </w:r>
      <w:r w:rsidRPr="00D41436">
        <w:rPr>
          <w:rFonts w:ascii="Times New Roman" w:hAnsi="Times New Roman"/>
          <w:sz w:val="28"/>
          <w:szCs w:val="28"/>
          <w:lang w:val="en-US"/>
        </w:rPr>
        <w:t xml:space="preserve">4-ASIA PASIFIC Conference on Giftedness. – Jakarta, 1996. – </w:t>
      </w:r>
      <w:r w:rsidRPr="00A35EEC">
        <w:rPr>
          <w:rFonts w:ascii="Times New Roman" w:hAnsi="Times New Roman"/>
          <w:sz w:val="28"/>
          <w:szCs w:val="28"/>
        </w:rPr>
        <w:t>Р</w:t>
      </w:r>
      <w:r w:rsidRPr="00D41436">
        <w:rPr>
          <w:rFonts w:ascii="Times New Roman" w:hAnsi="Times New Roman"/>
          <w:sz w:val="28"/>
          <w:szCs w:val="28"/>
          <w:lang w:val="en-US"/>
        </w:rPr>
        <w:t>. 126.</w:t>
      </w:r>
    </w:p>
    <w:p w:rsidR="0080490C" w:rsidRPr="00E44FAD" w:rsidRDefault="0080490C" w:rsidP="0080490C">
      <w:pPr>
        <w:spacing w:after="0" w:line="240" w:lineRule="auto"/>
        <w:ind w:firstLine="540"/>
        <w:jc w:val="both"/>
        <w:rPr>
          <w:rFonts w:ascii="Times New Roman" w:hAnsi="Times New Roman"/>
          <w:sz w:val="28"/>
          <w:szCs w:val="28"/>
          <w:lang w:val="en-US"/>
        </w:rPr>
      </w:pPr>
      <w:r>
        <w:rPr>
          <w:rFonts w:ascii="Times New Roman" w:hAnsi="Times New Roman"/>
          <w:sz w:val="28"/>
          <w:szCs w:val="28"/>
          <w:lang w:val="en-US"/>
        </w:rPr>
        <w:t>4</w:t>
      </w:r>
      <w:r w:rsidRPr="00FD35AB">
        <w:rPr>
          <w:rFonts w:ascii="Times New Roman" w:hAnsi="Times New Roman"/>
          <w:sz w:val="28"/>
          <w:szCs w:val="28"/>
          <w:lang w:val="en-US"/>
        </w:rPr>
        <w:t>6</w:t>
      </w:r>
      <w:r w:rsidRPr="00333747">
        <w:rPr>
          <w:rFonts w:ascii="Times New Roman" w:hAnsi="Times New Roman"/>
          <w:sz w:val="28"/>
          <w:szCs w:val="28"/>
          <w:lang w:val="en-US"/>
        </w:rPr>
        <w:t xml:space="preserve">. </w:t>
      </w:r>
      <w:r w:rsidRPr="00A35EEC">
        <w:rPr>
          <w:rFonts w:ascii="Times New Roman" w:hAnsi="Times New Roman"/>
          <w:sz w:val="28"/>
          <w:szCs w:val="28"/>
          <w:lang w:val="en-US"/>
        </w:rPr>
        <w:t>Tannenbaum A.J. Adolescent attitudes toward academic brilliance. Talented youth project monograph. – N.J., 1962. – 324 p.</w:t>
      </w:r>
    </w:p>
    <w:p w:rsidR="0080490C" w:rsidRPr="00683429" w:rsidRDefault="0080490C" w:rsidP="0080490C">
      <w:pPr>
        <w:tabs>
          <w:tab w:val="left" w:pos="540"/>
        </w:tabs>
        <w:spacing w:after="0" w:line="240" w:lineRule="auto"/>
        <w:ind w:firstLine="540"/>
        <w:jc w:val="both"/>
        <w:rPr>
          <w:rFonts w:ascii="Times New Roman" w:hAnsi="Times New Roman"/>
          <w:sz w:val="28"/>
          <w:szCs w:val="28"/>
          <w:lang w:val="en-US"/>
        </w:rPr>
      </w:pPr>
      <w:r w:rsidRPr="00683429">
        <w:rPr>
          <w:rFonts w:ascii="Times New Roman" w:hAnsi="Times New Roman"/>
          <w:sz w:val="28"/>
          <w:szCs w:val="28"/>
          <w:lang w:val="en-US"/>
        </w:rPr>
        <w:t xml:space="preserve">47. </w:t>
      </w:r>
      <w:r w:rsidRPr="004721EC">
        <w:rPr>
          <w:rFonts w:ascii="Times New Roman" w:hAnsi="Times New Roman"/>
          <w:sz w:val="28"/>
          <w:szCs w:val="28"/>
        </w:rPr>
        <w:t>ХеллерК</w:t>
      </w:r>
      <w:r w:rsidRPr="00683429">
        <w:rPr>
          <w:rFonts w:ascii="Times New Roman" w:hAnsi="Times New Roman"/>
          <w:sz w:val="28"/>
          <w:szCs w:val="28"/>
          <w:lang w:val="en-US"/>
        </w:rPr>
        <w:t>.</w:t>
      </w:r>
      <w:r w:rsidRPr="004721EC">
        <w:rPr>
          <w:rFonts w:ascii="Times New Roman" w:hAnsi="Times New Roman"/>
          <w:sz w:val="28"/>
          <w:szCs w:val="28"/>
        </w:rPr>
        <w:t>А</w:t>
      </w:r>
      <w:r w:rsidRPr="00683429">
        <w:rPr>
          <w:rFonts w:ascii="Times New Roman" w:hAnsi="Times New Roman"/>
          <w:sz w:val="28"/>
          <w:szCs w:val="28"/>
          <w:lang w:val="en-US"/>
        </w:rPr>
        <w:t xml:space="preserve">. </w:t>
      </w:r>
      <w:r w:rsidRPr="004721EC">
        <w:rPr>
          <w:rFonts w:ascii="Times New Roman" w:hAnsi="Times New Roman"/>
          <w:sz w:val="28"/>
          <w:szCs w:val="28"/>
        </w:rPr>
        <w:t>Лонгитюдноеисследованиеодаренности</w:t>
      </w:r>
      <w:r w:rsidRPr="00683429">
        <w:rPr>
          <w:rFonts w:ascii="Times New Roman" w:hAnsi="Times New Roman"/>
          <w:sz w:val="28"/>
          <w:szCs w:val="28"/>
          <w:lang w:val="en-US"/>
        </w:rPr>
        <w:t xml:space="preserve">// </w:t>
      </w:r>
      <w:r w:rsidRPr="004721EC">
        <w:rPr>
          <w:rFonts w:ascii="Times New Roman" w:hAnsi="Times New Roman"/>
          <w:sz w:val="28"/>
          <w:szCs w:val="28"/>
        </w:rPr>
        <w:t>Вопросыпсихологии</w:t>
      </w:r>
      <w:r w:rsidRPr="00683429">
        <w:rPr>
          <w:rFonts w:ascii="Times New Roman" w:hAnsi="Times New Roman"/>
          <w:sz w:val="28"/>
          <w:szCs w:val="28"/>
          <w:lang w:val="en-US"/>
        </w:rPr>
        <w:t xml:space="preserve">. - 1991. - № 2. - </w:t>
      </w:r>
      <w:r w:rsidRPr="004721EC">
        <w:rPr>
          <w:rFonts w:ascii="Times New Roman" w:hAnsi="Times New Roman"/>
          <w:sz w:val="28"/>
          <w:szCs w:val="28"/>
        </w:rPr>
        <w:t>С</w:t>
      </w:r>
      <w:r w:rsidRPr="00683429">
        <w:rPr>
          <w:rFonts w:ascii="Times New Roman" w:hAnsi="Times New Roman"/>
          <w:sz w:val="28"/>
          <w:szCs w:val="28"/>
          <w:lang w:val="en-US"/>
        </w:rPr>
        <w:t>. 120-127.</w:t>
      </w:r>
    </w:p>
    <w:p w:rsidR="0080490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lang w:val="en-US"/>
        </w:rPr>
        <w:t>4</w:t>
      </w:r>
      <w:r w:rsidRPr="00FD35AB">
        <w:rPr>
          <w:rFonts w:ascii="Times New Roman" w:hAnsi="Times New Roman"/>
          <w:sz w:val="28"/>
          <w:szCs w:val="28"/>
          <w:lang w:val="en-US"/>
        </w:rPr>
        <w:t xml:space="preserve">8. </w:t>
      </w:r>
      <w:r w:rsidRPr="00251561">
        <w:rPr>
          <w:rFonts w:ascii="Times New Roman" w:hAnsi="Times New Roman"/>
          <w:sz w:val="28"/>
          <w:szCs w:val="28"/>
          <w:lang w:val="en-US"/>
        </w:rPr>
        <w:t xml:space="preserve">Torrance, E. Creative teaching makes a difference Psychology and education of the gifted [Text] / E. Torrance, -New York Irvington Publishers, 1985.- </w:t>
      </w:r>
      <w:r w:rsidRPr="00BF3279">
        <w:rPr>
          <w:rFonts w:ascii="Times New Roman" w:hAnsi="Times New Roman"/>
          <w:sz w:val="28"/>
          <w:szCs w:val="28"/>
        </w:rPr>
        <w:t>401</w:t>
      </w:r>
      <w:r w:rsidRPr="00251561">
        <w:rPr>
          <w:rFonts w:ascii="Times New Roman" w:hAnsi="Times New Roman"/>
          <w:sz w:val="28"/>
          <w:szCs w:val="28"/>
        </w:rPr>
        <w:t>р</w:t>
      </w:r>
      <w:r w:rsidRPr="00BF3279">
        <w:rPr>
          <w:rFonts w:ascii="Times New Roman" w:hAnsi="Times New Roman"/>
          <w:sz w:val="28"/>
          <w:szCs w:val="28"/>
        </w:rPr>
        <w:t>.</w:t>
      </w:r>
    </w:p>
    <w:p w:rsidR="0080490C" w:rsidRPr="004721E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49. </w:t>
      </w:r>
      <w:r w:rsidRPr="004721EC">
        <w:rPr>
          <w:rFonts w:ascii="Times New Roman" w:hAnsi="Times New Roman"/>
          <w:sz w:val="28"/>
          <w:szCs w:val="28"/>
        </w:rPr>
        <w:t xml:space="preserve">Одаренные дети: Пер. с англ./ Общ. ред. Г.В. Бурменской и В.М. Слуцкого; Предисл. В.М. Слуцкого. – Москва: Прогресс, 1991. – 376с. </w:t>
      </w:r>
    </w:p>
    <w:p w:rsidR="0080490C" w:rsidRPr="004721E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50.</w:t>
      </w:r>
      <w:r w:rsidRPr="004721EC">
        <w:rPr>
          <w:rFonts w:ascii="Times New Roman" w:hAnsi="Times New Roman"/>
          <w:sz w:val="28"/>
          <w:szCs w:val="28"/>
        </w:rPr>
        <w:t xml:space="preserve">Фримен Дж. Одаренные дети и их образование: Обзор международных исследований // Иностранная психология. - 1999. - № 11. - С. 10-18. </w:t>
      </w:r>
    </w:p>
    <w:p w:rsidR="0080490C" w:rsidRDefault="0080490C" w:rsidP="0080490C">
      <w:pPr>
        <w:pStyle w:val="af0"/>
        <w:tabs>
          <w:tab w:val="left" w:pos="360"/>
        </w:tabs>
        <w:ind w:firstLine="540"/>
        <w:jc w:val="both"/>
        <w:rPr>
          <w:rFonts w:ascii="Times New Roman" w:hAnsi="Times New Roman"/>
          <w:b w:val="0"/>
          <w:bCs/>
          <w:szCs w:val="28"/>
        </w:rPr>
      </w:pPr>
      <w:r w:rsidRPr="00873169">
        <w:rPr>
          <w:rFonts w:ascii="Times New Roman" w:hAnsi="Times New Roman"/>
          <w:b w:val="0"/>
          <w:szCs w:val="28"/>
        </w:rPr>
        <w:t>51.</w:t>
      </w:r>
      <w:r w:rsidRPr="00883912">
        <w:rPr>
          <w:rFonts w:ascii="Times New Roman" w:hAnsi="Times New Roman"/>
          <w:b w:val="0"/>
          <w:szCs w:val="28"/>
        </w:rPr>
        <w:t>Гильбух Ю.З. Внимание: одаренные дети. – М.: Знание, 1991. – 87 с.</w:t>
      </w:r>
    </w:p>
    <w:p w:rsidR="0080490C" w:rsidRPr="00CB393F"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52.</w:t>
      </w:r>
      <w:r w:rsidRPr="004721EC">
        <w:rPr>
          <w:rFonts w:ascii="Times New Roman" w:hAnsi="Times New Roman"/>
          <w:sz w:val="28"/>
          <w:szCs w:val="28"/>
        </w:rPr>
        <w:t>Савенков А.И.</w:t>
      </w:r>
      <w:r>
        <w:rPr>
          <w:rFonts w:ascii="Times New Roman" w:hAnsi="Times New Roman"/>
          <w:sz w:val="28"/>
          <w:szCs w:val="28"/>
        </w:rPr>
        <w:t xml:space="preserve"> Одаренный ребенок в школе и детском саду. – М.: 2000. – 230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53. Шадриков</w:t>
      </w:r>
      <w:r w:rsidRPr="00251561">
        <w:rPr>
          <w:rFonts w:ascii="Times New Roman" w:hAnsi="Times New Roman"/>
          <w:sz w:val="28"/>
          <w:szCs w:val="28"/>
        </w:rPr>
        <w:t xml:space="preserve"> В.Д. Психология деятельности и способности человека: 2-е изд., перераб</w:t>
      </w:r>
      <w:r>
        <w:rPr>
          <w:rFonts w:ascii="Times New Roman" w:hAnsi="Times New Roman"/>
          <w:sz w:val="28"/>
          <w:szCs w:val="28"/>
        </w:rPr>
        <w:t>. и доп</w:t>
      </w:r>
      <w:r w:rsidRPr="00251561">
        <w:rPr>
          <w:rFonts w:ascii="Times New Roman" w:hAnsi="Times New Roman"/>
          <w:sz w:val="28"/>
          <w:szCs w:val="28"/>
        </w:rPr>
        <w:t>. – М.: Логос, 1996.–320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 xml:space="preserve">54.Долгова В.И., Ордина И.П. </w:t>
      </w:r>
      <w:r w:rsidRPr="00251561">
        <w:rPr>
          <w:rFonts w:ascii="Times New Roman" w:hAnsi="Times New Roman"/>
          <w:sz w:val="28"/>
          <w:szCs w:val="28"/>
        </w:rPr>
        <w:t>Я-концепция одаренных старшеклассников: Монография. – Бишкек: Изд-во «ДЭЦ», 2012. - 155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55. Миллер</w:t>
      </w:r>
      <w:r w:rsidRPr="00251561">
        <w:rPr>
          <w:rFonts w:ascii="Times New Roman" w:hAnsi="Times New Roman"/>
          <w:sz w:val="28"/>
          <w:szCs w:val="28"/>
        </w:rPr>
        <w:t xml:space="preserve"> А. Драма одаренного ребенка и поиск собс</w:t>
      </w:r>
      <w:r>
        <w:rPr>
          <w:rFonts w:ascii="Times New Roman" w:hAnsi="Times New Roman"/>
          <w:sz w:val="28"/>
          <w:szCs w:val="28"/>
        </w:rPr>
        <w:t>твенного «Я»</w:t>
      </w:r>
      <w:r w:rsidRPr="00251561">
        <w:rPr>
          <w:rFonts w:ascii="Times New Roman" w:hAnsi="Times New Roman"/>
          <w:sz w:val="28"/>
          <w:szCs w:val="28"/>
        </w:rPr>
        <w:t>. – М., 2006. – 144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56.</w:t>
      </w:r>
      <w:r w:rsidRPr="004721EC">
        <w:rPr>
          <w:rFonts w:ascii="Times New Roman" w:hAnsi="Times New Roman"/>
          <w:sz w:val="28"/>
          <w:szCs w:val="28"/>
        </w:rPr>
        <w:t>Соктоева Б.В. Состояния эмоциональной напряженности творчески-одаренной личности подростка: на примере лицея-интерната Республики Бурятия. – Улан-Удэ: Изд-во БГУ, 2009. – 152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57. Ушаков</w:t>
      </w:r>
      <w:r w:rsidRPr="00251561">
        <w:rPr>
          <w:rFonts w:ascii="Times New Roman" w:hAnsi="Times New Roman"/>
          <w:sz w:val="28"/>
          <w:szCs w:val="28"/>
        </w:rPr>
        <w:t xml:space="preserve"> Д.В. Откуда беру</w:t>
      </w:r>
      <w:r>
        <w:rPr>
          <w:rFonts w:ascii="Times New Roman" w:hAnsi="Times New Roman"/>
          <w:sz w:val="28"/>
          <w:szCs w:val="28"/>
        </w:rPr>
        <w:t>тся и куда деваются вундеркинды</w:t>
      </w:r>
      <w:r w:rsidRPr="00251561">
        <w:rPr>
          <w:rFonts w:ascii="Times New Roman" w:hAnsi="Times New Roman"/>
          <w:sz w:val="28"/>
          <w:szCs w:val="28"/>
        </w:rPr>
        <w:t xml:space="preserve">// Школьный психолог.- </w:t>
      </w:r>
      <w:r w:rsidRPr="00E77AC0">
        <w:rPr>
          <w:rFonts w:ascii="Times New Roman" w:hAnsi="Times New Roman"/>
          <w:sz w:val="28"/>
          <w:szCs w:val="28"/>
        </w:rPr>
        <w:t>2008.-№ 18. -</w:t>
      </w:r>
      <w:r w:rsidRPr="00251561">
        <w:rPr>
          <w:rFonts w:ascii="Times New Roman" w:hAnsi="Times New Roman"/>
          <w:sz w:val="28"/>
          <w:szCs w:val="28"/>
        </w:rPr>
        <w:t>С</w:t>
      </w:r>
      <w:r w:rsidRPr="00E77AC0">
        <w:rPr>
          <w:rFonts w:ascii="Times New Roman" w:hAnsi="Times New Roman"/>
          <w:sz w:val="28"/>
          <w:szCs w:val="28"/>
        </w:rPr>
        <w:t>. 10-24.</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58. Маслоу</w:t>
      </w:r>
      <w:r w:rsidRPr="00251561">
        <w:rPr>
          <w:rFonts w:ascii="Times New Roman" w:hAnsi="Times New Roman"/>
          <w:sz w:val="28"/>
          <w:szCs w:val="28"/>
        </w:rPr>
        <w:t xml:space="preserve"> А. Психология бытия</w:t>
      </w:r>
      <w:r>
        <w:rPr>
          <w:rFonts w:ascii="Times New Roman" w:hAnsi="Times New Roman"/>
          <w:sz w:val="28"/>
          <w:szCs w:val="28"/>
        </w:rPr>
        <w:t>. – М.: Прогресс,</w:t>
      </w:r>
      <w:r w:rsidRPr="00251561">
        <w:rPr>
          <w:rFonts w:ascii="Times New Roman" w:hAnsi="Times New Roman"/>
          <w:sz w:val="28"/>
          <w:szCs w:val="28"/>
        </w:rPr>
        <w:t xml:space="preserve"> 1997. – 396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59. Щебланова</w:t>
      </w:r>
      <w:r w:rsidRPr="00251561">
        <w:rPr>
          <w:rFonts w:ascii="Times New Roman" w:hAnsi="Times New Roman"/>
          <w:sz w:val="28"/>
          <w:szCs w:val="28"/>
        </w:rPr>
        <w:t xml:space="preserve"> Е.И. Трудности в учени</w:t>
      </w:r>
      <w:r>
        <w:rPr>
          <w:rFonts w:ascii="Times New Roman" w:hAnsi="Times New Roman"/>
          <w:sz w:val="28"/>
          <w:szCs w:val="28"/>
        </w:rPr>
        <w:t xml:space="preserve">и одаренных школьников </w:t>
      </w:r>
      <w:r w:rsidRPr="00251561">
        <w:rPr>
          <w:rFonts w:ascii="Times New Roman" w:hAnsi="Times New Roman"/>
          <w:sz w:val="28"/>
          <w:szCs w:val="28"/>
        </w:rPr>
        <w:t xml:space="preserve">// Одаренный ребенок. Научно-практический журнал. </w:t>
      </w:r>
      <w:r>
        <w:rPr>
          <w:rFonts w:ascii="Times New Roman" w:hAnsi="Times New Roman"/>
          <w:sz w:val="28"/>
          <w:szCs w:val="28"/>
        </w:rPr>
        <w:t>-</w:t>
      </w:r>
      <w:r w:rsidRPr="00251561">
        <w:rPr>
          <w:rFonts w:ascii="Times New Roman" w:hAnsi="Times New Roman"/>
          <w:sz w:val="28"/>
          <w:szCs w:val="28"/>
        </w:rPr>
        <w:t xml:space="preserve">2002. -№ 2. </w:t>
      </w:r>
      <w:r>
        <w:rPr>
          <w:rFonts w:ascii="Times New Roman" w:hAnsi="Times New Roman"/>
          <w:sz w:val="28"/>
          <w:szCs w:val="28"/>
        </w:rPr>
        <w:t>- С</w:t>
      </w:r>
      <w:r w:rsidRPr="00251561">
        <w:rPr>
          <w:rFonts w:ascii="Times New Roman" w:hAnsi="Times New Roman"/>
          <w:sz w:val="28"/>
          <w:szCs w:val="28"/>
        </w:rPr>
        <w:t>. 32-46.</w:t>
      </w:r>
    </w:p>
    <w:p w:rsidR="0080490C" w:rsidRPr="00E77AC0"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60. Савенков</w:t>
      </w:r>
      <w:r w:rsidRPr="00251561">
        <w:rPr>
          <w:rFonts w:ascii="Times New Roman" w:hAnsi="Times New Roman"/>
          <w:sz w:val="28"/>
          <w:szCs w:val="28"/>
        </w:rPr>
        <w:t xml:space="preserve"> А.И. </w:t>
      </w:r>
      <w:r>
        <w:rPr>
          <w:rFonts w:ascii="Times New Roman" w:hAnsi="Times New Roman"/>
          <w:sz w:val="28"/>
          <w:szCs w:val="28"/>
        </w:rPr>
        <w:t>Эксперимент, затеянный природой</w:t>
      </w:r>
      <w:r w:rsidRPr="00251561">
        <w:rPr>
          <w:rFonts w:ascii="Times New Roman" w:hAnsi="Times New Roman"/>
          <w:sz w:val="28"/>
          <w:szCs w:val="28"/>
        </w:rPr>
        <w:t>/</w:t>
      </w:r>
      <w:r>
        <w:rPr>
          <w:rFonts w:ascii="Times New Roman" w:hAnsi="Times New Roman"/>
          <w:sz w:val="28"/>
          <w:szCs w:val="28"/>
        </w:rPr>
        <w:t>/ Школьный психолог.-2008.-№8.-С</w:t>
      </w:r>
      <w:r w:rsidRPr="00251561">
        <w:rPr>
          <w:rFonts w:ascii="Times New Roman" w:hAnsi="Times New Roman"/>
          <w:sz w:val="28"/>
          <w:szCs w:val="28"/>
        </w:rPr>
        <w:t>.4-8.</w:t>
      </w:r>
    </w:p>
    <w:p w:rsidR="0080490C" w:rsidRDefault="0080490C" w:rsidP="0080490C">
      <w:pPr>
        <w:pStyle w:val="af0"/>
        <w:tabs>
          <w:tab w:val="left" w:pos="360"/>
        </w:tabs>
        <w:ind w:firstLine="540"/>
        <w:jc w:val="both"/>
        <w:rPr>
          <w:rFonts w:ascii="Times New Roman" w:hAnsi="Times New Roman"/>
          <w:b w:val="0"/>
          <w:szCs w:val="28"/>
        </w:rPr>
      </w:pPr>
      <w:r>
        <w:rPr>
          <w:rFonts w:ascii="Times New Roman" w:hAnsi="Times New Roman"/>
          <w:b w:val="0"/>
          <w:bCs/>
          <w:szCs w:val="28"/>
        </w:rPr>
        <w:t xml:space="preserve">61. </w:t>
      </w:r>
      <w:r w:rsidRPr="004721EC">
        <w:rPr>
          <w:rFonts w:ascii="Times New Roman" w:hAnsi="Times New Roman"/>
          <w:b w:val="0"/>
          <w:bCs/>
          <w:szCs w:val="28"/>
        </w:rPr>
        <w:t>Дружинин В. Н.Психология общих способностей. – СПб. : «</w:t>
      </w:r>
      <w:r w:rsidRPr="004721EC">
        <w:rPr>
          <w:rFonts w:ascii="Times New Roman" w:hAnsi="Times New Roman"/>
          <w:b w:val="0"/>
          <w:szCs w:val="28"/>
        </w:rPr>
        <w:t>Питер», 2000. – 368 с. – (Серия «Мастера психологии»).</w:t>
      </w:r>
    </w:p>
    <w:p w:rsidR="0080490C" w:rsidRPr="00E77AC0"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62. Кулемзина</w:t>
      </w:r>
      <w:r w:rsidRPr="00251561">
        <w:rPr>
          <w:rFonts w:ascii="Times New Roman" w:hAnsi="Times New Roman"/>
          <w:sz w:val="28"/>
          <w:szCs w:val="28"/>
        </w:rPr>
        <w:t xml:space="preserve"> А.В. Одаренный ребенок как ценность </w:t>
      </w:r>
      <w:r>
        <w:rPr>
          <w:rFonts w:ascii="Times New Roman" w:hAnsi="Times New Roman"/>
          <w:sz w:val="28"/>
          <w:szCs w:val="28"/>
        </w:rPr>
        <w:t>современной педагогики. – М.: Академия,</w:t>
      </w:r>
      <w:r w:rsidRPr="00251561">
        <w:rPr>
          <w:rFonts w:ascii="Times New Roman" w:hAnsi="Times New Roman"/>
          <w:sz w:val="28"/>
          <w:szCs w:val="28"/>
        </w:rPr>
        <w:t xml:space="preserve"> 2004. – 264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lastRenderedPageBreak/>
        <w:t xml:space="preserve">63. </w:t>
      </w:r>
      <w:r w:rsidRPr="004721EC">
        <w:rPr>
          <w:rFonts w:ascii="Times New Roman" w:hAnsi="Times New Roman"/>
          <w:sz w:val="28"/>
          <w:szCs w:val="28"/>
        </w:rPr>
        <w:t>Выготский Л. С. Воображение и творчество в детском возрасте. - СПб.: Питер, 1997. – 385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64. </w:t>
      </w:r>
      <w:r w:rsidRPr="00ED563A">
        <w:rPr>
          <w:rFonts w:ascii="Times New Roman" w:hAnsi="Times New Roman"/>
          <w:sz w:val="28"/>
          <w:szCs w:val="28"/>
        </w:rPr>
        <w:t>Одаренный ребенок: особенности обучения: пособие для учителя / под ред. Н.Б. Шумаковой. – М.: Просвещение, 2006. –240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 xml:space="preserve">65. </w:t>
      </w:r>
      <w:r w:rsidRPr="0020407C">
        <w:rPr>
          <w:rFonts w:ascii="Times New Roman" w:hAnsi="Times New Roman"/>
          <w:sz w:val="28"/>
          <w:szCs w:val="28"/>
        </w:rPr>
        <w:t>Бабаева Ю.Д. Психологический тренинг для выявления одаренности (методическое пособие) / Под ред. В</w:t>
      </w:r>
      <w:r w:rsidRPr="007E4B4A">
        <w:rPr>
          <w:rFonts w:ascii="Times New Roman" w:hAnsi="Times New Roman"/>
          <w:sz w:val="28"/>
          <w:szCs w:val="28"/>
        </w:rPr>
        <w:t>.</w:t>
      </w:r>
      <w:r w:rsidRPr="0020407C">
        <w:rPr>
          <w:rFonts w:ascii="Times New Roman" w:hAnsi="Times New Roman"/>
          <w:sz w:val="28"/>
          <w:szCs w:val="28"/>
        </w:rPr>
        <w:t>И</w:t>
      </w:r>
      <w:r w:rsidRPr="007E4B4A">
        <w:rPr>
          <w:rFonts w:ascii="Times New Roman" w:hAnsi="Times New Roman"/>
          <w:sz w:val="28"/>
          <w:szCs w:val="28"/>
        </w:rPr>
        <w:t xml:space="preserve">. </w:t>
      </w:r>
      <w:r>
        <w:rPr>
          <w:rFonts w:ascii="Times New Roman" w:hAnsi="Times New Roman"/>
          <w:sz w:val="28"/>
          <w:szCs w:val="28"/>
        </w:rPr>
        <w:t>Панова</w:t>
      </w:r>
      <w:r w:rsidRPr="007E4B4A">
        <w:rPr>
          <w:rFonts w:ascii="Times New Roman" w:hAnsi="Times New Roman"/>
          <w:sz w:val="28"/>
          <w:szCs w:val="28"/>
        </w:rPr>
        <w:t xml:space="preserve">. – </w:t>
      </w:r>
      <w:r>
        <w:rPr>
          <w:rFonts w:ascii="Times New Roman" w:hAnsi="Times New Roman"/>
          <w:sz w:val="28"/>
          <w:szCs w:val="28"/>
        </w:rPr>
        <w:t>М</w:t>
      </w:r>
      <w:r w:rsidRPr="007E4B4A">
        <w:rPr>
          <w:rFonts w:ascii="Times New Roman" w:hAnsi="Times New Roman"/>
          <w:sz w:val="28"/>
          <w:szCs w:val="28"/>
        </w:rPr>
        <w:t xml:space="preserve">.: </w:t>
      </w:r>
      <w:r>
        <w:rPr>
          <w:rFonts w:ascii="Times New Roman" w:hAnsi="Times New Roman"/>
          <w:sz w:val="28"/>
          <w:szCs w:val="28"/>
        </w:rPr>
        <w:t>Молодаягвардия</w:t>
      </w:r>
      <w:r w:rsidRPr="007E4B4A">
        <w:rPr>
          <w:rFonts w:ascii="Times New Roman" w:hAnsi="Times New Roman"/>
          <w:sz w:val="28"/>
          <w:szCs w:val="28"/>
        </w:rPr>
        <w:t xml:space="preserve">, 1997. – 278 </w:t>
      </w:r>
      <w:r w:rsidRPr="0020407C">
        <w:rPr>
          <w:rFonts w:ascii="Times New Roman" w:hAnsi="Times New Roman"/>
          <w:sz w:val="28"/>
          <w:szCs w:val="28"/>
        </w:rPr>
        <w:t>с</w:t>
      </w:r>
      <w:r w:rsidRPr="007E4B4A">
        <w:rPr>
          <w:rFonts w:ascii="Times New Roman" w:hAnsi="Times New Roman"/>
          <w:sz w:val="28"/>
          <w:szCs w:val="28"/>
        </w:rPr>
        <w:t>.</w:t>
      </w:r>
    </w:p>
    <w:p w:rsidR="0080490C" w:rsidRPr="004721E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 xml:space="preserve">66. </w:t>
      </w:r>
      <w:r w:rsidRPr="004721EC">
        <w:rPr>
          <w:rFonts w:ascii="Times New Roman" w:hAnsi="Times New Roman"/>
          <w:sz w:val="28"/>
          <w:szCs w:val="28"/>
        </w:rPr>
        <w:t>Лосева А.И. Психологическая диагностика одаренности: учебное пособие для вузов. – М.: Трикса: Академический проект, 2004. – 175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67. Развитие одаренности детей: программа и методическое пособие. – Астана: АОО «Назарбаев Интеллектуальные школы»,  2012. – 551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68. </w:t>
      </w:r>
      <w:r w:rsidRPr="004721EC">
        <w:rPr>
          <w:rFonts w:ascii="Times New Roman" w:hAnsi="Times New Roman"/>
          <w:sz w:val="28"/>
          <w:szCs w:val="28"/>
        </w:rPr>
        <w:t>Жексенбаева У.Б. Диагностика одаренности детей. – Астана: Изд-во РАД, 2005.-278</w:t>
      </w:r>
      <w:r>
        <w:rPr>
          <w:rFonts w:ascii="Times New Roman" w:hAnsi="Times New Roman"/>
          <w:sz w:val="28"/>
          <w:szCs w:val="28"/>
        </w:rPr>
        <w:t xml:space="preserve"> с</w:t>
      </w:r>
      <w:r w:rsidRPr="004721EC">
        <w:rPr>
          <w:rFonts w:ascii="Times New Roman" w:hAnsi="Times New Roman"/>
          <w:sz w:val="28"/>
          <w:szCs w:val="28"/>
        </w:rPr>
        <w:t>.</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69. </w:t>
      </w:r>
      <w:r>
        <w:rPr>
          <w:rFonts w:ascii="Times New Roman" w:hAnsi="Times New Roman"/>
          <w:sz w:val="28"/>
          <w:szCs w:val="28"/>
          <w:lang w:eastAsia="ar-SA"/>
        </w:rPr>
        <w:t>Панов</w:t>
      </w:r>
      <w:r w:rsidRPr="00D43FAA">
        <w:rPr>
          <w:rFonts w:ascii="Times New Roman" w:hAnsi="Times New Roman"/>
          <w:sz w:val="28"/>
          <w:szCs w:val="28"/>
          <w:lang w:eastAsia="ar-SA"/>
        </w:rPr>
        <w:t xml:space="preserve"> В.И. Одаренные дети: выявление-обучение-развитие / В.И. Панов // Педагогика, 2001. – № 4. – С. 30-44.</w:t>
      </w:r>
    </w:p>
    <w:p w:rsidR="0080490C" w:rsidRDefault="0080490C" w:rsidP="0080490C">
      <w:pPr>
        <w:spacing w:after="0" w:line="240" w:lineRule="auto"/>
        <w:ind w:firstLine="540"/>
        <w:jc w:val="both"/>
        <w:rPr>
          <w:rFonts w:ascii="Times New Roman" w:hAnsi="Times New Roman"/>
          <w:sz w:val="28"/>
          <w:szCs w:val="28"/>
          <w:lang w:eastAsia="ar-SA"/>
        </w:rPr>
      </w:pPr>
      <w:r>
        <w:rPr>
          <w:rFonts w:ascii="Times New Roman" w:hAnsi="Times New Roman"/>
          <w:sz w:val="28"/>
          <w:szCs w:val="28"/>
        </w:rPr>
        <w:t xml:space="preserve">70. </w:t>
      </w:r>
      <w:r w:rsidRPr="00D43FAA">
        <w:rPr>
          <w:rFonts w:ascii="Times New Roman" w:hAnsi="Times New Roman"/>
          <w:sz w:val="28"/>
          <w:szCs w:val="28"/>
          <w:lang w:eastAsia="ar-SA"/>
        </w:rPr>
        <w:t>Ушаков Д.В. Психология интеллекта и одаренность. – М.: Изд-во РАН, 2011. – 330 с.</w:t>
      </w:r>
    </w:p>
    <w:p w:rsidR="0080490C" w:rsidRDefault="0080490C" w:rsidP="0080490C">
      <w:pPr>
        <w:autoSpaceDE w:val="0"/>
        <w:autoSpaceDN w:val="0"/>
        <w:adjustRightInd w:val="0"/>
        <w:spacing w:after="0" w:line="240" w:lineRule="auto"/>
        <w:ind w:firstLine="567"/>
        <w:jc w:val="both"/>
        <w:rPr>
          <w:rFonts w:ascii="Times New Roman" w:eastAsia="TimesNewRoman" w:hAnsi="Times New Roman"/>
          <w:sz w:val="28"/>
          <w:szCs w:val="28"/>
          <w:lang w:eastAsia="en-US"/>
        </w:rPr>
      </w:pPr>
      <w:r>
        <w:rPr>
          <w:rFonts w:ascii="Times New Roman" w:eastAsia="TimesNewRoman" w:hAnsi="Times New Roman"/>
          <w:sz w:val="28"/>
          <w:szCs w:val="28"/>
          <w:lang w:eastAsia="en-US"/>
        </w:rPr>
        <w:t xml:space="preserve">71. </w:t>
      </w:r>
      <w:r w:rsidRPr="00AF1E33">
        <w:rPr>
          <w:rFonts w:ascii="Times New Roman" w:eastAsia="TimesNewRoman" w:hAnsi="Times New Roman"/>
          <w:sz w:val="28"/>
          <w:szCs w:val="28"/>
          <w:lang w:eastAsia="en-US"/>
        </w:rPr>
        <w:t>Барканова О.В. Методики диагностики одаренности икреативности: психологический практикум / авт</w:t>
      </w:r>
      <w:r>
        <w:rPr>
          <w:rFonts w:ascii="Times New Roman" w:eastAsia="TimesNewRoman" w:hAnsi="Times New Roman"/>
          <w:sz w:val="28"/>
          <w:szCs w:val="28"/>
          <w:lang w:eastAsia="en-US"/>
        </w:rPr>
        <w:t>.</w:t>
      </w:r>
      <w:r w:rsidRPr="00AF1E33">
        <w:rPr>
          <w:rFonts w:ascii="Times New Roman" w:eastAsia="TimesNewRoman" w:hAnsi="Times New Roman"/>
          <w:sz w:val="28"/>
          <w:szCs w:val="28"/>
          <w:lang w:eastAsia="en-US"/>
        </w:rPr>
        <w:t>-сост. О.В. Барканова [серия:Библиотека актуальной психологии]. – Вып. 3. – Краснояр. гос. пед. ун-т им.В</w:t>
      </w:r>
      <w:r w:rsidRPr="0080490C">
        <w:rPr>
          <w:rFonts w:ascii="Times New Roman" w:eastAsia="TimesNewRoman" w:hAnsi="Times New Roman"/>
          <w:sz w:val="28"/>
          <w:szCs w:val="28"/>
          <w:lang w:eastAsia="en-US"/>
        </w:rPr>
        <w:t>.</w:t>
      </w:r>
      <w:r w:rsidRPr="00AF1E33">
        <w:rPr>
          <w:rFonts w:ascii="Times New Roman" w:eastAsia="TimesNewRoman" w:hAnsi="Times New Roman"/>
          <w:sz w:val="28"/>
          <w:szCs w:val="28"/>
          <w:lang w:eastAsia="en-US"/>
        </w:rPr>
        <w:t>П</w:t>
      </w:r>
      <w:r w:rsidRPr="0080490C">
        <w:rPr>
          <w:rFonts w:ascii="Times New Roman" w:eastAsia="TimesNewRoman" w:hAnsi="Times New Roman"/>
          <w:sz w:val="28"/>
          <w:szCs w:val="28"/>
          <w:lang w:eastAsia="en-US"/>
        </w:rPr>
        <w:t xml:space="preserve">. </w:t>
      </w:r>
      <w:r w:rsidRPr="00AF1E33">
        <w:rPr>
          <w:rFonts w:ascii="Times New Roman" w:eastAsia="TimesNewRoman" w:hAnsi="Times New Roman"/>
          <w:sz w:val="28"/>
          <w:szCs w:val="28"/>
          <w:lang w:eastAsia="en-US"/>
        </w:rPr>
        <w:t>Астафьева</w:t>
      </w:r>
      <w:r w:rsidRPr="0080490C">
        <w:rPr>
          <w:rFonts w:ascii="Times New Roman" w:eastAsia="TimesNewRoman" w:hAnsi="Times New Roman"/>
          <w:sz w:val="28"/>
          <w:szCs w:val="28"/>
          <w:lang w:eastAsia="en-US"/>
        </w:rPr>
        <w:t xml:space="preserve">. – </w:t>
      </w:r>
      <w:r w:rsidRPr="00AF1E33">
        <w:rPr>
          <w:rFonts w:ascii="Times New Roman" w:eastAsia="TimesNewRoman" w:hAnsi="Times New Roman"/>
          <w:sz w:val="28"/>
          <w:szCs w:val="28"/>
          <w:lang w:eastAsia="en-US"/>
        </w:rPr>
        <w:t>Красноярск</w:t>
      </w:r>
      <w:r w:rsidRPr="0080490C">
        <w:rPr>
          <w:rFonts w:ascii="Times New Roman" w:eastAsia="TimesNewRoman" w:hAnsi="Times New Roman"/>
          <w:sz w:val="28"/>
          <w:szCs w:val="28"/>
          <w:lang w:eastAsia="en-US"/>
        </w:rPr>
        <w:t xml:space="preserve">, 2011. – 196 </w:t>
      </w:r>
      <w:r w:rsidRPr="00AF1E33">
        <w:rPr>
          <w:rFonts w:ascii="Times New Roman" w:eastAsia="TimesNewRoman" w:hAnsi="Times New Roman"/>
          <w:sz w:val="28"/>
          <w:szCs w:val="28"/>
          <w:lang w:eastAsia="en-US"/>
        </w:rPr>
        <w:t>с</w:t>
      </w:r>
      <w:r w:rsidRPr="0080490C">
        <w:rPr>
          <w:rFonts w:ascii="Times New Roman" w:eastAsia="TimesNewRoman" w:hAnsi="Times New Roman"/>
          <w:sz w:val="28"/>
          <w:szCs w:val="28"/>
          <w:lang w:eastAsia="en-US"/>
        </w:rPr>
        <w:t>.</w:t>
      </w:r>
    </w:p>
    <w:p w:rsidR="0080490C" w:rsidRDefault="0080490C" w:rsidP="0080490C">
      <w:pPr>
        <w:autoSpaceDE w:val="0"/>
        <w:autoSpaceDN w:val="0"/>
        <w:adjustRightInd w:val="0"/>
        <w:spacing w:after="0" w:line="240" w:lineRule="auto"/>
        <w:ind w:firstLine="567"/>
        <w:jc w:val="both"/>
        <w:rPr>
          <w:rFonts w:ascii="Times New Roman" w:eastAsia="TimesNewRoman" w:hAnsi="Times New Roman"/>
          <w:sz w:val="28"/>
          <w:szCs w:val="28"/>
          <w:lang w:eastAsia="en-US"/>
        </w:rPr>
      </w:pPr>
      <w:r>
        <w:rPr>
          <w:rFonts w:ascii="Times New Roman" w:eastAsia="TimesNewRoman" w:hAnsi="Times New Roman"/>
          <w:sz w:val="28"/>
          <w:szCs w:val="28"/>
          <w:lang w:eastAsia="en-US"/>
        </w:rPr>
        <w:t xml:space="preserve"> 72. Психологические тесты для профессионалов / авт.-сост. Н</w:t>
      </w:r>
      <w:r w:rsidRPr="0080490C">
        <w:rPr>
          <w:rFonts w:ascii="Times New Roman" w:eastAsia="TimesNewRoman" w:hAnsi="Times New Roman"/>
          <w:sz w:val="28"/>
          <w:szCs w:val="28"/>
          <w:lang w:eastAsia="en-US"/>
        </w:rPr>
        <w:t>.</w:t>
      </w:r>
      <w:r>
        <w:rPr>
          <w:rFonts w:ascii="Times New Roman" w:eastAsia="TimesNewRoman" w:hAnsi="Times New Roman"/>
          <w:sz w:val="28"/>
          <w:szCs w:val="28"/>
          <w:lang w:eastAsia="en-US"/>
        </w:rPr>
        <w:t>Ф</w:t>
      </w:r>
      <w:r w:rsidRPr="0080490C">
        <w:rPr>
          <w:rFonts w:ascii="Times New Roman" w:eastAsia="TimesNewRoman" w:hAnsi="Times New Roman"/>
          <w:sz w:val="28"/>
          <w:szCs w:val="28"/>
          <w:lang w:eastAsia="en-US"/>
        </w:rPr>
        <w:t>.</w:t>
      </w:r>
      <w:r>
        <w:rPr>
          <w:rFonts w:ascii="Times New Roman" w:eastAsia="TimesNewRoman" w:hAnsi="Times New Roman"/>
          <w:sz w:val="28"/>
          <w:szCs w:val="28"/>
          <w:lang w:eastAsia="en-US"/>
        </w:rPr>
        <w:t>Гребень</w:t>
      </w:r>
      <w:r w:rsidRPr="0080490C">
        <w:rPr>
          <w:rFonts w:ascii="Times New Roman" w:eastAsia="TimesNewRoman" w:hAnsi="Times New Roman"/>
          <w:sz w:val="28"/>
          <w:szCs w:val="28"/>
          <w:lang w:eastAsia="en-US"/>
        </w:rPr>
        <w:t xml:space="preserve">. – </w:t>
      </w:r>
      <w:r>
        <w:rPr>
          <w:rFonts w:ascii="Times New Roman" w:eastAsia="TimesNewRoman" w:hAnsi="Times New Roman"/>
          <w:sz w:val="28"/>
          <w:szCs w:val="28"/>
          <w:lang w:eastAsia="en-US"/>
        </w:rPr>
        <w:t>Минск</w:t>
      </w:r>
      <w:r w:rsidRPr="0080490C">
        <w:rPr>
          <w:rFonts w:ascii="Times New Roman" w:eastAsia="TimesNewRoman" w:hAnsi="Times New Roman"/>
          <w:sz w:val="28"/>
          <w:szCs w:val="28"/>
          <w:lang w:eastAsia="en-US"/>
        </w:rPr>
        <w:t xml:space="preserve">: </w:t>
      </w:r>
      <w:r>
        <w:rPr>
          <w:rFonts w:ascii="Times New Roman" w:eastAsia="TimesNewRoman" w:hAnsi="Times New Roman"/>
          <w:sz w:val="28"/>
          <w:szCs w:val="28"/>
          <w:lang w:eastAsia="en-US"/>
        </w:rPr>
        <w:t>Соврем</w:t>
      </w:r>
      <w:r w:rsidRPr="0080490C">
        <w:rPr>
          <w:rFonts w:ascii="Times New Roman" w:eastAsia="TimesNewRoman" w:hAnsi="Times New Roman"/>
          <w:sz w:val="28"/>
          <w:szCs w:val="28"/>
          <w:lang w:eastAsia="en-US"/>
        </w:rPr>
        <w:t xml:space="preserve">. </w:t>
      </w:r>
      <w:r>
        <w:rPr>
          <w:rFonts w:ascii="Times New Roman" w:eastAsia="TimesNewRoman" w:hAnsi="Times New Roman"/>
          <w:sz w:val="28"/>
          <w:szCs w:val="28"/>
          <w:lang w:eastAsia="en-US"/>
        </w:rPr>
        <w:t>шк</w:t>
      </w:r>
      <w:r w:rsidRPr="0080490C">
        <w:rPr>
          <w:rFonts w:ascii="Times New Roman" w:eastAsia="TimesNewRoman" w:hAnsi="Times New Roman"/>
          <w:sz w:val="28"/>
          <w:szCs w:val="28"/>
          <w:lang w:eastAsia="en-US"/>
        </w:rPr>
        <w:t xml:space="preserve">., 2007. – 496 </w:t>
      </w:r>
      <w:r>
        <w:rPr>
          <w:rFonts w:ascii="Times New Roman" w:eastAsia="TimesNewRoman" w:hAnsi="Times New Roman"/>
          <w:sz w:val="28"/>
          <w:szCs w:val="28"/>
          <w:lang w:eastAsia="en-US"/>
        </w:rPr>
        <w:t>с</w:t>
      </w:r>
      <w:r w:rsidRPr="0080490C">
        <w:rPr>
          <w:rFonts w:ascii="Times New Roman" w:eastAsia="TimesNewRoman" w:hAnsi="Times New Roman"/>
          <w:sz w:val="28"/>
          <w:szCs w:val="28"/>
          <w:lang w:eastAsia="en-US"/>
        </w:rPr>
        <w:t>.</w:t>
      </w:r>
    </w:p>
    <w:p w:rsidR="0080490C" w:rsidRPr="003D0769" w:rsidRDefault="0080490C" w:rsidP="0080490C">
      <w:pPr>
        <w:spacing w:after="0" w:line="240" w:lineRule="auto"/>
        <w:ind w:firstLine="567"/>
        <w:jc w:val="both"/>
        <w:rPr>
          <w:rFonts w:ascii="Kz Times New Roman" w:hAnsi="Kz Times New Roman" w:cs="Kz Times New Roman"/>
          <w:sz w:val="28"/>
        </w:rPr>
      </w:pPr>
      <w:r>
        <w:rPr>
          <w:rFonts w:ascii="Times New Roman" w:eastAsia="TimesNewRoman" w:hAnsi="Times New Roman"/>
          <w:sz w:val="28"/>
          <w:szCs w:val="28"/>
          <w:lang w:eastAsia="en-US"/>
        </w:rPr>
        <w:t>73.</w:t>
      </w:r>
      <w:r w:rsidRPr="00815BDB">
        <w:rPr>
          <w:rFonts w:ascii="Kz Times New Roman" w:hAnsi="Kz Times New Roman" w:cs="Kz Times New Roman"/>
          <w:sz w:val="28"/>
        </w:rPr>
        <w:t>Шляхта Н.Ф.,Ратанова Т.А. Психодиагностические методы изучения личности: учебное пособие. – М.: Флинта, 1998. – 264 с.</w:t>
      </w:r>
    </w:p>
    <w:p w:rsidR="0080490C" w:rsidRPr="00ED563A" w:rsidRDefault="0080490C" w:rsidP="0080490C">
      <w:pPr>
        <w:spacing w:after="0" w:line="240" w:lineRule="auto"/>
        <w:ind w:firstLine="540"/>
        <w:jc w:val="both"/>
        <w:rPr>
          <w:rStyle w:val="c0"/>
          <w:rFonts w:ascii="Times New Roman" w:hAnsi="Times New Roman"/>
          <w:sz w:val="28"/>
          <w:szCs w:val="28"/>
        </w:rPr>
      </w:pPr>
      <w:r>
        <w:rPr>
          <w:rFonts w:ascii="Times New Roman" w:eastAsia="TimesNewRoman" w:hAnsi="Times New Roman"/>
          <w:sz w:val="28"/>
          <w:szCs w:val="28"/>
          <w:lang w:eastAsia="en-US"/>
        </w:rPr>
        <w:t xml:space="preserve"> 74. </w:t>
      </w:r>
      <w:r w:rsidRPr="00ED563A">
        <w:rPr>
          <w:rStyle w:val="c0"/>
          <w:rFonts w:ascii="Times New Roman" w:hAnsi="Times New Roman"/>
          <w:sz w:val="28"/>
          <w:szCs w:val="28"/>
        </w:rPr>
        <w:t>Хуторской А.В. Методика личностно-ориентированного обучения.: Пособие для учителя. – М.: Изд-во ВЛАДОС-ПРЕСС, 2005. - 383 с.</w:t>
      </w:r>
    </w:p>
    <w:p w:rsidR="0080490C" w:rsidRDefault="0080490C" w:rsidP="0080490C">
      <w:pPr>
        <w:spacing w:after="0" w:line="240" w:lineRule="auto"/>
        <w:ind w:firstLine="540"/>
        <w:jc w:val="both"/>
        <w:rPr>
          <w:rStyle w:val="c0"/>
          <w:rFonts w:ascii="Times New Roman" w:hAnsi="Times New Roman"/>
          <w:sz w:val="28"/>
          <w:szCs w:val="28"/>
        </w:rPr>
      </w:pPr>
      <w:r>
        <w:rPr>
          <w:rFonts w:ascii="Times New Roman" w:eastAsia="TimesNewRoman" w:hAnsi="Times New Roman"/>
          <w:sz w:val="28"/>
          <w:szCs w:val="28"/>
          <w:lang w:eastAsia="en-US"/>
        </w:rPr>
        <w:t xml:space="preserve"> 75. </w:t>
      </w:r>
      <w:r w:rsidRPr="00ED563A">
        <w:rPr>
          <w:rStyle w:val="c0"/>
          <w:rFonts w:ascii="Times New Roman" w:hAnsi="Times New Roman"/>
          <w:sz w:val="28"/>
          <w:szCs w:val="28"/>
        </w:rPr>
        <w:t>Суртаева Н.Н. Нетрадиционные педагогические технологии: Парацентрическая технология. Учебное научное пособи</w:t>
      </w:r>
      <w:r>
        <w:rPr>
          <w:rStyle w:val="c0"/>
          <w:rFonts w:ascii="Times New Roman" w:hAnsi="Times New Roman"/>
          <w:sz w:val="28"/>
          <w:szCs w:val="28"/>
        </w:rPr>
        <w:t>е. – М. – Омск: Просвещение, 199</w:t>
      </w:r>
      <w:r w:rsidRPr="00ED563A">
        <w:rPr>
          <w:rStyle w:val="c0"/>
          <w:rFonts w:ascii="Times New Roman" w:hAnsi="Times New Roman"/>
          <w:sz w:val="28"/>
          <w:szCs w:val="28"/>
        </w:rPr>
        <w:t>4. – 22 с.</w:t>
      </w:r>
    </w:p>
    <w:p w:rsidR="0080490C" w:rsidRPr="00ED563A"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 76. </w:t>
      </w:r>
      <w:r w:rsidRPr="00ED563A">
        <w:rPr>
          <w:rStyle w:val="c0"/>
          <w:rFonts w:ascii="Times New Roman" w:hAnsi="Times New Roman"/>
          <w:sz w:val="28"/>
          <w:szCs w:val="28"/>
        </w:rPr>
        <w:t>Школа творчества: Сб. ученических работ / Ред. и сост. А.В.Хуторской. - Ногинск, 1996. – 250 с.</w:t>
      </w:r>
    </w:p>
    <w:p w:rsidR="0080490C" w:rsidRPr="004721EC"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77. </w:t>
      </w:r>
      <w:r w:rsidRPr="004721EC">
        <w:rPr>
          <w:rFonts w:ascii="Times New Roman" w:hAnsi="Times New Roman"/>
          <w:sz w:val="28"/>
          <w:szCs w:val="28"/>
        </w:rPr>
        <w:t>Ожегов С.И.Словарь русского языка/C.И. Ожегов.- М.: Просвещение, 1972.- 960 с.</w:t>
      </w:r>
    </w:p>
    <w:p w:rsidR="0080490C"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78. </w:t>
      </w:r>
      <w:r w:rsidRPr="004721EC">
        <w:rPr>
          <w:rFonts w:ascii="Times New Roman" w:hAnsi="Times New Roman"/>
          <w:sz w:val="28"/>
          <w:szCs w:val="28"/>
        </w:rPr>
        <w:t>Яничева Т. Психологическое сопровождение деятельности школы. Подход</w:t>
      </w:r>
      <w:r w:rsidRPr="00BF3279">
        <w:rPr>
          <w:rFonts w:ascii="Times New Roman" w:hAnsi="Times New Roman"/>
          <w:sz w:val="28"/>
          <w:szCs w:val="28"/>
        </w:rPr>
        <w:t xml:space="preserve">. </w:t>
      </w:r>
      <w:r w:rsidRPr="004721EC">
        <w:rPr>
          <w:rFonts w:ascii="Times New Roman" w:hAnsi="Times New Roman"/>
          <w:sz w:val="28"/>
          <w:szCs w:val="28"/>
        </w:rPr>
        <w:t>Опыт</w:t>
      </w:r>
      <w:r w:rsidRPr="00BF3279">
        <w:rPr>
          <w:rFonts w:ascii="Times New Roman" w:hAnsi="Times New Roman"/>
          <w:sz w:val="28"/>
          <w:szCs w:val="28"/>
        </w:rPr>
        <w:t xml:space="preserve">. </w:t>
      </w:r>
      <w:r w:rsidRPr="004721EC">
        <w:rPr>
          <w:rFonts w:ascii="Times New Roman" w:hAnsi="Times New Roman"/>
          <w:sz w:val="28"/>
          <w:szCs w:val="28"/>
        </w:rPr>
        <w:t>Находки</w:t>
      </w:r>
      <w:r w:rsidRPr="00BF3279">
        <w:rPr>
          <w:rFonts w:ascii="Times New Roman" w:hAnsi="Times New Roman"/>
          <w:sz w:val="28"/>
          <w:szCs w:val="28"/>
        </w:rPr>
        <w:t xml:space="preserve"> // </w:t>
      </w:r>
      <w:r w:rsidRPr="004721EC">
        <w:rPr>
          <w:rFonts w:ascii="Times New Roman" w:hAnsi="Times New Roman"/>
          <w:sz w:val="28"/>
          <w:szCs w:val="28"/>
        </w:rPr>
        <w:t>Журналпрактическогопсихолога</w:t>
      </w:r>
      <w:r w:rsidRPr="00BF3279">
        <w:rPr>
          <w:rFonts w:ascii="Times New Roman" w:hAnsi="Times New Roman"/>
          <w:sz w:val="28"/>
          <w:szCs w:val="28"/>
        </w:rPr>
        <w:t xml:space="preserve">.- 1999.-№3. - </w:t>
      </w:r>
      <w:r w:rsidRPr="004721EC">
        <w:rPr>
          <w:rFonts w:ascii="Times New Roman" w:hAnsi="Times New Roman"/>
          <w:sz w:val="28"/>
          <w:szCs w:val="28"/>
        </w:rPr>
        <w:t>С</w:t>
      </w:r>
      <w:r w:rsidRPr="00BF3279">
        <w:rPr>
          <w:rFonts w:ascii="Times New Roman" w:hAnsi="Times New Roman"/>
          <w:sz w:val="28"/>
          <w:szCs w:val="28"/>
        </w:rPr>
        <w:t>. 101-119.</w:t>
      </w:r>
    </w:p>
    <w:p w:rsidR="0080490C" w:rsidRPr="004721EC" w:rsidRDefault="0080490C" w:rsidP="0080490C">
      <w:pPr>
        <w:pStyle w:val="aa"/>
        <w:tabs>
          <w:tab w:val="left" w:pos="540"/>
        </w:tabs>
        <w:spacing w:before="0" w:beforeAutospacing="0" w:after="0" w:afterAutospacing="0"/>
        <w:ind w:firstLine="540"/>
        <w:jc w:val="both"/>
        <w:rPr>
          <w:sz w:val="28"/>
          <w:szCs w:val="28"/>
        </w:rPr>
      </w:pPr>
      <w:r>
        <w:rPr>
          <w:sz w:val="28"/>
          <w:szCs w:val="28"/>
        </w:rPr>
        <w:t xml:space="preserve">79. </w:t>
      </w:r>
      <w:r w:rsidRPr="004721EC">
        <w:rPr>
          <w:sz w:val="28"/>
          <w:szCs w:val="28"/>
        </w:rPr>
        <w:t>Изотова Е.И. Психологическая служба в системе образования: учебное пособие. Изд 3-е. – М.: Академия, 2012. – 270 с.</w:t>
      </w:r>
    </w:p>
    <w:p w:rsidR="0080490C" w:rsidRPr="00C533B0" w:rsidRDefault="0080490C" w:rsidP="0080490C">
      <w:pPr>
        <w:spacing w:after="0" w:line="240" w:lineRule="auto"/>
        <w:ind w:firstLine="540"/>
        <w:jc w:val="both"/>
        <w:rPr>
          <w:rStyle w:val="c0"/>
          <w:rFonts w:ascii="Times New Roman" w:hAnsi="Times New Roman"/>
          <w:sz w:val="28"/>
          <w:szCs w:val="28"/>
        </w:rPr>
      </w:pPr>
      <w:r>
        <w:rPr>
          <w:rFonts w:ascii="Times New Roman" w:hAnsi="Times New Roman"/>
          <w:sz w:val="28"/>
          <w:szCs w:val="28"/>
        </w:rPr>
        <w:t xml:space="preserve">80. </w:t>
      </w:r>
      <w:r w:rsidRPr="00C533B0">
        <w:rPr>
          <w:rStyle w:val="c0"/>
          <w:rFonts w:ascii="Times New Roman" w:hAnsi="Times New Roman"/>
          <w:sz w:val="28"/>
          <w:szCs w:val="28"/>
        </w:rPr>
        <w:t>Асанова М.А. Психологическая служба школы //Справочник руководителя образовательного учреждения. – 2013. - № 11(83). – С.89-93.</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81.  </w:t>
      </w:r>
      <w:r w:rsidRPr="004721EC">
        <w:rPr>
          <w:rFonts w:ascii="Times New Roman" w:hAnsi="Times New Roman"/>
          <w:sz w:val="28"/>
          <w:szCs w:val="28"/>
        </w:rPr>
        <w:t>Белухин Д.А. Основы личностно-ориентированной педагогики.- М.: Изд-во ИПП, Воронеж: НПО МОДЭК, 1997.-307с.</w:t>
      </w:r>
    </w:p>
    <w:p w:rsidR="0080490C" w:rsidRPr="00BF3279"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lastRenderedPageBreak/>
        <w:t xml:space="preserve">82. </w:t>
      </w:r>
      <w:r w:rsidRPr="004721EC">
        <w:rPr>
          <w:rFonts w:ascii="Times New Roman" w:hAnsi="Times New Roman"/>
          <w:sz w:val="28"/>
          <w:szCs w:val="28"/>
        </w:rPr>
        <w:t>Бондаревская Е.В., Кульневич С.В. Педагогика: личность в гуманистических теориях и системах воспитания: учебное пособие. - Ростов н/Д: Творческий центр «Учитель»,1999.-560с.</w:t>
      </w:r>
    </w:p>
    <w:p w:rsidR="0080490C" w:rsidRPr="004721EC" w:rsidRDefault="0080490C" w:rsidP="0080490C">
      <w:pPr>
        <w:spacing w:after="0" w:line="240" w:lineRule="auto"/>
        <w:ind w:firstLine="567"/>
        <w:jc w:val="both"/>
        <w:rPr>
          <w:rFonts w:ascii="Times New Roman" w:hAnsi="Times New Roman"/>
          <w:sz w:val="28"/>
          <w:szCs w:val="28"/>
        </w:rPr>
      </w:pPr>
      <w:r>
        <w:rPr>
          <w:rStyle w:val="c0"/>
          <w:rFonts w:ascii="Times New Roman" w:hAnsi="Times New Roman"/>
          <w:sz w:val="28"/>
          <w:szCs w:val="28"/>
        </w:rPr>
        <w:t xml:space="preserve">83. </w:t>
      </w:r>
      <w:r w:rsidRPr="004721EC">
        <w:rPr>
          <w:rFonts w:ascii="Times New Roman" w:hAnsi="Times New Roman"/>
          <w:sz w:val="28"/>
          <w:szCs w:val="28"/>
        </w:rPr>
        <w:t>Сериков В.В. Личностно-ориентированный образовательный процесс: Сущность, содержание, технологии.- Ростов н/Д.: Изд-во РГПУ, 1995.- 288с.</w:t>
      </w:r>
    </w:p>
    <w:p w:rsidR="0080490C"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84. </w:t>
      </w:r>
      <w:r w:rsidRPr="004721EC">
        <w:rPr>
          <w:rFonts w:ascii="Times New Roman" w:hAnsi="Times New Roman"/>
          <w:sz w:val="28"/>
          <w:szCs w:val="28"/>
        </w:rPr>
        <w:t xml:space="preserve">Омар Е.О., Тлеулов Е.Э. Современные проблемы обучения одаренных детей в системе дополнительного образования// Научный мир Казахстана. – 2010. -№ 4(32). – С. 157-160. </w:t>
      </w:r>
    </w:p>
    <w:p w:rsidR="0080490C" w:rsidRPr="00ED563A" w:rsidRDefault="0080490C" w:rsidP="0080490C">
      <w:pPr>
        <w:spacing w:after="0" w:line="240" w:lineRule="auto"/>
        <w:ind w:firstLine="540"/>
        <w:jc w:val="both"/>
        <w:rPr>
          <w:rStyle w:val="c0"/>
          <w:rFonts w:ascii="Times New Roman" w:hAnsi="Times New Roman"/>
          <w:sz w:val="28"/>
          <w:szCs w:val="28"/>
        </w:rPr>
      </w:pPr>
      <w:r w:rsidRPr="00CD7D5B">
        <w:rPr>
          <w:rStyle w:val="c0"/>
          <w:rFonts w:ascii="Times New Roman" w:hAnsi="Times New Roman"/>
          <w:sz w:val="28"/>
          <w:szCs w:val="28"/>
          <w:lang w:val="en-US"/>
        </w:rPr>
        <w:t xml:space="preserve">84. </w:t>
      </w:r>
      <w:r w:rsidRPr="00510A01">
        <w:rPr>
          <w:rFonts w:ascii="Times New Roman" w:hAnsi="Times New Roman"/>
          <w:sz w:val="28"/>
          <w:szCs w:val="28"/>
          <w:lang w:val="en-US" w:eastAsia="ar-SA"/>
        </w:rPr>
        <w:t>Bloom</w:t>
      </w:r>
      <w:r w:rsidRPr="00CD7D5B">
        <w:rPr>
          <w:rFonts w:ascii="Times New Roman" w:hAnsi="Times New Roman"/>
          <w:sz w:val="28"/>
          <w:szCs w:val="28"/>
          <w:lang w:val="en-US" w:eastAsia="ar-SA"/>
        </w:rPr>
        <w:t xml:space="preserve">, </w:t>
      </w:r>
      <w:r w:rsidRPr="00510A01">
        <w:rPr>
          <w:rFonts w:ascii="Times New Roman" w:hAnsi="Times New Roman"/>
          <w:sz w:val="28"/>
          <w:szCs w:val="28"/>
          <w:lang w:val="en-US" w:eastAsia="ar-SA"/>
        </w:rPr>
        <w:t>B</w:t>
      </w:r>
      <w:r w:rsidRPr="00CD7D5B">
        <w:rPr>
          <w:rFonts w:ascii="Times New Roman" w:hAnsi="Times New Roman"/>
          <w:sz w:val="28"/>
          <w:szCs w:val="28"/>
          <w:lang w:val="en-US" w:eastAsia="ar-SA"/>
        </w:rPr>
        <w:t>.</w:t>
      </w:r>
      <w:r w:rsidRPr="00510A01">
        <w:rPr>
          <w:rFonts w:ascii="Times New Roman" w:hAnsi="Times New Roman"/>
          <w:sz w:val="28"/>
          <w:szCs w:val="28"/>
          <w:lang w:val="en-US" w:eastAsia="ar-SA"/>
        </w:rPr>
        <w:t>S</w:t>
      </w:r>
      <w:r w:rsidRPr="00CD7D5B">
        <w:rPr>
          <w:rFonts w:ascii="Times New Roman" w:hAnsi="Times New Roman"/>
          <w:sz w:val="28"/>
          <w:szCs w:val="28"/>
          <w:lang w:val="en-US" w:eastAsia="ar-SA"/>
        </w:rPr>
        <w:t>. «</w:t>
      </w:r>
      <w:r w:rsidRPr="00510A01">
        <w:rPr>
          <w:rFonts w:ascii="Times New Roman" w:hAnsi="Times New Roman"/>
          <w:sz w:val="28"/>
          <w:szCs w:val="28"/>
          <w:lang w:val="en-US" w:eastAsia="ar-SA"/>
        </w:rPr>
        <w:t>Taxonomy of educational objectives: The classification of educational goal</w:t>
      </w:r>
      <w:r>
        <w:rPr>
          <w:rFonts w:ascii="Times New Roman" w:hAnsi="Times New Roman"/>
          <w:sz w:val="28"/>
          <w:szCs w:val="28"/>
          <w:lang w:val="en-US" w:eastAsia="ar-SA"/>
        </w:rPr>
        <w:t>s: Handbook I, cognitive domain</w:t>
      </w:r>
      <w:r w:rsidRPr="00CD7D5B">
        <w:rPr>
          <w:rFonts w:ascii="Times New Roman" w:hAnsi="Times New Roman"/>
          <w:sz w:val="28"/>
          <w:szCs w:val="28"/>
          <w:lang w:val="en-US" w:eastAsia="ar-SA"/>
        </w:rPr>
        <w:t>»</w:t>
      </w:r>
      <w:r w:rsidRPr="00510A01">
        <w:rPr>
          <w:rFonts w:ascii="Times New Roman" w:hAnsi="Times New Roman"/>
          <w:sz w:val="28"/>
          <w:szCs w:val="28"/>
          <w:lang w:val="en-US" w:eastAsia="ar-SA"/>
        </w:rPr>
        <w:t>. NewYork</w:t>
      </w:r>
      <w:r w:rsidRPr="00CD7D5B">
        <w:rPr>
          <w:rFonts w:ascii="Times New Roman" w:hAnsi="Times New Roman"/>
          <w:sz w:val="28"/>
          <w:szCs w:val="28"/>
          <w:lang w:eastAsia="ar-SA"/>
        </w:rPr>
        <w:t xml:space="preserve">: </w:t>
      </w:r>
      <w:r w:rsidRPr="00510A01">
        <w:rPr>
          <w:rFonts w:ascii="Times New Roman" w:hAnsi="Times New Roman"/>
          <w:sz w:val="28"/>
          <w:szCs w:val="28"/>
          <w:lang w:val="en-US" w:eastAsia="ar-SA"/>
        </w:rPr>
        <w:t>Longman</w:t>
      </w:r>
      <w:r w:rsidRPr="00CD7D5B">
        <w:rPr>
          <w:rFonts w:ascii="Times New Roman" w:hAnsi="Times New Roman"/>
          <w:sz w:val="28"/>
          <w:szCs w:val="28"/>
          <w:lang w:eastAsia="ar-SA"/>
        </w:rPr>
        <w:t>, 1994.</w:t>
      </w:r>
    </w:p>
    <w:p w:rsidR="0080490C" w:rsidRPr="0080490C" w:rsidRDefault="0080490C" w:rsidP="0080490C">
      <w:pPr>
        <w:spacing w:after="0" w:line="240" w:lineRule="auto"/>
        <w:ind w:firstLine="540"/>
        <w:jc w:val="both"/>
        <w:rPr>
          <w:rFonts w:ascii="Times New Roman" w:hAnsi="Times New Roman"/>
          <w:sz w:val="28"/>
          <w:szCs w:val="28"/>
          <w:lang w:val="en-US"/>
        </w:rPr>
      </w:pPr>
      <w:r>
        <w:rPr>
          <w:rFonts w:ascii="Times New Roman" w:eastAsia="TimesNewRoman" w:hAnsi="Times New Roman"/>
          <w:sz w:val="28"/>
          <w:szCs w:val="28"/>
          <w:lang w:eastAsia="en-US"/>
        </w:rPr>
        <w:t xml:space="preserve">85. </w:t>
      </w:r>
      <w:r w:rsidRPr="004721EC">
        <w:rPr>
          <w:rFonts w:ascii="Times New Roman" w:hAnsi="Times New Roman"/>
          <w:sz w:val="28"/>
          <w:szCs w:val="28"/>
        </w:rPr>
        <w:t xml:space="preserve">Алексеева Н. В. Развитие одаренных детей: программа, планирование, конспекты занятий, психологическое сопровождение. -Волгоград: Учитель, 2012.- </w:t>
      </w:r>
      <w:r w:rsidRPr="0080490C">
        <w:rPr>
          <w:rFonts w:ascii="Times New Roman" w:hAnsi="Times New Roman"/>
          <w:sz w:val="28"/>
          <w:szCs w:val="28"/>
          <w:lang w:val="en-US"/>
        </w:rPr>
        <w:t xml:space="preserve">156 </w:t>
      </w:r>
      <w:r w:rsidRPr="004721EC">
        <w:rPr>
          <w:rFonts w:ascii="Times New Roman" w:hAnsi="Times New Roman"/>
          <w:sz w:val="28"/>
          <w:szCs w:val="28"/>
        </w:rPr>
        <w:t>с</w:t>
      </w:r>
      <w:r w:rsidRPr="0080490C">
        <w:rPr>
          <w:rFonts w:ascii="Times New Roman" w:hAnsi="Times New Roman"/>
          <w:sz w:val="28"/>
          <w:szCs w:val="28"/>
          <w:lang w:val="en-US"/>
        </w:rPr>
        <w:t>.</w:t>
      </w:r>
    </w:p>
    <w:p w:rsidR="0080490C" w:rsidRPr="008F7C53" w:rsidRDefault="0080490C" w:rsidP="0080490C">
      <w:pPr>
        <w:spacing w:after="0" w:line="240" w:lineRule="auto"/>
        <w:ind w:firstLine="540"/>
        <w:jc w:val="both"/>
        <w:rPr>
          <w:rFonts w:ascii="Times New Roman" w:hAnsi="Times New Roman"/>
          <w:sz w:val="28"/>
          <w:szCs w:val="28"/>
          <w:lang w:val="en-US"/>
        </w:rPr>
      </w:pPr>
      <w:r w:rsidRPr="008F7C53">
        <w:rPr>
          <w:rFonts w:ascii="Times New Roman" w:hAnsi="Times New Roman"/>
          <w:sz w:val="28"/>
          <w:szCs w:val="28"/>
          <w:lang w:val="en-US"/>
        </w:rPr>
        <w:t xml:space="preserve">86. </w:t>
      </w:r>
      <w:r w:rsidRPr="00510A01">
        <w:rPr>
          <w:rFonts w:ascii="Times New Roman" w:hAnsi="Times New Roman"/>
          <w:sz w:val="28"/>
          <w:szCs w:val="28"/>
          <w:lang w:val="en-US" w:eastAsia="ar-SA"/>
        </w:rPr>
        <w:t>Flavell, J.H. Metacognitive aspects of problem solving. In: // Resnick L.B. (Ed.). The nature of intelligence. Hillsdale, N.Y.: Erlbaum, 1976. – PP. 231-235.</w:t>
      </w:r>
    </w:p>
    <w:p w:rsidR="0080490C" w:rsidRPr="00510A01" w:rsidRDefault="0080490C" w:rsidP="0080490C">
      <w:pPr>
        <w:spacing w:after="0" w:line="240" w:lineRule="auto"/>
        <w:ind w:firstLine="567"/>
        <w:jc w:val="both"/>
        <w:rPr>
          <w:rFonts w:ascii="Times New Roman" w:hAnsi="Times New Roman"/>
          <w:sz w:val="28"/>
          <w:szCs w:val="28"/>
          <w:lang w:val="en-US" w:eastAsia="ar-SA"/>
        </w:rPr>
      </w:pPr>
      <w:r w:rsidRPr="008F7C53">
        <w:rPr>
          <w:rFonts w:ascii="Times New Roman" w:hAnsi="Times New Roman"/>
          <w:sz w:val="28"/>
          <w:szCs w:val="28"/>
          <w:lang w:val="en-US" w:eastAsia="ar-SA"/>
        </w:rPr>
        <w:t xml:space="preserve">87. </w:t>
      </w:r>
      <w:r w:rsidRPr="00510A01">
        <w:rPr>
          <w:rFonts w:ascii="Times New Roman" w:hAnsi="Times New Roman"/>
          <w:sz w:val="28"/>
          <w:szCs w:val="28"/>
          <w:lang w:val="en-US" w:eastAsia="ar-SA"/>
        </w:rPr>
        <w:t>Brown, A.L. Metacognition, executive control, self-regulation and other more mysterious Mechanisms // Metacognition, Motivation, and Understanding. Ch. 3, New Jersey, 1987. – PP. 65-116.</w:t>
      </w:r>
    </w:p>
    <w:p w:rsidR="0080490C" w:rsidRPr="007824A6" w:rsidRDefault="0080490C" w:rsidP="0080490C">
      <w:pPr>
        <w:spacing w:after="0" w:line="240" w:lineRule="auto"/>
        <w:ind w:firstLine="567"/>
        <w:jc w:val="both"/>
        <w:rPr>
          <w:rFonts w:ascii="Times New Roman" w:hAnsi="Times New Roman"/>
          <w:sz w:val="28"/>
          <w:szCs w:val="28"/>
          <w:lang w:val="en-US" w:eastAsia="ar-SA"/>
        </w:rPr>
      </w:pPr>
      <w:r w:rsidRPr="008F7C53">
        <w:rPr>
          <w:rFonts w:ascii="Times New Roman" w:hAnsi="Times New Roman"/>
          <w:sz w:val="28"/>
          <w:szCs w:val="28"/>
          <w:lang w:val="en-US" w:eastAsia="ar-SA"/>
        </w:rPr>
        <w:t>88</w:t>
      </w:r>
      <w:r w:rsidRPr="00510A01">
        <w:rPr>
          <w:rFonts w:ascii="Times New Roman" w:hAnsi="Times New Roman"/>
          <w:sz w:val="28"/>
          <w:szCs w:val="28"/>
          <w:lang w:val="en-US" w:eastAsia="ar-SA"/>
        </w:rPr>
        <w:t>.</w:t>
      </w:r>
      <w:r w:rsidRPr="00B72452">
        <w:rPr>
          <w:rFonts w:ascii="Times New Roman" w:hAnsi="Times New Roman"/>
          <w:sz w:val="28"/>
          <w:szCs w:val="28"/>
          <w:lang w:val="en-US" w:eastAsia="ar-SA"/>
        </w:rPr>
        <w:t>Kaplan</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S</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Rodrigues</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E</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Siegel</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V</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Nontraditionalscreening</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A process to uncover the potential of students from underrepresented populations // Communicator. Californiaassociationforthegifted</w:t>
      </w:r>
      <w:r w:rsidRPr="007824A6">
        <w:rPr>
          <w:rFonts w:ascii="Times New Roman" w:hAnsi="Times New Roman"/>
          <w:sz w:val="28"/>
          <w:szCs w:val="28"/>
          <w:lang w:val="en-US" w:eastAsia="ar-SA"/>
        </w:rPr>
        <w:t xml:space="preserve">. 2000. </w:t>
      </w:r>
      <w:r w:rsidRPr="00B72452">
        <w:rPr>
          <w:rFonts w:ascii="Times New Roman" w:hAnsi="Times New Roman"/>
          <w:sz w:val="28"/>
          <w:szCs w:val="28"/>
          <w:lang w:val="en-US" w:eastAsia="ar-SA"/>
        </w:rPr>
        <w:t>Vol</w:t>
      </w:r>
      <w:r w:rsidRPr="007824A6">
        <w:rPr>
          <w:rFonts w:ascii="Times New Roman" w:hAnsi="Times New Roman"/>
          <w:sz w:val="28"/>
          <w:szCs w:val="28"/>
          <w:lang w:val="en-US" w:eastAsia="ar-SA"/>
        </w:rPr>
        <w:t xml:space="preserve">. 31. № 2. – </w:t>
      </w:r>
      <w:r w:rsidRPr="00B72452">
        <w:rPr>
          <w:rFonts w:ascii="Times New Roman" w:hAnsi="Times New Roman"/>
          <w:sz w:val="28"/>
          <w:szCs w:val="28"/>
          <w:lang w:val="en-US" w:eastAsia="ar-SA"/>
        </w:rPr>
        <w:t>PP</w:t>
      </w:r>
      <w:r w:rsidRPr="007824A6">
        <w:rPr>
          <w:rFonts w:ascii="Times New Roman" w:hAnsi="Times New Roman"/>
          <w:sz w:val="28"/>
          <w:szCs w:val="28"/>
          <w:lang w:val="en-US" w:eastAsia="ar-SA"/>
        </w:rPr>
        <w:t>. 20-21.</w:t>
      </w:r>
    </w:p>
    <w:p w:rsidR="0080490C" w:rsidRPr="007824A6" w:rsidRDefault="0080490C" w:rsidP="0080490C">
      <w:pPr>
        <w:spacing w:after="0" w:line="240" w:lineRule="auto"/>
        <w:ind w:firstLine="567"/>
        <w:jc w:val="both"/>
        <w:rPr>
          <w:rFonts w:ascii="Times New Roman" w:hAnsi="Times New Roman"/>
          <w:sz w:val="28"/>
          <w:szCs w:val="28"/>
          <w:lang w:eastAsia="ar-SA"/>
        </w:rPr>
      </w:pPr>
      <w:r w:rsidRPr="007824A6">
        <w:rPr>
          <w:rFonts w:ascii="Times New Roman" w:hAnsi="Times New Roman"/>
          <w:sz w:val="28"/>
          <w:szCs w:val="28"/>
          <w:lang w:val="en-US" w:eastAsia="ar-SA"/>
        </w:rPr>
        <w:t>89.</w:t>
      </w:r>
      <w:r w:rsidRPr="007824A6">
        <w:rPr>
          <w:rFonts w:ascii="Times New Roman" w:hAnsi="Times New Roman"/>
          <w:sz w:val="28"/>
          <w:szCs w:val="28"/>
          <w:lang w:val="en-US"/>
        </w:rPr>
        <w:t xml:space="preserve">Anderson L.W., Krathwohl D.R. A taxonomy for learning, teaching, and assessing. </w:t>
      </w:r>
      <w:r w:rsidRPr="007824A6">
        <w:rPr>
          <w:rFonts w:ascii="Times New Roman" w:hAnsi="Times New Roman"/>
          <w:sz w:val="28"/>
          <w:szCs w:val="28"/>
        </w:rPr>
        <w:t>NY.: Longman, 2000.</w:t>
      </w:r>
    </w:p>
    <w:p w:rsidR="00435281" w:rsidRPr="00D76133" w:rsidRDefault="00435281" w:rsidP="00435281">
      <w:pPr>
        <w:pStyle w:val="aa"/>
        <w:tabs>
          <w:tab w:val="left" w:pos="540"/>
        </w:tabs>
        <w:spacing w:before="0" w:beforeAutospacing="0" w:after="0" w:afterAutospacing="0"/>
        <w:ind w:firstLine="540"/>
        <w:jc w:val="both"/>
        <w:rPr>
          <w:sz w:val="28"/>
          <w:szCs w:val="28"/>
        </w:rPr>
      </w:pPr>
    </w:p>
    <w:p w:rsidR="00435281" w:rsidRPr="004721EC" w:rsidRDefault="00435281" w:rsidP="00435281">
      <w:pPr>
        <w:spacing w:after="0" w:line="240" w:lineRule="auto"/>
        <w:ind w:firstLine="540"/>
        <w:jc w:val="both"/>
        <w:rPr>
          <w:rFonts w:ascii="Times New Roman" w:hAnsi="Times New Roman"/>
          <w:sz w:val="28"/>
          <w:szCs w:val="28"/>
        </w:rPr>
      </w:pPr>
    </w:p>
    <w:p w:rsidR="00435281" w:rsidRPr="004721EC" w:rsidRDefault="00435281" w:rsidP="00435281">
      <w:pPr>
        <w:spacing w:after="0" w:line="240" w:lineRule="auto"/>
        <w:ind w:firstLine="540"/>
        <w:rPr>
          <w:rFonts w:ascii="Times New Roman" w:hAnsi="Times New Roman"/>
          <w:sz w:val="28"/>
          <w:szCs w:val="28"/>
        </w:rPr>
      </w:pPr>
    </w:p>
    <w:p w:rsidR="00435281" w:rsidRPr="004721EC" w:rsidRDefault="00435281" w:rsidP="00435281">
      <w:pPr>
        <w:spacing w:after="0" w:line="240" w:lineRule="auto"/>
        <w:jc w:val="both"/>
        <w:rPr>
          <w:rFonts w:ascii="Times New Roman" w:hAnsi="Times New Roman"/>
          <w:b/>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E56C4C" w:rsidRDefault="00E56C4C" w:rsidP="00435281">
      <w:pPr>
        <w:shd w:val="clear" w:color="auto" w:fill="FFFFFF"/>
        <w:autoSpaceDE w:val="0"/>
        <w:autoSpaceDN w:val="0"/>
        <w:adjustRightInd w:val="0"/>
        <w:spacing w:after="0" w:line="240" w:lineRule="auto"/>
        <w:jc w:val="right"/>
        <w:rPr>
          <w:rFonts w:ascii="Times New Roman" w:hAnsi="Times New Roman"/>
          <w:sz w:val="28"/>
          <w:szCs w:val="28"/>
        </w:rPr>
      </w:pPr>
    </w:p>
    <w:p w:rsidR="00435281" w:rsidRDefault="00435281" w:rsidP="00435281">
      <w:pPr>
        <w:shd w:val="clear" w:color="auto" w:fill="FFFFFF"/>
        <w:autoSpaceDE w:val="0"/>
        <w:autoSpaceDN w:val="0"/>
        <w:adjustRightInd w:val="0"/>
        <w:spacing w:after="0" w:line="240" w:lineRule="auto"/>
        <w:jc w:val="right"/>
        <w:rPr>
          <w:rFonts w:ascii="Times New Roman" w:hAnsi="Times New Roman"/>
          <w:sz w:val="28"/>
          <w:szCs w:val="28"/>
        </w:rPr>
      </w:pPr>
      <w:r>
        <w:rPr>
          <w:rFonts w:ascii="Times New Roman" w:hAnsi="Times New Roman"/>
          <w:sz w:val="28"/>
          <w:szCs w:val="28"/>
        </w:rPr>
        <w:lastRenderedPageBreak/>
        <w:t>ПРИЛОЖЕНИЕ 1</w:t>
      </w:r>
    </w:p>
    <w:p w:rsidR="001B3943" w:rsidRPr="001B3943" w:rsidRDefault="001B3943" w:rsidP="001B3943">
      <w:pPr>
        <w:spacing w:after="0" w:line="240" w:lineRule="auto"/>
        <w:ind w:firstLine="567"/>
        <w:rPr>
          <w:rFonts w:ascii="Times New Roman" w:hAnsi="Times New Roman"/>
          <w:sz w:val="28"/>
          <w:szCs w:val="28"/>
        </w:rPr>
      </w:pPr>
      <w:r w:rsidRPr="001B3943">
        <w:rPr>
          <w:rFonts w:ascii="Times New Roman" w:hAnsi="Times New Roman"/>
          <w:sz w:val="28"/>
          <w:szCs w:val="28"/>
        </w:rPr>
        <w:t>Таблица</w:t>
      </w:r>
    </w:p>
    <w:p w:rsidR="001B3943" w:rsidRPr="001B3943" w:rsidRDefault="001B3943" w:rsidP="008D61D2">
      <w:pPr>
        <w:spacing w:after="0" w:line="240" w:lineRule="auto"/>
        <w:ind w:left="-142"/>
        <w:jc w:val="center"/>
        <w:rPr>
          <w:rFonts w:ascii="Times New Roman" w:hAnsi="Times New Roman"/>
          <w:sz w:val="28"/>
          <w:szCs w:val="28"/>
        </w:rPr>
      </w:pPr>
    </w:p>
    <w:p w:rsidR="008D61D2" w:rsidRPr="001B3943" w:rsidRDefault="008D61D2" w:rsidP="008D61D2">
      <w:pPr>
        <w:spacing w:after="0" w:line="240" w:lineRule="auto"/>
        <w:ind w:left="-142"/>
        <w:jc w:val="center"/>
        <w:rPr>
          <w:rFonts w:ascii="Times New Roman" w:hAnsi="Times New Roman"/>
          <w:sz w:val="28"/>
          <w:szCs w:val="28"/>
        </w:rPr>
      </w:pPr>
      <w:r w:rsidRPr="001B3943">
        <w:rPr>
          <w:rFonts w:ascii="Times New Roman" w:hAnsi="Times New Roman"/>
          <w:sz w:val="28"/>
          <w:szCs w:val="28"/>
        </w:rPr>
        <w:t>Методики диагностики развития одаренных учащихся в рамках</w:t>
      </w:r>
    </w:p>
    <w:p w:rsidR="008D61D2" w:rsidRPr="001B3943" w:rsidRDefault="008D61D2" w:rsidP="008D61D2">
      <w:pPr>
        <w:spacing w:after="0" w:line="240" w:lineRule="auto"/>
        <w:ind w:left="-142"/>
        <w:jc w:val="center"/>
        <w:rPr>
          <w:rFonts w:ascii="Times New Roman" w:hAnsi="Times New Roman"/>
          <w:sz w:val="28"/>
          <w:szCs w:val="28"/>
        </w:rPr>
      </w:pPr>
      <w:r w:rsidRPr="001B3943">
        <w:rPr>
          <w:rFonts w:ascii="Times New Roman" w:hAnsi="Times New Roman"/>
          <w:sz w:val="28"/>
          <w:szCs w:val="28"/>
        </w:rPr>
        <w:t xml:space="preserve">вариативного образовательного маршрута </w:t>
      </w:r>
    </w:p>
    <w:p w:rsidR="008D61D2" w:rsidRPr="008D61D2" w:rsidRDefault="008D61D2" w:rsidP="008D61D2">
      <w:pPr>
        <w:spacing w:after="0" w:line="240" w:lineRule="auto"/>
        <w:ind w:left="-142"/>
        <w:jc w:val="center"/>
        <w:rPr>
          <w:rFonts w:ascii="Times New Roman" w:hAnsi="Times New Roman"/>
          <w:b/>
          <w:i/>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76"/>
        <w:gridCol w:w="5323"/>
      </w:tblGrid>
      <w:tr w:rsidR="008D61D2" w:rsidRPr="008D61D2" w:rsidTr="000E36DD">
        <w:trPr>
          <w:trHeight w:val="245"/>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center"/>
              <w:rPr>
                <w:rFonts w:ascii="Times New Roman" w:hAnsi="Times New Roman"/>
                <w:b/>
                <w:sz w:val="24"/>
                <w:szCs w:val="24"/>
              </w:rPr>
            </w:pPr>
            <w:r w:rsidRPr="008D61D2">
              <w:rPr>
                <w:rFonts w:ascii="Times New Roman" w:hAnsi="Times New Roman"/>
                <w:b/>
                <w:sz w:val="24"/>
                <w:szCs w:val="24"/>
              </w:rPr>
              <w:t>Параметры</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center"/>
              <w:rPr>
                <w:rFonts w:ascii="Times New Roman" w:hAnsi="Times New Roman"/>
                <w:b/>
                <w:sz w:val="24"/>
                <w:szCs w:val="24"/>
              </w:rPr>
            </w:pPr>
            <w:r w:rsidRPr="008D61D2">
              <w:rPr>
                <w:rFonts w:ascii="Times New Roman" w:hAnsi="Times New Roman"/>
                <w:b/>
                <w:sz w:val="24"/>
                <w:szCs w:val="24"/>
              </w:rPr>
              <w:t>Методика</w:t>
            </w:r>
          </w:p>
        </w:tc>
      </w:tr>
      <w:tr w:rsidR="008D61D2" w:rsidRPr="008D61D2" w:rsidTr="000E36DD">
        <w:trPr>
          <w:jc w:val="center"/>
        </w:trPr>
        <w:tc>
          <w:tcPr>
            <w:tcW w:w="8699" w:type="dxa"/>
            <w:gridSpan w:val="2"/>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center"/>
              <w:rPr>
                <w:rFonts w:ascii="Times New Roman" w:hAnsi="Times New Roman"/>
                <w:b/>
                <w:i/>
                <w:sz w:val="24"/>
                <w:szCs w:val="24"/>
              </w:rPr>
            </w:pPr>
            <w:r w:rsidRPr="008D61D2">
              <w:rPr>
                <w:rFonts w:ascii="Times New Roman" w:hAnsi="Times New Roman"/>
                <w:b/>
                <w:i/>
                <w:sz w:val="24"/>
                <w:szCs w:val="24"/>
              </w:rPr>
              <w:t>Начальная школа</w:t>
            </w:r>
          </w:p>
        </w:tc>
      </w:tr>
      <w:tr w:rsidR="008D61D2"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0E36DD" w:rsidP="008D61D2">
            <w:pPr>
              <w:spacing w:after="0" w:line="240" w:lineRule="auto"/>
              <w:jc w:val="both"/>
              <w:rPr>
                <w:rFonts w:ascii="Times New Roman" w:hAnsi="Times New Roman"/>
                <w:sz w:val="24"/>
                <w:szCs w:val="24"/>
              </w:rPr>
            </w:pPr>
            <w:r>
              <w:rPr>
                <w:rFonts w:ascii="Times New Roman" w:hAnsi="Times New Roman"/>
                <w:sz w:val="24"/>
                <w:szCs w:val="24"/>
              </w:rPr>
              <w:t>Умственное развитие</w:t>
            </w:r>
          </w:p>
          <w:p w:rsidR="008D61D2" w:rsidRPr="008D61D2" w:rsidRDefault="008D61D2" w:rsidP="008D61D2">
            <w:pPr>
              <w:spacing w:after="0" w:line="240" w:lineRule="auto"/>
              <w:jc w:val="both"/>
              <w:rPr>
                <w:rFonts w:ascii="Times New Roman" w:hAnsi="Times New Roman"/>
                <w:sz w:val="24"/>
                <w:szCs w:val="24"/>
              </w:rPr>
            </w:pP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both"/>
              <w:rPr>
                <w:rFonts w:ascii="Times New Roman" w:hAnsi="Times New Roman"/>
                <w:sz w:val="24"/>
                <w:szCs w:val="24"/>
              </w:rPr>
            </w:pPr>
            <w:r w:rsidRPr="008D61D2">
              <w:rPr>
                <w:rFonts w:ascii="Times New Roman" w:hAnsi="Times New Roman"/>
                <w:sz w:val="24"/>
                <w:szCs w:val="24"/>
              </w:rPr>
              <w:t>Комплекс методик для диагност</w:t>
            </w:r>
            <w:r w:rsidR="000E36DD">
              <w:rPr>
                <w:rFonts w:ascii="Times New Roman" w:hAnsi="Times New Roman"/>
                <w:sz w:val="24"/>
                <w:szCs w:val="24"/>
              </w:rPr>
              <w:t>ики интеллектуального развития.</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8D61D2">
              <w:rPr>
                <w:rFonts w:ascii="Times New Roman" w:hAnsi="Times New Roman"/>
                <w:sz w:val="24"/>
                <w:szCs w:val="24"/>
              </w:rPr>
              <w:t>Творческое мышление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Pr>
                <w:rFonts w:ascii="Times New Roman" w:hAnsi="Times New Roman"/>
                <w:sz w:val="24"/>
                <w:szCs w:val="24"/>
              </w:rPr>
              <w:t>Тест Торренса.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8D61D2">
              <w:rPr>
                <w:rFonts w:ascii="Times New Roman" w:hAnsi="Times New Roman"/>
                <w:sz w:val="24"/>
                <w:szCs w:val="24"/>
              </w:rPr>
              <w:t>Мотивация</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0E36DD">
            <w:pPr>
              <w:spacing w:after="0" w:line="240" w:lineRule="auto"/>
              <w:jc w:val="both"/>
              <w:rPr>
                <w:rFonts w:ascii="Times New Roman" w:hAnsi="Times New Roman"/>
                <w:sz w:val="24"/>
                <w:szCs w:val="24"/>
              </w:rPr>
            </w:pPr>
            <w:r>
              <w:rPr>
                <w:rFonts w:ascii="Times New Roman" w:hAnsi="Times New Roman"/>
                <w:sz w:val="24"/>
                <w:szCs w:val="24"/>
              </w:rPr>
              <w:t>1.</w:t>
            </w:r>
            <w:r w:rsidRPr="008D61D2">
              <w:rPr>
                <w:rFonts w:ascii="Times New Roman" w:hAnsi="Times New Roman"/>
                <w:sz w:val="24"/>
                <w:szCs w:val="24"/>
              </w:rPr>
              <w:t>Анкета для определения школьной мотивации учащихся начальных классов.</w:t>
            </w:r>
          </w:p>
          <w:p w:rsidR="000E36DD" w:rsidRPr="008D61D2" w:rsidRDefault="000E36DD" w:rsidP="000E36DD">
            <w:pPr>
              <w:spacing w:after="0" w:line="240" w:lineRule="auto"/>
              <w:jc w:val="both"/>
              <w:rPr>
                <w:rFonts w:ascii="Times New Roman" w:hAnsi="Times New Roman"/>
                <w:sz w:val="24"/>
                <w:szCs w:val="24"/>
              </w:rPr>
            </w:pPr>
            <w:r>
              <w:rPr>
                <w:rFonts w:ascii="Times New Roman" w:hAnsi="Times New Roman"/>
                <w:sz w:val="24"/>
                <w:szCs w:val="24"/>
              </w:rPr>
              <w:t>2.</w:t>
            </w:r>
            <w:r w:rsidRPr="008D61D2">
              <w:rPr>
                <w:rFonts w:ascii="Times New Roman" w:hAnsi="Times New Roman"/>
                <w:sz w:val="24"/>
                <w:szCs w:val="24"/>
              </w:rPr>
              <w:t>Методика по определению доминирования познавательного или игрового мотивов в аффективно-потребностной сфере ребенка.</w:t>
            </w:r>
          </w:p>
        </w:tc>
      </w:tr>
      <w:tr w:rsidR="000E36DD" w:rsidRPr="008D61D2" w:rsidTr="000E36DD">
        <w:trPr>
          <w:jc w:val="center"/>
        </w:trPr>
        <w:tc>
          <w:tcPr>
            <w:tcW w:w="8699" w:type="dxa"/>
            <w:gridSpan w:val="2"/>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center"/>
              <w:rPr>
                <w:rFonts w:ascii="Times New Roman" w:hAnsi="Times New Roman"/>
                <w:b/>
                <w:i/>
                <w:sz w:val="24"/>
                <w:szCs w:val="24"/>
              </w:rPr>
            </w:pPr>
            <w:r w:rsidRPr="000E36DD">
              <w:rPr>
                <w:rFonts w:ascii="Times New Roman" w:hAnsi="Times New Roman"/>
                <w:b/>
                <w:i/>
                <w:sz w:val="24"/>
                <w:szCs w:val="24"/>
              </w:rPr>
              <w:t>Основная школа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Умственное развитие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Тест умственного разви</w:t>
            </w:r>
            <w:r>
              <w:rPr>
                <w:rFonts w:ascii="Times New Roman" w:hAnsi="Times New Roman"/>
                <w:sz w:val="24"/>
                <w:szCs w:val="24"/>
              </w:rPr>
              <w:t>тия младших подростков, ШТУР-2.</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Мотивация</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Опросник Реана А.А. «Моти</w:t>
            </w:r>
            <w:r>
              <w:rPr>
                <w:rFonts w:ascii="Times New Roman" w:hAnsi="Times New Roman"/>
                <w:sz w:val="24"/>
                <w:szCs w:val="24"/>
              </w:rPr>
              <w:t>вация успеха и боязнь неудачи».</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Творческое мышление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Тест Торренса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Тревожность</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Шкала явной тревожности для детей 8-12 лет, Методика Кондаша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Фрустрация значимых потребностей</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Самооценка психических состояний»      (Айзенк).</w:t>
            </w:r>
          </w:p>
        </w:tc>
      </w:tr>
      <w:tr w:rsidR="000E36DD" w:rsidRPr="008D61D2" w:rsidTr="000E36DD">
        <w:trPr>
          <w:jc w:val="center"/>
        </w:trPr>
        <w:tc>
          <w:tcPr>
            <w:tcW w:w="8699" w:type="dxa"/>
            <w:gridSpan w:val="2"/>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center"/>
              <w:rPr>
                <w:rFonts w:ascii="Times New Roman" w:hAnsi="Times New Roman"/>
                <w:sz w:val="24"/>
                <w:szCs w:val="24"/>
              </w:rPr>
            </w:pPr>
            <w:r w:rsidRPr="000E36DD">
              <w:rPr>
                <w:rFonts w:ascii="Times New Roman" w:hAnsi="Times New Roman"/>
                <w:b/>
                <w:i/>
                <w:sz w:val="24"/>
                <w:szCs w:val="24"/>
              </w:rPr>
              <w:t>Средняя школа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Интеллектуальное развитие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Тест умственного разви</w:t>
            </w:r>
            <w:r>
              <w:rPr>
                <w:rFonts w:ascii="Times New Roman" w:hAnsi="Times New Roman"/>
                <w:sz w:val="24"/>
                <w:szCs w:val="24"/>
              </w:rPr>
              <w:t>тия</w:t>
            </w:r>
            <w:r w:rsidRPr="000E36DD">
              <w:rPr>
                <w:rFonts w:ascii="Times New Roman" w:hAnsi="Times New Roman"/>
                <w:sz w:val="24"/>
                <w:szCs w:val="24"/>
              </w:rPr>
              <w:t xml:space="preserve"> ШТУР-2</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Мотивация и познавательная активность, тревожность, гнев.</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Методика диагностики эмоционального отношения к учению.</w:t>
            </w:r>
          </w:p>
          <w:p w:rsidR="000E36DD" w:rsidRPr="000E36DD" w:rsidRDefault="000E36DD" w:rsidP="000E36DD">
            <w:pPr>
              <w:spacing w:after="0" w:line="240" w:lineRule="auto"/>
              <w:jc w:val="both"/>
              <w:rPr>
                <w:rFonts w:ascii="Times New Roman" w:hAnsi="Times New Roman"/>
                <w:sz w:val="24"/>
                <w:szCs w:val="24"/>
              </w:rPr>
            </w:pPr>
          </w:p>
        </w:tc>
      </w:tr>
    </w:tbl>
    <w:p w:rsidR="006A4C9F" w:rsidRPr="000E36DD" w:rsidRDefault="006A4C9F" w:rsidP="000E36DD">
      <w:pPr>
        <w:shd w:val="clear" w:color="auto" w:fill="FFFFFF"/>
        <w:autoSpaceDE w:val="0"/>
        <w:autoSpaceDN w:val="0"/>
        <w:adjustRightInd w:val="0"/>
        <w:spacing w:after="0" w:line="240" w:lineRule="auto"/>
        <w:jc w:val="both"/>
        <w:rPr>
          <w:rFonts w:ascii="Times New Roman" w:hAnsi="Times New Roman"/>
          <w:sz w:val="24"/>
          <w:szCs w:val="24"/>
        </w:rPr>
      </w:pPr>
    </w:p>
    <w:p w:rsidR="00E31314" w:rsidRPr="000E36DD" w:rsidRDefault="00E31314" w:rsidP="000E36DD">
      <w:pPr>
        <w:shd w:val="clear" w:color="auto" w:fill="FFFFFF"/>
        <w:autoSpaceDE w:val="0"/>
        <w:autoSpaceDN w:val="0"/>
        <w:adjustRightInd w:val="0"/>
        <w:spacing w:after="0" w:line="240" w:lineRule="auto"/>
        <w:jc w:val="both"/>
        <w:rPr>
          <w:rFonts w:ascii="Times New Roman" w:hAnsi="Times New Roman"/>
          <w:sz w:val="24"/>
          <w:szCs w:val="24"/>
        </w:rPr>
      </w:pPr>
    </w:p>
    <w:p w:rsidR="00631607" w:rsidRPr="000E36DD" w:rsidRDefault="00631607" w:rsidP="000E36DD">
      <w:pPr>
        <w:shd w:val="clear" w:color="auto" w:fill="FFFFFF"/>
        <w:autoSpaceDE w:val="0"/>
        <w:autoSpaceDN w:val="0"/>
        <w:adjustRightInd w:val="0"/>
        <w:spacing w:after="0" w:line="240" w:lineRule="auto"/>
        <w:jc w:val="both"/>
        <w:rPr>
          <w:rFonts w:ascii="Times New Roman" w:hAnsi="Times New Roman"/>
          <w:sz w:val="24"/>
          <w:szCs w:val="24"/>
        </w:rPr>
      </w:pPr>
    </w:p>
    <w:p w:rsidR="00E56C4C" w:rsidRPr="000E36DD" w:rsidRDefault="00E56C4C" w:rsidP="000E36DD">
      <w:pPr>
        <w:tabs>
          <w:tab w:val="left" w:pos="4470"/>
        </w:tabs>
        <w:spacing w:after="0" w:line="240" w:lineRule="auto"/>
        <w:ind w:firstLine="567"/>
        <w:jc w:val="right"/>
        <w:rPr>
          <w:rFonts w:ascii="Times New Roman" w:hAnsi="Times New Roman"/>
          <w:sz w:val="24"/>
          <w:szCs w:val="24"/>
        </w:rPr>
      </w:pPr>
    </w:p>
    <w:p w:rsidR="00E56C4C" w:rsidRPr="000E36DD" w:rsidRDefault="00E56C4C" w:rsidP="000E36DD">
      <w:pPr>
        <w:tabs>
          <w:tab w:val="left" w:pos="4470"/>
        </w:tabs>
        <w:spacing w:after="0" w:line="240" w:lineRule="auto"/>
        <w:ind w:firstLine="567"/>
        <w:jc w:val="right"/>
        <w:rPr>
          <w:rFonts w:ascii="Times New Roman" w:hAnsi="Times New Roman"/>
          <w:sz w:val="24"/>
          <w:szCs w:val="24"/>
        </w:rPr>
      </w:pPr>
    </w:p>
    <w:p w:rsidR="00E56C4C" w:rsidRPr="000E36DD" w:rsidRDefault="00E56C4C" w:rsidP="000E36DD">
      <w:pPr>
        <w:tabs>
          <w:tab w:val="left" w:pos="4470"/>
        </w:tabs>
        <w:spacing w:after="0" w:line="240" w:lineRule="auto"/>
        <w:ind w:firstLine="567"/>
        <w:jc w:val="right"/>
        <w:rPr>
          <w:rFonts w:ascii="Times New Roman" w:hAnsi="Times New Roman"/>
          <w:sz w:val="24"/>
          <w:szCs w:val="24"/>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435281" w:rsidRDefault="00435281" w:rsidP="00356ED2">
      <w:pPr>
        <w:tabs>
          <w:tab w:val="left" w:pos="4470"/>
        </w:tabs>
        <w:spacing w:after="0" w:line="240" w:lineRule="auto"/>
        <w:ind w:firstLine="567"/>
        <w:jc w:val="right"/>
        <w:rPr>
          <w:rFonts w:ascii="Times New Roman" w:hAnsi="Times New Roman"/>
          <w:sz w:val="28"/>
          <w:szCs w:val="28"/>
        </w:rPr>
      </w:pPr>
      <w:r>
        <w:rPr>
          <w:rFonts w:ascii="Times New Roman" w:hAnsi="Times New Roman"/>
          <w:sz w:val="28"/>
          <w:szCs w:val="28"/>
        </w:rPr>
        <w:lastRenderedPageBreak/>
        <w:t>ПРИЛОЖЕНИЕ 2</w:t>
      </w:r>
    </w:p>
    <w:p w:rsidR="00E56C4C" w:rsidRDefault="001B3943" w:rsidP="00E56C4C">
      <w:pPr>
        <w:tabs>
          <w:tab w:val="left" w:pos="4470"/>
        </w:tabs>
        <w:spacing w:after="0" w:line="240" w:lineRule="auto"/>
        <w:ind w:firstLine="567"/>
        <w:jc w:val="both"/>
        <w:rPr>
          <w:rFonts w:ascii="Times New Roman" w:hAnsi="Times New Roman"/>
          <w:sz w:val="28"/>
          <w:szCs w:val="28"/>
        </w:rPr>
      </w:pPr>
      <w:r>
        <w:rPr>
          <w:rFonts w:ascii="Times New Roman" w:hAnsi="Times New Roman"/>
          <w:sz w:val="28"/>
          <w:szCs w:val="28"/>
        </w:rPr>
        <w:t xml:space="preserve">Таблица </w:t>
      </w:r>
    </w:p>
    <w:p w:rsidR="001B3943" w:rsidRDefault="001B3943" w:rsidP="001B3943">
      <w:pPr>
        <w:tabs>
          <w:tab w:val="left" w:pos="4470"/>
        </w:tabs>
        <w:spacing w:after="0" w:line="240" w:lineRule="auto"/>
        <w:ind w:firstLine="567"/>
        <w:jc w:val="center"/>
        <w:rPr>
          <w:rFonts w:ascii="Times New Roman" w:hAnsi="Times New Roman"/>
          <w:sz w:val="28"/>
          <w:szCs w:val="28"/>
        </w:rPr>
      </w:pPr>
      <w:r>
        <w:rPr>
          <w:rFonts w:ascii="Times New Roman" w:hAnsi="Times New Roman"/>
          <w:sz w:val="28"/>
          <w:szCs w:val="28"/>
        </w:rPr>
        <w:t>Материалы для разработки дифференцированных заданий</w:t>
      </w:r>
    </w:p>
    <w:p w:rsidR="001B3943" w:rsidRDefault="001B3943" w:rsidP="001B3943">
      <w:pPr>
        <w:tabs>
          <w:tab w:val="left" w:pos="4470"/>
        </w:tabs>
        <w:spacing w:after="0" w:line="240" w:lineRule="auto"/>
        <w:ind w:firstLine="567"/>
        <w:jc w:val="center"/>
        <w:rPr>
          <w:rFonts w:ascii="Times New Roman" w:hAnsi="Times New Roman"/>
          <w:sz w:val="28"/>
          <w:szCs w:val="28"/>
        </w:rPr>
      </w:pPr>
      <w:r>
        <w:rPr>
          <w:rFonts w:ascii="Times New Roman" w:hAnsi="Times New Roman"/>
          <w:sz w:val="28"/>
          <w:szCs w:val="28"/>
        </w:rPr>
        <w:t>(согласно таксономии Б. Блума)</w:t>
      </w:r>
    </w:p>
    <w:p w:rsidR="00356ED2" w:rsidRPr="00356ED2" w:rsidRDefault="00356ED2" w:rsidP="00356ED2">
      <w:pPr>
        <w:tabs>
          <w:tab w:val="left" w:pos="4470"/>
        </w:tabs>
        <w:spacing w:after="0" w:line="240" w:lineRule="auto"/>
        <w:ind w:firstLine="567"/>
        <w:jc w:val="right"/>
        <w:rPr>
          <w:rFonts w:ascii="Times New Roman" w:hAnsi="Times New Roman"/>
          <w:sz w:val="28"/>
          <w:szCs w:val="28"/>
        </w:rPr>
      </w:pPr>
    </w:p>
    <w:tbl>
      <w:tblPr>
        <w:tblW w:w="0" w:type="auto"/>
        <w:tblInd w:w="250" w:type="dxa"/>
        <w:tblCellMar>
          <w:left w:w="0" w:type="dxa"/>
          <w:right w:w="0" w:type="dxa"/>
        </w:tblCellMar>
        <w:tblLook w:val="04A0"/>
      </w:tblPr>
      <w:tblGrid>
        <w:gridCol w:w="2268"/>
        <w:gridCol w:w="3969"/>
        <w:gridCol w:w="3119"/>
      </w:tblGrid>
      <w:tr w:rsidR="000E36DD" w:rsidRPr="000E36DD" w:rsidTr="001B3943">
        <w:tc>
          <w:tcPr>
            <w:tcW w:w="2268"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Познавательный процесс</w:t>
            </w:r>
          </w:p>
        </w:tc>
        <w:tc>
          <w:tcPr>
            <w:tcW w:w="396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1B3943" w:rsidRDefault="000E36DD" w:rsidP="00222A98">
            <w:pPr>
              <w:spacing w:after="0" w:line="240" w:lineRule="auto"/>
              <w:jc w:val="center"/>
              <w:textAlignment w:val="baseline"/>
              <w:rPr>
                <w:rFonts w:ascii="Times New Roman" w:hAnsi="Times New Roman"/>
                <w:b/>
                <w:bCs/>
                <w:sz w:val="24"/>
                <w:szCs w:val="24"/>
                <w:bdr w:val="none" w:sz="0" w:space="0" w:color="auto" w:frame="1"/>
              </w:rPr>
            </w:pPr>
            <w:r w:rsidRPr="000E36DD">
              <w:rPr>
                <w:rFonts w:ascii="Times New Roman" w:hAnsi="Times New Roman"/>
                <w:b/>
                <w:bCs/>
                <w:sz w:val="24"/>
                <w:szCs w:val="24"/>
                <w:bdr w:val="none" w:sz="0" w:space="0" w:color="auto" w:frame="1"/>
              </w:rPr>
              <w:t>Глаголы для разработки</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 xml:space="preserve"> заданий</w:t>
            </w:r>
          </w:p>
        </w:tc>
        <w:tc>
          <w:tcPr>
            <w:tcW w:w="311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Default="000E36DD" w:rsidP="00222A98">
            <w:pPr>
              <w:spacing w:after="0" w:line="240" w:lineRule="auto"/>
              <w:jc w:val="center"/>
              <w:textAlignment w:val="baseline"/>
              <w:rPr>
                <w:rFonts w:ascii="Times New Roman" w:hAnsi="Times New Roman"/>
                <w:b/>
                <w:bCs/>
                <w:sz w:val="24"/>
                <w:szCs w:val="24"/>
                <w:bdr w:val="none" w:sz="0" w:space="0" w:color="auto" w:frame="1"/>
              </w:rPr>
            </w:pPr>
            <w:r w:rsidRPr="000E36DD">
              <w:rPr>
                <w:rFonts w:ascii="Times New Roman" w:hAnsi="Times New Roman"/>
                <w:b/>
                <w:bCs/>
                <w:sz w:val="24"/>
                <w:szCs w:val="24"/>
                <w:bdr w:val="none" w:sz="0" w:space="0" w:color="auto" w:frame="1"/>
              </w:rPr>
              <w:t>Примеры</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заданий</w:t>
            </w:r>
          </w:p>
        </w:tc>
      </w:tr>
      <w:tr w:rsidR="000E36DD" w:rsidRPr="000E36DD" w:rsidTr="001B3943">
        <w:tc>
          <w:tcPr>
            <w:tcW w:w="9356"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Знание             Помнить – извлекать информацию из памяти</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Воспроизведение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назовите;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повторите;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напишите формулу…;</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перечислите…;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 каком году…;</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воспроизведите…  </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222A98" w:rsidP="00222A98">
            <w:pPr>
              <w:spacing w:after="0" w:line="240" w:lineRule="auto"/>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0E36DD" w:rsidRPr="000E36DD">
              <w:rPr>
                <w:rFonts w:ascii="Times New Roman" w:hAnsi="Times New Roman"/>
                <w:sz w:val="24"/>
                <w:szCs w:val="24"/>
                <w:bdr w:val="none" w:sz="0" w:space="0" w:color="auto" w:frame="1"/>
              </w:rPr>
              <w:t>Ответить на любой вопрос альтернативного или множественного выбора.</w:t>
            </w:r>
          </w:p>
          <w:p w:rsidR="000E36DD" w:rsidRPr="000E36DD" w:rsidRDefault="00222A98" w:rsidP="00222A98">
            <w:pPr>
              <w:numPr>
                <w:ilvl w:val="0"/>
                <w:numId w:val="12"/>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0E36DD" w:rsidRPr="000E36DD">
              <w:rPr>
                <w:rFonts w:ascii="Times New Roman" w:hAnsi="Times New Roman"/>
                <w:sz w:val="24"/>
                <w:szCs w:val="24"/>
                <w:bdr w:val="none" w:sz="0" w:space="0" w:color="auto" w:frame="1"/>
              </w:rPr>
              <w:t>Назвать фамилии ученых.</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Припоминание, узнавание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инсценируйте;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где происходило…</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вспомните,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выберите, </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констатируйте, </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представьте, </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извлеките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измерьте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подчеркните….</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222A98" w:rsidRDefault="00222A98" w:rsidP="00222A98">
            <w:pPr>
              <w:spacing w:after="0" w:line="240" w:lineRule="auto"/>
              <w:ind w:left="-360"/>
              <w:textAlignment w:val="baseline"/>
              <w:rPr>
                <w:rFonts w:ascii="Times New Roman" w:hAnsi="Times New Roman"/>
                <w:sz w:val="24"/>
                <w:szCs w:val="24"/>
              </w:rPr>
            </w:pPr>
            <w:r w:rsidRPr="00222A98">
              <w:rPr>
                <w:rFonts w:ascii="Times New Roman" w:hAnsi="Times New Roman"/>
                <w:sz w:val="24"/>
                <w:szCs w:val="24"/>
                <w:bdr w:val="none" w:sz="0" w:space="0" w:color="auto" w:frame="1"/>
              </w:rPr>
              <w:t xml:space="preserve">1. </w:t>
            </w:r>
            <w:r>
              <w:rPr>
                <w:rFonts w:ascii="Times New Roman" w:hAnsi="Times New Roman"/>
                <w:sz w:val="24"/>
                <w:szCs w:val="24"/>
                <w:bdr w:val="none" w:sz="0" w:space="0" w:color="auto" w:frame="1"/>
              </w:rPr>
              <w:t xml:space="preserve">   1. </w:t>
            </w:r>
            <w:r w:rsidRPr="00222A98">
              <w:rPr>
                <w:rFonts w:ascii="Times New Roman" w:hAnsi="Times New Roman"/>
                <w:sz w:val="24"/>
                <w:szCs w:val="24"/>
                <w:bdr w:val="none" w:sz="0" w:space="0" w:color="auto" w:frame="1"/>
              </w:rPr>
              <w:t>Вспомнить формулу.</w:t>
            </w:r>
          </w:p>
          <w:p w:rsidR="000E36DD" w:rsidRPr="000E36DD" w:rsidRDefault="00222A98" w:rsidP="00222A98">
            <w:pPr>
              <w:spacing w:after="0" w:line="240" w:lineRule="auto"/>
              <w:ind w:left="-360"/>
              <w:textAlignment w:val="baseline"/>
              <w:rPr>
                <w:rFonts w:ascii="Times New Roman" w:hAnsi="Times New Roman"/>
                <w:sz w:val="24"/>
                <w:szCs w:val="24"/>
              </w:rPr>
            </w:pPr>
            <w:r w:rsidRPr="00222A98">
              <w:rPr>
                <w:rFonts w:ascii="Times New Roman" w:hAnsi="Times New Roman"/>
                <w:sz w:val="24"/>
                <w:szCs w:val="24"/>
                <w:bdr w:val="none" w:sz="0" w:space="0" w:color="auto" w:frame="1"/>
              </w:rPr>
              <w:t xml:space="preserve">2. </w:t>
            </w:r>
            <w:r>
              <w:rPr>
                <w:rFonts w:ascii="Times New Roman" w:hAnsi="Times New Roman"/>
                <w:sz w:val="24"/>
                <w:szCs w:val="24"/>
                <w:bdr w:val="none" w:sz="0" w:space="0" w:color="auto" w:frame="1"/>
              </w:rPr>
              <w:t xml:space="preserve">   2. </w:t>
            </w:r>
            <w:r w:rsidRPr="00222A98">
              <w:rPr>
                <w:rFonts w:ascii="Times New Roman" w:hAnsi="Times New Roman"/>
                <w:sz w:val="24"/>
                <w:szCs w:val="24"/>
                <w:bdr w:val="none" w:sz="0" w:space="0" w:color="auto" w:frame="1"/>
              </w:rPr>
              <w:t>Найди предмет, напоминающий прямоугольник</w:t>
            </w:r>
          </w:p>
        </w:tc>
      </w:tr>
      <w:tr w:rsidR="000E36DD" w:rsidRPr="000E36DD" w:rsidTr="001B3943">
        <w:tc>
          <w:tcPr>
            <w:tcW w:w="9356"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Понимание      Понимать – выявлять сущность</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Интерпретация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закончите фразу;</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что узнали;</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объясните;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выполните по аналогии;</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преобразуйте;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объясните взаимосвязь.</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1.Представьте задачу в виде алгебраического уравнения.</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2.Нарисуйте процесс пищеварения.</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Приведение примеров</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уточните,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сопоставьте,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преобразуйте,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проведите различия,</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проиллюстрируйте,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переведите на другой язык…</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1.Изобразите параллелограмм.</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2.Назовите млекопитающего, который живет в нашей области.</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Классификация</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Сравнение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классифицируйте, </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выявите  различия,</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распознайте,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обсудите,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укажите…</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1.Назовите четные и нечетные числа.</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2.Сгруппируйте животных по видам.</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Объяснение</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Умозаключение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интерпретируйте,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систематизируйте,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изложите своими словами,</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спрогнозируйте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распознайте,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опишите,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переформулируйте,</w:t>
            </w:r>
          </w:p>
          <w:p w:rsidR="000E36DD" w:rsidRPr="000E36DD" w:rsidRDefault="00194EAF" w:rsidP="00305564">
            <w:pPr>
              <w:spacing w:after="0" w:line="240" w:lineRule="auto"/>
              <w:ind w:left="317" w:hanging="317"/>
              <w:jc w:val="both"/>
              <w:textAlignment w:val="baseline"/>
              <w:rPr>
                <w:rFonts w:ascii="Times New Roman" w:hAnsi="Times New Roman"/>
                <w:sz w:val="24"/>
                <w:szCs w:val="24"/>
              </w:rPr>
            </w:pPr>
            <w:r>
              <w:rPr>
                <w:rFonts w:ascii="Times New Roman" w:hAnsi="Times New Roman"/>
                <w:sz w:val="24"/>
                <w:szCs w:val="24"/>
                <w:bdr w:val="none" w:sz="0" w:space="0" w:color="auto" w:frame="1"/>
              </w:rPr>
              <w:t>–       сделайте(критический) обзор</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1.Докажите  значимость правила выполнения порядка действий.</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2.Прочитайте отрывок и сделайте вывод.</w:t>
            </w:r>
          </w:p>
        </w:tc>
      </w:tr>
    </w:tbl>
    <w:p w:rsidR="00194EAF" w:rsidRPr="00194EAF" w:rsidRDefault="00194EAF" w:rsidP="00194EAF">
      <w:pPr>
        <w:spacing w:after="0" w:line="240" w:lineRule="auto"/>
        <w:rPr>
          <w:rFonts w:ascii="Times New Roman" w:hAnsi="Times New Roman"/>
          <w:sz w:val="28"/>
          <w:szCs w:val="28"/>
        </w:rPr>
      </w:pPr>
    </w:p>
    <w:tbl>
      <w:tblPr>
        <w:tblW w:w="0" w:type="auto"/>
        <w:tblInd w:w="250" w:type="dxa"/>
        <w:tblCellMar>
          <w:left w:w="0" w:type="dxa"/>
          <w:right w:w="0" w:type="dxa"/>
        </w:tblCellMar>
        <w:tblLook w:val="04A0"/>
      </w:tblPr>
      <w:tblGrid>
        <w:gridCol w:w="2268"/>
        <w:gridCol w:w="3969"/>
        <w:gridCol w:w="3084"/>
      </w:tblGrid>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lastRenderedPageBreak/>
              <w:t>Применение     Применять – использовать на практике в других ситуациях</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Исполнение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проверьте предположение;</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докажите, что…;</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выскажите мнение о …;</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выскажите гипотезу;</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объясните цель применения;</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1.Добавьте в столбик двузначные числа.</w:t>
            </w:r>
          </w:p>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 Выполните задание.</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Применение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продемонстрируйте,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измените,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подготовьте, </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составьте,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подтвердите….</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1.Проведите эксперимент.</w:t>
            </w:r>
          </w:p>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 Составьте задачу.</w:t>
            </w:r>
          </w:p>
        </w:tc>
      </w:tr>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Анализ     Анализировать – вычленять из понятия части и описыват</w:t>
            </w:r>
            <w:r w:rsidR="00194EAF">
              <w:rPr>
                <w:rFonts w:ascii="Times New Roman" w:hAnsi="Times New Roman"/>
                <w:b/>
                <w:bCs/>
                <w:sz w:val="24"/>
                <w:szCs w:val="24"/>
                <w:bdr w:val="none" w:sz="0" w:space="0" w:color="auto" w:frame="1"/>
              </w:rPr>
              <w:t>ь как части соотносятся с целым</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Дифференциация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что является следствием;</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сравните;</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проанализируйте причины;</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выведите формулу…</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1.Сравните  и сделайте вывод.</w:t>
            </w:r>
          </w:p>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2.Проанализируйте причины реформы и сделайте вывод.</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Организация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w:t>
            </w:r>
            <w:r w:rsidR="00222A98" w:rsidRPr="000E36DD">
              <w:rPr>
                <w:rFonts w:ascii="Times New Roman" w:hAnsi="Times New Roman"/>
                <w:sz w:val="24"/>
                <w:szCs w:val="24"/>
                <w:bdr w:val="none" w:sz="0" w:space="0" w:color="auto" w:frame="1"/>
              </w:rPr>
              <w:t>изобразите  схематически, </w:t>
            </w:r>
          </w:p>
          <w:p w:rsidR="00222A98" w:rsidRPr="000E36DD" w:rsidRDefault="001B3943"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xml:space="preserve">–  рассмотрите, соотнесите </w:t>
            </w:r>
            <w:r w:rsidR="00222A98" w:rsidRPr="000E36DD">
              <w:rPr>
                <w:rFonts w:ascii="Times New Roman" w:hAnsi="Times New Roman"/>
                <w:sz w:val="24"/>
                <w:szCs w:val="24"/>
                <w:bdr w:val="none" w:sz="0" w:space="0" w:color="auto" w:frame="1"/>
              </w:rPr>
              <w:t>и  выделите,</w:t>
            </w:r>
          </w:p>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xml:space="preserve">–  проведите </w:t>
            </w:r>
            <w:r w:rsidR="00222A98" w:rsidRPr="000E36DD">
              <w:rPr>
                <w:rFonts w:ascii="Times New Roman" w:hAnsi="Times New Roman"/>
                <w:sz w:val="24"/>
                <w:szCs w:val="24"/>
                <w:bdr w:val="none" w:sz="0" w:space="0" w:color="auto" w:frame="1"/>
              </w:rPr>
              <w:t>эксперимент,</w:t>
            </w:r>
          </w:p>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проверьте гипотезу,</w:t>
            </w:r>
          </w:p>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задайте   вопрос ….</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194EAF" w:rsidP="00194EAF">
            <w:pPr>
              <w:spacing w:after="0" w:line="240" w:lineRule="auto"/>
              <w:ind w:left="34"/>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Постройте модель части речи.</w:t>
            </w:r>
          </w:p>
          <w:p w:rsidR="00222A98" w:rsidRPr="000E36DD" w:rsidRDefault="00194EAF" w:rsidP="00194EAF">
            <w:pPr>
              <w:spacing w:after="0" w:line="240" w:lineRule="auto"/>
              <w:ind w:left="34"/>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222A98" w:rsidRPr="000E36DD">
              <w:rPr>
                <w:rFonts w:ascii="Times New Roman" w:hAnsi="Times New Roman"/>
                <w:sz w:val="24"/>
                <w:szCs w:val="24"/>
                <w:bdr w:val="none" w:sz="0" w:space="0" w:color="auto" w:frame="1"/>
              </w:rPr>
              <w:t>Рассмотрите взаимосвязь между животными и постройте цепи.</w:t>
            </w:r>
          </w:p>
        </w:tc>
      </w:tr>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Синтез                Создать новое  – объединить элементы в целое</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Генерация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составьте из элементов;</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систематизируйте;</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напишите творческое сочинение;</w:t>
            </w:r>
          </w:p>
          <w:p w:rsidR="00222A98" w:rsidRPr="000E36DD" w:rsidRDefault="00194EAF" w:rsidP="00194EAF">
            <w:pPr>
              <w:spacing w:after="0" w:line="240" w:lineRule="auto"/>
              <w:ind w:left="33"/>
              <w:jc w:val="both"/>
              <w:textAlignment w:val="baseline"/>
              <w:rPr>
                <w:rFonts w:ascii="Times New Roman" w:hAnsi="Times New Roman"/>
                <w:sz w:val="24"/>
                <w:szCs w:val="24"/>
              </w:rPr>
            </w:pPr>
            <w:r>
              <w:rPr>
                <w:rFonts w:ascii="Times New Roman" w:hAnsi="Times New Roman"/>
                <w:sz w:val="24"/>
                <w:szCs w:val="24"/>
                <w:bdr w:val="none" w:sz="0" w:space="0" w:color="auto" w:frame="1"/>
              </w:rPr>
              <w:t xml:space="preserve">–  предложите план </w:t>
            </w:r>
            <w:r w:rsidR="00222A98" w:rsidRPr="000E36DD">
              <w:rPr>
                <w:rFonts w:ascii="Times New Roman" w:hAnsi="Times New Roman"/>
                <w:sz w:val="24"/>
                <w:szCs w:val="24"/>
                <w:bdr w:val="none" w:sz="0" w:space="0" w:color="auto" w:frame="1"/>
              </w:rPr>
              <w:t>эксперимента;</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найдите альтернативу;</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предложите алгоритм;</w:t>
            </w:r>
          </w:p>
          <w:p w:rsidR="00222A98" w:rsidRPr="000E36DD" w:rsidRDefault="00194EAF" w:rsidP="00305564">
            <w:pPr>
              <w:spacing w:after="0" w:line="240" w:lineRule="auto"/>
              <w:ind w:left="317" w:hanging="317"/>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каковы возможные объяснения…</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194EAF" w:rsidP="001B3943">
            <w:pPr>
              <w:spacing w:after="0" w:line="240" w:lineRule="auto"/>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Предложите пути решения  проблемы.</w:t>
            </w:r>
          </w:p>
          <w:p w:rsidR="00222A98" w:rsidRPr="000E36DD" w:rsidRDefault="00194EAF" w:rsidP="001B3943">
            <w:pPr>
              <w:numPr>
                <w:ilvl w:val="0"/>
                <w:numId w:val="15"/>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222A98" w:rsidRPr="000E36DD">
              <w:rPr>
                <w:rFonts w:ascii="Times New Roman" w:hAnsi="Times New Roman"/>
                <w:sz w:val="24"/>
                <w:szCs w:val="24"/>
                <w:bdr w:val="none" w:sz="0" w:space="0" w:color="auto" w:frame="1"/>
              </w:rPr>
              <w:t>Предложите альтернативу.</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B3943">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Планирование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аргументируйте,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систематизируйте,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реконструируйте,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предложите,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изобретите….</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B3943" w:rsidP="00305564">
            <w:pPr>
              <w:numPr>
                <w:ilvl w:val="0"/>
                <w:numId w:val="16"/>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Разработайте план исследования.</w:t>
            </w:r>
          </w:p>
          <w:p w:rsidR="00222A98" w:rsidRPr="000E36DD" w:rsidRDefault="001B3943" w:rsidP="00305564">
            <w:pPr>
              <w:numPr>
                <w:ilvl w:val="0"/>
                <w:numId w:val="16"/>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222A98" w:rsidRPr="000E36DD">
              <w:rPr>
                <w:rFonts w:ascii="Times New Roman" w:hAnsi="Times New Roman"/>
                <w:sz w:val="24"/>
                <w:szCs w:val="24"/>
                <w:bdr w:val="none" w:sz="0" w:space="0" w:color="auto" w:frame="1"/>
              </w:rPr>
              <w:t>Создайте план для разработки мультимедийной презентации</w:t>
            </w:r>
          </w:p>
        </w:tc>
      </w:tr>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Оценка             Создать  суждения, основанные на критериях и эталонах</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Проверка</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аргументируйте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примите  решение,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составьте мнение,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рекомендуйте,</w:t>
            </w:r>
          </w:p>
          <w:p w:rsidR="00222A98" w:rsidRPr="000E36DD" w:rsidRDefault="00677AE2" w:rsidP="00305564">
            <w:pPr>
              <w:spacing w:after="0" w:line="240" w:lineRule="auto"/>
              <w:ind w:left="317" w:hanging="317"/>
              <w:jc w:val="both"/>
              <w:textAlignment w:val="baseline"/>
              <w:rPr>
                <w:rFonts w:ascii="Times New Roman" w:hAnsi="Times New Roman"/>
                <w:sz w:val="24"/>
                <w:szCs w:val="24"/>
              </w:rPr>
            </w:pPr>
            <w:r>
              <w:rPr>
                <w:rFonts w:ascii="Times New Roman" w:hAnsi="Times New Roman"/>
                <w:sz w:val="24"/>
                <w:szCs w:val="24"/>
                <w:bdr w:val="none" w:sz="0" w:space="0" w:color="auto" w:frame="1"/>
              </w:rPr>
              <w:t xml:space="preserve">–       разрешите </w:t>
            </w:r>
            <w:r w:rsidR="00222A98" w:rsidRPr="000E36DD">
              <w:rPr>
                <w:rFonts w:ascii="Times New Roman" w:hAnsi="Times New Roman"/>
                <w:sz w:val="24"/>
                <w:szCs w:val="24"/>
                <w:bdr w:val="none" w:sz="0" w:space="0" w:color="auto" w:frame="1"/>
              </w:rPr>
              <w:t>проблему</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305564">
            <w:pPr>
              <w:numPr>
                <w:ilvl w:val="0"/>
                <w:numId w:val="17"/>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Проанализируйте план эксперимента и дайте оценку.</w:t>
            </w:r>
          </w:p>
          <w:p w:rsidR="00222A98" w:rsidRPr="000E36DD" w:rsidRDefault="00194EAF" w:rsidP="00305564">
            <w:pPr>
              <w:numPr>
                <w:ilvl w:val="0"/>
                <w:numId w:val="17"/>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2.</w:t>
            </w:r>
            <w:r w:rsidR="00222A98" w:rsidRPr="000E36DD">
              <w:rPr>
                <w:rFonts w:ascii="Times New Roman" w:hAnsi="Times New Roman"/>
                <w:sz w:val="24"/>
                <w:szCs w:val="24"/>
                <w:bdr w:val="none" w:sz="0" w:space="0" w:color="auto" w:frame="1"/>
              </w:rPr>
              <w:t>Оцените по критериям аргументированность выступления группы.</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B3943">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Критичность</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спрогнозируйте,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дайте  оценку,</w:t>
            </w:r>
          </w:p>
          <w:p w:rsidR="00222A98" w:rsidRPr="000E36DD" w:rsidRDefault="001B3943" w:rsidP="001B3943">
            <w:pPr>
              <w:spacing w:after="0" w:line="240" w:lineRule="auto"/>
              <w:ind w:left="34"/>
              <w:jc w:val="both"/>
              <w:textAlignment w:val="baseline"/>
              <w:rPr>
                <w:rFonts w:ascii="Times New Roman" w:hAnsi="Times New Roman"/>
                <w:sz w:val="24"/>
                <w:szCs w:val="24"/>
              </w:rPr>
            </w:pPr>
            <w:r>
              <w:rPr>
                <w:rFonts w:ascii="Times New Roman" w:hAnsi="Times New Roman"/>
                <w:sz w:val="24"/>
                <w:szCs w:val="24"/>
                <w:bdr w:val="none" w:sz="0" w:space="0" w:color="auto" w:frame="1"/>
              </w:rPr>
              <w:t xml:space="preserve">–       разработайте и </w:t>
            </w:r>
            <w:r w:rsidR="00222A98" w:rsidRPr="000E36DD">
              <w:rPr>
                <w:rFonts w:ascii="Times New Roman" w:hAnsi="Times New Roman"/>
                <w:sz w:val="24"/>
                <w:szCs w:val="24"/>
                <w:bdr w:val="none" w:sz="0" w:space="0" w:color="auto" w:frame="1"/>
              </w:rPr>
              <w:t>выберите  критерии,</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защитите точку зрения….</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1.Соответствует ли ваш способ решения задачи эталону.</w:t>
            </w:r>
          </w:p>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2.Разработайте критерии оценки и оцените проект.</w:t>
            </w:r>
          </w:p>
        </w:tc>
      </w:tr>
    </w:tbl>
    <w:p w:rsidR="00222A98" w:rsidRDefault="00677AE2" w:rsidP="00677AE2">
      <w:pPr>
        <w:spacing w:after="0" w:line="240" w:lineRule="auto"/>
        <w:jc w:val="right"/>
        <w:rPr>
          <w:rFonts w:ascii="Times New Roman" w:hAnsi="Times New Roman"/>
          <w:sz w:val="28"/>
          <w:szCs w:val="28"/>
        </w:rPr>
      </w:pPr>
      <w:r w:rsidRPr="00677AE2">
        <w:rPr>
          <w:rFonts w:ascii="Times New Roman" w:hAnsi="Times New Roman"/>
          <w:sz w:val="28"/>
          <w:szCs w:val="28"/>
        </w:rPr>
        <w:lastRenderedPageBreak/>
        <w:t>ПРИЛОЖЕНИЕ 3</w:t>
      </w:r>
    </w:p>
    <w:p w:rsidR="00677AE2" w:rsidRPr="00677AE2" w:rsidRDefault="00677AE2" w:rsidP="00677AE2">
      <w:pPr>
        <w:spacing w:after="0" w:line="240" w:lineRule="auto"/>
        <w:jc w:val="right"/>
        <w:rPr>
          <w:rFonts w:ascii="Times New Roman" w:hAnsi="Times New Roman"/>
          <w:sz w:val="28"/>
          <w:szCs w:val="28"/>
        </w:rPr>
      </w:pPr>
    </w:p>
    <w:p w:rsidR="00222A98" w:rsidRPr="00677AE2" w:rsidRDefault="00677AE2" w:rsidP="00435281">
      <w:pPr>
        <w:spacing w:after="0" w:line="240" w:lineRule="auto"/>
        <w:jc w:val="center"/>
        <w:rPr>
          <w:rFonts w:ascii="Times New Roman" w:hAnsi="Times New Roman"/>
          <w:b/>
          <w:sz w:val="28"/>
          <w:szCs w:val="28"/>
        </w:rPr>
      </w:pPr>
      <w:r w:rsidRPr="00677AE2">
        <w:rPr>
          <w:rFonts w:ascii="Times New Roman" w:hAnsi="Times New Roman"/>
          <w:b/>
          <w:sz w:val="28"/>
          <w:szCs w:val="28"/>
        </w:rPr>
        <w:t>Значки (Иконки) С. Каплан</w:t>
      </w:r>
    </w:p>
    <w:p w:rsidR="00677AE2" w:rsidRDefault="00677AE2" w:rsidP="00435281">
      <w:pPr>
        <w:spacing w:after="0" w:line="240" w:lineRule="auto"/>
        <w:jc w:val="center"/>
        <w:rPr>
          <w:rFonts w:ascii="Times New Roman" w:hAnsi="Times New Roman"/>
          <w:sz w:val="28"/>
          <w:szCs w:val="28"/>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66"/>
        <w:gridCol w:w="7206"/>
      </w:tblGrid>
      <w:tr w:rsidR="00677AE2" w:rsidRPr="00677AE2" w:rsidTr="00677AE2">
        <w:tc>
          <w:tcPr>
            <w:tcW w:w="1724" w:type="dxa"/>
            <w:shd w:val="clear" w:color="auto" w:fill="auto"/>
          </w:tcPr>
          <w:p w:rsidR="00677AE2" w:rsidRPr="00677AE2" w:rsidRDefault="00677AE2" w:rsidP="00305564">
            <w:pPr>
              <w:tabs>
                <w:tab w:val="left" w:pos="6315"/>
              </w:tabs>
              <w:spacing w:line="240" w:lineRule="auto"/>
              <w:jc w:val="center"/>
              <w:rPr>
                <w:rFonts w:ascii="Times New Roman" w:hAnsi="Times New Roman"/>
                <w:b/>
                <w:sz w:val="28"/>
                <w:szCs w:val="28"/>
              </w:rPr>
            </w:pPr>
            <w:r w:rsidRPr="00677AE2">
              <w:rPr>
                <w:rFonts w:ascii="Times New Roman" w:hAnsi="Times New Roman"/>
                <w:b/>
                <w:sz w:val="28"/>
                <w:szCs w:val="28"/>
              </w:rPr>
              <w:t>Иконки на глубину</w:t>
            </w:r>
          </w:p>
        </w:tc>
        <w:tc>
          <w:tcPr>
            <w:tcW w:w="7206" w:type="dxa"/>
            <w:shd w:val="clear" w:color="auto" w:fill="auto"/>
          </w:tcPr>
          <w:p w:rsidR="00677AE2" w:rsidRPr="00677AE2" w:rsidRDefault="00677AE2" w:rsidP="00305564">
            <w:pPr>
              <w:tabs>
                <w:tab w:val="left" w:pos="6315"/>
              </w:tabs>
              <w:jc w:val="center"/>
              <w:rPr>
                <w:rFonts w:ascii="Times New Roman" w:hAnsi="Times New Roman"/>
                <w:b/>
                <w:sz w:val="28"/>
                <w:szCs w:val="28"/>
                <w:lang w:eastAsia="ar-SA"/>
              </w:rPr>
            </w:pPr>
            <w:r w:rsidRPr="00677AE2">
              <w:rPr>
                <w:rFonts w:ascii="Times New Roman" w:hAnsi="Times New Roman"/>
                <w:b/>
                <w:sz w:val="28"/>
                <w:szCs w:val="28"/>
                <w:lang w:eastAsia="ar-SA"/>
              </w:rPr>
              <w:t>Значение</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922655"/>
                  <wp:effectExtent l="0" t="0" r="0" b="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0"/>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9650" cy="92265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 xml:space="preserve">Применяется при использовании специального языка, терминологии   </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914400"/>
                  <wp:effectExtent l="0" t="0" r="0"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9650" cy="914400"/>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Детали, определяющие характеристики и особенности</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9144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8"/>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9650" cy="914400"/>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sz w:val="28"/>
                <w:szCs w:val="28"/>
                <w:lang w:eastAsia="ar-SA"/>
              </w:rPr>
              <w:t>Зная различные теории и факты, обучающие понимают главную идею, изучаемой темы</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25525" cy="874395"/>
                  <wp:effectExtent l="0" t="0" r="3175" b="190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25525" cy="87439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Закономерности, по которым определяются причинно-следственные связи</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25525" cy="922655"/>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25525" cy="92265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p>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Вопросы без ответов. Сосредоточение на вопросах, которые еще не изучены.</w:t>
            </w:r>
          </w:p>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 Что еще не ясно? -Что еще необходимо изучить?)</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41400" cy="858520"/>
                  <wp:effectExtent l="0" t="0" r="635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41400" cy="858520"/>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Структура. Использование правил данной сферы для проведения исследования</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80327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7"/>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9650" cy="80327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sz w:val="28"/>
                <w:szCs w:val="28"/>
                <w:lang w:eastAsia="ar-SA"/>
              </w:rPr>
              <w:t>Тенденции. Определяются факторы, при использовании которых можно что то изменить.</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lastRenderedPageBreak/>
              <w:drawing>
                <wp:inline distT="0" distB="0" distL="0" distR="0">
                  <wp:extent cx="1025525" cy="835025"/>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25525" cy="83502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Моральные принципы</w:t>
            </w:r>
          </w:p>
          <w:p w:rsidR="00677AE2" w:rsidRPr="00677AE2" w:rsidRDefault="00677AE2" w:rsidP="00305564">
            <w:pPr>
              <w:tabs>
                <w:tab w:val="left" w:pos="6315"/>
              </w:tabs>
              <w:spacing w:line="240" w:lineRule="auto"/>
              <w:rPr>
                <w:rFonts w:ascii="Times New Roman" w:hAnsi="Times New Roman"/>
                <w:i/>
                <w:sz w:val="28"/>
                <w:szCs w:val="28"/>
              </w:rPr>
            </w:pPr>
          </w:p>
        </w:tc>
      </w:tr>
    </w:tbl>
    <w:p w:rsidR="00677AE2" w:rsidRDefault="00677AE2" w:rsidP="00677AE2">
      <w:pPr>
        <w:spacing w:after="0" w:line="240" w:lineRule="auto"/>
        <w:jc w:val="both"/>
        <w:rPr>
          <w:rFonts w:ascii="Times New Roman" w:hAnsi="Times New Roman"/>
          <w:sz w:val="28"/>
          <w:szCs w:val="28"/>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43"/>
        <w:gridCol w:w="7229"/>
      </w:tblGrid>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b/>
                <w:sz w:val="28"/>
                <w:szCs w:val="28"/>
              </w:rPr>
            </w:pPr>
            <w:r w:rsidRPr="00677AE2">
              <w:rPr>
                <w:rFonts w:ascii="Times New Roman" w:hAnsi="Times New Roman"/>
                <w:b/>
                <w:sz w:val="28"/>
                <w:szCs w:val="28"/>
              </w:rPr>
              <w:t>Иконки на усложнение</w:t>
            </w:r>
          </w:p>
        </w:tc>
        <w:tc>
          <w:tcPr>
            <w:tcW w:w="7229" w:type="dxa"/>
            <w:shd w:val="clear" w:color="auto" w:fill="auto"/>
          </w:tcPr>
          <w:p w:rsidR="00677AE2" w:rsidRPr="00677AE2" w:rsidRDefault="00677AE2" w:rsidP="00305564">
            <w:pPr>
              <w:tabs>
                <w:tab w:val="left" w:pos="6315"/>
              </w:tabs>
              <w:jc w:val="center"/>
              <w:rPr>
                <w:rFonts w:ascii="Times New Roman" w:hAnsi="Times New Roman"/>
                <w:b/>
                <w:sz w:val="28"/>
                <w:szCs w:val="28"/>
                <w:lang w:eastAsia="ar-SA"/>
              </w:rPr>
            </w:pPr>
            <w:r w:rsidRPr="00677AE2">
              <w:rPr>
                <w:rFonts w:ascii="Times New Roman" w:hAnsi="Times New Roman"/>
                <w:b/>
                <w:sz w:val="28"/>
                <w:szCs w:val="28"/>
                <w:lang w:eastAsia="ar-SA"/>
              </w:rPr>
              <w:t>Значение</w:t>
            </w:r>
          </w:p>
        </w:tc>
      </w:tr>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i/>
                <w:sz w:val="28"/>
                <w:szCs w:val="28"/>
              </w:rPr>
            </w:pPr>
            <w:r w:rsidRPr="00677AE2">
              <w:rPr>
                <w:rFonts w:ascii="Times New Roman" w:hAnsi="Times New Roman"/>
                <w:i/>
                <w:noProof/>
                <w:sz w:val="28"/>
                <w:szCs w:val="28"/>
              </w:rPr>
              <w:drawing>
                <wp:inline distT="0" distB="0" distL="0" distR="0">
                  <wp:extent cx="850900" cy="763270"/>
                  <wp:effectExtent l="0" t="0" r="635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50900" cy="763270"/>
                          </a:xfrm>
                          <a:prstGeom prst="rect">
                            <a:avLst/>
                          </a:prstGeom>
                          <a:noFill/>
                          <a:ln>
                            <a:noFill/>
                          </a:ln>
                        </pic:spPr>
                      </pic:pic>
                    </a:graphicData>
                  </a:graphic>
                </wp:inline>
              </w:drawing>
            </w:r>
          </w:p>
        </w:tc>
        <w:tc>
          <w:tcPr>
            <w:tcW w:w="7229"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Межпредметная связь. Пересечение в различных точках</w:t>
            </w:r>
          </w:p>
        </w:tc>
      </w:tr>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i/>
                <w:sz w:val="28"/>
                <w:szCs w:val="28"/>
              </w:rPr>
            </w:pPr>
            <w:r w:rsidRPr="00677AE2">
              <w:rPr>
                <w:rFonts w:ascii="Times New Roman" w:hAnsi="Times New Roman"/>
                <w:i/>
                <w:noProof/>
                <w:sz w:val="28"/>
                <w:szCs w:val="28"/>
              </w:rPr>
              <w:drawing>
                <wp:inline distT="0" distB="0" distL="0" distR="0">
                  <wp:extent cx="835025" cy="771525"/>
                  <wp:effectExtent l="0" t="0" r="3175" b="9525"/>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5025" cy="771525"/>
                          </a:xfrm>
                          <a:prstGeom prst="rect">
                            <a:avLst/>
                          </a:prstGeom>
                          <a:noFill/>
                          <a:ln>
                            <a:noFill/>
                          </a:ln>
                        </pic:spPr>
                      </pic:pic>
                    </a:graphicData>
                  </a:graphic>
                </wp:inline>
              </w:drawing>
            </w:r>
          </w:p>
        </w:tc>
        <w:tc>
          <w:tcPr>
            <w:tcW w:w="7229"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Элементы связи прошлого, настоящего и будущего</w:t>
            </w:r>
          </w:p>
        </w:tc>
      </w:tr>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i/>
                <w:sz w:val="28"/>
                <w:szCs w:val="28"/>
              </w:rPr>
            </w:pPr>
            <w:r w:rsidRPr="00677AE2">
              <w:rPr>
                <w:rFonts w:ascii="Times New Roman" w:hAnsi="Times New Roman"/>
                <w:i/>
                <w:noProof/>
                <w:sz w:val="28"/>
                <w:szCs w:val="28"/>
              </w:rPr>
              <w:drawing>
                <wp:inline distT="0" distB="0" distL="0" distR="0">
                  <wp:extent cx="835025" cy="755650"/>
                  <wp:effectExtent l="0" t="0" r="3175" b="635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5321" b="9618"/>
                          <a:stretch>
                            <a:fillRect/>
                          </a:stretch>
                        </pic:blipFill>
                        <pic:spPr bwMode="auto">
                          <a:xfrm>
                            <a:off x="0" y="0"/>
                            <a:ext cx="835025" cy="755650"/>
                          </a:xfrm>
                          <a:prstGeom prst="rect">
                            <a:avLst/>
                          </a:prstGeom>
                          <a:noFill/>
                          <a:ln>
                            <a:noFill/>
                          </a:ln>
                        </pic:spPr>
                      </pic:pic>
                    </a:graphicData>
                  </a:graphic>
                </wp:inline>
              </w:drawing>
            </w:r>
          </w:p>
        </w:tc>
        <w:tc>
          <w:tcPr>
            <w:tcW w:w="7229"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Разные точки зрения на происходящее</w:t>
            </w:r>
          </w:p>
        </w:tc>
      </w:tr>
    </w:tbl>
    <w:p w:rsidR="00677AE2" w:rsidRDefault="00677AE2" w:rsidP="00677AE2">
      <w:pPr>
        <w:spacing w:after="0" w:line="240" w:lineRule="auto"/>
        <w:jc w:val="both"/>
        <w:rPr>
          <w:rFonts w:ascii="Times New Roman" w:hAnsi="Times New Roman"/>
          <w:sz w:val="28"/>
          <w:szCs w:val="28"/>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26"/>
        <w:gridCol w:w="6756"/>
      </w:tblGrid>
      <w:tr w:rsidR="00677AE2" w:rsidRPr="00D25AD8" w:rsidTr="00677AE2">
        <w:tc>
          <w:tcPr>
            <w:tcW w:w="2316" w:type="dxa"/>
            <w:shd w:val="clear" w:color="auto" w:fill="auto"/>
          </w:tcPr>
          <w:p w:rsidR="00677AE2" w:rsidRPr="00677AE2" w:rsidRDefault="00677AE2" w:rsidP="00305564">
            <w:pPr>
              <w:tabs>
                <w:tab w:val="left" w:pos="6315"/>
              </w:tabs>
              <w:spacing w:line="240" w:lineRule="auto"/>
              <w:jc w:val="center"/>
              <w:rPr>
                <w:rFonts w:ascii="Times New Roman" w:hAnsi="Times New Roman"/>
                <w:b/>
                <w:sz w:val="28"/>
                <w:szCs w:val="28"/>
              </w:rPr>
            </w:pPr>
            <w:r w:rsidRPr="00677AE2">
              <w:rPr>
                <w:rFonts w:ascii="Times New Roman" w:hAnsi="Times New Roman"/>
                <w:b/>
                <w:sz w:val="28"/>
                <w:szCs w:val="28"/>
              </w:rPr>
              <w:t>Иконки на мышление</w:t>
            </w:r>
          </w:p>
        </w:tc>
        <w:tc>
          <w:tcPr>
            <w:tcW w:w="6756" w:type="dxa"/>
            <w:shd w:val="clear" w:color="auto" w:fill="auto"/>
          </w:tcPr>
          <w:p w:rsidR="00677AE2" w:rsidRPr="00677AE2" w:rsidRDefault="00677AE2" w:rsidP="00305564">
            <w:pPr>
              <w:tabs>
                <w:tab w:val="left" w:pos="6315"/>
              </w:tabs>
              <w:jc w:val="center"/>
              <w:rPr>
                <w:rFonts w:ascii="Times New Roman" w:hAnsi="Times New Roman"/>
                <w:b/>
                <w:sz w:val="28"/>
                <w:szCs w:val="28"/>
                <w:lang w:eastAsia="ar-SA"/>
              </w:rPr>
            </w:pPr>
            <w:r w:rsidRPr="00677AE2">
              <w:rPr>
                <w:rFonts w:ascii="Times New Roman" w:hAnsi="Times New Roman"/>
                <w:b/>
                <w:sz w:val="28"/>
                <w:szCs w:val="28"/>
                <w:lang w:eastAsia="ar-SA"/>
              </w:rPr>
              <w:t>Значение</w:t>
            </w:r>
          </w:p>
        </w:tc>
      </w:tr>
      <w:tr w:rsidR="00677AE2" w:rsidRPr="00D25AD8" w:rsidTr="00677AE2">
        <w:trPr>
          <w:trHeight w:val="1415"/>
        </w:trPr>
        <w:tc>
          <w:tcPr>
            <w:tcW w:w="2316" w:type="dxa"/>
            <w:shd w:val="clear" w:color="auto" w:fill="auto"/>
          </w:tcPr>
          <w:p w:rsidR="00677AE2" w:rsidRPr="00677AE2" w:rsidRDefault="00E06982" w:rsidP="00305564">
            <w:pPr>
              <w:tabs>
                <w:tab w:val="left" w:pos="6315"/>
              </w:tabs>
              <w:spacing w:line="240" w:lineRule="auto"/>
              <w:rPr>
                <w:rFonts w:ascii="Times New Roman" w:hAnsi="Times New Roman"/>
                <w:i/>
                <w:sz w:val="28"/>
                <w:szCs w:val="28"/>
              </w:rPr>
            </w:pPr>
            <w:r w:rsidRPr="00E06982">
              <w:rPr>
                <w:rFonts w:ascii="Times New Roman" w:hAnsi="Times New Roman"/>
                <w:noProof/>
                <w:sz w:val="28"/>
                <w:szCs w:val="28"/>
              </w:rPr>
            </w:r>
            <w:r w:rsidRPr="00E06982">
              <w:rPr>
                <w:rFonts w:ascii="Times New Roman" w:hAnsi="Times New Roman"/>
                <w:noProof/>
                <w:sz w:val="28"/>
                <w:szCs w:val="28"/>
              </w:rPr>
              <w:pict>
                <v:group id="Группа 6149" o:spid="_x0000_s1122" style="width:96.45pt;height:75.75pt;mso-position-horizontal-relative:char;mso-position-vertical-relative:line" coordsize="30036,38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o9oAQAAA8RAAAOAAAAZHJzL2Uyb0RvYy54bWzsWF2O2zYQfi/QOxB691qkfiwJ6w029jot&#10;sG2Dbto+0xJlEZVElaRX3hQFCvQIvUhv0CskN+qQlJzYWzfJpli0QGRAIMUfDb/55puRz5/smhrd&#10;Mqm4aOcePvM9xNpcFLzdzL3vXqwmiYeUpm1Ba9GyuXfHlPfk4vPPzvsuY0RUoi6YRLBJq7K+m3uV&#10;1l02naq8Yg1VZ6JjLQyWQjZUQ1dupoWkPeze1FPi+/G0F7LopMiZUvB06Qa9C7t/WbJcf1OWimlU&#10;zz2wTdu7tPe1uU8vzmm2kbSreD6YQR9gRUN5Cy/db7WkmqKt5Pe2anguhRKlPstFMxVlyXNmzwCn&#10;wf7RaZ5Jse3sWTZZv+n2MAG0Rzg9eNv869vnEvFi7sU4TD3U0ga89Or317++/u3Vn/D7A9kBwKnv&#10;NhlMfya7m+65dIeF5rXIf1QwPD0eN/2Nm4zW/VeigI3pVguL066UjdkCEEA76467vTvYTqMcHmJC&#10;whRHHsphLI2JTyLnr7wCp95blldXw8LA94M4JG5hkOAgTLBZOaWZe6+1dbDNHAy4p97Aqz4O3puK&#10;dsx6TRm89vBGwD8Hr52BCE6NUebtMG3EVDlAUSsWFW037FJK0VeMFmCVO8TBAtNR4I6HIfxOoGjW&#10;SaWfMdEg05h7EiLKOpDeXivtMB2nGH8qUfNixevaduRmvagluqUm+uw1uOFgWt2aya0wy9yO7gmz&#10;8QuvsUTZaiZvqqJH63orv6XAWPCsD5gW3BhGotB1ILhNEy4PSaF/4LqyeBt6nTLKPKd1V1FnamRX&#10;O1OUO4MljxhtsL0D84Czg6GGvTbyf04xCf2nJJ2s4mQ2CVdhNElnfjLxcfo0jf0wDZerX4xNOMwq&#10;XhSsveYtG1UIh+9Hw0EPnX5YHUK9iZ0ZAGDP+wCPNBzARjVv5t4AJYBBM0PDq7awbU157drTQ/sd&#10;NjtwGoTbCAsEnOOp4/taFHfAWXCP8YrJH9CohHzpoR60eO6pn7ZUMg/VX7bAe5iix4YcG+uxQdsc&#10;ls69XEsPuc5CO4nfdpJvKtgbWyhacQn6U3LLW2ORswMsNR2QgMfTguBIC4hNRcaMR9CCmU9mGCwA&#10;WSUJaCwIv/Wpoa4V3iDGfjRz+hmms2hmJ+zl84NVYR/bNDsZ7H8XQH56lVwl4SQk8dUk9JfLyeVq&#10;EU7iFZ5Fy2C5WCzxYQAZCfn4APrnsFnZ676QvRUHTgAd/81mnzRhxOK0JujdeucKkWBMix8oE5Gf&#10;GNF3UjF0nFwMHScZQ+d/KRtQDB2UEMSWBINsLFpXluW7dijL9lWEzYAv7joowQ6KCLfErD9dRKCy&#10;5t33o4YOBVsCeSEGsEFCgmBGSHKkIEmckhTGTemGkxAHMRkiZqz8xqphKCxqSH1WpE8UFgcSYjNc&#10;BNn1XSnuVKzS7P1THNIWNy051GM1JCVIrw0rIDkx+OQxLVcpDEXLf0zH9ridlKfTIeniz5zu0fNj&#10;fEx0S59HIPoXR0QPUkKIy5U49kkQWHVykm5zpY+TKAwHpg8dR4hPTH/UjP0vM91+I8JXt61jh38I&#10;zGf9230bGW/+x7j4CwAA//8DAFBLAwQUAAYACAAAACEAtMUZNNwAAAAFAQAADwAAAGRycy9kb3du&#10;cmV2LnhtbEyPQWvCQBCF74X+h2UK3uomlhRNsxGR1pMUqkLpbcyOSTA7G7JrEv99117qZXjDG977&#10;JluOphE9da62rCCeRiCIC6trLhUc9h/PcxDOI2tsLJOCKzlY5o8PGabaDvxF/c6XIoSwS1FB5X2b&#10;SumKigy6qW2Jg3eynUEf1q6UusMhhJtGzqLoVRqsOTRU2NK6ouK8uxgFmwGH1Uv83m/Pp/X1Z598&#10;fm9jUmryNK7eQHga/f8x3PADOuSB6WgvrJ1oFIRH/N+8eYvZAsQxiCROQOaZvKfPfwEAAP//AwBQ&#10;SwECLQAUAAYACAAAACEAtoM4kv4AAADhAQAAEwAAAAAAAAAAAAAAAAAAAAAAW0NvbnRlbnRfVHlw&#10;ZXNdLnhtbFBLAQItABQABgAIAAAAIQA4/SH/1gAAAJQBAAALAAAAAAAAAAAAAAAAAC8BAABfcmVs&#10;cy8ucmVsc1BLAQItABQABgAIAAAAIQAc+Go9oAQAAA8RAAAOAAAAAAAAAAAAAAAAAC4CAABkcnMv&#10;ZTJvRG9jLnhtbFBLAQItABQABgAIAAAAIQC0xRk03AAAAAUBAAAPAAAAAAAAAAAAAAAAAPoGAABk&#10;cnMvZG93bnJldi54bWxQSwUGAAAAAAQABADzAAAAAwgAAAAA&#10;">
                  <v:rect id="Shape 219" o:spid="_x0000_s1123" style="position:absolute;width:30036;height:3813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38c8MA&#10;AADdAAAADwAAAGRycy9kb3ducmV2LnhtbERPTWvCQBC9C/6HZYRepG6UNpXoKiIEAhVB7aW3MTsm&#10;wexszK4m/ffuoeDx8b6X697U4kGtqywrmE4iEMS51RUXCn5O6fschPPIGmvLpOCPHKxXw8ESE207&#10;PtDj6AsRQtglqKD0vkmkdHlJBt3ENsSBu9jWoA+wLaRusQvhppazKIqlwYpDQ4kNbUvKr8e7UbA7&#10;y/M9Tse/t33WZfsP/rYpfin1Nuo3CxCeev8S/7szrSCefob94U14An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38c8MAAADdAAAADwAAAAAAAAAAAAAAAACYAgAAZHJzL2Rv&#10;d25yZXYueG1sUEsFBgAAAAAEAAQA9QAAAIgDAAAAAA==&#10;" fillcolor="black" stroked="f" strokeweight="1pt">
                    <v:stroke miterlimit="4"/>
                    <v:shadow on="t" color="black" opacity=".5" origin=",.5" offset="0"/>
                    <v:textbox inset="0,0,0,0"/>
                  </v:rect>
                  <v:rect id="Shape 220" o:spid="_x0000_s1124" style="position:absolute;left:7027;top:28249;width:13610;height:49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lPhMQA&#10;AADdAAAADwAAAGRycy9kb3ducmV2LnhtbESPQWsCMRSE7wX/Q3iF3mpixUW2RhFBEepFWzy/bt5u&#10;liYv203U7b9vhEKPw8x8wyxWg3fiSn1sA2uYjBUI4iqYlhsNH+/b5zmImJANusCk4YcirJajhwWW&#10;Jtz4SNdTakSGcCxRg02pK6WMlSWPcRw64uzVofeYsuwbaXq8Zbh38kWpQnpsOS9Y7Ghjqfo6XbwG&#10;t+2Uos/vt4NrXGFlfV7vaq/10+OwfgWRaEj/4b/23mgoJrMp3N/kJ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JT4TEAAAA3QAAAA8AAAAAAAAAAAAAAAAAmAIAAGRycy9k&#10;b3ducmV2LnhtbFBLBQYAAAAABAAEAPUAAACJAwAAAAA=&#10;" filled="f" stroked="f" strokeweight="1pt">
                    <v:stroke miterlimit="4"/>
                    <v:textbox inset="4pt,4pt,4pt,4pt">
                      <w:txbxContent>
                        <w:p w:rsidR="00677AE2" w:rsidRPr="004307EF" w:rsidRDefault="00677AE2" w:rsidP="00677AE2">
                          <w:pPr>
                            <w:pStyle w:val="aa"/>
                            <w:spacing w:before="0" w:beforeAutospacing="0" w:after="0" w:afterAutospacing="0"/>
                          </w:pPr>
                        </w:p>
                      </w:txbxContent>
                    </v:textbox>
                  </v:rect>
                  <v:line id="Shape 221" o:spid="_x0000_s1125" style="position:absolute;flip:y;visibility:visible" from="8400,3372" to="27093,21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z5WscAAADdAAAADwAAAGRycy9kb3ducmV2LnhtbESPQWvCQBSE74X+h+UVequbSJPW6Cq2&#10;YCnoJbaHentkn0k0+zZkVxP/vSsIPQ4z8w0zWwymEWfqXG1ZQTyKQBAXVtdcKvj9Wb28g3AeWWNj&#10;mRRcyMFi/vgww0zbnnM6b30pAoRdhgoq79tMSldUZNCNbEscvL3tDPogu1LqDvsAN40cR1EqDdYc&#10;Fips6bOi4rg9GQX162EsL/FuEudf6duBNh/t3zpX6vlpWE5BeBr8f/je/tYK0jhJ4PYmPAE5v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7PlaxwAAAN0AAAAPAAAAAAAA&#10;AAAAAAAAAKECAABkcnMvZG93bnJldi54bWxQSwUGAAAAAAQABAD5AAAAlQMAAAAA&#10;" strokecolor="white" strokeweight="12pt">
                    <v:stroke endarrow="block" miterlimit="4" joinstyle="miter"/>
                  </v:line>
                  <v:line id="Shape 222" o:spid="_x0000_s1126" style="position:absolute;flip:x;visibility:visible" from="3922,16023" to="14107,26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5nLccAAADdAAAADwAAAGRycy9kb3ducmV2LnhtbESPT2vCQBTE70K/w/IKvekmYqOmWaUV&#10;Wgp6iXqwt0f2NX+afRuyW43fvlsQPA4z8xsmWw+mFWfqXW1ZQTyJQBAXVtdcKjge3scLEM4ja2wt&#10;k4IrOVivHkYZptpeOKfz3pciQNilqKDyvkuldEVFBt3EdsTB+7a9QR9kX0rd4yXATSunUZRIgzWH&#10;hQo72lRU/Ox/jYJ61kzlNf5axvlHMm9o99adtrlST4/D6wsIT4O/h2/tT60giZ8T+H8TnoBc/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PmctxwAAAN0AAAAPAAAAAAAA&#10;AAAAAAAAAKECAABkcnMvZG93bnJldi54bWxQSwUGAAAAAAQABAD5AAAAlQMAAAAA&#10;" strokecolor="white" strokeweight="12pt">
                    <v:stroke endarrow="block" miterlimit="4" joinstyle="miter"/>
                  </v:line>
                  <w10:wrap type="none"/>
                  <w10:anchorlock/>
                </v:group>
              </w:pict>
            </w:r>
          </w:p>
        </w:tc>
        <w:tc>
          <w:tcPr>
            <w:tcW w:w="6756" w:type="dxa"/>
            <w:shd w:val="clear" w:color="auto" w:fill="auto"/>
          </w:tcPr>
          <w:p w:rsidR="00677AE2" w:rsidRPr="00677AE2" w:rsidRDefault="00677AE2" w:rsidP="00305564">
            <w:pPr>
              <w:spacing w:line="240" w:lineRule="auto"/>
              <w:ind w:left="360"/>
              <w:rPr>
                <w:rFonts w:ascii="Times New Roman" w:hAnsi="Times New Roman"/>
                <w:caps/>
                <w:color w:val="FFFFFF"/>
                <w:sz w:val="28"/>
                <w:szCs w:val="28"/>
              </w:rPr>
            </w:pPr>
          </w:p>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Парадокс. Используется при наличии противоречия.</w:t>
            </w:r>
          </w:p>
        </w:tc>
      </w:tr>
      <w:tr w:rsidR="00677AE2" w:rsidRPr="00D25AD8" w:rsidTr="00677AE2">
        <w:trPr>
          <w:trHeight w:val="1456"/>
        </w:trPr>
        <w:tc>
          <w:tcPr>
            <w:tcW w:w="2316" w:type="dxa"/>
            <w:shd w:val="clear" w:color="auto" w:fill="auto"/>
          </w:tcPr>
          <w:p w:rsidR="00677AE2" w:rsidRPr="00677AE2" w:rsidRDefault="00E06982" w:rsidP="00305564">
            <w:pPr>
              <w:tabs>
                <w:tab w:val="left" w:pos="6315"/>
              </w:tabs>
              <w:spacing w:line="240" w:lineRule="auto"/>
              <w:rPr>
                <w:rFonts w:ascii="Times New Roman" w:hAnsi="Times New Roman"/>
                <w:i/>
                <w:sz w:val="28"/>
                <w:szCs w:val="28"/>
              </w:rPr>
            </w:pPr>
            <w:r w:rsidRPr="00E06982">
              <w:rPr>
                <w:rFonts w:ascii="Times New Roman" w:hAnsi="Times New Roman"/>
                <w:noProof/>
                <w:sz w:val="28"/>
                <w:szCs w:val="28"/>
              </w:rPr>
              <w:pict>
                <v:group id="Группа 6144" o:spid="_x0000_s1142" style="position:absolute;margin-left:8.95pt;margin-top:1.45pt;width:91.95pt;height:63.75pt;z-index:-251556864;mso-position-horizontal-relative:text;mso-position-vertical-relative:text" coordsize="30685,38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Rf5ngMAAPoNAAAOAAAAZHJzL2Uyb0RvYy54bWzsV1tu3TYQ/S/QPRD8ryXq6g3LQRDXRoGg&#10;DeIW/eaVqEcriSrJa9l/BbqEbqQ76BaSHWU4lO/LceMkQD5S6wIXpDgczpw5h6ROn90MPbkWSndy&#10;LCg78SkRYymrbmwK+svPF9+llGjDx4r3chQFvRWaPjv79pvTecpFIFvZV0IRcDLqfJ4K2hoz5Z6n&#10;y1YMXJ/ISYwwWEs1cANd1XiV4jN4H3ov8P3Ym6WqJiVLoTW8PXeD9Az917UozU91rYUhfUEhNoP/&#10;Cv/X9t87O+V5o/jUduUSBv+EKAbejbDo1tU5N5xsVHfP1dCVSmpZm5NSDp6s664UmANkw/yjbC6V&#10;3EyYS5PPzbSFCaA9wumT3ZY/Xr9SpKsKGrMwpGTkA1Tpzd9v/3z715t/4fcPwQHAaZ6aHMwv1XQ1&#10;vVIuWWi+lOXvGoa943Hbb3bGN7Ua7CTImdxgAW63BRA3hpTwkrE4SeKIkhLGUj+Lg8hVqGyhjPem&#10;le33y8SVH6dRmLmJqzSL0jS1Mz2eu3Uxum008wRs0ztA9ecBetXySWCdtEVoByhk4gBFCxIEsQ3K&#10;rg5mFsWlpxdAH4PRB1Pl+aS0uRRyILZRUAUqQHLy65faOFTuTGxFtOy76qLre+yoZv2iV+SaW8Xg&#10;swB5YNaPZIZ6BYkPqio5KLfuuVtllNYXLMPzoTOg7r4bChruu+pHOypQnxCS7cgNmF611UzW/Ua9&#10;5sDIVcqs96qzSQQReLAdEK9twkOJkubXzrSIriXTQwnY97yfWu7SinC2A0K7fJEq2xiwtxcesEfn&#10;rki2tZbVLRR5hm2joPqPDVeCkv6HEWgEQZm7hrprrO8a42Z4IQFXRgkfy1ZCLqVRGPYon2+MrDus&#10;z24R1BWS1fHmS7A2PmZt8mHW2lJAkTKsDCa06DzKWMIAFSvoLIwZs76g9otw0zhLokW3cZDFPo5v&#10;ZXufy13TmudKyXnHaOuvqRal8eo3QLceetjGgcNklcYhbgWHNsG+TeKzDHOEdVEjWP/HSeQCn4cl&#10;svD2UCIHUloY6KiZ2p3r/H3ubDjnXLfODj04KB8pMkv3/xWNk2MaIw0sBA9vvo7GSer2F0ushcYs&#10;ClniA2uQx6s4Wj3x+L9Ojicew+31o25lD14i4AZ9eInILPUew2MWwxUZnv39mPlwZIdwMQEis8zP&#10;wuR9TIY17RXsaUeGU+vr35HxcgwfGHjsLR9D9gtmv4+nx+6T7ewdAAAA//8DAFBLAwQUAAYACAAA&#10;ACEA9p+3vd0AAAAIAQAADwAAAGRycy9kb3ducmV2LnhtbExPy07DMBC8I/EP1iJxo3ZSHiXEqaoK&#10;OFVItEioNzfeJlHjdRS7Sfr3LCc4rWZnNI98OblWDNiHxpOGZKZAIJXeNlRp+Nq93S1AhGjImtYT&#10;arhggGVxfZWbzPqRPnHYxkqwCYXMaKhj7DIpQ1mjM2HmOyTmjr53JjLsK2l7M7K5a2Wq1KN0piFO&#10;qE2H6xrL0/bsNLyPZlzNk9dhczquL/vdw8f3JkGtb2+m1QuIiFP8E8Nvfa4OBXc6+DPZIFrGT8+s&#10;1JDyYTpVCS858H+u7kEWufw/oPgBAAD//wMAUEsBAi0AFAAGAAgAAAAhALaDOJL+AAAA4QEAABMA&#10;AAAAAAAAAAAAAAAAAAAAAFtDb250ZW50X1R5cGVzXS54bWxQSwECLQAUAAYACAAAACEAOP0h/9YA&#10;AACUAQAACwAAAAAAAAAAAAAAAAAvAQAAX3JlbHMvLnJlbHNQSwECLQAUAAYACAAAACEASukX+Z4D&#10;AAD6DQAADgAAAAAAAAAAAAAAAAAuAgAAZHJzL2Uyb0RvYy54bWxQSwECLQAUAAYACAAAACEA9p+3&#10;vd0AAAAIAQAADwAAAAAAAAAAAAAAAAD4BQAAZHJzL2Rvd25yZXYueG1sUEsFBgAAAAAEAAQA8wAA&#10;AAIHAAAAAA==&#10;">
                  <v:rect id="Shape 226" o:spid="_x0000_s1146" style="position:absolute;width:30685;height:389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PJNscA&#10;AADdAAAADwAAAGRycy9kb3ducmV2LnhtbESPQWvCQBSE74X+h+UVvBTdWGxaUjdBCoGAIqi9eHtm&#10;X5PQ7NuYXU3677tCweMwM98wy2w0rbhS7xrLCuazCARxaXXDlYKvQz59B+E8ssbWMin4JQdZ+viw&#10;xETbgXd03ftKBAi7BBXU3neJlK6syaCb2Y44eN+2N+iD7CupexwC3LTyJYpiabDhsFBjR581lT/7&#10;i1GwOcnTJc6fj+dtMRTbBa9tjm9KTZ7G1QcIT6O/h//bhVYQzxevcHsTnoB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jyTbHAAAA3QAAAA8AAAAAAAAAAAAAAAAAmAIAAGRy&#10;cy9kb3ducmV2LnhtbFBLBQYAAAAABAAEAPUAAACMAwAAAAA=&#10;" fillcolor="black" stroked="f" strokeweight="1pt">
                    <v:stroke miterlimit="4"/>
                    <v:shadow on="t" color="black" opacity=".5" origin=",.5" offset="0"/>
                    <v:textbox inset="0,0,0,0"/>
                  </v:rect>
                  <v:shape id="Shape 227" o:spid="_x0000_s1145" type="#_x0000_t13" style="position:absolute;left:5916;top:8946;width:8697;height:6296;rotation:4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3jsMA&#10;AADdAAAADwAAAGRycy9kb3ducmV2LnhtbESPQYvCMBSE78L+h/AWvGlakVKqUUR2YY9r66HHZ/Ns&#10;q81LaaJ2//1GEDwOM/MNs96OphN3GlxrWUE8j0AQV1a3XCs4Ft+zFITzyBo7y6TgjxxsNx+TNWba&#10;PvhA99zXIkDYZaig8b7PpHRVQwbd3PbEwTvbwaAPcqilHvAR4KaTiyhKpMGWw0KDPe0bqq75zSig&#10;qryWtfwqjump/M0vkU/jQis1/Rx3KxCeRv8Ov9o/WkESLxN4vg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3jsMAAADdAAAADwAAAAAAAAAAAAAAAACYAgAAZHJzL2Rv&#10;d25yZXYueG1sUEsFBgAAAAAEAAQA9QAAAIgDAAAAAA==&#10;" adj="10624,6626" strokecolor="#85888d" strokeweight="2pt">
                    <v:stroke miterlimit="4"/>
                    <v:textbox inset="0,0,0,0"/>
                  </v:shape>
                  <v:shape id="Shape 228" o:spid="_x0000_s1144" type="#_x0000_t13" style="position:absolute;left:15416;top:8936;width:8698;height:6296;rotation:1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2hf8cA&#10;AADdAAAADwAAAGRycy9kb3ducmV2LnhtbESPzWrDMBCE74W+g9hAb43sUtLiRgnBJdBLA/mh5LhY&#10;G9mJtXKtTeK+fRUo9DjMzDfMdD74Vl2oj01gA/k4A0VcBduwM7DbLh9fQUVBttgGJgM/FGE+u7+b&#10;YmHDldd02YhTCcKxQAO1SFdoHauaPMZx6IiTdwi9R0myd9r2eE1w3+qnLJtojw2nhRo7KmuqTpuz&#10;N7DMj+J2rjx9dvL+/bXfr7bncmXMw2hYvIESGuQ//Nf+sAYm+fML3N6kJ6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9oX/HAAAA3QAAAA8AAAAAAAAAAAAAAAAAmAIAAGRy&#10;cy9kb3ducmV2LnhtbFBLBQYAAAAABAAEAPUAAACMAwAAAAA=&#10;" adj="10624,6626" strokecolor="#85888d" strokeweight="2pt">
                    <v:stroke miterlimit="4"/>
                    <v:textbox inset="0,0,0,0"/>
                  </v:shape>
                  <v:shape id="Shape 229" o:spid="_x0000_s1143" type="#_x0000_t13" style="position:absolute;left:10700;top:19094;width:8698;height:6296;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RF98AA&#10;AADdAAAADwAAAGRycy9kb3ducmV2LnhtbERPy4rCMBTdC/5DuII7TZWhI9UoIgh2M/io+0tzbYrN&#10;TWkytv79ZCHM8nDem91gG/GizteOFSzmCQji0umaKwXF7ThbgfABWWPjmBS8ycNuOx5tMNOu5wu9&#10;rqESMYR9hgpMCG0mpS8NWfRz1xJH7uE6iyHCrpK6wz6G20YukySVFmuODQZbOhgqn9dfq+DS07FY&#10;3Zfy/nNKsfg2+Xmf50pNJ8N+DSLQEP7FH/dJK0gXX3FufBOfgN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5RF98AAAADdAAAADwAAAAAAAAAAAAAAAACYAgAAZHJzL2Rvd25y&#10;ZXYueG1sUEsFBgAAAAAEAAQA9QAAAIUDAAAAAA==&#10;" adj="10624,6626" strokecolor="#85888d" strokeweight="2pt">
                    <v:stroke miterlimit="4"/>
                    <v:textbox inset="0,0,0,0"/>
                  </v:shape>
                </v:group>
              </w:pict>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Конвергенция. В одной точке сходятся не связанные друг с другом вещи.</w:t>
            </w:r>
          </w:p>
        </w:tc>
      </w:tr>
      <w:tr w:rsidR="00677AE2" w:rsidRPr="00D25AD8" w:rsidTr="00677AE2">
        <w:trPr>
          <w:trHeight w:val="1745"/>
        </w:trPr>
        <w:tc>
          <w:tcPr>
            <w:tcW w:w="2316" w:type="dxa"/>
            <w:shd w:val="clear" w:color="auto" w:fill="auto"/>
          </w:tcPr>
          <w:p w:rsidR="00677AE2" w:rsidRPr="00677AE2" w:rsidRDefault="00E06982" w:rsidP="00305564">
            <w:pPr>
              <w:tabs>
                <w:tab w:val="left" w:pos="6315"/>
              </w:tabs>
              <w:spacing w:line="240" w:lineRule="auto"/>
              <w:rPr>
                <w:rFonts w:ascii="Times New Roman" w:hAnsi="Times New Roman"/>
                <w:i/>
                <w:sz w:val="28"/>
                <w:szCs w:val="28"/>
              </w:rPr>
            </w:pPr>
            <w:r w:rsidRPr="00E06982">
              <w:rPr>
                <w:rFonts w:ascii="Times New Roman" w:hAnsi="Times New Roman"/>
                <w:noProof/>
                <w:sz w:val="28"/>
                <w:szCs w:val="28"/>
              </w:rPr>
              <w:pict>
                <v:group id="Группа 347" o:spid="_x0000_s1127" style="position:absolute;margin-left:11.95pt;margin-top:6.15pt;width:91.5pt;height:1in;z-index:-251555840;mso-position-horizontal-relative:text;mso-position-vertical-relative:text" coordsize="33472,42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Yom0QMAALsLAAAOAAAAZHJzL2Uyb0RvYy54bWzcVl2O2zYQfi/QOxB691qSJdsSVhu43npR&#10;IGiDbps80/qxhEqiStIrL4ICBXKEXKQ36BWSG3VmSMnr3U2yTYsArQwY/BmSM99885Hnzw5NzW5y&#10;qSrRJo535josb1ORVe0ucX7+aTNZOkxp3ma8Fm2eOLe5cp5dfP3Ved/FuS9KUWe5ZLBJq+K+S5xS&#10;6y6eTlVa5g1XZ6LLW5gshGy4hq7cTTPJe9i9qae+686nvZBZJ0WaKwWjl2bSuaD9iyJP9Q9FoXLN&#10;6sQB3zT9S/rf4v/04pzHO8m7skqtG/wzvGh41cKh41aXXHO2l9WDrZoqlUKJQp+lopmKoqjSnGKA&#10;aDz3XjRXUuw7imUX97tuhAmgvYfTZ2+bfn/zQrIqS5xZsHBYyxtI0ru3739//+bdn/D7g+E4oNR3&#10;uxiMr2R33b2QJlRoPhfpLwqmp/fnsb87Gh8K2eAiiJgdCP7bEf78oFkKg543990QspTCXOQFgWvz&#10;k5aQxAfL0vJbu3AGPvphZBYGfhAtggB9nvLYnEvejd70HXBNHeFU/wzO65J3OWVJIUIjnMB8AycZ&#10;MH9GPuHhYIUgEqoqVhbPp0D0yUh53Emlr3LRMGwkjoQSIGbym+dKG1AGE0yIEnWVbaq6po7cbde1&#10;ZDccy4U+i+OJWd2yHtLlLyBBLOVQtkXNzSmtwL3gGB43lYbSrqsmcSCT8Nmt6hZncypOcAk7Yg+m&#10;12XWs229lz9ypOPSw92zCoPwQ+QCdKBysYmbMSn0q0qXhC5y6UMB4Divu5KbsEJabYBQJl5iyugD&#10;9e64B+QZkoStrchuIcc9aEbiqF/3XOYOq79rgUXglB4acmhsh0a7b9YCcPUcxtu0FBBLqiW53YrV&#10;XouiovwcD6GyIq5i/X0R0kIRnZI2xKzh4U8i7TKIvBCIDwU8c6EkPVvBY4nPg2UUzEylzoN55C0t&#10;Kwb2D9x8In3v8O1fZSUxGLy2BEX/Sc5fr8OFv1qE0WS+Cr1J4LnLyWrl+pPLzcpducFmHQXf/GZj&#10;GtbfY5A+bA8kufNRET5CqtBdItsNsWzHkMt2DMFs579AMpT4U5LN75Bs3T6qjKyoq+4lVg8JhrkP&#10;PCBb6AXEtxCEYUGAgrjYiwEOwrvEi3xvuRj05wNMq6sWVRy04nGhfMA0EiU84UQAT4TS6osRng19&#10;lhonZsj5S65KY0dTaPZkCUUxwxI1N8lRP4ZxuOy+lICEoG6nubWvBxKQv5NbfAoskCqQQMrtzGDy&#10;aG5pbrzuH1yC//fc0vsGXoh0ddnXLD5B7/aJI8c398VfAAAA//8DAFBLAwQUAAYACAAAACEAy/rI&#10;nt8AAAAJAQAADwAAAGRycy9kb3ducmV2LnhtbEyPzWrDMBCE74W+g9hCb438Q0zjWg4htD2FQpNC&#10;yW1jbWwTSzKWYjtv3+2pPe43w+xMsZ5NJ0YafOusgngRgSBbOd3aWsHX4e3pGYQPaDV2zpKCG3lY&#10;l/d3BebaTfaTxn2oBYdYn6OCJoQ+l9JXDRn0C9eTZe3sBoOBz6GWesCJw00nkyjKpMHW8ocGe9o2&#10;VF32V6PgfcJpk8av4+5y3t6Oh+XH9y4mpR4f5s0LiEBz+DPDb32uDiV3Ormr1V50CpJ0xU7mSQqC&#10;9STKGJwYLLMUZFnI/wvKHwAAAP//AwBQSwECLQAUAAYACAAAACEAtoM4kv4AAADhAQAAEwAAAAAA&#10;AAAAAAAAAAAAAAAAW0NvbnRlbnRfVHlwZXNdLnhtbFBLAQItABQABgAIAAAAIQA4/SH/1gAAAJQB&#10;AAALAAAAAAAAAAAAAAAAAC8BAABfcmVscy8ucmVsc1BLAQItABQABgAIAAAAIQDhtYom0QMAALsL&#10;AAAOAAAAAAAAAAAAAAAAAC4CAABkcnMvZTJvRG9jLnhtbFBLAQItABQABgAIAAAAIQDL+sie3wAA&#10;AAkBAAAPAAAAAAAAAAAAAAAAACsGAABkcnMvZG93bnJldi54bWxQSwUGAAAAAAQABADzAAAANwcA&#10;AAAA&#10;">
                  <v:rect id="Shape 234" o:spid="_x0000_s1128" style="position:absolute;width:33472;height:4249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9UFMIA&#10;AADcAAAADwAAAGRycy9kb3ducmV2LnhtbERPTYvCMBC9C/sfwix4EU1XRaUaZREKBUVY14u3sZlt&#10;yzaT2kRb/705CB4f73u16Uwl7tS40rKCr1EEgjizuuRcwek3GS5AOI+ssbJMCh7kYLP+6K0w1rbl&#10;H7offS5CCLsYFRTe17GULivIoBvZmjhwf7Yx6ANscqkbbEO4qeQ4imbSYMmhocCatgVl/8ebUbC/&#10;yMttlgzO10Papocp72yCc6X6n933EoSnzr/FL3eqFUymYW04E4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H1QUwgAAANwAAAAPAAAAAAAAAAAAAAAAAJgCAABkcnMvZG93&#10;bnJldi54bWxQSwUGAAAAAAQABAD1AAAAhwMAAAAA&#10;" fillcolor="black" stroked="f" strokeweight="1pt">
                    <v:stroke miterlimit="4"/>
                    <v:shadow on="t" color="black" opacity=".5" origin=",.5" offset="0"/>
                    <v:textbox inset="0,0,0,0"/>
                  </v:rect>
                  <v:rect id="Shape 235" o:spid="_x0000_s1129" style="position:absolute;left:8491;top:30259;width:16490;height:646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Ax8MA&#10;AADcAAAADwAAAGRycy9kb3ducmV2LnhtbESPQWsCMRSE74L/ITyhN02qRdrVKFJQCvVSLT0/N283&#10;S5OX7Sbq9t83QsHjMDPfMMt17524UBebwBoeJwoEcRlMw7WGz+N2/AwiJmSDLjBp+KUI69VwsMTC&#10;hCt/0OWQapEhHAvUYFNqCyljacljnISWOHtV6DymLLtamg6vGe6dnCo1lx4bzgsWW3q1VH4fzl6D&#10;27ZK0ennfe9qN7ey+trsKq/1w6jfLEAk6tM9/N9+MxpmTy9wO5OP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Ax8MAAADcAAAADwAAAAAAAAAAAAAAAACYAgAAZHJzL2Rv&#10;d25yZXYueG1sUEsFBgAAAAAEAAQA9QAAAIgDAAAAAA==&#10;" filled="f" stroked="f" strokeweight="1pt">
                    <v:stroke miterlimit="4"/>
                    <v:textbox inset="4pt,4pt,4pt,4pt">
                      <w:txbxContent>
                        <w:p w:rsidR="00677AE2" w:rsidRDefault="00677AE2" w:rsidP="00677AE2">
                          <w:pPr>
                            <w:pStyle w:val="aa"/>
                            <w:spacing w:before="0" w:beforeAutospacing="0" w:after="0" w:afterAutospacing="0"/>
                          </w:pPr>
                          <w:r w:rsidRPr="00CA71D6">
                            <w:rPr>
                              <w:rFonts w:ascii="Calibri" w:hAnsi="Calibri"/>
                              <w:color w:val="000000"/>
                              <w:kern w:val="24"/>
                              <w:sz w:val="40"/>
                              <w:szCs w:val="40"/>
                            </w:rPr>
                            <w:t>parallel</w:t>
                          </w:r>
                        </w:p>
                      </w:txbxContent>
                    </v:textbox>
                  </v:rect>
                  <v:line id="Shape 236" o:spid="_x0000_s1130" style="position:absolute;flip:y;visibility:visible" from="11585,5540" to="11585,24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4V2MIAAADcAAAADwAAAGRycy9kb3ducmV2LnhtbERPy2oCMRTdF/oP4RbcaaaKVcfJSFss&#10;dFkfIO4uk2tm6ORmmkQd+/XNQujycN7FqretuJAPjWMFz6MMBHHldMNGwX73MZyDCBFZY+uYFNwo&#10;wKp8fCgw1+7KG7psoxEphEOOCuoYu1zKUNVkMYxcR5y4k/MWY4LeSO3xmsJtK8dZ9iItNpwaauzo&#10;vabqe3u2Cma8Hndvxxuaw+9uMY3G/8y/vFKDp/51CSJSH//Fd/enVjCZpvnpTDoCsv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n4V2MIAAADcAAAADwAAAAAAAAAAAAAA&#10;AAChAgAAZHJzL2Rvd25yZXYueG1sUEsFBgAAAAAEAAQA+QAAAJADAAAAAA==&#10;" strokecolor="white" strokeweight="20pt">
                    <v:stroke miterlimit="4" joinstyle="miter"/>
                  </v:line>
                  <v:line id="Shape 237" o:spid="_x0000_s1131" style="position:absolute;flip:y;visibility:visible" from="20507,5540" to="20507,24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KwQ8QAAADcAAAADwAAAGRycy9kb3ducmV2LnhtbESPQWsCMRSE70L/Q3gFb5pV0dqtUVQU&#10;eqxaKL09Nq/ZpZuXNYm6+uubguBxmJlvmNmitbU4kw+VYwWDfgaCuHC6YqPg87DtTUGEiKyxdkwK&#10;rhRgMX/qzDDX7sI7Ou+jEQnCIUcFZYxNLmUoSrIY+q4hTt6P8xZjkt5I7fGS4LaWwyybSIsVp4US&#10;G1qXVPzuT1bBC2+Gzer7iubrdngdR+OP0w+vVPe5Xb6BiNTGR/jeftcKRuMB/J9JR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MrBDxAAAANwAAAAPAAAAAAAAAAAA&#10;AAAAAKECAABkcnMvZG93bnJldi54bWxQSwUGAAAAAAQABAD5AAAAkgMAAAAA&#10;" strokecolor="white" strokeweight="20pt">
                    <v:stroke miterlimit="4" joinstyle="miter"/>
                  </v:line>
                </v:group>
              </w:pict>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Параллельные идеи. Разными людьми выдвигаются одинаковые идеи.</w:t>
            </w:r>
          </w:p>
        </w:tc>
      </w:tr>
      <w:tr w:rsidR="00677AE2" w:rsidRPr="00D25AD8" w:rsidTr="00677AE2">
        <w:trPr>
          <w:trHeight w:val="1132"/>
        </w:trPr>
        <w:tc>
          <w:tcPr>
            <w:tcW w:w="2316" w:type="dxa"/>
            <w:shd w:val="clear" w:color="auto" w:fill="auto"/>
          </w:tcPr>
          <w:p w:rsidR="00677AE2" w:rsidRPr="00677AE2" w:rsidRDefault="00E06982" w:rsidP="00305564">
            <w:pPr>
              <w:tabs>
                <w:tab w:val="left" w:pos="708"/>
                <w:tab w:val="left" w:pos="1275"/>
              </w:tabs>
              <w:spacing w:line="240" w:lineRule="auto"/>
              <w:rPr>
                <w:rFonts w:ascii="Times New Roman" w:hAnsi="Times New Roman"/>
                <w:i/>
                <w:sz w:val="28"/>
                <w:szCs w:val="28"/>
              </w:rPr>
            </w:pPr>
            <w:r w:rsidRPr="00E06982">
              <w:rPr>
                <w:rFonts w:ascii="Times New Roman" w:hAnsi="Times New Roman"/>
                <w:noProof/>
                <w:sz w:val="28"/>
                <w:szCs w:val="28"/>
              </w:rPr>
              <w:lastRenderedPageBreak/>
              <w:pict>
                <v:group id="Группа 338" o:spid="_x0000_s1132" style="position:absolute;margin-left:11.2pt;margin-top:1.65pt;width:94.95pt;height:63pt;z-index:-251554816;mso-position-horizontal-relative:text;mso-position-vertical-relative:text" coordsize="27599,3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TJVxgQAAIIUAAAOAAAAZHJzL2Uyb0RvYy54bWzsWOtu40QU/o/EO4z8P40v46uarrpJU5AK&#10;rCiI3xN7fAHbY8ZOnS5CQuIReBHegFfYfSPOnLHTJKWl29W2AtWRohnPxWe+c77vHPv41aYqyRWX&#10;bSHqmWEdmQbhdSySos5mxvffLSeBQdqO1QkrRc1nxjVvjVcnn3923DcRt0UuyoRLApvUbdQ3MyPv&#10;uiaaTts45xVrj0TDaxhMhaxYB12ZTRPJeti9Kqe2aXrTXsikkSLmbQt3F3rQOMH905TH3Tdp2vKO&#10;lDMDbOvwX+L/Sv1PT45ZlEnW5EU8mMEeYUXFihoeut1qwTpG1rK4tVVVxFK0Iu2OYlFNRZoWMccz&#10;wGks8+A051KsGzxLFvVZs4UJoD3A6dHbxl9fvZGkSGaG44CralaBk9798f6397+/+wt+fxJ1H1Dq&#10;myyCyeeyuWzeSH1UaF6I+KcWhqeH46qf6clk1X8lEtiXrTuBKG1SWakt4Pxkg8643jqDbzoSw03L&#10;Nt3Acw0Sw1hgAjqDt+IcXHprWZyfDQtt3w1D09YLHdekpu2oE0xZpJ+Ltg62qYNB5LU34LYfB+5l&#10;zhqOPmsVXiO4FOzR4OIEYlNLo4qzRkhbjSepxTxndcZPpRR9zlkCRuF8MH1ngeq04I3HAfyvOLGo&#10;kW13zkVFVGNmSKAT+o9dXbSdhnScotzZirJIlkVZYkdmq3kpyRVT1MNr8MLetLJWk2uhlukd9R2O&#10;5IXHYJysOy4v86Qnq3Itv2UqXAMVECQplGG2S3UHmK2acBlEiu6HossRbxVddxml7rOyyZk21cXV&#10;2pRWnwFjR4w2YG/PPAjZwVAVvEj7X0LLpuZrO5wsvcCf0CV1J6FvBhPTCl+HnklDulj+qmyyaJQX&#10;ScLri6LmowRZ9GFROIihFg8UIdIr6vgAAJ73ER6pCgCblEU1MwYoAQwWqTA8qxNsd6wodXu6b7/G&#10;ZgNOA7aNsGDQqjjVZFuJ5BpiFtyjvKKSBzRyId8apAchnhntz2smuUHKL2uIe6XaY0OOjdXYYHUM&#10;S2dG3EmD6M680/q+bmSR5bC3hVDU4hTkJy0wbhVztB1g6aAATyYFzqEU2E8oBXbgOgFYAKJqe1Zg&#10;QhtdqiIXZTf0Qi+wtHq6gWubKP9b8fxgUdhSm0V3cv2f+GOGZ8FZQCfU9s4m1FwsJqfLOZ14S8t3&#10;F85iPl9Y+/xRCvLx/LmfNUu8buvYDg20/unwV5u9SMKIxd2S0G1WGyxCIN9DNN6w88Eq4ZpQIoxK&#10;MXS0WgwdrRhD57+oGvRQNZC4CiooMz5JAaHBtzyoszGhpmXRfDHK6VC6hSEN3BDlBBKe7wfevpx4&#10;vmNSKCxVEUe90NLF5D1qoiQbyx4UbSw0FIuyZCifWPIjiFNalVCmQ2lBnMCD/VHCdudAuXUzx7dD&#10;U5dPkOlV6YLp6WGVy12MV2qmcq0uPe5XjcANgmBxWzVY9IG5FhX0JZ3uV9bwirBfWdNRQ56dGBCF&#10;Ku5t6tiY43U2UGlW8cKD4S0vwiE8xlejMTrH0vtT8WJ8NXrhxf+tzPQOebHNrc/LC9dyIJep+tN0&#10;Hd/0tXiP9afn2zTcTRjPQ4wAXtghqUCieiHGkxEDMht+6ELch49y6kvabh/au58OT/4GAAD//wMA&#10;UEsDBBQABgAIAAAAIQAuVvZF3gAAAAgBAAAPAAAAZHJzL2Rvd25yZXYueG1sTI/BSsNAEIbvgu+w&#10;jODNbrJR0ZhNKUU9FaGtIN622WkSmp0N2W2Svr3jSW8z/B//fFMsZ9eJEYfQetKQLhIQSJW3LdUa&#10;Pvdvd08gQjRkTecJNVwwwLK8vipMbv1EWxx3sRZcQiE3GpoY+1zKUDXoTFj4Homzox+cibwOtbSD&#10;mbjcdVIlyaN0piW+0Jge1w1Wp93ZaXifzLTK0tdxczquL9/7h4+vTYpa397MqxcQEef4B8OvPqtD&#10;yU4HfyYbRKdBqXsmNWQZCI5Vqng4MKeeM5BlIf8/UP4AAAD//wMAUEsBAi0AFAAGAAgAAAAhALaD&#10;OJL+AAAA4QEAABMAAAAAAAAAAAAAAAAAAAAAAFtDb250ZW50X1R5cGVzXS54bWxQSwECLQAUAAYA&#10;CAAAACEAOP0h/9YAAACUAQAACwAAAAAAAAAAAAAAAAAvAQAAX3JlbHMvLnJlbHNQSwECLQAUAAYA&#10;CAAAACEAa6kyVcYEAACCFAAADgAAAAAAAAAAAAAAAAAuAgAAZHJzL2Uyb0RvYy54bWxQSwECLQAU&#10;AAYACAAAACEALlb2Rd4AAAAIAQAADwAAAAAAAAAAAAAAAAAgBwAAZHJzL2Rvd25yZXYueG1sUEsF&#10;BgAAAAAEAAQA8wAAACsIAAAAAA==&#10;">
                  <v:rect id="Shape 241" o:spid="_x0000_s1133" style="position:absolute;width:27599;height:350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dj/sUA&#10;AADcAAAADwAAAGRycy9kb3ducmV2LnhtbESPQWvCQBSE70L/w/IKXkQ3VdGSukoRAgGL0NSLt2f2&#10;NQnNvo3Z1cR/3xUEj8PMfMOsNr2pxZVaV1lW8DaJQBDnVldcKDj8JON3EM4ja6wtk4IbOdisXwYr&#10;jLXt+JuumS9EgLCLUUHpfRNL6fKSDLqJbYiD92tbgz7ItpC6xS7ATS2nUbSQBisOCyU2tC0p/8su&#10;RsHXSZ4ui2R0PO/TLt3PeWcTXCo1fO0/P0B46v0z/GinWsFsPoX7mXA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2P+xQAAANwAAAAPAAAAAAAAAAAAAAAAAJgCAABkcnMv&#10;ZG93bnJldi54bWxQSwUGAAAAAAQABAD1AAAAigMAAAAA&#10;" fillcolor="black" stroked="f" strokeweight="1pt">
                    <v:stroke miterlimit="4"/>
                    <v:shadow on="t" color="black" opacity=".5" origin=",.5" offset="0"/>
                    <v:textbox inset="0,0,0,0"/>
                  </v:rect>
                  <v:rect id="Shape 242" o:spid="_x0000_s1134" style="position:absolute;left:2853;top:26180;width:19697;height:58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I3LcMA&#10;AADcAAAADwAAAGRycy9kb3ducmV2LnhtbESPW2sCMRSE3wv+h3CEvtXEC1K2RhFBKdQXL/T5dHN2&#10;s5icrJtUt/++EQp9HGbmG2ax6r0TN+piE1jDeKRAEJfBNFxrOJ+2L68gYkI26AKThh+KsFoOnhZY&#10;mHDnA92OqRYZwrFADTaltpAylpY8xlFoibNXhc5jyrKrpenwnuHeyYlSc+mx4bxgsaWNpfJy/PYa&#10;3LZVir6uH3tXu7mV1ed6V3mtn4f9+g1Eoj79h//a70bDdDaFx5l8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I3LcMAAADcAAAADwAAAAAAAAAAAAAAAACYAgAAZHJzL2Rv&#10;d25yZXYueG1sUEsFBgAAAAAEAAQA9QAAAIgDAAAAAA==&#10;" filled="f" stroked="f" strokeweight="1pt">
                    <v:stroke miterlimit="4"/>
                    <v:textbox inset="4pt,4pt,4pt,4pt">
                      <w:txbxContent>
                        <w:p w:rsidR="00677AE2" w:rsidRDefault="00677AE2" w:rsidP="00677AE2">
                          <w:pPr>
                            <w:pStyle w:val="aa"/>
                            <w:spacing w:before="0" w:beforeAutospacing="0" w:after="0" w:afterAutospacing="0"/>
                          </w:pPr>
                          <w:r w:rsidRPr="006D3332">
                            <w:rPr>
                              <w:rFonts w:ascii="Calibri" w:hAnsi="Calibri"/>
                              <w:color w:val="000000"/>
                              <w:kern w:val="24"/>
                              <w:sz w:val="40"/>
                              <w:szCs w:val="40"/>
                            </w:rPr>
                            <w:t>contribution</w:t>
                          </w:r>
                        </w:p>
                      </w:txbxContent>
                    </v:textbox>
                  </v:rect>
                  <v:shape id="Shape 243" o:spid="_x0000_s1135" type="#_x0000_t13" style="position:absolute;left:9949;top:12477;width:6730;height:4691;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PsUA&#10;AADcAAAADwAAAGRycy9kb3ducmV2LnhtbESPW2vCQBSE34X+h+UUfGs2XtHUVXqhKPggXn7AIXtM&#10;gtmzMbvN5d93hYKPw8x8w6w2nSlFQ7UrLCsYRTEI4tTqgjMFl/PP2wKE88gaS8ukoCcHm/XLYIWJ&#10;ti0fqTn5TAQIuwQV5N5XiZQuzcmgi2xFHLyrrQ36IOtM6hrbADelHMfxXBosOCzkWNFXTunt9GsU&#10;LM33ton3989bt6W2342ufTo7KDV87T7eQXjq/DP8395pBZPpFB5nwhG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vbI+xQAAANwAAAAPAAAAAAAAAAAAAAAAAJgCAABkcnMv&#10;ZG93bnJldi54bWxQSwUGAAAAAAQABAD1AAAAigMAAAAA&#10;" adj="10624,6626" strokecolor="#85888d" strokeweight="2pt">
                    <v:stroke miterlimit="4"/>
                    <v:textbox inset="0,0,0,0"/>
                  </v:shape>
                  <v:shape id="Shape 244" o:spid="_x0000_s1136" type="#_x0000_t13" style="position:absolute;left:9948;top:4243;width:6731;height:4691;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EXpcYA&#10;AADcAAAADwAAAGRycy9kb3ducmV2LnhtbESP3WrCQBSE7wXfYTmCd3VjraXGrOIPRaEXpdYHOGSP&#10;SUj2bJpd8/P23ULBy2FmvmGSbW8q0VLjCssK5rMIBHFqdcGZguv3+9MbCOeRNVaWScFADrab8SjB&#10;WNuOv6i9+EwECLsYFeTe17GULs3JoJvZmjh4N9sY9EE2mdQNdgFuKvkcRa/SYMFhIceaDjml5eVu&#10;FKzM8dRGHz/7sj9RN5zntyFdfio1nfS7NQhPvX+E/9tnrWDxsoS/M+E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EXpcYAAADcAAAADwAAAAAAAAAAAAAAAACYAgAAZHJz&#10;L2Rvd25yZXYueG1sUEsFBgAAAAAEAAQA9QAAAIsDAAAAAA==&#10;" adj="10624,6626" strokecolor="#85888d" strokeweight="2pt">
                    <v:stroke miterlimit="4"/>
                    <v:textbox inset="0,0,0,0"/>
                  </v:shape>
                  <v:shape id="Shape 245" o:spid="_x0000_s1137" type="#_x0000_t13" style="position:absolute;left:9951;top:20537;width:6725;height:4691;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OJ0sUA&#10;AADcAAAADwAAAGRycy9kb3ducmV2LnhtbESPW2sCMRSE34X+h3AKfdOstRVdN0q1FIU+FC8/4LA5&#10;e8HNybpJ9/Lvm4Lg4zAz3zDJpjeVaKlxpWUF00kEgji1uuRcweX8NV6AcB5ZY2WZFAzkYLN+GiUY&#10;a9vxkdqTz0WAsItRQeF9HUvp0oIMuomtiYOX2cagD7LJpW6wC3BTydcomkuDJYeFAmvaFZReT79G&#10;wdJ87tvo+7a99nvqhsM0G9L3H6VenvuPFQhPvX+E7+2DVjB7m8P/mXA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I4nSxQAAANwAAAAPAAAAAAAAAAAAAAAAAJgCAABkcnMv&#10;ZG93bnJldi54bWxQSwUGAAAAAAQABAD1AAAAigMAAAAA&#10;" adj="10624,6626" strokecolor="#85888d" strokeweight="2pt">
                    <v:stroke miterlimit="4"/>
                    <v:textbox inset="0,0,0,0"/>
                  </v:shape>
                </v:group>
              </w:pict>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Вклад. Разные люди, различные происшествия вносят вклад в решение одной проблемы.</w:t>
            </w:r>
          </w:p>
          <w:p w:rsidR="00677AE2" w:rsidRPr="00677AE2" w:rsidRDefault="00677AE2" w:rsidP="00305564">
            <w:pPr>
              <w:rPr>
                <w:rFonts w:ascii="Times New Roman" w:hAnsi="Times New Roman"/>
                <w:sz w:val="28"/>
                <w:szCs w:val="28"/>
              </w:rPr>
            </w:pPr>
          </w:p>
          <w:p w:rsidR="00677AE2" w:rsidRPr="00677AE2" w:rsidRDefault="00677AE2" w:rsidP="00305564">
            <w:pPr>
              <w:rPr>
                <w:rFonts w:ascii="Times New Roman" w:hAnsi="Times New Roman"/>
                <w:sz w:val="28"/>
                <w:szCs w:val="28"/>
              </w:rPr>
            </w:pPr>
          </w:p>
        </w:tc>
      </w:tr>
      <w:tr w:rsidR="00677AE2" w:rsidRPr="00D25AD8" w:rsidTr="00677AE2">
        <w:tc>
          <w:tcPr>
            <w:tcW w:w="231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i/>
                <w:noProof/>
                <w:sz w:val="28"/>
                <w:szCs w:val="28"/>
              </w:rPr>
              <w:drawing>
                <wp:inline distT="0" distB="0" distL="0" distR="0">
                  <wp:extent cx="1232535" cy="898525"/>
                  <wp:effectExtent l="0" t="0" r="5715"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064" t="9798" r="11383" b="29105"/>
                          <a:stretch>
                            <a:fillRect/>
                          </a:stretch>
                        </pic:blipFill>
                        <pic:spPr bwMode="auto">
                          <a:xfrm>
                            <a:off x="0" y="0"/>
                            <a:ext cx="1232535" cy="898525"/>
                          </a:xfrm>
                          <a:prstGeom prst="rect">
                            <a:avLst/>
                          </a:prstGeom>
                          <a:noFill/>
                          <a:ln>
                            <a:noFill/>
                          </a:ln>
                        </pic:spPr>
                      </pic:pic>
                    </a:graphicData>
                  </a:graphic>
                </wp:inline>
              </w:drawing>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Начало. Определяются истоки.</w:t>
            </w:r>
          </w:p>
        </w:tc>
      </w:tr>
    </w:tbl>
    <w:p w:rsidR="00677AE2" w:rsidRDefault="00677AE2"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1D4C0E">
      <w:pPr>
        <w:spacing w:after="0" w:line="240" w:lineRule="auto"/>
        <w:ind w:firstLine="567"/>
        <w:jc w:val="both"/>
        <w:rPr>
          <w:rFonts w:ascii="Times New Roman" w:hAnsi="Times New Roman"/>
          <w:sz w:val="28"/>
          <w:szCs w:val="28"/>
        </w:rPr>
      </w:pPr>
      <w:r w:rsidRPr="00677AE2">
        <w:rPr>
          <w:rFonts w:ascii="Times New Roman" w:hAnsi="Times New Roman"/>
          <w:noProof/>
          <w:sz w:val="28"/>
          <w:szCs w:val="28"/>
        </w:rPr>
        <w:drawing>
          <wp:inline distT="0" distB="0" distL="0" distR="0">
            <wp:extent cx="5597718" cy="4133726"/>
            <wp:effectExtent l="0" t="0" r="3175" b="635"/>
            <wp:docPr id="3148" name="Рисунок 3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8" name="Рисунок 3147"/>
                    <pic:cNvPicPr>
                      <a:picLocks noChangeAspect="1"/>
                    </pic:cNvPicPr>
                  </pic:nvPicPr>
                  <pic:blipFill rotWithShape="1">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602" t="15522" r="9353" b="4676"/>
                    <a:stretch/>
                  </pic:blipFill>
                  <pic:spPr>
                    <a:xfrm>
                      <a:off x="0" y="0"/>
                      <a:ext cx="5601646" cy="4136627"/>
                    </a:xfrm>
                    <a:prstGeom prst="rect">
                      <a:avLst/>
                    </a:prstGeom>
                  </pic:spPr>
                </pic:pic>
              </a:graphicData>
            </a:graphic>
          </wp:inline>
        </w:drawing>
      </w:r>
    </w:p>
    <w:p w:rsidR="001D4C0E" w:rsidRDefault="00E06982" w:rsidP="00677AE2">
      <w:pPr>
        <w:spacing w:after="0" w:line="240" w:lineRule="auto"/>
        <w:jc w:val="both"/>
        <w:rPr>
          <w:rFonts w:ascii="Times New Roman" w:hAnsi="Times New Roman"/>
          <w:sz w:val="28"/>
          <w:szCs w:val="28"/>
        </w:rPr>
      </w:pPr>
      <w:r>
        <w:rPr>
          <w:rFonts w:ascii="Times New Roman" w:hAnsi="Times New Roman"/>
          <w:noProof/>
          <w:sz w:val="28"/>
          <w:szCs w:val="28"/>
        </w:rPr>
        <w:pict>
          <v:shape id="Поле 6162" o:spid="_x0000_s1138" type="#_x0000_t202" style="position:absolute;left:0;text-align:left;margin-left:40.35pt;margin-top:11.65pt;width:423.45pt;height:52.6pt;z-index:2517647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mEnpgIAAMAFAAAOAAAAZHJzL2Uyb0RvYy54bWysVEtu2zAQ3RfoHQjuG1mOIzdG5MBNkKJA&#10;kARNiqxpirSFUByWpC25l8kpuirQM/hIHVLyL80mRTcSyXnze/M5O28qRZbCuhJ0TtOjHiVCcyhK&#10;Pcvpt4erDx8pcZ7pginQIqcr4ej5+P27s9qMRB/moAphCRrRblSbnM69N6MkcXwuKuaOwAiNQgm2&#10;Yh6vdpYUltVovVJJv9fLkhpsYSxw4Ry+XrZCOo72pRTc30rphCcqpxibj18bv9PwTcZnbDSzzMxL&#10;3oXB/iGKipUanW5NXTLPyMKWf5mqSm7BgfRHHKoEpCy5iDlgNmnvRTb3c2ZEzAXJcWZLk/t/ZvnN&#10;8s6SsshplmZ9SjSrsErr5/Xv9a/1TxIfkaPauBFC7w2CffMJGqx14C68O3wMqTfSVuGPSRGUI9ur&#10;LcOi8YTj48nxcJil6IejLMuGp2ksQbLTNtb5zwIqEg45tVjBSCxbXjuPHhG6gQRnDlRZXJVKxUvo&#10;GnGhLFkyrLfyMUbUOEApTWp0fnzSi4YPZMH0Vn+qGH8KWR5awJvSwZ2I/dWFtWMinvxKiYBR+quQ&#10;yG8k5JUYGedCb+OM6ICSmNFbFDv8Lqq3KLd5oEb0DNpvlatSg21ZOqS2eNpQK1s8krSXdzj6Ztq0&#10;jZVtOmUKxQobyEI7hs7wqxIJv2bO3zGLc4c9g7vE3+JHKsAqQXeiZA72x2vvAY/jgFJKapzjnLrv&#10;C2YFJeqLxkE5TQeDMPjxMjgZ9vFi9yXTfYleVBeArZPi1jI8HgPeq81RWqgeceVMglcUMc3Rd079&#10;5njh2+2CK4uLySSCcNQN89f63vBgOtAcGu2heWTWdI3ucURuYDPxbPSi31ts0NQwWXiQZRyGQHTL&#10;alcAXBOxX7uVFvbQ/j2idot3/AcAAP//AwBQSwMEFAAGAAgAAAAhAOCVovvcAAAACQEAAA8AAABk&#10;cnMvZG93bnJldi54bWxMj8FOwzAQRO9I/IO1SNyoQypaN8SpABUunCiI8zZ2bYvYjmw3DX/PcoLj&#10;ap5m3rbb2Q9s0im7GCTcLipgOvRRuWAkfLw/3whguWBQOMSgJXzrDNvu8qLFRsVzeNPTvhhGJSE3&#10;KMGWMjac595qj3kRRx0oO8bksdCZDFcJz1TuB15X1Yp7dIEWLI76yer+a3/yEnaPZmN6gcnuhHJu&#10;mj+Pr+ZFyuur+eEeWNFz+YPhV5/UoSOnQzwFldkgQVRrIiXUyyUwyjf1egXsQGAt7oB3Lf//QfcD&#10;AAD//wMAUEsBAi0AFAAGAAgAAAAhALaDOJL+AAAA4QEAABMAAAAAAAAAAAAAAAAAAAAAAFtDb250&#10;ZW50X1R5cGVzXS54bWxQSwECLQAUAAYACAAAACEAOP0h/9YAAACUAQAACwAAAAAAAAAAAAAAAAAv&#10;AQAAX3JlbHMvLnJlbHNQSwECLQAUAAYACAAAACEASyphJ6YCAADABQAADgAAAAAAAAAAAAAAAAAu&#10;AgAAZHJzL2Uyb0RvYy54bWxQSwECLQAUAAYACAAAACEA4JWi+9wAAAAJAQAADwAAAAAAAAAAAAAA&#10;AAAABQAAZHJzL2Rvd25yZXYueG1sUEsFBgAAAAAEAAQA8wAAAAkGAAAAAA==&#10;" fillcolor="white [3201]" strokeweight=".5pt">
            <v:textbox>
              <w:txbxContent>
                <w:p w:rsidR="001D4C0E" w:rsidRPr="001D4C0E" w:rsidRDefault="001D4C0E" w:rsidP="001D4C0E">
                  <w:pPr>
                    <w:jc w:val="center"/>
                    <w:rPr>
                      <w:rFonts w:ascii="Arial" w:hAnsi="Arial"/>
                      <w:b/>
                      <w:sz w:val="28"/>
                    </w:rPr>
                  </w:pPr>
                  <w:r w:rsidRPr="001D4C0E">
                    <w:rPr>
                      <w:rFonts w:ascii="Arial" w:hAnsi="Arial"/>
                      <w:b/>
                      <w:sz w:val="28"/>
                    </w:rPr>
                    <w:t xml:space="preserve">Представление учащихся </w:t>
                  </w:r>
                  <w:r>
                    <w:rPr>
                      <w:rFonts w:ascii="Arial" w:hAnsi="Arial"/>
                      <w:b/>
                      <w:sz w:val="28"/>
                    </w:rPr>
                    <w:t xml:space="preserve">о </w:t>
                  </w:r>
                  <w:r w:rsidRPr="001D4C0E">
                    <w:rPr>
                      <w:rFonts w:ascii="Arial" w:hAnsi="Arial"/>
                      <w:b/>
                      <w:sz w:val="28"/>
                    </w:rPr>
                    <w:t>самих себе, используя глубину и сложность</w:t>
                  </w:r>
                </w:p>
                <w:p w:rsidR="001D4C0E" w:rsidRDefault="001D4C0E"/>
              </w:txbxContent>
            </v:textbox>
          </v:shape>
        </w:pict>
      </w: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1D4C0E">
      <w:pPr>
        <w:spacing w:after="0" w:line="240" w:lineRule="auto"/>
        <w:jc w:val="center"/>
        <w:rPr>
          <w:rFonts w:ascii="Times New Roman" w:hAnsi="Times New Roman"/>
          <w:sz w:val="28"/>
          <w:szCs w:val="28"/>
        </w:rPr>
      </w:pPr>
      <w:r w:rsidRPr="001D4C0E">
        <w:rPr>
          <w:rFonts w:ascii="Times New Roman" w:hAnsi="Times New Roman"/>
          <w:noProof/>
          <w:sz w:val="28"/>
          <w:szCs w:val="28"/>
        </w:rPr>
        <w:lastRenderedPageBreak/>
        <w:drawing>
          <wp:inline distT="0" distB="0" distL="0" distR="0">
            <wp:extent cx="4810539" cy="3853982"/>
            <wp:effectExtent l="0" t="0" r="9525" b="0"/>
            <wp:docPr id="61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rotWithShape="1">
                    <a:blip r:embed="rId72">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82">
                              <a14:imgEffect>
                                <a14:brightnessContrast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124" t="23283" r="51294" b="33731"/>
                    <a:stretch/>
                  </pic:blipFill>
                  <pic:spPr>
                    <a:xfrm>
                      <a:off x="0" y="0"/>
                      <a:ext cx="4815044" cy="3857591"/>
                    </a:xfrm>
                    <a:prstGeom prst="rect">
                      <a:avLst/>
                    </a:prstGeom>
                  </pic:spPr>
                </pic:pic>
              </a:graphicData>
            </a:graphic>
          </wp:inline>
        </w:drawing>
      </w:r>
    </w:p>
    <w:p w:rsidR="001D4C0E" w:rsidRDefault="00E06982" w:rsidP="00677AE2">
      <w:pPr>
        <w:spacing w:after="0" w:line="240" w:lineRule="auto"/>
        <w:jc w:val="both"/>
        <w:rPr>
          <w:rFonts w:ascii="Times New Roman" w:hAnsi="Times New Roman"/>
          <w:sz w:val="28"/>
          <w:szCs w:val="28"/>
        </w:rPr>
      </w:pPr>
      <w:r>
        <w:rPr>
          <w:rFonts w:ascii="Times New Roman" w:hAnsi="Times New Roman"/>
          <w:noProof/>
          <w:sz w:val="28"/>
          <w:szCs w:val="28"/>
        </w:rPr>
        <w:pict>
          <v:shape id="Поле 6164" o:spid="_x0000_s1139" type="#_x0000_t202" style="position:absolute;left:0;text-align:left;margin-left:59.75pt;margin-top:13pt;width:370pt;height:45.1pt;z-index:251765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4SDpQIAAMAFAAAOAAAAZHJzL2Uyb0RvYy54bWysVMtOGzEU3VfqP1jel0nCECBiglIQVSUE&#10;qFCxdjw2GWH7uraTmfRn+hVdVeo35JN67Zm8KBuqbmZs33Nf5z7OzhutyEI4X4EpaP+gR4kwHMrK&#10;PBX068PVhxNKfGCmZAqMKOhSeHo+fv/urLYjMYAZqFI4gkaMH9W2oLMQ7CjLPJ8JzfwBWGFQKMFp&#10;FvDqnrLSsRqta5UNer1hVoMrrQMuvMfXy1ZIx8m+lIKHWym9CEQVFGML6evSdxq/2fiMjZ4cs7OK&#10;d2Gwf4hCs8qg042pSxYYmbvqL1O64g48yHDAQWcgZcVFygGz6fdeZHM/Y1akXJAcbzc0+f9nlt8s&#10;7hypyoIO+8OcEsM0Vmn1Y/V79Wv1k6RH5Ki2foTQe4vg0HyEBmsduYvvHh9j6o10Ov4xKYJyZHu5&#10;YVg0gXB8zIenJyeH6Iej7Oh4kJ/m0Uy21bbOh08CNImHgjqsYCKWLa59aKFrSHTmQVXlVaVUusSu&#10;ERfKkQXDequQYkTjeyhlSI3pHh71kuE9WTS90Z8qxp+78HZQaE+Z6E6k/urC2jKRTmGpRMQo80VI&#10;5DcR8kqMjHNhNnEmdERJzOgtih1+G9VblNs8UCN5BhM2yroy4FqW9qktn9fUyhaPNdzJOx5DM23a&#10;xjped8oUyiU2kIN2DL3lVxUSfs18uGMO5w57BndJuMWPVIBVgu5EyQzc99feIx7HAaWU1DjHBfXf&#10;5swJStRng4Ny2s/zOPjpkmPL4cXtSqa7EjPXF4Ct08etZXk6RnxQ66N0oB9x5UyiVxQxw9F3QcP6&#10;eBHa7YIri4vJJIFw1C0L1+be8mg60hwb7aF5ZM52jR5wRG5gPfFs9KLfW2zUNDCZB5BVGoZIdMtq&#10;VwBcE2mcupUW99DuPaG2i3f8BwAA//8DAFBLAwQUAAYACAAAACEAYrX5h9sAAAAKAQAADwAAAGRy&#10;cy9kb3ducmV2LnhtbEyPwU7DMBBE70j8g7VI3KjTSI3SEKcCVLhwokWc3XhrW8R2ZLtp+Hs2JzjO&#10;zmj2Tbub3cAmjMkGL2C9KoCh74OyXgv4PL4+1MBSll7JIXgU8IMJdt3tTSsbFa7+A6dD1oxKfGqk&#10;AJPz2HCeeoNOplUY0ZN3DtHJTDJqrqK8UrkbeFkUFXfSevpg5IgvBvvvw8UJ2D/rre5rGc2+VtZO&#10;89f5Xb8JcX83Pz0CyzjnvzAs+IQOHTGdwsWrxAbS6+2GogLKijZRoN4sh9PiVCXwruX/J3S/AAAA&#10;//8DAFBLAQItABQABgAIAAAAIQC2gziS/gAAAOEBAAATAAAAAAAAAAAAAAAAAAAAAABbQ29udGVu&#10;dF9UeXBlc10ueG1sUEsBAi0AFAAGAAgAAAAhADj9If/WAAAAlAEAAAsAAAAAAAAAAAAAAAAALwEA&#10;AF9yZWxzLy5yZWxzUEsBAi0AFAAGAAgAAAAhANMPhIOlAgAAwAUAAA4AAAAAAAAAAAAAAAAALgIA&#10;AGRycy9lMm9Eb2MueG1sUEsBAi0AFAAGAAgAAAAhAGK1+YfbAAAACgEAAA8AAAAAAAAAAAAAAAAA&#10;/wQAAGRycy9kb3ducmV2LnhtbFBLBQYAAAAABAAEAPMAAAAHBgAAAAA=&#10;" fillcolor="white [3201]" strokeweight=".5pt">
            <v:textbox>
              <w:txbxContent>
                <w:p w:rsidR="001D4C0E" w:rsidRPr="001335AF" w:rsidRDefault="001335AF" w:rsidP="001335AF">
                  <w:pPr>
                    <w:jc w:val="center"/>
                    <w:rPr>
                      <w:rFonts w:ascii="Arial" w:hAnsi="Arial" w:cs="Arial"/>
                      <w:b/>
                      <w:sz w:val="28"/>
                      <w:szCs w:val="28"/>
                    </w:rPr>
                  </w:pPr>
                  <w:r w:rsidRPr="001335AF">
                    <w:rPr>
                      <w:rFonts w:ascii="Arial" w:hAnsi="Arial" w:cs="Arial"/>
                      <w:b/>
                      <w:sz w:val="28"/>
                      <w:szCs w:val="28"/>
                    </w:rPr>
                    <w:t>Составить представление о телефоне, используя иконки на глубину и сложность</w:t>
                  </w:r>
                </w:p>
              </w:txbxContent>
            </v:textbox>
          </v:shape>
        </w:pict>
      </w:r>
    </w:p>
    <w:p w:rsidR="001D4C0E" w:rsidRDefault="001D4C0E" w:rsidP="001D4C0E">
      <w:pPr>
        <w:spacing w:after="0" w:line="240" w:lineRule="auto"/>
        <w:ind w:firstLine="567"/>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Pr="001335AF" w:rsidRDefault="001335AF" w:rsidP="001335AF">
      <w:pPr>
        <w:spacing w:after="0" w:line="240" w:lineRule="auto"/>
        <w:ind w:firstLine="567"/>
        <w:jc w:val="both"/>
        <w:rPr>
          <w:rFonts w:ascii="Times New Roman" w:hAnsi="Times New Roman"/>
          <w:b/>
          <w:sz w:val="28"/>
          <w:szCs w:val="28"/>
        </w:rPr>
      </w:pPr>
      <w:r w:rsidRPr="001335AF">
        <w:rPr>
          <w:rFonts w:ascii="Times New Roman" w:hAnsi="Times New Roman"/>
          <w:b/>
          <w:sz w:val="28"/>
          <w:szCs w:val="28"/>
        </w:rPr>
        <w:t>Выполненный образец:</w:t>
      </w:r>
    </w:p>
    <w:p w:rsidR="00677AE2" w:rsidRDefault="00677AE2" w:rsidP="00677AE2">
      <w:pPr>
        <w:spacing w:after="0" w:line="240" w:lineRule="auto"/>
        <w:jc w:val="center"/>
        <w:rPr>
          <w:rFonts w:ascii="Times New Roman" w:hAnsi="Times New Roman"/>
          <w:sz w:val="28"/>
          <w:szCs w:val="28"/>
        </w:rPr>
      </w:pPr>
    </w:p>
    <w:p w:rsidR="001D4C0E" w:rsidRDefault="001D4C0E" w:rsidP="00677AE2">
      <w:pPr>
        <w:spacing w:after="0" w:line="240" w:lineRule="auto"/>
        <w:jc w:val="center"/>
        <w:rPr>
          <w:rFonts w:ascii="Times New Roman" w:hAnsi="Times New Roman"/>
          <w:sz w:val="28"/>
          <w:szCs w:val="28"/>
        </w:rPr>
      </w:pPr>
    </w:p>
    <w:p w:rsidR="001D4C0E" w:rsidRDefault="001D4C0E" w:rsidP="00677AE2">
      <w:pPr>
        <w:spacing w:after="0" w:line="240" w:lineRule="auto"/>
        <w:jc w:val="center"/>
        <w:rPr>
          <w:rFonts w:ascii="Times New Roman" w:hAnsi="Times New Roman"/>
          <w:sz w:val="28"/>
          <w:szCs w:val="28"/>
        </w:rPr>
      </w:pPr>
      <w:r w:rsidRPr="001D4C0E">
        <w:rPr>
          <w:rFonts w:ascii="Times New Roman" w:hAnsi="Times New Roman"/>
          <w:noProof/>
          <w:sz w:val="28"/>
          <w:szCs w:val="28"/>
        </w:rPr>
        <w:drawing>
          <wp:inline distT="0" distB="0" distL="0" distR="0">
            <wp:extent cx="3705308" cy="3234353"/>
            <wp:effectExtent l="0" t="0" r="0" b="4445"/>
            <wp:docPr id="61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26874" cy="3253178"/>
                    </a:xfrm>
                    <a:prstGeom prst="rect">
                      <a:avLst/>
                    </a:prstGeom>
                  </pic:spPr>
                </pic:pic>
              </a:graphicData>
            </a:graphic>
          </wp:inline>
        </w:drawing>
      </w: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Arial" w:hAnsi="Arial" w:cs="Arial"/>
          <w:b/>
          <w:sz w:val="28"/>
          <w:szCs w:val="28"/>
        </w:rPr>
      </w:pPr>
      <w:r w:rsidRPr="00587D73">
        <w:rPr>
          <w:rFonts w:ascii="Arial" w:hAnsi="Arial" w:cs="Arial"/>
          <w:b/>
          <w:sz w:val="28"/>
          <w:szCs w:val="28"/>
        </w:rPr>
        <w:t>П</w:t>
      </w:r>
      <w:r w:rsidR="00CD05A5">
        <w:rPr>
          <w:rFonts w:ascii="Arial" w:hAnsi="Arial" w:cs="Arial"/>
          <w:b/>
          <w:sz w:val="28"/>
          <w:szCs w:val="28"/>
        </w:rPr>
        <w:t>СИХОЛОГО</w:t>
      </w:r>
      <w:r w:rsidRPr="00587D73">
        <w:rPr>
          <w:rFonts w:ascii="Arial" w:hAnsi="Arial" w:cs="Arial"/>
          <w:b/>
          <w:sz w:val="28"/>
          <w:szCs w:val="28"/>
        </w:rPr>
        <w:t>-</w:t>
      </w:r>
      <w:r w:rsidR="00CD05A5">
        <w:rPr>
          <w:rFonts w:ascii="Arial" w:hAnsi="Arial" w:cs="Arial"/>
          <w:b/>
          <w:sz w:val="28"/>
          <w:szCs w:val="28"/>
        </w:rPr>
        <w:t>ПЕДАГОГИЧЕСКИЕ ОСНОВЫ РАЗВИТИЯИНТЕЛЛЕКТУАЛЬНО ОДАРЕННЫХ ШКОЛЬНИКОВ</w:t>
      </w:r>
    </w:p>
    <w:p w:rsidR="00587D73" w:rsidRDefault="00587D73" w:rsidP="00677AE2">
      <w:pPr>
        <w:spacing w:after="0" w:line="240" w:lineRule="auto"/>
        <w:jc w:val="center"/>
        <w:rPr>
          <w:rFonts w:ascii="Arial" w:hAnsi="Arial" w:cs="Arial"/>
          <w:b/>
          <w:sz w:val="28"/>
          <w:szCs w:val="28"/>
        </w:rPr>
      </w:pPr>
    </w:p>
    <w:p w:rsidR="00587D73" w:rsidRDefault="00CD05A5" w:rsidP="00677AE2">
      <w:pPr>
        <w:spacing w:after="0" w:line="240" w:lineRule="auto"/>
        <w:jc w:val="center"/>
        <w:rPr>
          <w:rFonts w:ascii="Arial" w:hAnsi="Arial" w:cs="Arial"/>
          <w:b/>
          <w:sz w:val="24"/>
          <w:szCs w:val="24"/>
        </w:rPr>
      </w:pPr>
      <w:r>
        <w:rPr>
          <w:rFonts w:ascii="Arial" w:hAnsi="Arial" w:cs="Arial"/>
          <w:b/>
          <w:sz w:val="24"/>
          <w:szCs w:val="24"/>
        </w:rPr>
        <w:t>Подписано в печать 23.06.17. Формат 60х84/16</w:t>
      </w:r>
    </w:p>
    <w:p w:rsidR="00CD05A5" w:rsidRPr="00587D73" w:rsidRDefault="00CD05A5" w:rsidP="00677AE2">
      <w:pPr>
        <w:spacing w:after="0" w:line="240" w:lineRule="auto"/>
        <w:jc w:val="center"/>
        <w:rPr>
          <w:rFonts w:ascii="Times New Roman" w:hAnsi="Times New Roman"/>
          <w:sz w:val="24"/>
          <w:szCs w:val="24"/>
        </w:rPr>
      </w:pPr>
      <w:r>
        <w:rPr>
          <w:rFonts w:ascii="Arial" w:hAnsi="Arial" w:cs="Arial"/>
          <w:b/>
          <w:sz w:val="24"/>
          <w:szCs w:val="24"/>
        </w:rPr>
        <w:t>Тираж 50 экз. Объем 10,8 п.л. Заказ № ___</w:t>
      </w:r>
    </w:p>
    <w:p w:rsidR="00587D73" w:rsidRDefault="00E06982" w:rsidP="00677AE2">
      <w:pPr>
        <w:spacing w:after="0" w:line="240" w:lineRule="auto"/>
        <w:jc w:val="center"/>
        <w:rPr>
          <w:rFonts w:ascii="Times New Roman" w:hAnsi="Times New Roman"/>
          <w:sz w:val="28"/>
          <w:szCs w:val="28"/>
        </w:rPr>
      </w:pPr>
      <w:r>
        <w:rPr>
          <w:rFonts w:ascii="Times New Roman" w:hAnsi="Times New Roman"/>
          <w:noProof/>
          <w:sz w:val="28"/>
          <w:szCs w:val="28"/>
        </w:rPr>
        <w:pict>
          <v:line id="Прямая соединительная линия 6165" o:spid="_x0000_s1141" style="position:absolute;left:0;text-align:left;z-index:251766784;visibility:visible;mso-width-relative:margin;mso-height-relative:margin" from="15.95pt,8.2pt" to="478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wjGCAIAADUEAAAOAAAAZHJzL2Uyb0RvYy54bWysU02O0zAU3iNxB8t7mrSopYqazmJGwwZB&#10;BcwBPI7dWvKfbNOkO2CN1CNwBRYgjTTAGZIb8ey06WgGCYHYOH4/3/fe+/yyOGuURFvmvDC6xONR&#10;jhHT1FRCr0t89fbyyRwjH4iuiDSalXjHPD5bPn60qG3BJmZjZMUcAhLti9qWeBOCLbLM0w1TxI+M&#10;ZRqC3DhFAphunVWO1MCuZDbJ81lWG1dZZyjzHrwXfRAvEz/njIZXnHsWkCwx9BbS6dJ5Hc9suSDF&#10;2hG7EfTQBvmHLhQRGooOVBckEPTOiQdUSlBnvOFhRI3KDOeCsjQDTDPO703zZkMsS7OAON4OMvn/&#10;R0tfblcOiarEs/FsipEmCl6p/dy97/bt9/ZLt0fdh/Zn+6392t60P9qb7iPcb7tPcI/B9vbg3qNE&#10;AHrW1hdAe65X7mB5u3JRnIY7Fb8wNmrSG+yGN2BNQBSc0/lsns+eYkSPsewEtM6H58woFC8llkJH&#10;eUhBti98gGKQekyJbqlRXeLJfPpsmtK8kaK6FFLGYFoxdi4d2hJYjtCM4zIAw50ssKQGZxypHyLd&#10;wk6ynv814yAetD3uC8S1PXESSpkOR16pITvCOHQwAPM/Aw/5EcrSSv8NeECkykaHAayENu531U9S&#10;8D7/qEA/d5Tg2lS79LxJGtjNpNzhP4rLf9dO8NPfvvwFAAD//wMAUEsDBBQABgAIAAAAIQBzTqc8&#10;2wAAAAgBAAAPAAAAZHJzL2Rvd25yZXYueG1sTI/NTsMwEITvSLyDtUjcqBN+oiaNUyFE7yXlADc3&#10;3iYR8Tqy3TTt07OIAxx3ZjT7Tbme7SAm9KF3pCBdJCCQGmd6ahW87zZ3SxAhajJ6cIQKzhhgXV1f&#10;lbow7kRvONWxFVxCodAKuhjHQsrQdGh1WLgRib2D81ZHPn0rjdcnLreDvE+STFrdE3/o9IgvHTZf&#10;9dEq6PNPOtA2ndqP3ebV+O2lPk8XpW5v5ucViIhz/AvDDz6jQ8VMe3ckE8Sg4CHNOcl69giC/fwp&#10;4237X0FWpfw/oPoGAAD//wMAUEsBAi0AFAAGAAgAAAAhALaDOJL+AAAA4QEAABMAAAAAAAAAAAAA&#10;AAAAAAAAAFtDb250ZW50X1R5cGVzXS54bWxQSwECLQAUAAYACAAAACEAOP0h/9YAAACUAQAACwAA&#10;AAAAAAAAAAAAAAAvAQAAX3JlbHMvLnJlbHNQSwECLQAUAAYACAAAACEAAjsIxggCAAA1BAAADgAA&#10;AAAAAAAAAAAAAAAuAgAAZHJzL2Uyb0RvYy54bWxQSwECLQAUAAYACAAAACEAc06nPNsAAAAIAQAA&#10;DwAAAAAAAAAAAAAAAABiBAAAZHJzL2Rvd25yZXYueG1sUEsFBgAAAAAEAAQA8wAAAGoFAAAAAA==&#10;" strokecolor="black [3213]" strokeweight="2.25pt"/>
        </w:pict>
      </w:r>
    </w:p>
    <w:p w:rsidR="00587D73" w:rsidRDefault="00587D73" w:rsidP="00677AE2">
      <w:pPr>
        <w:spacing w:after="0" w:line="240" w:lineRule="auto"/>
        <w:jc w:val="center"/>
        <w:rPr>
          <w:rFonts w:ascii="Times New Roman" w:hAnsi="Times New Roman"/>
          <w:sz w:val="28"/>
          <w:szCs w:val="28"/>
        </w:rPr>
      </w:pPr>
    </w:p>
    <w:p w:rsidR="00CD05A5" w:rsidRPr="00CD05A5" w:rsidRDefault="00CD05A5" w:rsidP="00677AE2">
      <w:pPr>
        <w:spacing w:after="0" w:line="240" w:lineRule="auto"/>
        <w:jc w:val="center"/>
        <w:rPr>
          <w:rFonts w:ascii="Arial" w:hAnsi="Arial" w:cs="Arial"/>
          <w:b/>
          <w:sz w:val="24"/>
          <w:szCs w:val="24"/>
        </w:rPr>
      </w:pPr>
      <w:r w:rsidRPr="00CD05A5">
        <w:rPr>
          <w:rFonts w:ascii="Arial" w:hAnsi="Arial" w:cs="Arial"/>
          <w:b/>
          <w:sz w:val="24"/>
          <w:szCs w:val="24"/>
        </w:rPr>
        <w:t>Отпечатано в типографии Костанайского</w:t>
      </w:r>
    </w:p>
    <w:p w:rsidR="00CD05A5" w:rsidRDefault="00CD05A5" w:rsidP="00677AE2">
      <w:pPr>
        <w:spacing w:after="0" w:line="240" w:lineRule="auto"/>
        <w:jc w:val="center"/>
        <w:rPr>
          <w:rFonts w:ascii="Arial" w:hAnsi="Arial" w:cs="Arial"/>
          <w:b/>
          <w:sz w:val="24"/>
          <w:szCs w:val="24"/>
        </w:rPr>
      </w:pPr>
      <w:r w:rsidRPr="00CD05A5">
        <w:rPr>
          <w:rFonts w:ascii="Arial" w:hAnsi="Arial" w:cs="Arial"/>
          <w:b/>
          <w:sz w:val="24"/>
          <w:szCs w:val="24"/>
        </w:rPr>
        <w:t>государственного педагогического института</w:t>
      </w:r>
    </w:p>
    <w:p w:rsidR="00CD05A5" w:rsidRDefault="00CD05A5" w:rsidP="00677AE2">
      <w:pPr>
        <w:spacing w:after="0" w:line="240" w:lineRule="auto"/>
        <w:jc w:val="center"/>
        <w:rPr>
          <w:rFonts w:ascii="Arial" w:hAnsi="Arial" w:cs="Arial"/>
          <w:b/>
          <w:sz w:val="24"/>
          <w:szCs w:val="24"/>
        </w:rPr>
      </w:pPr>
      <w:r>
        <w:rPr>
          <w:rFonts w:ascii="Arial" w:hAnsi="Arial" w:cs="Arial"/>
          <w:b/>
          <w:sz w:val="24"/>
          <w:szCs w:val="24"/>
        </w:rPr>
        <w:t>110000, г. Костанай, ул. Тарана, 118</w:t>
      </w:r>
    </w:p>
    <w:p w:rsidR="00CD05A5" w:rsidRDefault="00CD05A5" w:rsidP="00677AE2">
      <w:pPr>
        <w:spacing w:after="0" w:line="240" w:lineRule="auto"/>
        <w:jc w:val="center"/>
        <w:rPr>
          <w:rFonts w:ascii="Arial" w:hAnsi="Arial" w:cs="Arial"/>
          <w:b/>
          <w:sz w:val="24"/>
          <w:szCs w:val="24"/>
        </w:rPr>
      </w:pPr>
    </w:p>
    <w:p w:rsidR="00CD05A5" w:rsidRDefault="00CD05A5" w:rsidP="00677AE2">
      <w:pPr>
        <w:spacing w:after="0" w:line="240" w:lineRule="auto"/>
        <w:jc w:val="center"/>
        <w:rPr>
          <w:rFonts w:ascii="Arial" w:hAnsi="Arial" w:cs="Arial"/>
          <w:b/>
          <w:sz w:val="24"/>
          <w:szCs w:val="24"/>
        </w:rPr>
      </w:pPr>
    </w:p>
    <w:p w:rsidR="00CD05A5" w:rsidRPr="00CD05A5" w:rsidRDefault="00E06982" w:rsidP="00677AE2">
      <w:pPr>
        <w:spacing w:after="0" w:line="240" w:lineRule="auto"/>
        <w:jc w:val="center"/>
        <w:rPr>
          <w:rFonts w:ascii="Arial" w:hAnsi="Arial" w:cs="Arial"/>
          <w:b/>
          <w:sz w:val="20"/>
          <w:szCs w:val="20"/>
        </w:rPr>
      </w:pPr>
      <w:r>
        <w:rPr>
          <w:rFonts w:ascii="Arial" w:hAnsi="Arial" w:cs="Arial"/>
          <w:b/>
          <w:noProof/>
          <w:sz w:val="20"/>
          <w:szCs w:val="20"/>
        </w:rPr>
        <w:pict>
          <v:rect id="Прямоугольник 6166" o:spid="_x0000_s1140" style="position:absolute;left:0;text-align:left;margin-left:228.8pt;margin-top:40.35pt;width:37.55pt;height:23.8pt;z-index:2517678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XtovAIAAJoFAAAOAAAAZHJzL2Uyb0RvYy54bWysVM1u2zAMvg/YOwi6r7azNFmDOkXQosOA&#10;og3WDj0rshwbkCVNUuJkpwG7Dtgj7CF2GfbTZ3DeaJRkO11X7DAsB0U0yY/kJ5LHJ5uKozXTppQi&#10;xclBjBETVGalWKb4zc35sxcYGUtERrgULMVbZvDJ9OmT41pN2EAWkmdMIwARZlKrFBfWqkkUGVqw&#10;ipgDqZgAZS51RSyIehllmtSAXvFoEMejqJY6U1pSZgx8PQtKPPX4ec6ovcpzwyziKYbcrD+1Pxfu&#10;jKbHZLLURBUlbdMg/5BFRUoBQXuoM2IJWunyD6iqpFoamdsDKqtI5nlJma8BqkniB9VcF0QxXwuQ&#10;Y1RPk/l/sPRyPdeozFI8SkYjjASp4JWaz7v3u0/Nj+Zu96H50tw133cfm5/N1+Yb8mbAWq3MBJyv&#10;1Vy3koGro2CT68r9Q3Fo45ne9kyzjUUUPg7H43gMrUFB9TweJMMj9xLR3llpY18yWSF3SbGGh/T8&#10;kvWFscG0M3GxjORldl5y7gXXPOyUa7Qm8OyLZdKC/2bFhbMV0nkFQPclcnWFSvzNbjlzdly8Zjnw&#10;BLkPfCK+Q/dBCKVM2CSoCpKxEPswhl8XvUvLF+oBHXIO8XvsFqCzDCAddsiytXeuzDd47xz/LbHg&#10;3Hv4yFLY3rkqhdSPAXCoqo0c7DuSAjWOpYXMttBFWobxMoqel/BsF8TYOdEwTzB5sCPsFRw5l3WK&#10;ZXvDqJD63WPfnT20OWgxqmE+U2zerohmGPFXAgbgKBkO3UB7YXg4HoCg72sW9zViVZ1K6IUEtpGi&#10;/ursLe+uuZbVLaySmYsKKiIoxE4xtboTTm3YG7CMKJvNvBkMsSL2Qlwr6sAdq64tbza3RKu2dy00&#10;/aXsZplMHrRwsHWeQs5WVual7+89ry3fsAB847TLym2Y+7K32q/U6S8AAAD//wMAUEsDBBQABgAI&#10;AAAAIQC16gYy3wAAAAoBAAAPAAAAZHJzL2Rvd25yZXYueG1sTI/BToQwEIbvJr5DMybe3FaQhSBl&#10;Y4xudG+u4rlLKxDbKdKyi2/veNLbTObLP99fbRZn2dFMYfAo4XolgBlsvR6wk/D2+nhVAAtRoVbW&#10;o5HwbQJs6vOzSpXan/DFHPexYxSCoVQS+hjHkvPQ9sapsPKjQbp9+MmpSOvUcT2pE4U7yxMh1typ&#10;AelDr0Zz35v2cz87CXOWPz8s71/btBFNvmts9hS3o5SXF8vdLbBolvgHw68+qUNNTgc/ow7MSrjJ&#10;8jWhEgqRAyMgSxMaDkQmRQq8rvj/CvUPAAAA//8DAFBLAQItABQABgAIAAAAIQC2gziS/gAAAOEB&#10;AAATAAAAAAAAAAAAAAAAAAAAAABbQ29udGVudF9UeXBlc10ueG1sUEsBAi0AFAAGAAgAAAAhADj9&#10;If/WAAAAlAEAAAsAAAAAAAAAAAAAAAAALwEAAF9yZWxzLy5yZWxzUEsBAi0AFAAGAAgAAAAhACQN&#10;e2i8AgAAmgUAAA4AAAAAAAAAAAAAAAAALgIAAGRycy9lMm9Eb2MueG1sUEsBAi0AFAAGAAgAAAAh&#10;ALXqBjLfAAAACgEAAA8AAAAAAAAAAAAAAAAAFgUAAGRycy9kb3ducmV2LnhtbFBLBQYAAAAABAAE&#10;APMAAAAiBgAAAAA=&#10;" fillcolor="white [3212]" stroked="f" strokeweight="2pt"/>
        </w:pict>
      </w:r>
      <w:r w:rsidR="00CD05A5" w:rsidRPr="00CD05A5">
        <w:rPr>
          <w:rFonts w:ascii="Arial" w:hAnsi="Arial" w:cs="Arial"/>
          <w:b/>
          <w:sz w:val="20"/>
          <w:szCs w:val="20"/>
        </w:rPr>
        <w:t>Отпечатано с оригинала методом прямого копирования</w:t>
      </w:r>
    </w:p>
    <w:sectPr w:rsidR="00CD05A5" w:rsidRPr="00CD05A5" w:rsidSect="00F23D82">
      <w:footerReference w:type="default" r:id="rId84"/>
      <w:pgSz w:w="11906" w:h="16838"/>
      <w:pgMar w:top="1134" w:right="1134" w:bottom="1418"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6176" w:rsidRDefault="00996176" w:rsidP="008F07B1">
      <w:pPr>
        <w:spacing w:after="0" w:line="240" w:lineRule="auto"/>
      </w:pPr>
      <w:r>
        <w:separator/>
      </w:r>
    </w:p>
  </w:endnote>
  <w:endnote w:type="continuationSeparator" w:id="1">
    <w:p w:rsidR="00996176" w:rsidRDefault="00996176" w:rsidP="008F07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CC"/>
    <w:family w:val="roman"/>
    <w:pitch w:val="variable"/>
    <w:sig w:usb0="E0000287" w:usb1="40000013" w:usb2="00000000" w:usb3="00000000" w:csb0="0000019F" w:csb1="00000000"/>
  </w:font>
  <w:font w:name="TimesET">
    <w:altName w:val="Times New Roman"/>
    <w:panose1 w:val="00000000000000000000"/>
    <w:charset w:val="00"/>
    <w:family w:val="auto"/>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Candara">
    <w:panose1 w:val="020E0502030303020204"/>
    <w:charset w:val="CC"/>
    <w:family w:val="swiss"/>
    <w:pitch w:val="variable"/>
    <w:sig w:usb0="A00002EF" w:usb1="4000A44B" w:usb2="00000000" w:usb3="00000000" w:csb0="0000019F" w:csb1="00000000"/>
  </w:font>
  <w:font w:name="Minion Pro">
    <w:altName w:val="Times New Roman"/>
    <w:panose1 w:val="00000000000000000000"/>
    <w:charset w:val="00"/>
    <w:family w:val="roman"/>
    <w:notTrueType/>
    <w:pitch w:val="default"/>
    <w:sig w:usb0="00000001" w:usb1="00000000" w:usb2="00000000" w:usb3="00000000" w:csb0="00000005" w:csb1="00000000"/>
  </w:font>
  <w:font w:name="Kz Times New Roman">
    <w:altName w:val="Times New Roman"/>
    <w:panose1 w:val="02020603050405020304"/>
    <w:charset w:val="CC"/>
    <w:family w:val="roman"/>
    <w:pitch w:val="variable"/>
    <w:sig w:usb0="A0002AAF" w:usb1="4000387A" w:usb2="00000028" w:usb3="00000000" w:csb0="0000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Bold">
    <w:altName w:val="MS Mincho"/>
    <w:panose1 w:val="00000000000000000000"/>
    <w:charset w:val="80"/>
    <w:family w:val="auto"/>
    <w:notTrueType/>
    <w:pitch w:val="default"/>
    <w:sig w:usb0="00000000" w:usb1="08070000" w:usb2="00000010" w:usb3="00000000" w:csb0="00020001" w:csb1="00000000"/>
  </w:font>
  <w:font w:name="TimesNewRoman">
    <w:altName w:val="Arial Unicode MS"/>
    <w:panose1 w:val="00000000000000000000"/>
    <w:charset w:val="80"/>
    <w:family w:val="auto"/>
    <w:notTrueType/>
    <w:pitch w:val="default"/>
    <w:sig w:usb0="00000201" w:usb1="08070000" w:usb2="00000010" w:usb3="00000000" w:csb0="00020004" w:csb1="00000000"/>
  </w:font>
  <w:font w:name="TimesNewRoman,Italic">
    <w:altName w:val="Arial Unicode MS"/>
    <w:panose1 w:val="00000000000000000000"/>
    <w:charset w:val="80"/>
    <w:family w:val="auto"/>
    <w:notTrueType/>
    <w:pitch w:val="default"/>
    <w:sig w:usb0="00000201" w:usb1="08070000" w:usb2="00000010" w:usb3="00000000" w:csb0="0002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7375829"/>
      <w:docPartObj>
        <w:docPartGallery w:val="Page Numbers (Bottom of Page)"/>
        <w:docPartUnique/>
      </w:docPartObj>
    </w:sdtPr>
    <w:sdtContent>
      <w:p w:rsidR="009D0DE2" w:rsidRDefault="00E06982">
        <w:pPr>
          <w:pStyle w:val="af9"/>
          <w:jc w:val="center"/>
        </w:pPr>
        <w:r>
          <w:fldChar w:fldCharType="begin"/>
        </w:r>
        <w:r w:rsidR="009D0DE2">
          <w:instrText>PAGE   \* MERGEFORMAT</w:instrText>
        </w:r>
        <w:r>
          <w:fldChar w:fldCharType="separate"/>
        </w:r>
        <w:r w:rsidR="005B7BFE">
          <w:rPr>
            <w:noProof/>
          </w:rPr>
          <w:t>2</w:t>
        </w:r>
        <w:r>
          <w:fldChar w:fldCharType="end"/>
        </w:r>
      </w:p>
    </w:sdtContent>
  </w:sdt>
  <w:p w:rsidR="009D0DE2" w:rsidRDefault="009D0DE2">
    <w:pPr>
      <w:pStyle w:val="af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6176" w:rsidRDefault="00996176" w:rsidP="008F07B1">
      <w:pPr>
        <w:spacing w:after="0" w:line="240" w:lineRule="auto"/>
      </w:pPr>
      <w:r>
        <w:separator/>
      </w:r>
    </w:p>
  </w:footnote>
  <w:footnote w:type="continuationSeparator" w:id="1">
    <w:p w:rsidR="00996176" w:rsidRDefault="00996176" w:rsidP="008F07B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6BD0747A"/>
    <w:lvl w:ilvl="0">
      <w:start w:val="1"/>
      <w:numFmt w:val="bullet"/>
      <w:pStyle w:val="fr1"/>
      <w:lvlText w:val=""/>
      <w:lvlJc w:val="left"/>
      <w:pPr>
        <w:tabs>
          <w:tab w:val="num" w:pos="1209"/>
        </w:tabs>
        <w:ind w:left="1209" w:hanging="360"/>
      </w:pPr>
      <w:rPr>
        <w:rFonts w:ascii="Symbol" w:hAnsi="Symbol" w:hint="default"/>
      </w:rPr>
    </w:lvl>
  </w:abstractNum>
  <w:abstractNum w:abstractNumId="1">
    <w:nsid w:val="FFFFFF82"/>
    <w:multiLevelType w:val="singleLevel"/>
    <w:tmpl w:val="0C3E224E"/>
    <w:lvl w:ilvl="0">
      <w:start w:val="1"/>
      <w:numFmt w:val="bullet"/>
      <w:pStyle w:val="4"/>
      <w:lvlText w:val=""/>
      <w:lvlJc w:val="left"/>
      <w:pPr>
        <w:tabs>
          <w:tab w:val="num" w:pos="926"/>
        </w:tabs>
        <w:ind w:left="926" w:hanging="360"/>
      </w:pPr>
      <w:rPr>
        <w:rFonts w:ascii="Symbol" w:hAnsi="Symbol" w:hint="default"/>
      </w:rPr>
    </w:lvl>
  </w:abstractNum>
  <w:abstractNum w:abstractNumId="2">
    <w:nsid w:val="FFFFFF89"/>
    <w:multiLevelType w:val="singleLevel"/>
    <w:tmpl w:val="4EB6EC34"/>
    <w:lvl w:ilvl="0">
      <w:start w:val="1"/>
      <w:numFmt w:val="bullet"/>
      <w:pStyle w:val="3"/>
      <w:lvlText w:val=""/>
      <w:lvlJc w:val="left"/>
      <w:pPr>
        <w:tabs>
          <w:tab w:val="num" w:pos="360"/>
        </w:tabs>
        <w:ind w:left="360" w:hanging="360"/>
      </w:pPr>
      <w:rPr>
        <w:rFonts w:ascii="Symbol" w:hAnsi="Symbol" w:hint="default"/>
      </w:rPr>
    </w:lvl>
  </w:abstractNum>
  <w:abstractNum w:abstractNumId="3">
    <w:nsid w:val="00B12491"/>
    <w:multiLevelType w:val="multilevel"/>
    <w:tmpl w:val="FF840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AEC23A9"/>
    <w:multiLevelType w:val="hybridMultilevel"/>
    <w:tmpl w:val="67383EE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2557FAE"/>
    <w:multiLevelType w:val="multilevel"/>
    <w:tmpl w:val="2A6A9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F665157"/>
    <w:multiLevelType w:val="multilevel"/>
    <w:tmpl w:val="77509F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861536B"/>
    <w:multiLevelType w:val="hybridMultilevel"/>
    <w:tmpl w:val="0246AD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6947BF5"/>
    <w:multiLevelType w:val="multilevel"/>
    <w:tmpl w:val="80D635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3817A3E"/>
    <w:multiLevelType w:val="hybridMultilevel"/>
    <w:tmpl w:val="6B10DC58"/>
    <w:lvl w:ilvl="0" w:tplc="DB32CAB4">
      <w:start w:val="1"/>
      <w:numFmt w:val="decimal"/>
      <w:pStyle w:val="a"/>
      <w:lvlText w:val="%1."/>
      <w:lvlJc w:val="left"/>
      <w:pPr>
        <w:tabs>
          <w:tab w:val="num" w:pos="360"/>
        </w:tabs>
        <w:ind w:left="360" w:hanging="360"/>
      </w:pPr>
    </w:lvl>
    <w:lvl w:ilvl="1" w:tplc="FDC07858">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608C229F"/>
    <w:multiLevelType w:val="multilevel"/>
    <w:tmpl w:val="C534DBA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6C5369B5"/>
    <w:multiLevelType w:val="hybridMultilevel"/>
    <w:tmpl w:val="1DA0FEC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6D9C569C"/>
    <w:multiLevelType w:val="hybridMultilevel"/>
    <w:tmpl w:val="AF76B1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0A07259"/>
    <w:multiLevelType w:val="multilevel"/>
    <w:tmpl w:val="436AA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3F0061C"/>
    <w:multiLevelType w:val="multilevel"/>
    <w:tmpl w:val="09903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71A7C03"/>
    <w:multiLevelType w:val="singleLevel"/>
    <w:tmpl w:val="C6D67B1C"/>
    <w:lvl w:ilvl="0">
      <w:numFmt w:val="bullet"/>
      <w:lvlText w:val="-"/>
      <w:lvlJc w:val="left"/>
      <w:pPr>
        <w:tabs>
          <w:tab w:val="num" w:pos="927"/>
        </w:tabs>
        <w:ind w:left="927" w:hanging="360"/>
      </w:pPr>
      <w:rPr>
        <w:rFonts w:ascii="Times New Roman" w:hAnsi="Times New Roman" w:hint="default"/>
      </w:rPr>
    </w:lvl>
  </w:abstractNum>
  <w:num w:numId="1">
    <w:abstractNumId w:val="2"/>
  </w:num>
  <w:num w:numId="2">
    <w:abstractNumId w:val="1"/>
  </w:num>
  <w:num w:numId="3">
    <w:abstractNumId w:val="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5"/>
  </w:num>
  <w:num w:numId="7">
    <w:abstractNumId w:val="4"/>
  </w:num>
  <w:num w:numId="8">
    <w:abstractNumId w:val="7"/>
  </w:num>
  <w:num w:numId="9">
    <w:abstractNumId w:val="12"/>
  </w:num>
  <w:num w:numId="10">
    <w:abstractNumId w:val="11"/>
  </w:num>
  <w:num w:numId="11">
    <w:abstractNumId w:val="9"/>
  </w:num>
  <w:num w:numId="12">
    <w:abstractNumId w:val="6"/>
  </w:num>
  <w:num w:numId="13">
    <w:abstractNumId w:val="14"/>
  </w:num>
  <w:num w:numId="14">
    <w:abstractNumId w:val="5"/>
  </w:num>
  <w:num w:numId="15">
    <w:abstractNumId w:val="8"/>
  </w:num>
  <w:num w:numId="16">
    <w:abstractNumId w:val="3"/>
  </w:num>
  <w:num w:numId="17">
    <w:abstractNumId w:val="13"/>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A24D15"/>
    <w:rsid w:val="000151B1"/>
    <w:rsid w:val="00024D2C"/>
    <w:rsid w:val="000263F4"/>
    <w:rsid w:val="00036657"/>
    <w:rsid w:val="000445CB"/>
    <w:rsid w:val="000564FC"/>
    <w:rsid w:val="000624D5"/>
    <w:rsid w:val="00066AF7"/>
    <w:rsid w:val="00067647"/>
    <w:rsid w:val="00076F44"/>
    <w:rsid w:val="00081710"/>
    <w:rsid w:val="0009515B"/>
    <w:rsid w:val="000A395D"/>
    <w:rsid w:val="000A5412"/>
    <w:rsid w:val="000B1CC8"/>
    <w:rsid w:val="000B26AD"/>
    <w:rsid w:val="000B4CDC"/>
    <w:rsid w:val="000B7881"/>
    <w:rsid w:val="000D01F4"/>
    <w:rsid w:val="000D0574"/>
    <w:rsid w:val="000D7104"/>
    <w:rsid w:val="000E2976"/>
    <w:rsid w:val="000E36DD"/>
    <w:rsid w:val="000E56B5"/>
    <w:rsid w:val="00102904"/>
    <w:rsid w:val="00104EFA"/>
    <w:rsid w:val="00120699"/>
    <w:rsid w:val="00127D8F"/>
    <w:rsid w:val="0013017D"/>
    <w:rsid w:val="00130E0D"/>
    <w:rsid w:val="00131665"/>
    <w:rsid w:val="001335AF"/>
    <w:rsid w:val="00137612"/>
    <w:rsid w:val="0014038B"/>
    <w:rsid w:val="00144D9A"/>
    <w:rsid w:val="0016172D"/>
    <w:rsid w:val="0016792F"/>
    <w:rsid w:val="00173D29"/>
    <w:rsid w:val="00173F7F"/>
    <w:rsid w:val="00176AA0"/>
    <w:rsid w:val="001777E8"/>
    <w:rsid w:val="001818AD"/>
    <w:rsid w:val="00191AEB"/>
    <w:rsid w:val="00194EAF"/>
    <w:rsid w:val="00195648"/>
    <w:rsid w:val="00196358"/>
    <w:rsid w:val="001A086E"/>
    <w:rsid w:val="001A2FD4"/>
    <w:rsid w:val="001A42F0"/>
    <w:rsid w:val="001A4C37"/>
    <w:rsid w:val="001B3943"/>
    <w:rsid w:val="001B3DBC"/>
    <w:rsid w:val="001B6C65"/>
    <w:rsid w:val="001B7F65"/>
    <w:rsid w:val="001D4C0E"/>
    <w:rsid w:val="001E2DB1"/>
    <w:rsid w:val="001F6717"/>
    <w:rsid w:val="001F6AE6"/>
    <w:rsid w:val="001F715F"/>
    <w:rsid w:val="0020407C"/>
    <w:rsid w:val="00222A98"/>
    <w:rsid w:val="00225D1F"/>
    <w:rsid w:val="002263AF"/>
    <w:rsid w:val="00231D2A"/>
    <w:rsid w:val="00231FBC"/>
    <w:rsid w:val="00232723"/>
    <w:rsid w:val="002357CA"/>
    <w:rsid w:val="00237AE1"/>
    <w:rsid w:val="00241C49"/>
    <w:rsid w:val="002554AF"/>
    <w:rsid w:val="00257DD3"/>
    <w:rsid w:val="00263880"/>
    <w:rsid w:val="00263C8A"/>
    <w:rsid w:val="00264D36"/>
    <w:rsid w:val="002652FF"/>
    <w:rsid w:val="00265E00"/>
    <w:rsid w:val="002723C5"/>
    <w:rsid w:val="002909F1"/>
    <w:rsid w:val="002A24AB"/>
    <w:rsid w:val="002A2731"/>
    <w:rsid w:val="002A3213"/>
    <w:rsid w:val="002C6730"/>
    <w:rsid w:val="002C6B55"/>
    <w:rsid w:val="002E3A93"/>
    <w:rsid w:val="002E49CC"/>
    <w:rsid w:val="002E6565"/>
    <w:rsid w:val="002F7662"/>
    <w:rsid w:val="00300AEC"/>
    <w:rsid w:val="0032197C"/>
    <w:rsid w:val="00333747"/>
    <w:rsid w:val="00333A4B"/>
    <w:rsid w:val="00336542"/>
    <w:rsid w:val="00341CFE"/>
    <w:rsid w:val="00344492"/>
    <w:rsid w:val="00352BA5"/>
    <w:rsid w:val="0035526A"/>
    <w:rsid w:val="003552A9"/>
    <w:rsid w:val="00356D94"/>
    <w:rsid w:val="00356E02"/>
    <w:rsid w:val="00356ED2"/>
    <w:rsid w:val="00360F23"/>
    <w:rsid w:val="00362CF1"/>
    <w:rsid w:val="00372DD0"/>
    <w:rsid w:val="00373F5B"/>
    <w:rsid w:val="00382CA2"/>
    <w:rsid w:val="0039033C"/>
    <w:rsid w:val="00391A7E"/>
    <w:rsid w:val="00395AB4"/>
    <w:rsid w:val="003B16E8"/>
    <w:rsid w:val="003B6C92"/>
    <w:rsid w:val="003D3ECC"/>
    <w:rsid w:val="003D5D25"/>
    <w:rsid w:val="003D76D3"/>
    <w:rsid w:val="003E0EC3"/>
    <w:rsid w:val="00405160"/>
    <w:rsid w:val="00407CC9"/>
    <w:rsid w:val="004164B1"/>
    <w:rsid w:val="004334E6"/>
    <w:rsid w:val="00435281"/>
    <w:rsid w:val="004530C6"/>
    <w:rsid w:val="00480525"/>
    <w:rsid w:val="00484471"/>
    <w:rsid w:val="00485C85"/>
    <w:rsid w:val="00486480"/>
    <w:rsid w:val="004A1A96"/>
    <w:rsid w:val="004B0E4C"/>
    <w:rsid w:val="004B22EB"/>
    <w:rsid w:val="004C0E67"/>
    <w:rsid w:val="004C4E82"/>
    <w:rsid w:val="004D5674"/>
    <w:rsid w:val="004D7751"/>
    <w:rsid w:val="004E3219"/>
    <w:rsid w:val="004E351F"/>
    <w:rsid w:val="004E6CEC"/>
    <w:rsid w:val="004F25C0"/>
    <w:rsid w:val="004F2763"/>
    <w:rsid w:val="005119C5"/>
    <w:rsid w:val="00523679"/>
    <w:rsid w:val="00526904"/>
    <w:rsid w:val="005270B1"/>
    <w:rsid w:val="005330C4"/>
    <w:rsid w:val="00546106"/>
    <w:rsid w:val="00552082"/>
    <w:rsid w:val="0055293B"/>
    <w:rsid w:val="00552FF9"/>
    <w:rsid w:val="005651CF"/>
    <w:rsid w:val="00571209"/>
    <w:rsid w:val="00575522"/>
    <w:rsid w:val="005813C8"/>
    <w:rsid w:val="00587D73"/>
    <w:rsid w:val="00590822"/>
    <w:rsid w:val="00591A28"/>
    <w:rsid w:val="00592F90"/>
    <w:rsid w:val="00596915"/>
    <w:rsid w:val="005A1976"/>
    <w:rsid w:val="005B0347"/>
    <w:rsid w:val="005B3A9E"/>
    <w:rsid w:val="005B7BFE"/>
    <w:rsid w:val="005C505E"/>
    <w:rsid w:val="005C58B7"/>
    <w:rsid w:val="005C7229"/>
    <w:rsid w:val="005D3A4A"/>
    <w:rsid w:val="005E141F"/>
    <w:rsid w:val="005F0BA9"/>
    <w:rsid w:val="005F151F"/>
    <w:rsid w:val="005F348A"/>
    <w:rsid w:val="005F5469"/>
    <w:rsid w:val="00614886"/>
    <w:rsid w:val="00631607"/>
    <w:rsid w:val="00637E75"/>
    <w:rsid w:val="00640880"/>
    <w:rsid w:val="006477A0"/>
    <w:rsid w:val="0065567B"/>
    <w:rsid w:val="006575FB"/>
    <w:rsid w:val="00666754"/>
    <w:rsid w:val="00671E2F"/>
    <w:rsid w:val="00674E78"/>
    <w:rsid w:val="0067647A"/>
    <w:rsid w:val="00677AE2"/>
    <w:rsid w:val="00683429"/>
    <w:rsid w:val="006A4C9F"/>
    <w:rsid w:val="006B047E"/>
    <w:rsid w:val="006B24F7"/>
    <w:rsid w:val="006B32C3"/>
    <w:rsid w:val="006C0D7B"/>
    <w:rsid w:val="006D58AD"/>
    <w:rsid w:val="006F2CD6"/>
    <w:rsid w:val="006F3C3B"/>
    <w:rsid w:val="006F4D07"/>
    <w:rsid w:val="006F564B"/>
    <w:rsid w:val="006F6E71"/>
    <w:rsid w:val="00702A3D"/>
    <w:rsid w:val="00704B68"/>
    <w:rsid w:val="00704FF1"/>
    <w:rsid w:val="0070677B"/>
    <w:rsid w:val="00727E75"/>
    <w:rsid w:val="00735A16"/>
    <w:rsid w:val="00736AB1"/>
    <w:rsid w:val="00737482"/>
    <w:rsid w:val="00750082"/>
    <w:rsid w:val="00752D09"/>
    <w:rsid w:val="00760BCF"/>
    <w:rsid w:val="00763BD6"/>
    <w:rsid w:val="0076577D"/>
    <w:rsid w:val="00780BF7"/>
    <w:rsid w:val="007A424D"/>
    <w:rsid w:val="007A460D"/>
    <w:rsid w:val="007B4C86"/>
    <w:rsid w:val="007B7313"/>
    <w:rsid w:val="007C0CD9"/>
    <w:rsid w:val="007C5D0D"/>
    <w:rsid w:val="007D4070"/>
    <w:rsid w:val="007D7D2D"/>
    <w:rsid w:val="007E4B4A"/>
    <w:rsid w:val="007F26D1"/>
    <w:rsid w:val="0080490C"/>
    <w:rsid w:val="00804D33"/>
    <w:rsid w:val="00805F2B"/>
    <w:rsid w:val="008105EF"/>
    <w:rsid w:val="00815EE9"/>
    <w:rsid w:val="00821A48"/>
    <w:rsid w:val="008358B8"/>
    <w:rsid w:val="0083705D"/>
    <w:rsid w:val="0084246C"/>
    <w:rsid w:val="00852B55"/>
    <w:rsid w:val="00854BA2"/>
    <w:rsid w:val="008576DD"/>
    <w:rsid w:val="00857739"/>
    <w:rsid w:val="00866419"/>
    <w:rsid w:val="00873169"/>
    <w:rsid w:val="00881574"/>
    <w:rsid w:val="00886363"/>
    <w:rsid w:val="008940FA"/>
    <w:rsid w:val="008948E6"/>
    <w:rsid w:val="00897F45"/>
    <w:rsid w:val="008A619F"/>
    <w:rsid w:val="008A7232"/>
    <w:rsid w:val="008B2B68"/>
    <w:rsid w:val="008B3B24"/>
    <w:rsid w:val="008B4042"/>
    <w:rsid w:val="008B70C6"/>
    <w:rsid w:val="008B7D7E"/>
    <w:rsid w:val="008C1441"/>
    <w:rsid w:val="008D61D2"/>
    <w:rsid w:val="008E0107"/>
    <w:rsid w:val="008E3E80"/>
    <w:rsid w:val="008E7031"/>
    <w:rsid w:val="008F07B1"/>
    <w:rsid w:val="00901917"/>
    <w:rsid w:val="00903636"/>
    <w:rsid w:val="00911A91"/>
    <w:rsid w:val="00914383"/>
    <w:rsid w:val="00922BEC"/>
    <w:rsid w:val="0092359D"/>
    <w:rsid w:val="00926CEF"/>
    <w:rsid w:val="00934D26"/>
    <w:rsid w:val="00943F42"/>
    <w:rsid w:val="00951D6E"/>
    <w:rsid w:val="00955205"/>
    <w:rsid w:val="00962AF9"/>
    <w:rsid w:val="009636CC"/>
    <w:rsid w:val="009674C8"/>
    <w:rsid w:val="0097512E"/>
    <w:rsid w:val="00980C35"/>
    <w:rsid w:val="009873C4"/>
    <w:rsid w:val="00987A86"/>
    <w:rsid w:val="00990865"/>
    <w:rsid w:val="00996176"/>
    <w:rsid w:val="00996229"/>
    <w:rsid w:val="00997A9B"/>
    <w:rsid w:val="009A16F7"/>
    <w:rsid w:val="009A5F64"/>
    <w:rsid w:val="009B08C3"/>
    <w:rsid w:val="009C6C4F"/>
    <w:rsid w:val="009D0DE2"/>
    <w:rsid w:val="009F331F"/>
    <w:rsid w:val="009F459F"/>
    <w:rsid w:val="009F7D88"/>
    <w:rsid w:val="00A003FA"/>
    <w:rsid w:val="00A1302B"/>
    <w:rsid w:val="00A13803"/>
    <w:rsid w:val="00A24154"/>
    <w:rsid w:val="00A24D15"/>
    <w:rsid w:val="00A3521F"/>
    <w:rsid w:val="00A4163D"/>
    <w:rsid w:val="00A44FFF"/>
    <w:rsid w:val="00A60009"/>
    <w:rsid w:val="00A62481"/>
    <w:rsid w:val="00A704FB"/>
    <w:rsid w:val="00A7349F"/>
    <w:rsid w:val="00A75A7C"/>
    <w:rsid w:val="00A81EEE"/>
    <w:rsid w:val="00A919C6"/>
    <w:rsid w:val="00A92D14"/>
    <w:rsid w:val="00AA23AA"/>
    <w:rsid w:val="00AA53AD"/>
    <w:rsid w:val="00AA55BC"/>
    <w:rsid w:val="00AA5931"/>
    <w:rsid w:val="00AA6CD3"/>
    <w:rsid w:val="00AB14D3"/>
    <w:rsid w:val="00AD7AED"/>
    <w:rsid w:val="00AE6CE4"/>
    <w:rsid w:val="00AF32EC"/>
    <w:rsid w:val="00B01341"/>
    <w:rsid w:val="00B12081"/>
    <w:rsid w:val="00B17072"/>
    <w:rsid w:val="00B203A0"/>
    <w:rsid w:val="00B205A8"/>
    <w:rsid w:val="00B23664"/>
    <w:rsid w:val="00B26D43"/>
    <w:rsid w:val="00B26EBE"/>
    <w:rsid w:val="00B40551"/>
    <w:rsid w:val="00B67FEB"/>
    <w:rsid w:val="00B72DF0"/>
    <w:rsid w:val="00B755F3"/>
    <w:rsid w:val="00B75E5D"/>
    <w:rsid w:val="00B86225"/>
    <w:rsid w:val="00B872D2"/>
    <w:rsid w:val="00B9194C"/>
    <w:rsid w:val="00BA3425"/>
    <w:rsid w:val="00BD4A2F"/>
    <w:rsid w:val="00BD5C2B"/>
    <w:rsid w:val="00BE4CBB"/>
    <w:rsid w:val="00BF02DC"/>
    <w:rsid w:val="00BF5202"/>
    <w:rsid w:val="00C062CF"/>
    <w:rsid w:val="00C1273E"/>
    <w:rsid w:val="00C14988"/>
    <w:rsid w:val="00C16562"/>
    <w:rsid w:val="00C20E1F"/>
    <w:rsid w:val="00C20FC2"/>
    <w:rsid w:val="00C23224"/>
    <w:rsid w:val="00C32135"/>
    <w:rsid w:val="00C33F50"/>
    <w:rsid w:val="00C373B6"/>
    <w:rsid w:val="00C408DF"/>
    <w:rsid w:val="00C43AB5"/>
    <w:rsid w:val="00C5107B"/>
    <w:rsid w:val="00C530DE"/>
    <w:rsid w:val="00C533B0"/>
    <w:rsid w:val="00C56E93"/>
    <w:rsid w:val="00C57762"/>
    <w:rsid w:val="00C57CDF"/>
    <w:rsid w:val="00C60AEA"/>
    <w:rsid w:val="00C610EF"/>
    <w:rsid w:val="00C62FFB"/>
    <w:rsid w:val="00C63E4B"/>
    <w:rsid w:val="00C65D6F"/>
    <w:rsid w:val="00C745C6"/>
    <w:rsid w:val="00C859D8"/>
    <w:rsid w:val="00C91E0E"/>
    <w:rsid w:val="00CB393F"/>
    <w:rsid w:val="00CB3E57"/>
    <w:rsid w:val="00CC12CA"/>
    <w:rsid w:val="00CC168B"/>
    <w:rsid w:val="00CD05A5"/>
    <w:rsid w:val="00CD3AAE"/>
    <w:rsid w:val="00CD5AF6"/>
    <w:rsid w:val="00CE10C5"/>
    <w:rsid w:val="00CE3205"/>
    <w:rsid w:val="00CE7750"/>
    <w:rsid w:val="00CF140C"/>
    <w:rsid w:val="00D05155"/>
    <w:rsid w:val="00D07423"/>
    <w:rsid w:val="00D07566"/>
    <w:rsid w:val="00D079A9"/>
    <w:rsid w:val="00D14CA6"/>
    <w:rsid w:val="00D14EB8"/>
    <w:rsid w:val="00D20C12"/>
    <w:rsid w:val="00D30D4E"/>
    <w:rsid w:val="00D3681F"/>
    <w:rsid w:val="00D53251"/>
    <w:rsid w:val="00D5420E"/>
    <w:rsid w:val="00D66E51"/>
    <w:rsid w:val="00D70A0F"/>
    <w:rsid w:val="00D73012"/>
    <w:rsid w:val="00D76B32"/>
    <w:rsid w:val="00D83846"/>
    <w:rsid w:val="00D9408E"/>
    <w:rsid w:val="00D952A7"/>
    <w:rsid w:val="00D969A0"/>
    <w:rsid w:val="00D96C96"/>
    <w:rsid w:val="00DA4C32"/>
    <w:rsid w:val="00DB0EBD"/>
    <w:rsid w:val="00DB539D"/>
    <w:rsid w:val="00DC01C8"/>
    <w:rsid w:val="00DC4A6C"/>
    <w:rsid w:val="00DC7274"/>
    <w:rsid w:val="00DE0A09"/>
    <w:rsid w:val="00DE4208"/>
    <w:rsid w:val="00DE512D"/>
    <w:rsid w:val="00DE6830"/>
    <w:rsid w:val="00E06982"/>
    <w:rsid w:val="00E13ECF"/>
    <w:rsid w:val="00E157F4"/>
    <w:rsid w:val="00E31314"/>
    <w:rsid w:val="00E35F08"/>
    <w:rsid w:val="00E41319"/>
    <w:rsid w:val="00E44FAD"/>
    <w:rsid w:val="00E517BE"/>
    <w:rsid w:val="00E5287A"/>
    <w:rsid w:val="00E56C4C"/>
    <w:rsid w:val="00E5773A"/>
    <w:rsid w:val="00E616E9"/>
    <w:rsid w:val="00E7197D"/>
    <w:rsid w:val="00E77AC0"/>
    <w:rsid w:val="00E9105D"/>
    <w:rsid w:val="00EA0F5A"/>
    <w:rsid w:val="00EB0BC9"/>
    <w:rsid w:val="00EB7D61"/>
    <w:rsid w:val="00EC39B0"/>
    <w:rsid w:val="00EC74E4"/>
    <w:rsid w:val="00ED7E71"/>
    <w:rsid w:val="00EE13F8"/>
    <w:rsid w:val="00EF01FE"/>
    <w:rsid w:val="00EF4DA7"/>
    <w:rsid w:val="00EF66FE"/>
    <w:rsid w:val="00F001E4"/>
    <w:rsid w:val="00F0364B"/>
    <w:rsid w:val="00F13CE1"/>
    <w:rsid w:val="00F20604"/>
    <w:rsid w:val="00F23D82"/>
    <w:rsid w:val="00F40D42"/>
    <w:rsid w:val="00F55A17"/>
    <w:rsid w:val="00F55CCA"/>
    <w:rsid w:val="00F624BD"/>
    <w:rsid w:val="00F71C70"/>
    <w:rsid w:val="00F7428D"/>
    <w:rsid w:val="00F7707E"/>
    <w:rsid w:val="00F8334C"/>
    <w:rsid w:val="00F849DE"/>
    <w:rsid w:val="00F95473"/>
    <w:rsid w:val="00FA7300"/>
    <w:rsid w:val="00FC47C4"/>
    <w:rsid w:val="00FC6A8D"/>
    <w:rsid w:val="00FD2910"/>
    <w:rsid w:val="00FD35AB"/>
    <w:rsid w:val="00FE63A3"/>
    <w:rsid w:val="00FF75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31"/>
        <o:r id="V:Rule2" type="connector" idref="#Прямая со стрелкой 2"/>
        <o:r id="V:Rule3" type="connector" idref="#Прямая со стрелкой 12"/>
        <o:r id="V:Rule4" type="connector" idref="#Прямая со стрелкой 16"/>
        <o:r id="V:Rule5" type="connector" idref="#Прямая со стрелкой 17"/>
        <o:r id="V:Rule6" type="connector" idref="#Прямая со стрелкой 18"/>
        <o:r id="V:Rule7" type="connector" idref="#AutoShape 101"/>
        <o:r id="V:Rule8" type="connector" idref="#AutoShape 102"/>
        <o:r id="V:Rule9" type="connector" idref="#AutoShape 103"/>
        <o:r id="V:Rule10" type="connector" idref="#AutoShape 104"/>
        <o:r id="V:Rule11" type="connector" idref="#AutoShape 105"/>
        <o:r id="V:Rule12" type="connector" idref="#AutoShape 106"/>
        <o:r id="V:Rule13" type="connector" idref="#AutoShape 107"/>
        <o:r id="V:Rule14" type="connector" idref="#AutoShape 108"/>
        <o:r id="V:Rule15" type="connector" idref="#AutoShape 109"/>
        <o:r id="V:Rule16" type="connector" idref="#AutoShape 110"/>
        <o:r id="V:Rule17" type="connector" idref="#AutoShape 111"/>
        <o:r id="V:Rule18" type="connector" idref="#AutoShape 112"/>
        <o:r id="V:Rule19" type="connector" idref="#Прямая со стрелкой 18"/>
        <o:r id="V:Rule20" type="connector" idref="#AutoShape 117"/>
        <o:r id="V:Rule21" type="connector" idref="#AutoShape 118"/>
        <o:r id="V:Rule22" type="connector" idref="#AutoShape 91"/>
        <o:r id="V:Rule23" type="connector" idref="#AutoShape 92"/>
        <o:r id="V:Rule24" type="connector" idref="#AutoShape 93"/>
        <o:r id="V:Rule25" type="connector" idref="#AutoShape 94"/>
        <o:r id="V:Rule26" type="connector" idref="#AutoShape 95"/>
        <o:r id="V:Rule27" type="connector" idref="#AutoShape 96"/>
        <o:r id="V:Rule28" type="connector" idref="#AutoShape 97"/>
        <o:r id="V:Rule29" type="connector" idref="#AutoShape 98"/>
        <o:r id="V:Rule30" type="connector" idref="#Прямая со стрелкой 34"/>
        <o:r id="V:Rule31" type="connector" idref="#Прямая со стрелкой 35"/>
        <o:r id="V:Rule32" type="connector" idref="#Прямая со стрелкой 33"/>
        <o:r id="V:Rule33" type="connector" idref="#Прямая со стрелкой 280"/>
        <o:r id="V:Rule34" type="connector" idref="#Прямая со стрелкой 284"/>
        <o:r id="V:Rule35" type="connector" idref="#Прямая со стрелкой 283"/>
        <o:r id="V:Rule36" type="connector" idref="#Прямая со стрелкой 282"/>
        <o:r id="V:Rule37" type="connector" idref="#Прямая со стрелкой 281"/>
        <o:r id="V:Rule38" type="connector" idref="#Прямая со стрелкой 42"/>
        <o:r id="V:Rule39" type="connector" idref="#Прямая со стрелкой 2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0" w:qFormat="1"/>
    <w:lsdException w:name="footnote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Cite"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0D4E"/>
    <w:rPr>
      <w:rFonts w:ascii="Calibri" w:eastAsia="Times New Roman" w:hAnsi="Calibri" w:cs="Times New Roman"/>
      <w:lang w:eastAsia="ru-RU"/>
    </w:rPr>
  </w:style>
  <w:style w:type="paragraph" w:styleId="1">
    <w:name w:val="heading 1"/>
    <w:basedOn w:val="a0"/>
    <w:next w:val="a0"/>
    <w:link w:val="10"/>
    <w:qFormat/>
    <w:rsid w:val="00435281"/>
    <w:pPr>
      <w:keepNext/>
      <w:spacing w:after="0" w:line="240" w:lineRule="auto"/>
      <w:jc w:val="center"/>
      <w:outlineLvl w:val="0"/>
    </w:pPr>
    <w:rPr>
      <w:sz w:val="24"/>
      <w:szCs w:val="20"/>
      <w:lang w:eastAsia="en-US"/>
    </w:rPr>
  </w:style>
  <w:style w:type="paragraph" w:styleId="2">
    <w:name w:val="heading 2"/>
    <w:basedOn w:val="a0"/>
    <w:next w:val="a0"/>
    <w:link w:val="20"/>
    <w:qFormat/>
    <w:rsid w:val="00435281"/>
    <w:pPr>
      <w:keepNext/>
      <w:keepLines/>
      <w:spacing w:before="200" w:after="0"/>
      <w:outlineLvl w:val="1"/>
    </w:pPr>
    <w:rPr>
      <w:rFonts w:ascii="Cambria" w:hAnsi="Cambria"/>
      <w:b/>
      <w:bCs/>
      <w:color w:val="4F81BD"/>
      <w:sz w:val="26"/>
      <w:szCs w:val="26"/>
    </w:rPr>
  </w:style>
  <w:style w:type="paragraph" w:styleId="30">
    <w:name w:val="heading 3"/>
    <w:basedOn w:val="a0"/>
    <w:next w:val="a0"/>
    <w:link w:val="31"/>
    <w:qFormat/>
    <w:rsid w:val="00435281"/>
    <w:pPr>
      <w:keepNext/>
      <w:keepLines/>
      <w:spacing w:before="200" w:after="0"/>
      <w:outlineLvl w:val="2"/>
    </w:pPr>
    <w:rPr>
      <w:rFonts w:ascii="Cambria" w:hAnsi="Cambria"/>
      <w:b/>
      <w:bCs/>
      <w:color w:val="4F81BD"/>
    </w:rPr>
  </w:style>
  <w:style w:type="paragraph" w:styleId="40">
    <w:name w:val="heading 4"/>
    <w:basedOn w:val="a0"/>
    <w:next w:val="a0"/>
    <w:link w:val="41"/>
    <w:qFormat/>
    <w:rsid w:val="00435281"/>
    <w:pPr>
      <w:keepNext/>
      <w:widowControl w:val="0"/>
      <w:autoSpaceDE w:val="0"/>
      <w:autoSpaceDN w:val="0"/>
      <w:adjustRightInd w:val="0"/>
      <w:spacing w:before="240" w:after="60" w:line="240" w:lineRule="auto"/>
      <w:outlineLvl w:val="3"/>
    </w:pPr>
    <w:rPr>
      <w:b/>
      <w:bCs/>
      <w:sz w:val="28"/>
      <w:szCs w:val="28"/>
    </w:rPr>
  </w:style>
  <w:style w:type="paragraph" w:styleId="5">
    <w:name w:val="heading 5"/>
    <w:basedOn w:val="a0"/>
    <w:next w:val="a0"/>
    <w:link w:val="50"/>
    <w:qFormat/>
    <w:rsid w:val="00435281"/>
    <w:pPr>
      <w:keepNext/>
      <w:keepLines/>
      <w:spacing w:before="200" w:after="0"/>
      <w:outlineLvl w:val="4"/>
    </w:pPr>
    <w:rPr>
      <w:rFonts w:ascii="Cambria" w:hAnsi="Cambria"/>
      <w:color w:val="243F60"/>
    </w:rPr>
  </w:style>
  <w:style w:type="paragraph" w:styleId="6">
    <w:name w:val="heading 6"/>
    <w:basedOn w:val="a0"/>
    <w:next w:val="a0"/>
    <w:link w:val="60"/>
    <w:qFormat/>
    <w:rsid w:val="00435281"/>
    <w:pPr>
      <w:spacing w:before="240" w:after="60" w:line="240" w:lineRule="auto"/>
      <w:outlineLvl w:val="5"/>
    </w:pPr>
    <w:rPr>
      <w:b/>
      <w:bCs/>
    </w:rPr>
  </w:style>
  <w:style w:type="paragraph" w:styleId="7">
    <w:name w:val="heading 7"/>
    <w:basedOn w:val="a0"/>
    <w:next w:val="a0"/>
    <w:link w:val="70"/>
    <w:qFormat/>
    <w:rsid w:val="00435281"/>
    <w:pPr>
      <w:keepNext/>
      <w:shd w:val="clear" w:color="auto" w:fill="FFFFFF"/>
      <w:spacing w:after="0" w:line="360" w:lineRule="auto"/>
      <w:ind w:firstLine="709"/>
      <w:jc w:val="right"/>
      <w:outlineLvl w:val="6"/>
    </w:pPr>
    <w:rPr>
      <w:color w:val="000000"/>
      <w:sz w:val="28"/>
      <w:szCs w:val="20"/>
    </w:rPr>
  </w:style>
  <w:style w:type="paragraph" w:styleId="8">
    <w:name w:val="heading 8"/>
    <w:basedOn w:val="a0"/>
    <w:link w:val="80"/>
    <w:qFormat/>
    <w:rsid w:val="00435281"/>
    <w:pPr>
      <w:keepNext/>
      <w:spacing w:after="0" w:line="240" w:lineRule="auto"/>
      <w:jc w:val="center"/>
      <w:outlineLvl w:val="7"/>
    </w:pPr>
    <w:rPr>
      <w:rFonts w:ascii="Courier New" w:hAnsi="Courier New" w:cs="Courier New"/>
      <w:b/>
      <w:bCs/>
      <w:sz w:val="32"/>
      <w:szCs w:val="32"/>
    </w:rPr>
  </w:style>
  <w:style w:type="paragraph" w:styleId="9">
    <w:name w:val="heading 9"/>
    <w:basedOn w:val="a0"/>
    <w:link w:val="90"/>
    <w:qFormat/>
    <w:rsid w:val="00435281"/>
    <w:pPr>
      <w:keepNext/>
      <w:spacing w:after="0" w:line="240" w:lineRule="auto"/>
      <w:ind w:left="1620"/>
      <w:outlineLvl w:val="8"/>
    </w:pPr>
    <w:rPr>
      <w:b/>
      <w:bCs/>
      <w:sz w:val="96"/>
      <w:szCs w:val="9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a4">
    <w:name w:val="Текст Знак"/>
    <w:aliases w:val="Знак Знак Знак"/>
    <w:basedOn w:val="a1"/>
    <w:link w:val="a5"/>
    <w:locked/>
    <w:rsid w:val="00D30D4E"/>
    <w:rPr>
      <w:rFonts w:ascii="Courier New" w:hAnsi="Courier New" w:cs="Courier New"/>
    </w:rPr>
  </w:style>
  <w:style w:type="paragraph" w:styleId="a5">
    <w:name w:val="Plain Text"/>
    <w:aliases w:val="Знак Знак"/>
    <w:basedOn w:val="a0"/>
    <w:link w:val="a4"/>
    <w:unhideWhenUsed/>
    <w:rsid w:val="00D30D4E"/>
    <w:pPr>
      <w:autoSpaceDE w:val="0"/>
      <w:autoSpaceDN w:val="0"/>
      <w:spacing w:after="0" w:line="240" w:lineRule="auto"/>
    </w:pPr>
    <w:rPr>
      <w:rFonts w:ascii="Courier New" w:eastAsiaTheme="minorHAnsi" w:hAnsi="Courier New" w:cs="Courier New"/>
      <w:lang w:eastAsia="en-US"/>
    </w:rPr>
  </w:style>
  <w:style w:type="character" w:customStyle="1" w:styleId="11">
    <w:name w:val="Текст Знак1"/>
    <w:basedOn w:val="a1"/>
    <w:uiPriority w:val="99"/>
    <w:semiHidden/>
    <w:rsid w:val="00D30D4E"/>
    <w:rPr>
      <w:rFonts w:ascii="Consolas" w:eastAsia="Times New Roman" w:hAnsi="Consolas" w:cs="Times New Roman"/>
      <w:sz w:val="21"/>
      <w:szCs w:val="21"/>
      <w:lang w:eastAsia="ru-RU"/>
    </w:rPr>
  </w:style>
  <w:style w:type="paragraph" w:styleId="a6">
    <w:name w:val="No Spacing"/>
    <w:uiPriority w:val="1"/>
    <w:qFormat/>
    <w:rsid w:val="00D30D4E"/>
    <w:pPr>
      <w:spacing w:after="0" w:line="240" w:lineRule="auto"/>
    </w:pPr>
    <w:rPr>
      <w:rFonts w:ascii="Calibri" w:eastAsia="Times New Roman" w:hAnsi="Calibri" w:cs="Times New Roman"/>
      <w:lang w:eastAsia="ru-RU"/>
    </w:rPr>
  </w:style>
  <w:style w:type="paragraph" w:customStyle="1" w:styleId="Default">
    <w:name w:val="Default"/>
    <w:rsid w:val="00D30D4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7">
    <w:name w:val="Balloon Text"/>
    <w:basedOn w:val="a0"/>
    <w:link w:val="a8"/>
    <w:semiHidden/>
    <w:unhideWhenUsed/>
    <w:rsid w:val="00356D94"/>
    <w:pPr>
      <w:spacing w:after="0" w:line="240" w:lineRule="auto"/>
    </w:pPr>
    <w:rPr>
      <w:rFonts w:ascii="Tahoma" w:hAnsi="Tahoma" w:cs="Tahoma"/>
      <w:sz w:val="16"/>
      <w:szCs w:val="16"/>
    </w:rPr>
  </w:style>
  <w:style w:type="character" w:customStyle="1" w:styleId="a8">
    <w:name w:val="Текст выноски Знак"/>
    <w:basedOn w:val="a1"/>
    <w:link w:val="a7"/>
    <w:semiHidden/>
    <w:rsid w:val="00356D94"/>
    <w:rPr>
      <w:rFonts w:ascii="Tahoma" w:eastAsia="Times New Roman" w:hAnsi="Tahoma" w:cs="Tahoma"/>
      <w:sz w:val="16"/>
      <w:szCs w:val="16"/>
      <w:lang w:eastAsia="ru-RU"/>
    </w:rPr>
  </w:style>
  <w:style w:type="character" w:customStyle="1" w:styleId="10">
    <w:name w:val="Заголовок 1 Знак"/>
    <w:basedOn w:val="a1"/>
    <w:link w:val="1"/>
    <w:rsid w:val="00435281"/>
    <w:rPr>
      <w:rFonts w:ascii="Calibri" w:eastAsia="Times New Roman" w:hAnsi="Calibri" w:cs="Times New Roman"/>
      <w:sz w:val="24"/>
      <w:szCs w:val="20"/>
    </w:rPr>
  </w:style>
  <w:style w:type="character" w:customStyle="1" w:styleId="20">
    <w:name w:val="Заголовок 2 Знак"/>
    <w:basedOn w:val="a1"/>
    <w:link w:val="2"/>
    <w:rsid w:val="00435281"/>
    <w:rPr>
      <w:rFonts w:ascii="Cambria" w:eastAsia="Times New Roman" w:hAnsi="Cambria" w:cs="Times New Roman"/>
      <w:b/>
      <w:bCs/>
      <w:color w:val="4F81BD"/>
      <w:sz w:val="26"/>
      <w:szCs w:val="26"/>
      <w:lang w:eastAsia="ru-RU"/>
    </w:rPr>
  </w:style>
  <w:style w:type="character" w:customStyle="1" w:styleId="31">
    <w:name w:val="Заголовок 3 Знак"/>
    <w:basedOn w:val="a1"/>
    <w:link w:val="30"/>
    <w:rsid w:val="00435281"/>
    <w:rPr>
      <w:rFonts w:ascii="Cambria" w:eastAsia="Times New Roman" w:hAnsi="Cambria" w:cs="Times New Roman"/>
      <w:b/>
      <w:bCs/>
      <w:color w:val="4F81BD"/>
      <w:lang w:eastAsia="ru-RU"/>
    </w:rPr>
  </w:style>
  <w:style w:type="character" w:customStyle="1" w:styleId="41">
    <w:name w:val="Заголовок 4 Знак"/>
    <w:basedOn w:val="a1"/>
    <w:link w:val="40"/>
    <w:rsid w:val="00435281"/>
    <w:rPr>
      <w:rFonts w:ascii="Calibri" w:eastAsia="Times New Roman" w:hAnsi="Calibri" w:cs="Times New Roman"/>
      <w:b/>
      <w:bCs/>
      <w:sz w:val="28"/>
      <w:szCs w:val="28"/>
      <w:lang w:eastAsia="ru-RU"/>
    </w:rPr>
  </w:style>
  <w:style w:type="character" w:customStyle="1" w:styleId="50">
    <w:name w:val="Заголовок 5 Знак"/>
    <w:basedOn w:val="a1"/>
    <w:link w:val="5"/>
    <w:rsid w:val="00435281"/>
    <w:rPr>
      <w:rFonts w:ascii="Cambria" w:eastAsia="Times New Roman" w:hAnsi="Cambria" w:cs="Times New Roman"/>
      <w:color w:val="243F60"/>
      <w:lang w:eastAsia="ru-RU"/>
    </w:rPr>
  </w:style>
  <w:style w:type="character" w:customStyle="1" w:styleId="60">
    <w:name w:val="Заголовок 6 Знак"/>
    <w:basedOn w:val="a1"/>
    <w:link w:val="6"/>
    <w:rsid w:val="00435281"/>
    <w:rPr>
      <w:rFonts w:ascii="Calibri" w:eastAsia="Times New Roman" w:hAnsi="Calibri" w:cs="Times New Roman"/>
      <w:b/>
      <w:bCs/>
      <w:lang w:eastAsia="ru-RU"/>
    </w:rPr>
  </w:style>
  <w:style w:type="character" w:customStyle="1" w:styleId="70">
    <w:name w:val="Заголовок 7 Знак"/>
    <w:basedOn w:val="a1"/>
    <w:link w:val="7"/>
    <w:rsid w:val="00435281"/>
    <w:rPr>
      <w:rFonts w:ascii="Calibri" w:eastAsia="Times New Roman" w:hAnsi="Calibri" w:cs="Times New Roman"/>
      <w:color w:val="000000"/>
      <w:sz w:val="28"/>
      <w:szCs w:val="20"/>
      <w:shd w:val="clear" w:color="auto" w:fill="FFFFFF"/>
      <w:lang w:eastAsia="ru-RU"/>
    </w:rPr>
  </w:style>
  <w:style w:type="character" w:customStyle="1" w:styleId="80">
    <w:name w:val="Заголовок 8 Знак"/>
    <w:basedOn w:val="a1"/>
    <w:link w:val="8"/>
    <w:rsid w:val="00435281"/>
    <w:rPr>
      <w:rFonts w:ascii="Courier New" w:eastAsia="Times New Roman" w:hAnsi="Courier New" w:cs="Courier New"/>
      <w:b/>
      <w:bCs/>
      <w:sz w:val="32"/>
      <w:szCs w:val="32"/>
      <w:lang w:eastAsia="ru-RU"/>
    </w:rPr>
  </w:style>
  <w:style w:type="character" w:customStyle="1" w:styleId="90">
    <w:name w:val="Заголовок 9 Знак"/>
    <w:basedOn w:val="a1"/>
    <w:link w:val="9"/>
    <w:rsid w:val="00435281"/>
    <w:rPr>
      <w:rFonts w:ascii="Calibri" w:eastAsia="Times New Roman" w:hAnsi="Calibri" w:cs="Times New Roman"/>
      <w:b/>
      <w:bCs/>
      <w:sz w:val="96"/>
      <w:szCs w:val="96"/>
      <w:lang w:eastAsia="ru-RU"/>
    </w:rPr>
  </w:style>
  <w:style w:type="paragraph" w:styleId="a9">
    <w:name w:val="List Paragraph"/>
    <w:basedOn w:val="a0"/>
    <w:uiPriority w:val="34"/>
    <w:qFormat/>
    <w:rsid w:val="00435281"/>
    <w:pPr>
      <w:ind w:left="720"/>
      <w:contextualSpacing/>
    </w:pPr>
    <w:rPr>
      <w:rFonts w:eastAsia="Calibri"/>
      <w:lang w:eastAsia="en-US"/>
    </w:rPr>
  </w:style>
  <w:style w:type="paragraph" w:styleId="aa">
    <w:name w:val="Normal (Web)"/>
    <w:aliases w:val="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Обычный (Web)"/>
    <w:basedOn w:val="a0"/>
    <w:unhideWhenUsed/>
    <w:rsid w:val="00435281"/>
    <w:pPr>
      <w:spacing w:before="100" w:beforeAutospacing="1" w:after="100" w:afterAutospacing="1" w:line="240" w:lineRule="auto"/>
    </w:pPr>
    <w:rPr>
      <w:rFonts w:ascii="Times New Roman" w:hAnsi="Times New Roman"/>
      <w:sz w:val="24"/>
      <w:szCs w:val="24"/>
    </w:rPr>
  </w:style>
  <w:style w:type="character" w:styleId="ab">
    <w:name w:val="Strong"/>
    <w:uiPriority w:val="22"/>
    <w:qFormat/>
    <w:rsid w:val="00435281"/>
    <w:rPr>
      <w:b/>
      <w:bCs/>
    </w:rPr>
  </w:style>
  <w:style w:type="character" w:customStyle="1" w:styleId="ac">
    <w:name w:val="Основной текст Знак"/>
    <w:link w:val="ad"/>
    <w:rsid w:val="00435281"/>
    <w:rPr>
      <w:sz w:val="29"/>
      <w:szCs w:val="29"/>
      <w:shd w:val="clear" w:color="auto" w:fill="FFFFFF"/>
    </w:rPr>
  </w:style>
  <w:style w:type="paragraph" w:styleId="ad">
    <w:name w:val="Body Text"/>
    <w:basedOn w:val="a0"/>
    <w:link w:val="ac"/>
    <w:rsid w:val="00435281"/>
    <w:pPr>
      <w:shd w:val="clear" w:color="auto" w:fill="FFFFFF"/>
      <w:spacing w:after="0" w:line="240" w:lineRule="atLeast"/>
      <w:ind w:hanging="360"/>
    </w:pPr>
    <w:rPr>
      <w:rFonts w:asciiTheme="minorHAnsi" w:eastAsiaTheme="minorHAnsi" w:hAnsiTheme="minorHAnsi" w:cstheme="minorBidi"/>
      <w:sz w:val="29"/>
      <w:szCs w:val="29"/>
      <w:lang w:eastAsia="en-US"/>
    </w:rPr>
  </w:style>
  <w:style w:type="character" w:customStyle="1" w:styleId="12">
    <w:name w:val="Основной текст Знак1"/>
    <w:basedOn w:val="a1"/>
    <w:rsid w:val="00435281"/>
    <w:rPr>
      <w:rFonts w:ascii="Calibri" w:eastAsia="Times New Roman" w:hAnsi="Calibri" w:cs="Times New Roman"/>
      <w:lang w:eastAsia="ru-RU"/>
    </w:rPr>
  </w:style>
  <w:style w:type="paragraph" w:customStyle="1" w:styleId="Style14">
    <w:name w:val="Style14"/>
    <w:basedOn w:val="a0"/>
    <w:rsid w:val="00435281"/>
    <w:pPr>
      <w:widowControl w:val="0"/>
      <w:autoSpaceDE w:val="0"/>
      <w:autoSpaceDN w:val="0"/>
      <w:adjustRightInd w:val="0"/>
      <w:spacing w:after="0" w:line="240" w:lineRule="auto"/>
    </w:pPr>
    <w:rPr>
      <w:rFonts w:ascii="Times New Roman" w:hAnsi="Times New Roman"/>
      <w:sz w:val="24"/>
      <w:szCs w:val="24"/>
    </w:rPr>
  </w:style>
  <w:style w:type="paragraph" w:customStyle="1" w:styleId="Style12">
    <w:name w:val="Style12"/>
    <w:basedOn w:val="a0"/>
    <w:rsid w:val="00435281"/>
    <w:pPr>
      <w:widowControl w:val="0"/>
      <w:autoSpaceDE w:val="0"/>
      <w:autoSpaceDN w:val="0"/>
      <w:adjustRightInd w:val="0"/>
      <w:spacing w:after="0" w:line="240" w:lineRule="auto"/>
    </w:pPr>
    <w:rPr>
      <w:rFonts w:ascii="Times New Roman" w:hAnsi="Times New Roman"/>
      <w:sz w:val="24"/>
      <w:szCs w:val="24"/>
    </w:rPr>
  </w:style>
  <w:style w:type="character" w:customStyle="1" w:styleId="FontStyle44">
    <w:name w:val="Font Style44"/>
    <w:rsid w:val="00435281"/>
    <w:rPr>
      <w:rFonts w:ascii="Times New Roman" w:hAnsi="Times New Roman" w:cs="Times New Roman"/>
      <w:sz w:val="16"/>
      <w:szCs w:val="16"/>
    </w:rPr>
  </w:style>
  <w:style w:type="character" w:customStyle="1" w:styleId="FontStyle52">
    <w:name w:val="Font Style52"/>
    <w:rsid w:val="00435281"/>
    <w:rPr>
      <w:rFonts w:ascii="Times New Roman" w:hAnsi="Times New Roman" w:cs="Times New Roman"/>
      <w:b/>
      <w:bCs/>
      <w:sz w:val="16"/>
      <w:szCs w:val="16"/>
    </w:rPr>
  </w:style>
  <w:style w:type="character" w:customStyle="1" w:styleId="FontStyle38">
    <w:name w:val="Font Style38"/>
    <w:rsid w:val="00435281"/>
    <w:rPr>
      <w:rFonts w:ascii="Times New Roman" w:hAnsi="Times New Roman" w:cs="Times New Roman"/>
      <w:b/>
      <w:bCs/>
      <w:smallCaps/>
      <w:sz w:val="16"/>
      <w:szCs w:val="16"/>
    </w:rPr>
  </w:style>
  <w:style w:type="paragraph" w:customStyle="1" w:styleId="Style9">
    <w:name w:val="Style9"/>
    <w:basedOn w:val="a0"/>
    <w:rsid w:val="00435281"/>
    <w:pPr>
      <w:widowControl w:val="0"/>
      <w:autoSpaceDE w:val="0"/>
      <w:autoSpaceDN w:val="0"/>
      <w:adjustRightInd w:val="0"/>
      <w:spacing w:after="0" w:line="240" w:lineRule="auto"/>
    </w:pPr>
    <w:rPr>
      <w:rFonts w:ascii="Times New Roman" w:hAnsi="Times New Roman"/>
      <w:sz w:val="24"/>
      <w:szCs w:val="24"/>
    </w:rPr>
  </w:style>
  <w:style w:type="character" w:customStyle="1" w:styleId="FontStyle55">
    <w:name w:val="Font Style55"/>
    <w:rsid w:val="00435281"/>
    <w:rPr>
      <w:rFonts w:ascii="Times New Roman" w:hAnsi="Times New Roman" w:cs="Times New Roman"/>
      <w:b/>
      <w:bCs/>
      <w:sz w:val="16"/>
      <w:szCs w:val="16"/>
    </w:rPr>
  </w:style>
  <w:style w:type="paragraph" w:styleId="ae">
    <w:name w:val="footnote text"/>
    <w:basedOn w:val="a0"/>
    <w:link w:val="af"/>
    <w:semiHidden/>
    <w:rsid w:val="00435281"/>
    <w:pPr>
      <w:spacing w:after="0" w:line="240" w:lineRule="auto"/>
    </w:pPr>
    <w:rPr>
      <w:sz w:val="20"/>
      <w:szCs w:val="20"/>
      <w:lang w:eastAsia="en-US"/>
    </w:rPr>
  </w:style>
  <w:style w:type="character" w:customStyle="1" w:styleId="af">
    <w:name w:val="Текст сноски Знак"/>
    <w:basedOn w:val="a1"/>
    <w:link w:val="ae"/>
    <w:semiHidden/>
    <w:rsid w:val="00435281"/>
    <w:rPr>
      <w:rFonts w:ascii="Calibri" w:eastAsia="Times New Roman" w:hAnsi="Calibri" w:cs="Times New Roman"/>
      <w:sz w:val="20"/>
      <w:szCs w:val="20"/>
    </w:rPr>
  </w:style>
  <w:style w:type="paragraph" w:styleId="af0">
    <w:name w:val="Title"/>
    <w:basedOn w:val="a0"/>
    <w:link w:val="af1"/>
    <w:qFormat/>
    <w:rsid w:val="00435281"/>
    <w:pPr>
      <w:spacing w:after="0" w:line="240" w:lineRule="auto"/>
      <w:jc w:val="center"/>
    </w:pPr>
    <w:rPr>
      <w:b/>
      <w:sz w:val="28"/>
      <w:szCs w:val="20"/>
    </w:rPr>
  </w:style>
  <w:style w:type="character" w:customStyle="1" w:styleId="af1">
    <w:name w:val="Название Знак"/>
    <w:basedOn w:val="a1"/>
    <w:link w:val="af0"/>
    <w:rsid w:val="00435281"/>
    <w:rPr>
      <w:rFonts w:ascii="Calibri" w:eastAsia="Times New Roman" w:hAnsi="Calibri" w:cs="Times New Roman"/>
      <w:b/>
      <w:sz w:val="28"/>
      <w:szCs w:val="20"/>
      <w:lang w:eastAsia="ru-RU"/>
    </w:rPr>
  </w:style>
  <w:style w:type="character" w:customStyle="1" w:styleId="s1">
    <w:name w:val="s1"/>
    <w:basedOn w:val="a1"/>
    <w:rsid w:val="00435281"/>
  </w:style>
  <w:style w:type="paragraph" w:customStyle="1" w:styleId="af2">
    <w:name w:val="......."/>
    <w:basedOn w:val="a0"/>
    <w:next w:val="a0"/>
    <w:rsid w:val="00435281"/>
    <w:pPr>
      <w:autoSpaceDE w:val="0"/>
      <w:autoSpaceDN w:val="0"/>
      <w:adjustRightInd w:val="0"/>
      <w:spacing w:after="0" w:line="240" w:lineRule="auto"/>
    </w:pPr>
    <w:rPr>
      <w:rFonts w:ascii="Times New Roman" w:hAnsi="Times New Roman"/>
      <w:sz w:val="24"/>
      <w:szCs w:val="24"/>
    </w:rPr>
  </w:style>
  <w:style w:type="character" w:customStyle="1" w:styleId="highlight">
    <w:name w:val="highlight"/>
    <w:basedOn w:val="a1"/>
    <w:rsid w:val="00435281"/>
  </w:style>
  <w:style w:type="character" w:styleId="af3">
    <w:name w:val="Emphasis"/>
    <w:uiPriority w:val="20"/>
    <w:qFormat/>
    <w:rsid w:val="00435281"/>
    <w:rPr>
      <w:i/>
      <w:iCs/>
    </w:rPr>
  </w:style>
  <w:style w:type="character" w:styleId="HTML">
    <w:name w:val="HTML Cite"/>
    <w:rsid w:val="00435281"/>
    <w:rPr>
      <w:i/>
      <w:iCs/>
    </w:rPr>
  </w:style>
  <w:style w:type="character" w:styleId="af4">
    <w:name w:val="Hyperlink"/>
    <w:unhideWhenUsed/>
    <w:rsid w:val="00435281"/>
    <w:rPr>
      <w:color w:val="0000FF"/>
      <w:u w:val="single"/>
    </w:rPr>
  </w:style>
  <w:style w:type="paragraph" w:customStyle="1" w:styleId="13">
    <w:name w:val="Знак1"/>
    <w:basedOn w:val="a0"/>
    <w:rsid w:val="00435281"/>
    <w:pPr>
      <w:spacing w:after="160" w:line="240" w:lineRule="exact"/>
    </w:pPr>
    <w:rPr>
      <w:rFonts w:ascii="Verdana" w:hAnsi="Verdana"/>
      <w:sz w:val="20"/>
      <w:szCs w:val="20"/>
      <w:lang w:val="en-US" w:eastAsia="en-US"/>
    </w:rPr>
  </w:style>
  <w:style w:type="paragraph" w:customStyle="1" w:styleId="af5">
    <w:name w:val="Знак Знак Знак Знак"/>
    <w:basedOn w:val="a0"/>
    <w:rsid w:val="00435281"/>
    <w:pPr>
      <w:spacing w:after="160" w:line="240" w:lineRule="exact"/>
    </w:pPr>
    <w:rPr>
      <w:rFonts w:ascii="Verdana" w:hAnsi="Verdana" w:cs="Verdana"/>
      <w:sz w:val="20"/>
      <w:szCs w:val="20"/>
      <w:lang w:val="en-US" w:eastAsia="en-US"/>
    </w:rPr>
  </w:style>
  <w:style w:type="paragraph" w:styleId="af6">
    <w:name w:val="Body Text Indent"/>
    <w:basedOn w:val="a0"/>
    <w:link w:val="af7"/>
    <w:rsid w:val="00435281"/>
    <w:pPr>
      <w:widowControl w:val="0"/>
      <w:shd w:val="clear" w:color="auto" w:fill="FFFFFF"/>
      <w:adjustRightInd w:val="0"/>
      <w:spacing w:after="0" w:line="240" w:lineRule="auto"/>
      <w:ind w:firstLine="567"/>
      <w:jc w:val="center"/>
    </w:pPr>
    <w:rPr>
      <w:b/>
      <w:bCs/>
      <w:color w:val="000000"/>
      <w:sz w:val="28"/>
    </w:rPr>
  </w:style>
  <w:style w:type="character" w:customStyle="1" w:styleId="af7">
    <w:name w:val="Основной текст с отступом Знак"/>
    <w:basedOn w:val="a1"/>
    <w:link w:val="af6"/>
    <w:rsid w:val="00435281"/>
    <w:rPr>
      <w:rFonts w:ascii="Calibri" w:eastAsia="Times New Roman" w:hAnsi="Calibri" w:cs="Times New Roman"/>
      <w:b/>
      <w:bCs/>
      <w:color w:val="000000"/>
      <w:sz w:val="28"/>
      <w:shd w:val="clear" w:color="auto" w:fill="FFFFFF"/>
      <w:lang w:eastAsia="ru-RU"/>
    </w:rPr>
  </w:style>
  <w:style w:type="character" w:customStyle="1" w:styleId="21">
    <w:name w:val="Основной текст (2)_"/>
    <w:link w:val="22"/>
    <w:rsid w:val="00435281"/>
    <w:rPr>
      <w:sz w:val="14"/>
      <w:szCs w:val="14"/>
      <w:shd w:val="clear" w:color="auto" w:fill="FFFFFF"/>
    </w:rPr>
  </w:style>
  <w:style w:type="paragraph" w:customStyle="1" w:styleId="22">
    <w:name w:val="Основной текст (2)"/>
    <w:basedOn w:val="a0"/>
    <w:link w:val="21"/>
    <w:rsid w:val="00435281"/>
    <w:pPr>
      <w:shd w:val="clear" w:color="auto" w:fill="FFFFFF"/>
      <w:spacing w:after="0" w:line="149" w:lineRule="exact"/>
      <w:jc w:val="both"/>
    </w:pPr>
    <w:rPr>
      <w:rFonts w:asciiTheme="minorHAnsi" w:eastAsiaTheme="minorHAnsi" w:hAnsiTheme="minorHAnsi" w:cstheme="minorBidi"/>
      <w:sz w:val="14"/>
      <w:szCs w:val="14"/>
      <w:shd w:val="clear" w:color="auto" w:fill="FFFFFF"/>
      <w:lang w:eastAsia="en-US"/>
    </w:rPr>
  </w:style>
  <w:style w:type="character" w:customStyle="1" w:styleId="110">
    <w:name w:val="Знак Знак11"/>
    <w:basedOn w:val="a1"/>
    <w:rsid w:val="00435281"/>
  </w:style>
  <w:style w:type="character" w:customStyle="1" w:styleId="51">
    <w:name w:val="Основной текст (5)_"/>
    <w:link w:val="52"/>
    <w:rsid w:val="00435281"/>
    <w:rPr>
      <w:i/>
      <w:iCs/>
      <w:sz w:val="13"/>
      <w:szCs w:val="13"/>
      <w:shd w:val="clear" w:color="auto" w:fill="FFFFFF"/>
    </w:rPr>
  </w:style>
  <w:style w:type="paragraph" w:customStyle="1" w:styleId="52">
    <w:name w:val="Основной текст (5)"/>
    <w:basedOn w:val="a0"/>
    <w:link w:val="51"/>
    <w:rsid w:val="00435281"/>
    <w:pPr>
      <w:shd w:val="clear" w:color="auto" w:fill="FFFFFF"/>
      <w:spacing w:before="120" w:after="120" w:line="240" w:lineRule="atLeast"/>
    </w:pPr>
    <w:rPr>
      <w:rFonts w:asciiTheme="minorHAnsi" w:eastAsiaTheme="minorHAnsi" w:hAnsiTheme="minorHAnsi" w:cstheme="minorBidi"/>
      <w:i/>
      <w:iCs/>
      <w:sz w:val="13"/>
      <w:szCs w:val="13"/>
      <w:shd w:val="clear" w:color="auto" w:fill="FFFFFF"/>
      <w:lang w:eastAsia="en-US"/>
    </w:rPr>
  </w:style>
  <w:style w:type="character" w:customStyle="1" w:styleId="57pt">
    <w:name w:val="Основной текст (5) + 7 pt"/>
    <w:rsid w:val="00435281"/>
    <w:rPr>
      <w:rFonts w:ascii="Times New Roman" w:hAnsi="Times New Roman" w:cs="Times New Roman"/>
      <w:i/>
      <w:iCs/>
      <w:spacing w:val="0"/>
      <w:sz w:val="14"/>
      <w:szCs w:val="14"/>
      <w:shd w:val="clear" w:color="auto" w:fill="FFFFFF"/>
    </w:rPr>
  </w:style>
  <w:style w:type="character" w:customStyle="1" w:styleId="7pt">
    <w:name w:val="Основной текст + 7 pt"/>
    <w:rsid w:val="00435281"/>
    <w:rPr>
      <w:rFonts w:ascii="Arial" w:hAnsi="Arial" w:cs="Arial"/>
      <w:spacing w:val="0"/>
      <w:sz w:val="14"/>
      <w:szCs w:val="14"/>
    </w:rPr>
  </w:style>
  <w:style w:type="character" w:customStyle="1" w:styleId="120">
    <w:name w:val="Основной текст + Курсив12"/>
    <w:rsid w:val="00435281"/>
    <w:rPr>
      <w:rFonts w:ascii="Arial" w:hAnsi="Arial" w:cs="Arial"/>
      <w:i/>
      <w:iCs/>
      <w:spacing w:val="0"/>
      <w:sz w:val="13"/>
      <w:szCs w:val="13"/>
    </w:rPr>
  </w:style>
  <w:style w:type="character" w:customStyle="1" w:styleId="61">
    <w:name w:val="Основной текст (6)_"/>
    <w:link w:val="62"/>
    <w:rsid w:val="00435281"/>
    <w:rPr>
      <w:rFonts w:ascii="Arial" w:hAnsi="Arial"/>
      <w:i/>
      <w:iCs/>
      <w:sz w:val="13"/>
      <w:szCs w:val="13"/>
      <w:shd w:val="clear" w:color="auto" w:fill="FFFFFF"/>
    </w:rPr>
  </w:style>
  <w:style w:type="paragraph" w:customStyle="1" w:styleId="62">
    <w:name w:val="Основной текст (6)"/>
    <w:basedOn w:val="a0"/>
    <w:link w:val="61"/>
    <w:rsid w:val="00435281"/>
    <w:pPr>
      <w:shd w:val="clear" w:color="auto" w:fill="FFFFFF"/>
      <w:spacing w:before="120" w:after="0" w:line="149" w:lineRule="exact"/>
      <w:jc w:val="center"/>
    </w:pPr>
    <w:rPr>
      <w:rFonts w:ascii="Arial" w:eastAsiaTheme="minorHAnsi" w:hAnsi="Arial" w:cstheme="minorBidi"/>
      <w:i/>
      <w:iCs/>
      <w:sz w:val="13"/>
      <w:szCs w:val="13"/>
      <w:shd w:val="clear" w:color="auto" w:fill="FFFFFF"/>
      <w:lang w:eastAsia="en-US"/>
    </w:rPr>
  </w:style>
  <w:style w:type="character" w:customStyle="1" w:styleId="32">
    <w:name w:val="Заголовок №3 (2)_"/>
    <w:link w:val="320"/>
    <w:rsid w:val="00435281"/>
    <w:rPr>
      <w:b/>
      <w:bCs/>
      <w:sz w:val="19"/>
      <w:szCs w:val="19"/>
      <w:shd w:val="clear" w:color="auto" w:fill="FFFFFF"/>
    </w:rPr>
  </w:style>
  <w:style w:type="paragraph" w:customStyle="1" w:styleId="320">
    <w:name w:val="Заголовок №3 (2)"/>
    <w:basedOn w:val="a0"/>
    <w:link w:val="32"/>
    <w:rsid w:val="00435281"/>
    <w:pPr>
      <w:shd w:val="clear" w:color="auto" w:fill="FFFFFF"/>
      <w:spacing w:before="360" w:after="0" w:line="221" w:lineRule="exact"/>
      <w:jc w:val="right"/>
      <w:outlineLvl w:val="2"/>
    </w:pPr>
    <w:rPr>
      <w:rFonts w:asciiTheme="minorHAnsi" w:eastAsiaTheme="minorHAnsi" w:hAnsiTheme="minorHAnsi" w:cstheme="minorBidi"/>
      <w:b/>
      <w:bCs/>
      <w:sz w:val="19"/>
      <w:szCs w:val="19"/>
      <w:shd w:val="clear" w:color="auto" w:fill="FFFFFF"/>
      <w:lang w:eastAsia="en-US"/>
    </w:rPr>
  </w:style>
  <w:style w:type="character" w:customStyle="1" w:styleId="63">
    <w:name w:val="Основной текст (6) + Не курсив"/>
    <w:rsid w:val="00435281"/>
    <w:rPr>
      <w:rFonts w:ascii="Arial" w:hAnsi="Arial" w:cs="Arial"/>
      <w:i/>
      <w:iCs/>
      <w:sz w:val="13"/>
      <w:szCs w:val="13"/>
      <w:shd w:val="clear" w:color="auto" w:fill="FFFFFF"/>
    </w:rPr>
  </w:style>
  <w:style w:type="character" w:customStyle="1" w:styleId="68pt">
    <w:name w:val="Основной текст (6) + 8 pt"/>
    <w:aliases w:val="Не курсив"/>
    <w:rsid w:val="00435281"/>
    <w:rPr>
      <w:rFonts w:ascii="Arial" w:hAnsi="Arial" w:cs="Arial"/>
      <w:i/>
      <w:iCs/>
      <w:sz w:val="16"/>
      <w:szCs w:val="16"/>
      <w:shd w:val="clear" w:color="auto" w:fill="FFFFFF"/>
    </w:rPr>
  </w:style>
  <w:style w:type="character" w:customStyle="1" w:styleId="111">
    <w:name w:val="Основной текст + Курсив11"/>
    <w:rsid w:val="00435281"/>
    <w:rPr>
      <w:rFonts w:ascii="Arial" w:hAnsi="Arial" w:cs="Arial"/>
      <w:i/>
      <w:iCs/>
      <w:spacing w:val="0"/>
      <w:sz w:val="13"/>
      <w:szCs w:val="13"/>
    </w:rPr>
  </w:style>
  <w:style w:type="character" w:customStyle="1" w:styleId="6pt10">
    <w:name w:val="Основной текст + 6 pt10"/>
    <w:aliases w:val="Малые прописные"/>
    <w:rsid w:val="00435281"/>
    <w:rPr>
      <w:rFonts w:ascii="Arial" w:hAnsi="Arial" w:cs="Arial"/>
      <w:smallCaps/>
      <w:spacing w:val="0"/>
      <w:sz w:val="12"/>
      <w:szCs w:val="12"/>
      <w:lang w:val="en-US" w:eastAsia="en-US"/>
    </w:rPr>
  </w:style>
  <w:style w:type="character" w:customStyle="1" w:styleId="23">
    <w:name w:val="Основной текст + Курсив2"/>
    <w:rsid w:val="00435281"/>
    <w:rPr>
      <w:rFonts w:ascii="Arial" w:hAnsi="Arial" w:cs="Arial"/>
      <w:i/>
      <w:iCs/>
      <w:spacing w:val="0"/>
      <w:sz w:val="13"/>
      <w:szCs w:val="13"/>
      <w:lang w:val="en-US" w:eastAsia="en-US"/>
    </w:rPr>
  </w:style>
  <w:style w:type="character" w:customStyle="1" w:styleId="af8">
    <w:name w:val="Символ сноски"/>
    <w:rsid w:val="00435281"/>
    <w:rPr>
      <w:vertAlign w:val="superscript"/>
    </w:rPr>
  </w:style>
  <w:style w:type="paragraph" w:customStyle="1" w:styleId="western">
    <w:name w:val="western"/>
    <w:basedOn w:val="a0"/>
    <w:rsid w:val="00435281"/>
    <w:pPr>
      <w:spacing w:before="100" w:beforeAutospacing="1" w:after="100" w:afterAutospacing="1" w:line="240" w:lineRule="auto"/>
    </w:pPr>
    <w:rPr>
      <w:rFonts w:ascii="Times New Roman" w:hAnsi="Times New Roman"/>
      <w:sz w:val="24"/>
      <w:szCs w:val="24"/>
    </w:rPr>
  </w:style>
  <w:style w:type="paragraph" w:styleId="af9">
    <w:name w:val="footer"/>
    <w:basedOn w:val="a0"/>
    <w:link w:val="afa"/>
    <w:uiPriority w:val="99"/>
    <w:rsid w:val="00435281"/>
    <w:pPr>
      <w:tabs>
        <w:tab w:val="center" w:pos="4677"/>
        <w:tab w:val="right" w:pos="9355"/>
      </w:tabs>
      <w:spacing w:after="0" w:line="240" w:lineRule="auto"/>
    </w:pPr>
    <w:rPr>
      <w:sz w:val="24"/>
      <w:szCs w:val="24"/>
    </w:rPr>
  </w:style>
  <w:style w:type="character" w:customStyle="1" w:styleId="afa">
    <w:name w:val="Нижний колонтитул Знак"/>
    <w:basedOn w:val="a1"/>
    <w:link w:val="af9"/>
    <w:uiPriority w:val="99"/>
    <w:rsid w:val="00435281"/>
    <w:rPr>
      <w:rFonts w:ascii="Calibri" w:eastAsia="Times New Roman" w:hAnsi="Calibri" w:cs="Times New Roman"/>
      <w:sz w:val="24"/>
      <w:szCs w:val="24"/>
      <w:lang w:eastAsia="ru-RU"/>
    </w:rPr>
  </w:style>
  <w:style w:type="paragraph" w:customStyle="1" w:styleId="bodytxt">
    <w:name w:val="bodytxt"/>
    <w:basedOn w:val="a0"/>
    <w:rsid w:val="00435281"/>
    <w:pPr>
      <w:spacing w:before="100" w:beforeAutospacing="1" w:after="100" w:afterAutospacing="1" w:line="240" w:lineRule="auto"/>
    </w:pPr>
    <w:rPr>
      <w:rFonts w:ascii="Tahoma" w:hAnsi="Tahoma" w:cs="Tahoma"/>
      <w:color w:val="111111"/>
      <w:sz w:val="35"/>
      <w:szCs w:val="35"/>
    </w:rPr>
  </w:style>
  <w:style w:type="character" w:customStyle="1" w:styleId="91">
    <w:name w:val="Знак Знак9"/>
    <w:rsid w:val="00435281"/>
    <w:rPr>
      <w:rFonts w:ascii="Consolas" w:eastAsia="Calibri" w:hAnsi="Consolas" w:cs="Consolas"/>
      <w:sz w:val="21"/>
      <w:szCs w:val="21"/>
      <w:lang w:eastAsia="en-US"/>
    </w:rPr>
  </w:style>
  <w:style w:type="character" w:customStyle="1" w:styleId="hl">
    <w:name w:val="hl"/>
    <w:basedOn w:val="a1"/>
    <w:rsid w:val="00435281"/>
  </w:style>
  <w:style w:type="paragraph" w:customStyle="1" w:styleId="Lera">
    <w:name w:val="Lera"/>
    <w:basedOn w:val="a0"/>
    <w:next w:val="a0"/>
    <w:rsid w:val="00435281"/>
    <w:pPr>
      <w:autoSpaceDE w:val="0"/>
      <w:autoSpaceDN w:val="0"/>
      <w:adjustRightInd w:val="0"/>
      <w:spacing w:after="0" w:line="240" w:lineRule="auto"/>
    </w:pPr>
    <w:rPr>
      <w:rFonts w:ascii="Times New Roman" w:hAnsi="Times New Roman"/>
      <w:sz w:val="24"/>
      <w:szCs w:val="24"/>
    </w:rPr>
  </w:style>
  <w:style w:type="paragraph" w:styleId="24">
    <w:name w:val="List 2"/>
    <w:basedOn w:val="a0"/>
    <w:unhideWhenUsed/>
    <w:rsid w:val="00435281"/>
    <w:pPr>
      <w:spacing w:after="0" w:line="240" w:lineRule="auto"/>
      <w:ind w:left="566" w:hanging="283"/>
    </w:pPr>
    <w:rPr>
      <w:rFonts w:ascii="Times New Roman" w:hAnsi="Times New Roman"/>
      <w:sz w:val="28"/>
      <w:szCs w:val="20"/>
    </w:rPr>
  </w:style>
  <w:style w:type="paragraph" w:customStyle="1" w:styleId="afb">
    <w:name w:val="a"/>
    <w:basedOn w:val="a0"/>
    <w:rsid w:val="00435281"/>
    <w:pPr>
      <w:spacing w:before="100" w:beforeAutospacing="1" w:after="100" w:afterAutospacing="1" w:line="240" w:lineRule="auto"/>
    </w:pPr>
    <w:rPr>
      <w:rFonts w:ascii="Times New Roman" w:hAnsi="Times New Roman"/>
      <w:sz w:val="24"/>
      <w:szCs w:val="24"/>
    </w:rPr>
  </w:style>
  <w:style w:type="character" w:customStyle="1" w:styleId="hl1">
    <w:name w:val="hl1"/>
    <w:rsid w:val="00435281"/>
    <w:rPr>
      <w:color w:val="4682B4"/>
    </w:rPr>
  </w:style>
  <w:style w:type="paragraph" w:styleId="25">
    <w:name w:val="Body Text 2"/>
    <w:basedOn w:val="a0"/>
    <w:link w:val="26"/>
    <w:unhideWhenUsed/>
    <w:rsid w:val="00435281"/>
    <w:pPr>
      <w:spacing w:after="120" w:line="480" w:lineRule="auto"/>
    </w:pPr>
  </w:style>
  <w:style w:type="character" w:customStyle="1" w:styleId="26">
    <w:name w:val="Основной текст 2 Знак"/>
    <w:basedOn w:val="a1"/>
    <w:link w:val="25"/>
    <w:rsid w:val="00435281"/>
    <w:rPr>
      <w:rFonts w:ascii="Calibri" w:eastAsia="Times New Roman" w:hAnsi="Calibri" w:cs="Times New Roman"/>
      <w:lang w:eastAsia="ru-RU"/>
    </w:rPr>
  </w:style>
  <w:style w:type="paragraph" w:customStyle="1" w:styleId="afc">
    <w:name w:val="............. ......"/>
    <w:basedOn w:val="Default"/>
    <w:next w:val="Default"/>
    <w:rsid w:val="00435281"/>
    <w:rPr>
      <w:color w:val="auto"/>
    </w:rPr>
  </w:style>
  <w:style w:type="paragraph" w:styleId="27">
    <w:name w:val="Body Text Indent 2"/>
    <w:basedOn w:val="a0"/>
    <w:link w:val="28"/>
    <w:unhideWhenUsed/>
    <w:rsid w:val="00435281"/>
    <w:pPr>
      <w:spacing w:after="120" w:line="480" w:lineRule="auto"/>
      <w:ind w:left="283"/>
    </w:pPr>
  </w:style>
  <w:style w:type="character" w:customStyle="1" w:styleId="28">
    <w:name w:val="Основной текст с отступом 2 Знак"/>
    <w:basedOn w:val="a1"/>
    <w:link w:val="27"/>
    <w:rsid w:val="00435281"/>
    <w:rPr>
      <w:rFonts w:ascii="Calibri" w:eastAsia="Times New Roman" w:hAnsi="Calibri" w:cs="Times New Roman"/>
      <w:lang w:eastAsia="ru-RU"/>
    </w:rPr>
  </w:style>
  <w:style w:type="paragraph" w:styleId="33">
    <w:name w:val="Body Text 3"/>
    <w:basedOn w:val="a0"/>
    <w:link w:val="34"/>
    <w:unhideWhenUsed/>
    <w:rsid w:val="00435281"/>
    <w:pPr>
      <w:spacing w:after="120"/>
    </w:pPr>
    <w:rPr>
      <w:sz w:val="16"/>
      <w:szCs w:val="16"/>
    </w:rPr>
  </w:style>
  <w:style w:type="character" w:customStyle="1" w:styleId="34">
    <w:name w:val="Основной текст 3 Знак"/>
    <w:basedOn w:val="a1"/>
    <w:link w:val="33"/>
    <w:rsid w:val="00435281"/>
    <w:rPr>
      <w:rFonts w:ascii="Calibri" w:eastAsia="Times New Roman" w:hAnsi="Calibri" w:cs="Times New Roman"/>
      <w:sz w:val="16"/>
      <w:szCs w:val="16"/>
      <w:lang w:eastAsia="ru-RU"/>
    </w:rPr>
  </w:style>
  <w:style w:type="paragraph" w:customStyle="1" w:styleId="14">
    <w:name w:val="Обычный1"/>
    <w:rsid w:val="00435281"/>
    <w:pPr>
      <w:widowControl w:val="0"/>
      <w:snapToGrid w:val="0"/>
      <w:spacing w:after="0" w:line="240" w:lineRule="auto"/>
    </w:pPr>
    <w:rPr>
      <w:rFonts w:ascii="Arial" w:eastAsia="Times New Roman" w:hAnsi="Arial" w:cs="Times New Roman"/>
      <w:sz w:val="20"/>
      <w:szCs w:val="20"/>
      <w:lang w:eastAsia="ru-RU"/>
    </w:rPr>
  </w:style>
  <w:style w:type="paragraph" w:customStyle="1" w:styleId="15">
    <w:name w:val="Текст1"/>
    <w:basedOn w:val="a0"/>
    <w:rsid w:val="00435281"/>
    <w:pPr>
      <w:widowControl w:val="0"/>
      <w:spacing w:after="0" w:line="240" w:lineRule="auto"/>
    </w:pPr>
    <w:rPr>
      <w:rFonts w:ascii="Courier New" w:hAnsi="Courier New"/>
      <w:sz w:val="20"/>
      <w:szCs w:val="20"/>
    </w:rPr>
  </w:style>
  <w:style w:type="paragraph" w:styleId="35">
    <w:name w:val="Body Text Indent 3"/>
    <w:basedOn w:val="a0"/>
    <w:link w:val="36"/>
    <w:unhideWhenUsed/>
    <w:rsid w:val="00435281"/>
    <w:pPr>
      <w:spacing w:after="120"/>
      <w:ind w:left="283"/>
    </w:pPr>
    <w:rPr>
      <w:sz w:val="16"/>
      <w:szCs w:val="16"/>
    </w:rPr>
  </w:style>
  <w:style w:type="character" w:customStyle="1" w:styleId="36">
    <w:name w:val="Основной текст с отступом 3 Знак"/>
    <w:basedOn w:val="a1"/>
    <w:link w:val="35"/>
    <w:rsid w:val="00435281"/>
    <w:rPr>
      <w:rFonts w:ascii="Calibri" w:eastAsia="Times New Roman" w:hAnsi="Calibri" w:cs="Times New Roman"/>
      <w:sz w:val="16"/>
      <w:szCs w:val="16"/>
      <w:lang w:eastAsia="ru-RU"/>
    </w:rPr>
  </w:style>
  <w:style w:type="paragraph" w:styleId="42">
    <w:name w:val="toc 4"/>
    <w:basedOn w:val="a0"/>
    <w:rsid w:val="00435281"/>
    <w:pPr>
      <w:spacing w:after="0" w:line="240" w:lineRule="auto"/>
      <w:ind w:left="720"/>
    </w:pPr>
    <w:rPr>
      <w:rFonts w:ascii="Times New Roman" w:hAnsi="Times New Roman"/>
      <w:sz w:val="24"/>
      <w:szCs w:val="24"/>
    </w:rPr>
  </w:style>
  <w:style w:type="paragraph" w:styleId="afd">
    <w:name w:val="header"/>
    <w:basedOn w:val="a0"/>
    <w:link w:val="afe"/>
    <w:unhideWhenUsed/>
    <w:rsid w:val="00435281"/>
    <w:pPr>
      <w:tabs>
        <w:tab w:val="center" w:pos="4677"/>
        <w:tab w:val="right" w:pos="9355"/>
      </w:tabs>
      <w:spacing w:after="0" w:line="240" w:lineRule="auto"/>
    </w:pPr>
  </w:style>
  <w:style w:type="character" w:customStyle="1" w:styleId="afe">
    <w:name w:val="Верхний колонтитул Знак"/>
    <w:basedOn w:val="a1"/>
    <w:link w:val="afd"/>
    <w:rsid w:val="00435281"/>
    <w:rPr>
      <w:rFonts w:ascii="Calibri" w:eastAsia="Times New Roman" w:hAnsi="Calibri" w:cs="Times New Roman"/>
      <w:lang w:eastAsia="ru-RU"/>
    </w:rPr>
  </w:style>
  <w:style w:type="character" w:styleId="aff">
    <w:name w:val="page number"/>
    <w:basedOn w:val="a1"/>
    <w:rsid w:val="00435281"/>
  </w:style>
  <w:style w:type="character" w:customStyle="1" w:styleId="apple-converted-space">
    <w:name w:val="apple-converted-space"/>
    <w:basedOn w:val="a1"/>
    <w:rsid w:val="00435281"/>
  </w:style>
  <w:style w:type="character" w:customStyle="1" w:styleId="zag">
    <w:name w:val="zag"/>
    <w:basedOn w:val="a1"/>
    <w:rsid w:val="00435281"/>
  </w:style>
  <w:style w:type="character" w:customStyle="1" w:styleId="dictitle">
    <w:name w:val="dic_title"/>
    <w:basedOn w:val="a1"/>
    <w:rsid w:val="00435281"/>
  </w:style>
  <w:style w:type="paragraph" w:customStyle="1" w:styleId="29">
    <w:name w:val="Обычный2"/>
    <w:rsid w:val="00435281"/>
    <w:pPr>
      <w:widowControl w:val="0"/>
      <w:snapToGrid w:val="0"/>
      <w:spacing w:after="0" w:line="240" w:lineRule="auto"/>
    </w:pPr>
    <w:rPr>
      <w:rFonts w:ascii="Arial" w:eastAsia="Times New Roman" w:hAnsi="Arial" w:cs="Times New Roman"/>
      <w:sz w:val="20"/>
      <w:szCs w:val="20"/>
      <w:lang w:eastAsia="ru-RU"/>
    </w:rPr>
  </w:style>
  <w:style w:type="paragraph" w:styleId="aff0">
    <w:name w:val="Block Text"/>
    <w:basedOn w:val="a0"/>
    <w:rsid w:val="00435281"/>
    <w:pPr>
      <w:spacing w:after="0" w:line="240" w:lineRule="auto"/>
      <w:ind w:left="113" w:right="113"/>
      <w:jc w:val="center"/>
    </w:pPr>
    <w:rPr>
      <w:rFonts w:ascii="Times New Roman" w:hAnsi="Times New Roman"/>
      <w:sz w:val="24"/>
      <w:szCs w:val="24"/>
    </w:rPr>
  </w:style>
  <w:style w:type="paragraph" w:customStyle="1" w:styleId="aff1">
    <w:name w:val="Готовый"/>
    <w:basedOn w:val="a0"/>
    <w:rsid w:val="00435281"/>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pPr>
    <w:rPr>
      <w:rFonts w:ascii="Courier New" w:hAnsi="Courier New"/>
      <w:sz w:val="20"/>
      <w:szCs w:val="20"/>
    </w:rPr>
  </w:style>
  <w:style w:type="paragraph" w:customStyle="1" w:styleId="mybr">
    <w:name w:val="mybr"/>
    <w:basedOn w:val="a0"/>
    <w:rsid w:val="00435281"/>
    <w:pPr>
      <w:spacing w:before="100" w:beforeAutospacing="1" w:after="100" w:afterAutospacing="1" w:line="240" w:lineRule="auto"/>
    </w:pPr>
    <w:rPr>
      <w:rFonts w:ascii="Times New Roman" w:hAnsi="Times New Roman"/>
      <w:sz w:val="24"/>
      <w:szCs w:val="24"/>
    </w:rPr>
  </w:style>
  <w:style w:type="paragraph" w:customStyle="1" w:styleId="rvps2">
    <w:name w:val="rvps2"/>
    <w:basedOn w:val="a0"/>
    <w:rsid w:val="00435281"/>
    <w:pPr>
      <w:spacing w:before="100" w:beforeAutospacing="1" w:after="100" w:afterAutospacing="1" w:line="240" w:lineRule="auto"/>
    </w:pPr>
    <w:rPr>
      <w:rFonts w:ascii="Times New Roman" w:hAnsi="Times New Roman"/>
      <w:sz w:val="24"/>
      <w:szCs w:val="24"/>
    </w:rPr>
  </w:style>
  <w:style w:type="character" w:customStyle="1" w:styleId="rvts6">
    <w:name w:val="rvts6"/>
    <w:basedOn w:val="a1"/>
    <w:rsid w:val="00435281"/>
  </w:style>
  <w:style w:type="paragraph" w:styleId="HTML0">
    <w:name w:val="HTML Preformatted"/>
    <w:basedOn w:val="a0"/>
    <w:link w:val="HTML1"/>
    <w:rsid w:val="0043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1">
    <w:name w:val="Стандартный HTML Знак"/>
    <w:basedOn w:val="a1"/>
    <w:link w:val="HTML0"/>
    <w:rsid w:val="00435281"/>
    <w:rPr>
      <w:rFonts w:ascii="Courier New" w:eastAsia="Times New Roman" w:hAnsi="Courier New" w:cs="Times New Roman"/>
      <w:sz w:val="20"/>
      <w:szCs w:val="20"/>
      <w:lang w:eastAsia="ru-RU"/>
    </w:rPr>
  </w:style>
  <w:style w:type="paragraph" w:customStyle="1" w:styleId="BodyText23">
    <w:name w:val="Body Text 23"/>
    <w:basedOn w:val="a0"/>
    <w:rsid w:val="00435281"/>
    <w:pPr>
      <w:widowControl w:val="0"/>
      <w:spacing w:after="0" w:line="360" w:lineRule="auto"/>
      <w:ind w:firstLine="720"/>
      <w:jc w:val="both"/>
    </w:pPr>
    <w:rPr>
      <w:rFonts w:ascii="Arial" w:hAnsi="Arial"/>
      <w:sz w:val="28"/>
      <w:szCs w:val="20"/>
    </w:rPr>
  </w:style>
  <w:style w:type="paragraph" w:styleId="2a">
    <w:name w:val="List Bullet 2"/>
    <w:basedOn w:val="a0"/>
    <w:autoRedefine/>
    <w:rsid w:val="00435281"/>
    <w:pPr>
      <w:spacing w:after="0" w:line="360" w:lineRule="auto"/>
      <w:ind w:firstLine="709"/>
      <w:jc w:val="both"/>
    </w:pPr>
    <w:rPr>
      <w:rFonts w:ascii="Times New Roman" w:hAnsi="Times New Roman"/>
      <w:sz w:val="28"/>
      <w:szCs w:val="20"/>
    </w:rPr>
  </w:style>
  <w:style w:type="paragraph" w:customStyle="1" w:styleId="2b">
    <w:name w:val="Текст2"/>
    <w:basedOn w:val="a0"/>
    <w:rsid w:val="00435281"/>
    <w:pPr>
      <w:widowControl w:val="0"/>
      <w:spacing w:after="0" w:line="240" w:lineRule="auto"/>
    </w:pPr>
    <w:rPr>
      <w:rFonts w:ascii="Courier New" w:hAnsi="Courier New"/>
      <w:sz w:val="20"/>
      <w:szCs w:val="20"/>
    </w:rPr>
  </w:style>
  <w:style w:type="paragraph" w:customStyle="1" w:styleId="16">
    <w:name w:val="Текст сноски1"/>
    <w:basedOn w:val="a0"/>
    <w:rsid w:val="00435281"/>
    <w:pPr>
      <w:spacing w:after="60" w:line="288" w:lineRule="auto"/>
      <w:jc w:val="both"/>
    </w:pPr>
    <w:rPr>
      <w:rFonts w:ascii="Arial" w:hAnsi="Arial"/>
      <w:color w:val="000000"/>
      <w:sz w:val="20"/>
      <w:szCs w:val="20"/>
    </w:rPr>
  </w:style>
  <w:style w:type="paragraph" w:customStyle="1" w:styleId="author">
    <w:name w:val="author"/>
    <w:basedOn w:val="a0"/>
    <w:rsid w:val="00435281"/>
    <w:pPr>
      <w:spacing w:before="100" w:beforeAutospacing="1" w:after="100" w:afterAutospacing="1" w:line="240" w:lineRule="auto"/>
    </w:pPr>
    <w:rPr>
      <w:rFonts w:ascii="Times New Roman" w:hAnsi="Times New Roman"/>
      <w:sz w:val="24"/>
      <w:szCs w:val="24"/>
    </w:rPr>
  </w:style>
  <w:style w:type="paragraph" w:customStyle="1" w:styleId="published">
    <w:name w:val="published"/>
    <w:basedOn w:val="a0"/>
    <w:rsid w:val="00435281"/>
    <w:pPr>
      <w:spacing w:before="100" w:beforeAutospacing="1" w:after="100" w:afterAutospacing="1" w:line="240" w:lineRule="auto"/>
    </w:pPr>
    <w:rPr>
      <w:rFonts w:ascii="Times New Roman" w:hAnsi="Times New Roman"/>
      <w:sz w:val="24"/>
      <w:szCs w:val="24"/>
    </w:rPr>
  </w:style>
  <w:style w:type="paragraph" w:styleId="2c">
    <w:name w:val="List Continue 2"/>
    <w:basedOn w:val="a0"/>
    <w:rsid w:val="00435281"/>
    <w:pPr>
      <w:spacing w:after="120" w:line="240" w:lineRule="auto"/>
      <w:ind w:left="566"/>
    </w:pPr>
    <w:rPr>
      <w:rFonts w:ascii="Times New Roman" w:hAnsi="Times New Roman"/>
      <w:sz w:val="24"/>
      <w:szCs w:val="24"/>
    </w:rPr>
  </w:style>
  <w:style w:type="paragraph" w:customStyle="1" w:styleId="37">
    <w:name w:val="Обычный3"/>
    <w:basedOn w:val="a0"/>
    <w:rsid w:val="00435281"/>
    <w:pPr>
      <w:spacing w:before="100" w:beforeAutospacing="1" w:after="100" w:afterAutospacing="1" w:line="240" w:lineRule="auto"/>
    </w:pPr>
    <w:rPr>
      <w:rFonts w:ascii="Times New Roman" w:hAnsi="Times New Roman"/>
      <w:sz w:val="24"/>
      <w:szCs w:val="24"/>
    </w:rPr>
  </w:style>
  <w:style w:type="paragraph" w:styleId="aff2">
    <w:name w:val="Subtitle"/>
    <w:basedOn w:val="a0"/>
    <w:link w:val="aff3"/>
    <w:qFormat/>
    <w:rsid w:val="00435281"/>
    <w:pPr>
      <w:spacing w:after="0" w:line="240" w:lineRule="auto"/>
      <w:ind w:firstLine="709"/>
      <w:jc w:val="both"/>
    </w:pPr>
    <w:rPr>
      <w:rFonts w:ascii="Times New Roman" w:hAnsi="Times New Roman"/>
      <w:sz w:val="28"/>
      <w:szCs w:val="20"/>
    </w:rPr>
  </w:style>
  <w:style w:type="character" w:customStyle="1" w:styleId="aff3">
    <w:name w:val="Подзаголовок Знак"/>
    <w:basedOn w:val="a1"/>
    <w:link w:val="aff2"/>
    <w:rsid w:val="00435281"/>
    <w:rPr>
      <w:rFonts w:ascii="Times New Roman" w:eastAsia="Times New Roman" w:hAnsi="Times New Roman" w:cs="Times New Roman"/>
      <w:sz w:val="28"/>
      <w:szCs w:val="20"/>
      <w:lang w:eastAsia="ru-RU"/>
    </w:rPr>
  </w:style>
  <w:style w:type="character" w:customStyle="1" w:styleId="h12">
    <w:name w:val="h12"/>
    <w:basedOn w:val="a1"/>
    <w:rsid w:val="00435281"/>
  </w:style>
  <w:style w:type="paragraph" w:customStyle="1" w:styleId="pagenum">
    <w:name w:val="pagenum"/>
    <w:basedOn w:val="a0"/>
    <w:rsid w:val="00435281"/>
    <w:pPr>
      <w:spacing w:before="100" w:beforeAutospacing="1" w:after="100" w:afterAutospacing="1" w:line="240" w:lineRule="auto"/>
    </w:pPr>
    <w:rPr>
      <w:rFonts w:ascii="Times New Roman" w:hAnsi="Times New Roman"/>
      <w:sz w:val="24"/>
      <w:szCs w:val="24"/>
    </w:rPr>
  </w:style>
  <w:style w:type="paragraph" w:customStyle="1" w:styleId="broken">
    <w:name w:val="broken"/>
    <w:basedOn w:val="a0"/>
    <w:rsid w:val="00435281"/>
    <w:pPr>
      <w:spacing w:before="100" w:beforeAutospacing="1" w:after="100" w:afterAutospacing="1" w:line="240" w:lineRule="auto"/>
    </w:pPr>
    <w:rPr>
      <w:rFonts w:ascii="Times New Roman" w:hAnsi="Times New Roman"/>
      <w:sz w:val="24"/>
      <w:szCs w:val="24"/>
    </w:rPr>
  </w:style>
  <w:style w:type="paragraph" w:customStyle="1" w:styleId="aff4">
    <w:name w:val="Знак"/>
    <w:basedOn w:val="a0"/>
    <w:autoRedefine/>
    <w:rsid w:val="00435281"/>
    <w:pPr>
      <w:spacing w:after="160" w:line="240" w:lineRule="exact"/>
    </w:pPr>
    <w:rPr>
      <w:rFonts w:ascii="Times New Roman" w:eastAsia="SimSun" w:hAnsi="Times New Roman"/>
      <w:b/>
      <w:sz w:val="28"/>
      <w:szCs w:val="24"/>
      <w:lang w:val="en-US" w:eastAsia="en-US"/>
    </w:rPr>
  </w:style>
  <w:style w:type="character" w:styleId="aff5">
    <w:name w:val="footnote reference"/>
    <w:unhideWhenUsed/>
    <w:rsid w:val="00435281"/>
    <w:rPr>
      <w:vertAlign w:val="superscript"/>
    </w:rPr>
  </w:style>
  <w:style w:type="character" w:customStyle="1" w:styleId="mw-headline">
    <w:name w:val="mw-headline"/>
    <w:basedOn w:val="a1"/>
    <w:rsid w:val="00435281"/>
  </w:style>
  <w:style w:type="character" w:styleId="aff6">
    <w:name w:val="FollowedHyperlink"/>
    <w:rsid w:val="00435281"/>
    <w:rPr>
      <w:color w:val="800080"/>
      <w:u w:val="single"/>
    </w:rPr>
  </w:style>
  <w:style w:type="paragraph" w:styleId="17">
    <w:name w:val="toc 1"/>
    <w:basedOn w:val="a0"/>
    <w:rsid w:val="00435281"/>
    <w:pPr>
      <w:spacing w:after="0" w:line="240" w:lineRule="auto"/>
    </w:pPr>
    <w:rPr>
      <w:rFonts w:ascii="Times New Roman" w:hAnsi="Times New Roman"/>
      <w:sz w:val="24"/>
      <w:szCs w:val="24"/>
    </w:rPr>
  </w:style>
  <w:style w:type="paragraph" w:styleId="2d">
    <w:name w:val="toc 2"/>
    <w:basedOn w:val="a0"/>
    <w:rsid w:val="00435281"/>
    <w:pPr>
      <w:spacing w:after="0" w:line="240" w:lineRule="auto"/>
      <w:ind w:left="240"/>
    </w:pPr>
    <w:rPr>
      <w:rFonts w:ascii="Times New Roman" w:hAnsi="Times New Roman"/>
      <w:sz w:val="24"/>
      <w:szCs w:val="24"/>
    </w:rPr>
  </w:style>
  <w:style w:type="paragraph" w:styleId="38">
    <w:name w:val="toc 3"/>
    <w:basedOn w:val="a0"/>
    <w:rsid w:val="00435281"/>
    <w:pPr>
      <w:spacing w:after="0" w:line="240" w:lineRule="auto"/>
      <w:ind w:left="480"/>
    </w:pPr>
    <w:rPr>
      <w:rFonts w:ascii="Times New Roman" w:hAnsi="Times New Roman"/>
      <w:sz w:val="24"/>
      <w:szCs w:val="24"/>
    </w:rPr>
  </w:style>
  <w:style w:type="paragraph" w:styleId="53">
    <w:name w:val="toc 5"/>
    <w:basedOn w:val="a0"/>
    <w:rsid w:val="00435281"/>
    <w:pPr>
      <w:spacing w:after="0" w:line="240" w:lineRule="auto"/>
      <w:ind w:left="960"/>
    </w:pPr>
    <w:rPr>
      <w:rFonts w:ascii="Times New Roman" w:hAnsi="Times New Roman"/>
      <w:sz w:val="24"/>
      <w:szCs w:val="24"/>
    </w:rPr>
  </w:style>
  <w:style w:type="paragraph" w:styleId="64">
    <w:name w:val="toc 6"/>
    <w:basedOn w:val="a0"/>
    <w:rsid w:val="00435281"/>
    <w:pPr>
      <w:spacing w:after="0" w:line="240" w:lineRule="auto"/>
      <w:ind w:left="1200"/>
    </w:pPr>
    <w:rPr>
      <w:rFonts w:ascii="Times New Roman" w:hAnsi="Times New Roman"/>
      <w:sz w:val="24"/>
      <w:szCs w:val="24"/>
    </w:rPr>
  </w:style>
  <w:style w:type="paragraph" w:styleId="71">
    <w:name w:val="toc 7"/>
    <w:basedOn w:val="a0"/>
    <w:rsid w:val="00435281"/>
    <w:pPr>
      <w:spacing w:after="0" w:line="240" w:lineRule="auto"/>
      <w:ind w:left="1440"/>
    </w:pPr>
    <w:rPr>
      <w:rFonts w:ascii="Times New Roman" w:hAnsi="Times New Roman"/>
      <w:sz w:val="24"/>
      <w:szCs w:val="24"/>
    </w:rPr>
  </w:style>
  <w:style w:type="paragraph" w:styleId="81">
    <w:name w:val="toc 8"/>
    <w:basedOn w:val="a0"/>
    <w:rsid w:val="00435281"/>
    <w:pPr>
      <w:spacing w:after="0" w:line="240" w:lineRule="auto"/>
      <w:ind w:left="1680"/>
    </w:pPr>
    <w:rPr>
      <w:rFonts w:ascii="Times New Roman" w:hAnsi="Times New Roman"/>
      <w:sz w:val="24"/>
      <w:szCs w:val="24"/>
    </w:rPr>
  </w:style>
  <w:style w:type="paragraph" w:styleId="92">
    <w:name w:val="toc 9"/>
    <w:basedOn w:val="a0"/>
    <w:rsid w:val="00435281"/>
    <w:pPr>
      <w:spacing w:after="0" w:line="240" w:lineRule="auto"/>
      <w:ind w:left="1920"/>
    </w:pPr>
    <w:rPr>
      <w:rFonts w:ascii="Times New Roman" w:hAnsi="Times New Roman"/>
      <w:sz w:val="24"/>
      <w:szCs w:val="24"/>
    </w:rPr>
  </w:style>
  <w:style w:type="paragraph" w:styleId="aff7">
    <w:name w:val="caption"/>
    <w:basedOn w:val="a0"/>
    <w:qFormat/>
    <w:rsid w:val="00435281"/>
    <w:pPr>
      <w:spacing w:before="120" w:after="120" w:line="240" w:lineRule="auto"/>
    </w:pPr>
    <w:rPr>
      <w:rFonts w:ascii="Times New Roman" w:hAnsi="Times New Roman"/>
      <w:b/>
      <w:bCs/>
      <w:sz w:val="20"/>
      <w:szCs w:val="20"/>
    </w:rPr>
  </w:style>
  <w:style w:type="paragraph" w:styleId="aff8">
    <w:name w:val="List"/>
    <w:basedOn w:val="a0"/>
    <w:rsid w:val="00435281"/>
    <w:pPr>
      <w:spacing w:after="0" w:line="240" w:lineRule="auto"/>
      <w:ind w:left="283" w:hanging="283"/>
    </w:pPr>
    <w:rPr>
      <w:rFonts w:ascii="Times New Roman" w:hAnsi="Times New Roman"/>
      <w:sz w:val="24"/>
      <w:szCs w:val="24"/>
    </w:rPr>
  </w:style>
  <w:style w:type="paragraph" w:styleId="aff9">
    <w:name w:val="List Bullet"/>
    <w:basedOn w:val="a0"/>
    <w:rsid w:val="00435281"/>
    <w:pPr>
      <w:spacing w:after="0" w:line="240" w:lineRule="auto"/>
      <w:ind w:left="360" w:hanging="360"/>
    </w:pPr>
    <w:rPr>
      <w:rFonts w:ascii="Times New Roman" w:hAnsi="Times New Roman"/>
      <w:sz w:val="24"/>
      <w:szCs w:val="24"/>
    </w:rPr>
  </w:style>
  <w:style w:type="paragraph" w:styleId="3">
    <w:name w:val="List 3"/>
    <w:basedOn w:val="a0"/>
    <w:rsid w:val="00435281"/>
    <w:pPr>
      <w:numPr>
        <w:numId w:val="1"/>
      </w:numPr>
      <w:tabs>
        <w:tab w:val="clear" w:pos="360"/>
      </w:tabs>
      <w:spacing w:after="0" w:line="240" w:lineRule="auto"/>
      <w:ind w:left="849" w:hanging="283"/>
    </w:pPr>
    <w:rPr>
      <w:rFonts w:ascii="Times New Roman" w:hAnsi="Times New Roman"/>
      <w:sz w:val="24"/>
      <w:szCs w:val="24"/>
    </w:rPr>
  </w:style>
  <w:style w:type="paragraph" w:styleId="39">
    <w:name w:val="List Bullet 3"/>
    <w:basedOn w:val="a0"/>
    <w:rsid w:val="00435281"/>
    <w:pPr>
      <w:spacing w:after="0" w:line="240" w:lineRule="auto"/>
      <w:ind w:left="926" w:hanging="360"/>
    </w:pPr>
    <w:rPr>
      <w:rFonts w:ascii="Times New Roman" w:hAnsi="Times New Roman"/>
      <w:sz w:val="24"/>
      <w:szCs w:val="24"/>
    </w:rPr>
  </w:style>
  <w:style w:type="paragraph" w:styleId="4">
    <w:name w:val="List Bullet 4"/>
    <w:basedOn w:val="a0"/>
    <w:rsid w:val="00435281"/>
    <w:pPr>
      <w:numPr>
        <w:numId w:val="2"/>
      </w:numPr>
      <w:tabs>
        <w:tab w:val="clear" w:pos="926"/>
      </w:tabs>
      <w:spacing w:after="0" w:line="240" w:lineRule="auto"/>
      <w:ind w:left="1209"/>
    </w:pPr>
    <w:rPr>
      <w:rFonts w:ascii="Times New Roman" w:hAnsi="Times New Roman"/>
      <w:sz w:val="24"/>
      <w:szCs w:val="24"/>
    </w:rPr>
  </w:style>
  <w:style w:type="paragraph" w:customStyle="1" w:styleId="fr1">
    <w:name w:val="fr1"/>
    <w:basedOn w:val="a0"/>
    <w:rsid w:val="00435281"/>
    <w:pPr>
      <w:numPr>
        <w:numId w:val="3"/>
      </w:numPr>
      <w:tabs>
        <w:tab w:val="clear" w:pos="1209"/>
      </w:tabs>
      <w:autoSpaceDE w:val="0"/>
      <w:autoSpaceDN w:val="0"/>
      <w:spacing w:before="180" w:after="0" w:line="240" w:lineRule="auto"/>
      <w:ind w:left="0" w:firstLine="0"/>
      <w:jc w:val="center"/>
    </w:pPr>
    <w:rPr>
      <w:rFonts w:ascii="Arial" w:hAnsi="Arial" w:cs="Arial"/>
      <w:b/>
      <w:bCs/>
    </w:rPr>
  </w:style>
  <w:style w:type="paragraph" w:customStyle="1" w:styleId="h2">
    <w:name w:val="h2"/>
    <w:basedOn w:val="a0"/>
    <w:rsid w:val="00435281"/>
    <w:pPr>
      <w:keepNext/>
      <w:snapToGrid w:val="0"/>
      <w:spacing w:before="100" w:after="100" w:line="240" w:lineRule="auto"/>
    </w:pPr>
    <w:rPr>
      <w:rFonts w:ascii="Times New Roman" w:hAnsi="Times New Roman"/>
      <w:b/>
      <w:bCs/>
      <w:sz w:val="36"/>
      <w:szCs w:val="36"/>
    </w:rPr>
  </w:style>
  <w:style w:type="paragraph" w:customStyle="1" w:styleId="fr2">
    <w:name w:val="fr2"/>
    <w:basedOn w:val="a0"/>
    <w:rsid w:val="00435281"/>
    <w:pPr>
      <w:autoSpaceDE w:val="0"/>
      <w:autoSpaceDN w:val="0"/>
      <w:spacing w:after="0" w:line="240" w:lineRule="auto"/>
    </w:pPr>
    <w:rPr>
      <w:rFonts w:ascii="Arial" w:hAnsi="Arial" w:cs="Arial"/>
      <w:b/>
      <w:bCs/>
      <w:sz w:val="16"/>
      <w:szCs w:val="16"/>
    </w:rPr>
  </w:style>
  <w:style w:type="paragraph" w:customStyle="1" w:styleId="a00">
    <w:name w:val="a0"/>
    <w:basedOn w:val="a0"/>
    <w:rsid w:val="00435281"/>
    <w:pPr>
      <w:spacing w:after="0" w:line="240" w:lineRule="auto"/>
    </w:pPr>
    <w:rPr>
      <w:rFonts w:ascii="Times New Roman" w:hAnsi="Times New Roman"/>
      <w:sz w:val="24"/>
      <w:szCs w:val="24"/>
    </w:rPr>
  </w:style>
  <w:style w:type="paragraph" w:customStyle="1" w:styleId="fr3">
    <w:name w:val="fr3"/>
    <w:basedOn w:val="a0"/>
    <w:rsid w:val="00435281"/>
    <w:pPr>
      <w:autoSpaceDE w:val="0"/>
      <w:autoSpaceDN w:val="0"/>
      <w:spacing w:after="0" w:line="240" w:lineRule="auto"/>
    </w:pPr>
    <w:rPr>
      <w:rFonts w:ascii="Arial" w:hAnsi="Arial" w:cs="Arial"/>
      <w:sz w:val="18"/>
      <w:szCs w:val="18"/>
    </w:rPr>
  </w:style>
  <w:style w:type="paragraph" w:customStyle="1" w:styleId="43">
    <w:name w:val="Обычный4"/>
    <w:basedOn w:val="a0"/>
    <w:rsid w:val="00435281"/>
    <w:pPr>
      <w:snapToGrid w:val="0"/>
      <w:spacing w:after="0" w:line="300" w:lineRule="auto"/>
      <w:ind w:hanging="20"/>
    </w:pPr>
    <w:rPr>
      <w:rFonts w:ascii="Times New Roman" w:hAnsi="Times New Roman"/>
      <w:sz w:val="24"/>
      <w:szCs w:val="24"/>
    </w:rPr>
  </w:style>
  <w:style w:type="character" w:customStyle="1" w:styleId="msoins0">
    <w:name w:val="msoins"/>
    <w:rsid w:val="00435281"/>
    <w:rPr>
      <w:u w:val="single"/>
    </w:rPr>
  </w:style>
  <w:style w:type="character" w:customStyle="1" w:styleId="msodel0">
    <w:name w:val="msodel"/>
    <w:rsid w:val="00435281"/>
    <w:rPr>
      <w:strike/>
      <w:color w:val="FF0000"/>
    </w:rPr>
  </w:style>
  <w:style w:type="paragraph" w:customStyle="1" w:styleId="54">
    <w:name w:val="Обычный5"/>
    <w:basedOn w:val="a0"/>
    <w:rsid w:val="00435281"/>
    <w:pPr>
      <w:snapToGrid w:val="0"/>
      <w:spacing w:after="0" w:line="300" w:lineRule="auto"/>
      <w:ind w:hanging="20"/>
    </w:pPr>
    <w:rPr>
      <w:rFonts w:ascii="Times New Roman" w:hAnsi="Times New Roman"/>
      <w:sz w:val="24"/>
      <w:szCs w:val="24"/>
    </w:rPr>
  </w:style>
  <w:style w:type="character" w:customStyle="1" w:styleId="redtext">
    <w:name w:val="red_text"/>
    <w:basedOn w:val="a1"/>
    <w:rsid w:val="00435281"/>
  </w:style>
  <w:style w:type="paragraph" w:customStyle="1" w:styleId="65">
    <w:name w:val="Обычный6"/>
    <w:basedOn w:val="a0"/>
    <w:rsid w:val="00435281"/>
    <w:pPr>
      <w:snapToGrid w:val="0"/>
      <w:spacing w:after="0" w:line="300" w:lineRule="auto"/>
      <w:ind w:hanging="20"/>
    </w:pPr>
    <w:rPr>
      <w:rFonts w:ascii="Times New Roman" w:hAnsi="Times New Roman"/>
      <w:sz w:val="24"/>
      <w:szCs w:val="24"/>
    </w:rPr>
  </w:style>
  <w:style w:type="character" w:customStyle="1" w:styleId="66">
    <w:name w:val="Подпись к таблице (6)_"/>
    <w:link w:val="67"/>
    <w:rsid w:val="00435281"/>
    <w:rPr>
      <w:b/>
      <w:bCs/>
      <w:sz w:val="24"/>
      <w:szCs w:val="24"/>
      <w:shd w:val="clear" w:color="auto" w:fill="FFFFFF"/>
    </w:rPr>
  </w:style>
  <w:style w:type="paragraph" w:customStyle="1" w:styleId="67">
    <w:name w:val="Подпись к таблице (6)"/>
    <w:basedOn w:val="a0"/>
    <w:link w:val="66"/>
    <w:rsid w:val="00435281"/>
    <w:pPr>
      <w:shd w:val="clear" w:color="auto" w:fill="FFFFFF"/>
      <w:spacing w:after="0" w:line="240" w:lineRule="atLeast"/>
    </w:pPr>
    <w:rPr>
      <w:rFonts w:asciiTheme="minorHAnsi" w:eastAsiaTheme="minorHAnsi" w:hAnsiTheme="minorHAnsi" w:cstheme="minorBidi"/>
      <w:b/>
      <w:bCs/>
      <w:sz w:val="24"/>
      <w:szCs w:val="24"/>
      <w:shd w:val="clear" w:color="auto" w:fill="FFFFFF"/>
      <w:lang w:eastAsia="en-US"/>
    </w:rPr>
  </w:style>
  <w:style w:type="paragraph" w:customStyle="1" w:styleId="affa">
    <w:name w:val="Диссертация"/>
    <w:basedOn w:val="a0"/>
    <w:rsid w:val="00435281"/>
    <w:pPr>
      <w:widowControl w:val="0"/>
      <w:autoSpaceDE w:val="0"/>
      <w:autoSpaceDN w:val="0"/>
      <w:adjustRightInd w:val="0"/>
      <w:spacing w:after="0" w:line="360" w:lineRule="auto"/>
      <w:ind w:firstLine="567"/>
      <w:jc w:val="both"/>
    </w:pPr>
    <w:rPr>
      <w:rFonts w:ascii="Times New Roman" w:hAnsi="Times New Roman"/>
      <w:iCs/>
      <w:sz w:val="28"/>
      <w:szCs w:val="28"/>
    </w:rPr>
  </w:style>
  <w:style w:type="character" w:customStyle="1" w:styleId="affb">
    <w:name w:val="Колонтитул_"/>
    <w:link w:val="affc"/>
    <w:rsid w:val="00435281"/>
    <w:rPr>
      <w:shd w:val="clear" w:color="auto" w:fill="FFFFFF"/>
    </w:rPr>
  </w:style>
  <w:style w:type="paragraph" w:customStyle="1" w:styleId="affc">
    <w:name w:val="Колонтитул"/>
    <w:basedOn w:val="a0"/>
    <w:link w:val="affb"/>
    <w:rsid w:val="00435281"/>
    <w:pPr>
      <w:shd w:val="clear" w:color="auto" w:fill="FFFFFF"/>
      <w:spacing w:after="0" w:line="240" w:lineRule="auto"/>
    </w:pPr>
    <w:rPr>
      <w:rFonts w:asciiTheme="minorHAnsi" w:eastAsiaTheme="minorHAnsi" w:hAnsiTheme="minorHAnsi" w:cstheme="minorBidi"/>
      <w:shd w:val="clear" w:color="auto" w:fill="FFFFFF"/>
      <w:lang w:eastAsia="en-US"/>
    </w:rPr>
  </w:style>
  <w:style w:type="character" w:customStyle="1" w:styleId="13pt">
    <w:name w:val="Основной текст + 13 pt"/>
    <w:rsid w:val="00435281"/>
    <w:rPr>
      <w:rFonts w:ascii="Times New Roman" w:eastAsia="Times New Roman" w:hAnsi="Times New Roman" w:cs="Times New Roman"/>
      <w:sz w:val="26"/>
      <w:szCs w:val="26"/>
      <w:shd w:val="clear" w:color="auto" w:fill="FFFFFF"/>
    </w:rPr>
  </w:style>
  <w:style w:type="character" w:customStyle="1" w:styleId="12pt">
    <w:name w:val="Основной текст + 12 pt;Малые прописные"/>
    <w:rsid w:val="00435281"/>
    <w:rPr>
      <w:rFonts w:ascii="Times New Roman" w:eastAsia="Times New Roman" w:hAnsi="Times New Roman" w:cs="Times New Roman"/>
      <w:smallCaps/>
      <w:sz w:val="24"/>
      <w:szCs w:val="24"/>
      <w:shd w:val="clear" w:color="auto" w:fill="FFFFFF"/>
    </w:rPr>
  </w:style>
  <w:style w:type="character" w:customStyle="1" w:styleId="affd">
    <w:name w:val="Основной текст + Курсив"/>
    <w:rsid w:val="00435281"/>
    <w:rPr>
      <w:rFonts w:ascii="Times New Roman" w:eastAsia="Times New Roman" w:hAnsi="Times New Roman" w:cs="Times New Roman"/>
      <w:i/>
      <w:iCs/>
      <w:sz w:val="27"/>
      <w:szCs w:val="27"/>
      <w:shd w:val="clear" w:color="auto" w:fill="FFFFFF"/>
    </w:rPr>
  </w:style>
  <w:style w:type="character" w:customStyle="1" w:styleId="18">
    <w:name w:val="Основной текст1"/>
    <w:rsid w:val="00435281"/>
    <w:rPr>
      <w:rFonts w:ascii="Times New Roman" w:eastAsia="Times New Roman" w:hAnsi="Times New Roman" w:cs="Times New Roman"/>
      <w:sz w:val="27"/>
      <w:szCs w:val="27"/>
      <w:shd w:val="clear" w:color="auto" w:fill="FFFFFF"/>
    </w:rPr>
  </w:style>
  <w:style w:type="paragraph" w:customStyle="1" w:styleId="100">
    <w:name w:val="Основной текст10"/>
    <w:basedOn w:val="a0"/>
    <w:rsid w:val="00435281"/>
    <w:pPr>
      <w:shd w:val="clear" w:color="auto" w:fill="FFFFFF"/>
      <w:spacing w:before="60" w:after="0" w:line="509" w:lineRule="exact"/>
      <w:jc w:val="both"/>
    </w:pPr>
    <w:rPr>
      <w:rFonts w:ascii="Times New Roman" w:hAnsi="Times New Roman"/>
      <w:sz w:val="27"/>
      <w:szCs w:val="27"/>
    </w:rPr>
  </w:style>
  <w:style w:type="character" w:customStyle="1" w:styleId="95pt">
    <w:name w:val="Колонтитул + 9;5 pt"/>
    <w:rsid w:val="00435281"/>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12pt0">
    <w:name w:val="Основной текст + 12 pt;Полужирный"/>
    <w:rsid w:val="00435281"/>
    <w:rPr>
      <w:rFonts w:ascii="Times New Roman" w:eastAsia="Times New Roman" w:hAnsi="Times New Roman" w:cs="Times New Roman"/>
      <w:b/>
      <w:bCs/>
      <w:i w:val="0"/>
      <w:iCs w:val="0"/>
      <w:smallCaps w:val="0"/>
      <w:strike w:val="0"/>
      <w:spacing w:val="0"/>
      <w:sz w:val="24"/>
      <w:szCs w:val="24"/>
      <w:shd w:val="clear" w:color="auto" w:fill="FFFFFF"/>
    </w:rPr>
  </w:style>
  <w:style w:type="character" w:customStyle="1" w:styleId="PalatinoLinotype13pt">
    <w:name w:val="Основной текст + Palatino Linotype;13 pt;Курсив"/>
    <w:rsid w:val="00435281"/>
    <w:rPr>
      <w:rFonts w:ascii="Palatino Linotype" w:eastAsia="Palatino Linotype" w:hAnsi="Palatino Linotype" w:cs="Palatino Linotype"/>
      <w:b w:val="0"/>
      <w:bCs w:val="0"/>
      <w:i/>
      <w:iCs/>
      <w:smallCaps w:val="0"/>
      <w:strike w:val="0"/>
      <w:spacing w:val="0"/>
      <w:sz w:val="26"/>
      <w:szCs w:val="26"/>
      <w:shd w:val="clear" w:color="auto" w:fill="FFFFFF"/>
    </w:rPr>
  </w:style>
  <w:style w:type="character" w:customStyle="1" w:styleId="613pt">
    <w:name w:val="Основной текст (6) + 13 pt"/>
    <w:rsid w:val="00435281"/>
    <w:rPr>
      <w:rFonts w:ascii="Times New Roman" w:eastAsia="Times New Roman" w:hAnsi="Times New Roman" w:cs="Times New Roman"/>
      <w:i/>
      <w:iCs/>
      <w:sz w:val="26"/>
      <w:szCs w:val="26"/>
      <w:shd w:val="clear" w:color="auto" w:fill="FFFFFF"/>
    </w:rPr>
  </w:style>
  <w:style w:type="character" w:customStyle="1" w:styleId="12pt1">
    <w:name w:val="Основной текст + 12 pt"/>
    <w:rsid w:val="00435281"/>
    <w:rPr>
      <w:rFonts w:ascii="Times New Roman" w:eastAsia="Times New Roman" w:hAnsi="Times New Roman" w:cs="Times New Roman"/>
      <w:b w:val="0"/>
      <w:bCs w:val="0"/>
      <w:i w:val="0"/>
      <w:iCs w:val="0"/>
      <w:smallCaps w:val="0"/>
      <w:strike w:val="0"/>
      <w:spacing w:val="0"/>
      <w:sz w:val="24"/>
      <w:szCs w:val="24"/>
      <w:shd w:val="clear" w:color="auto" w:fill="FFFFFF"/>
    </w:rPr>
  </w:style>
  <w:style w:type="character" w:customStyle="1" w:styleId="93">
    <w:name w:val="Основной текст9"/>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14pt">
    <w:name w:val="Основной текст + 14 pt;Полужирный;Малые прописные"/>
    <w:rsid w:val="00435281"/>
    <w:rPr>
      <w:rFonts w:ascii="Times New Roman" w:eastAsia="Times New Roman" w:hAnsi="Times New Roman" w:cs="Times New Roman"/>
      <w:b/>
      <w:bCs/>
      <w:i w:val="0"/>
      <w:iCs w:val="0"/>
      <w:smallCaps/>
      <w:strike w:val="0"/>
      <w:spacing w:val="0"/>
      <w:sz w:val="28"/>
      <w:szCs w:val="28"/>
      <w:shd w:val="clear" w:color="auto" w:fill="FFFFFF"/>
    </w:rPr>
  </w:style>
  <w:style w:type="character" w:customStyle="1" w:styleId="2e">
    <w:name w:val="Основной текст2"/>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3a">
    <w:name w:val="Основной текст3"/>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44">
    <w:name w:val="Основной текст4"/>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55">
    <w:name w:val="Основной текст5"/>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313pt">
    <w:name w:val="Основной текст (3) + 13 pt"/>
    <w:rsid w:val="00435281"/>
    <w:rPr>
      <w:rFonts w:ascii="Times New Roman" w:eastAsia="Times New Roman" w:hAnsi="Times New Roman" w:cs="Times New Roman"/>
      <w:b w:val="0"/>
      <w:bCs w:val="0"/>
      <w:i w:val="0"/>
      <w:iCs w:val="0"/>
      <w:smallCaps w:val="0"/>
      <w:strike w:val="0"/>
      <w:spacing w:val="0"/>
      <w:sz w:val="26"/>
      <w:szCs w:val="26"/>
    </w:rPr>
  </w:style>
  <w:style w:type="character" w:customStyle="1" w:styleId="3b">
    <w:name w:val="Основной текст (3)_"/>
    <w:rsid w:val="00435281"/>
    <w:rPr>
      <w:rFonts w:ascii="Times New Roman" w:eastAsia="Times New Roman" w:hAnsi="Times New Roman" w:cs="Times New Roman"/>
      <w:b w:val="0"/>
      <w:bCs w:val="0"/>
      <w:i w:val="0"/>
      <w:iCs w:val="0"/>
      <w:smallCaps w:val="0"/>
      <w:strike w:val="0"/>
      <w:spacing w:val="0"/>
      <w:sz w:val="27"/>
      <w:szCs w:val="27"/>
    </w:rPr>
  </w:style>
  <w:style w:type="character" w:customStyle="1" w:styleId="3c">
    <w:name w:val="Основной текст (3)"/>
    <w:rsid w:val="00435281"/>
    <w:rPr>
      <w:rFonts w:ascii="Times New Roman" w:eastAsia="Times New Roman" w:hAnsi="Times New Roman" w:cs="Times New Roman"/>
      <w:b w:val="0"/>
      <w:bCs w:val="0"/>
      <w:i w:val="0"/>
      <w:iCs w:val="0"/>
      <w:smallCaps w:val="0"/>
      <w:strike w:val="0"/>
      <w:spacing w:val="0"/>
      <w:sz w:val="27"/>
      <w:szCs w:val="27"/>
    </w:rPr>
  </w:style>
  <w:style w:type="character" w:customStyle="1" w:styleId="68">
    <w:name w:val="Основной текст6"/>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72">
    <w:name w:val="Основной текст7"/>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3d">
    <w:name w:val="Основной текст (3) + Не курсив"/>
    <w:rsid w:val="00435281"/>
    <w:rPr>
      <w:rFonts w:ascii="Times New Roman" w:eastAsia="Times New Roman" w:hAnsi="Times New Roman" w:cs="Times New Roman"/>
      <w:b w:val="0"/>
      <w:bCs w:val="0"/>
      <w:i/>
      <w:iCs/>
      <w:smallCaps w:val="0"/>
      <w:strike w:val="0"/>
      <w:spacing w:val="0"/>
      <w:sz w:val="27"/>
      <w:szCs w:val="27"/>
    </w:rPr>
  </w:style>
  <w:style w:type="paragraph" w:styleId="56">
    <w:name w:val="List Bullet 5"/>
    <w:basedOn w:val="a0"/>
    <w:autoRedefine/>
    <w:rsid w:val="00435281"/>
    <w:pPr>
      <w:widowControl w:val="0"/>
      <w:tabs>
        <w:tab w:val="center" w:pos="0"/>
        <w:tab w:val="num" w:pos="360"/>
      </w:tabs>
      <w:autoSpaceDE w:val="0"/>
      <w:autoSpaceDN w:val="0"/>
      <w:adjustRightInd w:val="0"/>
      <w:spacing w:after="0" w:line="360" w:lineRule="auto"/>
      <w:ind w:left="540" w:hanging="540"/>
      <w:jc w:val="both"/>
    </w:pPr>
    <w:rPr>
      <w:rFonts w:ascii="Times New Roman" w:hAnsi="Times New Roman"/>
      <w:sz w:val="28"/>
      <w:szCs w:val="28"/>
    </w:rPr>
  </w:style>
  <w:style w:type="paragraph" w:customStyle="1" w:styleId="sdfootnote-western">
    <w:name w:val="sdfootnote-western"/>
    <w:basedOn w:val="a0"/>
    <w:rsid w:val="00435281"/>
    <w:pPr>
      <w:spacing w:before="100" w:beforeAutospacing="1" w:after="100" w:afterAutospacing="1" w:line="240" w:lineRule="auto"/>
    </w:pPr>
    <w:rPr>
      <w:rFonts w:ascii="Times New Roman" w:hAnsi="Times New Roman"/>
      <w:sz w:val="24"/>
      <w:szCs w:val="24"/>
    </w:rPr>
  </w:style>
  <w:style w:type="paragraph" w:customStyle="1" w:styleId="a">
    <w:name w:val="Òàáëèöà"/>
    <w:basedOn w:val="a0"/>
    <w:rsid w:val="00435281"/>
    <w:pPr>
      <w:widowControl w:val="0"/>
      <w:numPr>
        <w:numId w:val="4"/>
      </w:numPr>
      <w:tabs>
        <w:tab w:val="clear" w:pos="360"/>
      </w:tabs>
      <w:spacing w:after="0" w:line="240" w:lineRule="auto"/>
      <w:ind w:left="0" w:firstLine="0"/>
    </w:pPr>
    <w:rPr>
      <w:rFonts w:ascii="Arial" w:hAnsi="Arial"/>
      <w:szCs w:val="20"/>
    </w:rPr>
  </w:style>
  <w:style w:type="paragraph" w:customStyle="1" w:styleId="affe">
    <w:name w:val="Ïóíêò"/>
    <w:basedOn w:val="ad"/>
    <w:next w:val="ad"/>
    <w:rsid w:val="00435281"/>
    <w:pPr>
      <w:shd w:val="clear" w:color="auto" w:fill="auto"/>
      <w:spacing w:line="240" w:lineRule="auto"/>
      <w:ind w:firstLine="0"/>
    </w:pPr>
    <w:rPr>
      <w:rFonts w:ascii="TimesET" w:hAnsi="TimesET"/>
      <w:b/>
      <w:smallCaps/>
      <w:sz w:val="24"/>
      <w:szCs w:val="20"/>
      <w:lang w:eastAsia="ru-RU"/>
    </w:rPr>
  </w:style>
  <w:style w:type="character" w:customStyle="1" w:styleId="45">
    <w:name w:val="Основной текст (4)_"/>
    <w:link w:val="46"/>
    <w:rsid w:val="00435281"/>
    <w:rPr>
      <w:rFonts w:ascii="Bookman Old Style" w:hAnsi="Bookman Old Style"/>
      <w:sz w:val="13"/>
      <w:szCs w:val="13"/>
      <w:shd w:val="clear" w:color="auto" w:fill="FFFFFF"/>
    </w:rPr>
  </w:style>
  <w:style w:type="paragraph" w:customStyle="1" w:styleId="46">
    <w:name w:val="Основной текст (4)"/>
    <w:basedOn w:val="a0"/>
    <w:link w:val="45"/>
    <w:rsid w:val="00435281"/>
    <w:pPr>
      <w:shd w:val="clear" w:color="auto" w:fill="FFFFFF"/>
      <w:spacing w:after="0" w:line="240" w:lineRule="atLeast"/>
    </w:pPr>
    <w:rPr>
      <w:rFonts w:ascii="Bookman Old Style" w:eastAsiaTheme="minorHAnsi" w:hAnsi="Bookman Old Style" w:cstheme="minorBidi"/>
      <w:sz w:val="13"/>
      <w:szCs w:val="13"/>
      <w:shd w:val="clear" w:color="auto" w:fill="FFFFFF"/>
      <w:lang w:eastAsia="en-US"/>
    </w:rPr>
  </w:style>
  <w:style w:type="paragraph" w:customStyle="1" w:styleId="610">
    <w:name w:val="Основной текст (6)1"/>
    <w:basedOn w:val="a0"/>
    <w:rsid w:val="00435281"/>
    <w:pPr>
      <w:shd w:val="clear" w:color="auto" w:fill="FFFFFF"/>
      <w:spacing w:before="480" w:after="0" w:line="298" w:lineRule="exact"/>
      <w:ind w:hanging="680"/>
      <w:jc w:val="center"/>
    </w:pPr>
    <w:rPr>
      <w:rFonts w:ascii="Times New Roman" w:eastAsia="Arial Unicode MS" w:hAnsi="Times New Roman"/>
      <w:sz w:val="25"/>
      <w:szCs w:val="25"/>
    </w:rPr>
  </w:style>
  <w:style w:type="character" w:customStyle="1" w:styleId="121">
    <w:name w:val="Основной текст (12)_"/>
    <w:link w:val="1210"/>
    <w:rsid w:val="00435281"/>
    <w:rPr>
      <w:b/>
      <w:bCs/>
      <w:sz w:val="24"/>
      <w:szCs w:val="24"/>
      <w:shd w:val="clear" w:color="auto" w:fill="FFFFFF"/>
    </w:rPr>
  </w:style>
  <w:style w:type="paragraph" w:customStyle="1" w:styleId="1210">
    <w:name w:val="Основной текст (12)1"/>
    <w:basedOn w:val="a0"/>
    <w:link w:val="121"/>
    <w:rsid w:val="00435281"/>
    <w:pPr>
      <w:shd w:val="clear" w:color="auto" w:fill="FFFFFF"/>
      <w:spacing w:before="300" w:after="0" w:line="418" w:lineRule="exact"/>
      <w:jc w:val="center"/>
    </w:pPr>
    <w:rPr>
      <w:rFonts w:asciiTheme="minorHAnsi" w:eastAsiaTheme="minorHAnsi" w:hAnsiTheme="minorHAnsi" w:cstheme="minorBidi"/>
      <w:b/>
      <w:bCs/>
      <w:sz w:val="24"/>
      <w:szCs w:val="24"/>
      <w:shd w:val="clear" w:color="auto" w:fill="FFFFFF"/>
      <w:lang w:eastAsia="en-US"/>
    </w:rPr>
  </w:style>
  <w:style w:type="character" w:customStyle="1" w:styleId="19">
    <w:name w:val="Основной текст (19)_"/>
    <w:link w:val="190"/>
    <w:rsid w:val="00435281"/>
    <w:rPr>
      <w:rFonts w:ascii="Arial" w:hAnsi="Arial"/>
      <w:shd w:val="clear" w:color="auto" w:fill="FFFFFF"/>
    </w:rPr>
  </w:style>
  <w:style w:type="paragraph" w:customStyle="1" w:styleId="190">
    <w:name w:val="Основной текст (19)"/>
    <w:basedOn w:val="a0"/>
    <w:link w:val="19"/>
    <w:rsid w:val="00435281"/>
    <w:pPr>
      <w:shd w:val="clear" w:color="auto" w:fill="FFFFFF"/>
      <w:spacing w:before="240" w:after="0" w:line="274" w:lineRule="exact"/>
      <w:jc w:val="both"/>
    </w:pPr>
    <w:rPr>
      <w:rFonts w:ascii="Arial" w:eastAsiaTheme="minorHAnsi" w:hAnsi="Arial" w:cstheme="minorBidi"/>
      <w:shd w:val="clear" w:color="auto" w:fill="FFFFFF"/>
      <w:lang w:eastAsia="en-US"/>
    </w:rPr>
  </w:style>
  <w:style w:type="character" w:customStyle="1" w:styleId="191">
    <w:name w:val="Основной текст (19) + Полужирный"/>
    <w:rsid w:val="00435281"/>
    <w:rPr>
      <w:rFonts w:ascii="Arial" w:hAnsi="Arial" w:cs="Arial"/>
      <w:b/>
      <w:bCs/>
      <w:shd w:val="clear" w:color="auto" w:fill="FFFFFF"/>
    </w:rPr>
  </w:style>
  <w:style w:type="character" w:customStyle="1" w:styleId="220">
    <w:name w:val="Основной текст (22)_"/>
    <w:link w:val="221"/>
    <w:rsid w:val="00435281"/>
    <w:rPr>
      <w:rFonts w:ascii="Arial" w:hAnsi="Arial"/>
      <w:b/>
      <w:bCs/>
      <w:shd w:val="clear" w:color="auto" w:fill="FFFFFF"/>
    </w:rPr>
  </w:style>
  <w:style w:type="paragraph" w:customStyle="1" w:styleId="221">
    <w:name w:val="Основной текст (22)"/>
    <w:basedOn w:val="a0"/>
    <w:link w:val="220"/>
    <w:rsid w:val="00435281"/>
    <w:pPr>
      <w:shd w:val="clear" w:color="auto" w:fill="FFFFFF"/>
      <w:spacing w:after="0" w:line="274" w:lineRule="exact"/>
      <w:ind w:firstLine="560"/>
      <w:jc w:val="both"/>
    </w:pPr>
    <w:rPr>
      <w:rFonts w:ascii="Arial" w:eastAsiaTheme="minorHAnsi" w:hAnsi="Arial" w:cstheme="minorBidi"/>
      <w:b/>
      <w:bCs/>
      <w:shd w:val="clear" w:color="auto" w:fill="FFFFFF"/>
      <w:lang w:eastAsia="en-US"/>
    </w:rPr>
  </w:style>
  <w:style w:type="character" w:customStyle="1" w:styleId="192">
    <w:name w:val="Основной текст (19) + Курсив"/>
    <w:rsid w:val="00435281"/>
    <w:rPr>
      <w:rFonts w:ascii="Arial" w:hAnsi="Arial" w:cs="Arial"/>
      <w:i/>
      <w:iCs/>
      <w:shd w:val="clear" w:color="auto" w:fill="FFFFFF"/>
    </w:rPr>
  </w:style>
  <w:style w:type="character" w:customStyle="1" w:styleId="194">
    <w:name w:val="Основной текст (19) + Курсив4"/>
    <w:rsid w:val="00435281"/>
    <w:rPr>
      <w:rFonts w:ascii="Arial" w:hAnsi="Arial" w:cs="Arial"/>
      <w:i/>
      <w:iCs/>
      <w:shd w:val="clear" w:color="auto" w:fill="FFFFFF"/>
    </w:rPr>
  </w:style>
  <w:style w:type="character" w:customStyle="1" w:styleId="1920">
    <w:name w:val="Основной текст (19) + Полужирный2"/>
    <w:rsid w:val="00435281"/>
    <w:rPr>
      <w:rFonts w:ascii="Arial" w:hAnsi="Arial" w:cs="Arial"/>
      <w:b/>
      <w:bCs/>
      <w:shd w:val="clear" w:color="auto" w:fill="FFFFFF"/>
    </w:rPr>
  </w:style>
  <w:style w:type="character" w:customStyle="1" w:styleId="193">
    <w:name w:val="Основной текст (19) + Курсив3"/>
    <w:rsid w:val="00435281"/>
    <w:rPr>
      <w:rFonts w:ascii="Arial" w:hAnsi="Arial" w:cs="Arial"/>
      <w:i/>
      <w:iCs/>
      <w:shd w:val="clear" w:color="auto" w:fill="FFFFFF"/>
    </w:rPr>
  </w:style>
  <w:style w:type="character" w:customStyle="1" w:styleId="1910">
    <w:name w:val="Основной текст (19) + Полужирный1"/>
    <w:rsid w:val="00435281"/>
    <w:rPr>
      <w:rFonts w:ascii="Arial" w:hAnsi="Arial" w:cs="Arial"/>
      <w:b/>
      <w:bCs/>
      <w:shd w:val="clear" w:color="auto" w:fill="FFFFFF"/>
    </w:rPr>
  </w:style>
  <w:style w:type="character" w:customStyle="1" w:styleId="1921">
    <w:name w:val="Основной текст (19) + Курсив2"/>
    <w:rsid w:val="00435281"/>
    <w:rPr>
      <w:rFonts w:ascii="Arial" w:hAnsi="Arial" w:cs="Arial"/>
      <w:i/>
      <w:iCs/>
      <w:shd w:val="clear" w:color="auto" w:fill="FFFFFF"/>
    </w:rPr>
  </w:style>
  <w:style w:type="character" w:customStyle="1" w:styleId="1911">
    <w:name w:val="Основной текст (19) + Курсив1"/>
    <w:rsid w:val="00435281"/>
    <w:rPr>
      <w:rFonts w:ascii="Arial" w:hAnsi="Arial" w:cs="Arial"/>
      <w:i/>
      <w:iCs/>
      <w:shd w:val="clear" w:color="auto" w:fill="FFFFFF"/>
    </w:rPr>
  </w:style>
  <w:style w:type="character" w:customStyle="1" w:styleId="1a">
    <w:name w:val="Основной текст + Курсив1"/>
    <w:rsid w:val="00435281"/>
    <w:rPr>
      <w:rFonts w:ascii="Times New Roman" w:hAnsi="Times New Roman"/>
      <w:i/>
      <w:iCs/>
      <w:sz w:val="29"/>
      <w:szCs w:val="29"/>
      <w:shd w:val="clear" w:color="auto" w:fill="FFFFFF"/>
    </w:rPr>
  </w:style>
  <w:style w:type="character" w:customStyle="1" w:styleId="650">
    <w:name w:val="Основной текст (6)5"/>
    <w:rsid w:val="00435281"/>
    <w:rPr>
      <w:rFonts w:ascii="Times New Roman" w:eastAsia="Times New Roman" w:hAnsi="Times New Roman" w:cs="Times New Roman"/>
      <w:spacing w:val="0"/>
      <w:sz w:val="25"/>
      <w:szCs w:val="25"/>
      <w:u w:val="single"/>
      <w:shd w:val="clear" w:color="auto" w:fill="FFFFFF"/>
    </w:rPr>
  </w:style>
  <w:style w:type="character" w:customStyle="1" w:styleId="1211">
    <w:name w:val="Колонтитул + 121"/>
    <w:aliases w:val="5 pt10"/>
    <w:rsid w:val="00435281"/>
    <w:rPr>
      <w:rFonts w:ascii="Times New Roman" w:eastAsia="Times New Roman" w:hAnsi="Times New Roman" w:cs="Times New Roman"/>
      <w:spacing w:val="0"/>
      <w:sz w:val="25"/>
      <w:szCs w:val="25"/>
      <w:shd w:val="clear" w:color="auto" w:fill="FFFFFF"/>
    </w:rPr>
  </w:style>
  <w:style w:type="character" w:customStyle="1" w:styleId="670">
    <w:name w:val="Основной текст (6) + Курсив7"/>
    <w:rsid w:val="00435281"/>
    <w:rPr>
      <w:rFonts w:ascii="Times New Roman" w:eastAsia="Times New Roman" w:hAnsi="Times New Roman" w:cs="Times New Roman"/>
      <w:i/>
      <w:iCs/>
      <w:spacing w:val="0"/>
      <w:sz w:val="25"/>
      <w:szCs w:val="25"/>
      <w:shd w:val="clear" w:color="auto" w:fill="FFFFFF"/>
    </w:rPr>
  </w:style>
  <w:style w:type="character" w:customStyle="1" w:styleId="2pt1">
    <w:name w:val="Основной текст + Интервал 2 pt1"/>
    <w:rsid w:val="00435281"/>
    <w:rPr>
      <w:rFonts w:ascii="Times New Roman" w:hAnsi="Times New Roman" w:cs="Times New Roman"/>
      <w:spacing w:val="40"/>
      <w:sz w:val="29"/>
      <w:szCs w:val="29"/>
    </w:rPr>
  </w:style>
  <w:style w:type="character" w:customStyle="1" w:styleId="47">
    <w:name w:val="Подпись к таблице (4)_"/>
    <w:link w:val="410"/>
    <w:rsid w:val="00435281"/>
    <w:rPr>
      <w:i/>
      <w:iCs/>
      <w:sz w:val="29"/>
      <w:szCs w:val="29"/>
      <w:shd w:val="clear" w:color="auto" w:fill="FFFFFF"/>
    </w:rPr>
  </w:style>
  <w:style w:type="paragraph" w:customStyle="1" w:styleId="410">
    <w:name w:val="Подпись к таблице (4)1"/>
    <w:basedOn w:val="a0"/>
    <w:link w:val="47"/>
    <w:rsid w:val="00435281"/>
    <w:pPr>
      <w:shd w:val="clear" w:color="auto" w:fill="FFFFFF"/>
      <w:spacing w:after="0" w:line="341" w:lineRule="exact"/>
      <w:ind w:firstLine="540"/>
      <w:jc w:val="both"/>
    </w:pPr>
    <w:rPr>
      <w:rFonts w:asciiTheme="minorHAnsi" w:eastAsiaTheme="minorHAnsi" w:hAnsiTheme="minorHAnsi" w:cstheme="minorBidi"/>
      <w:i/>
      <w:iCs/>
      <w:sz w:val="29"/>
      <w:szCs w:val="29"/>
      <w:shd w:val="clear" w:color="auto" w:fill="FFFFFF"/>
      <w:lang w:eastAsia="en-US"/>
    </w:rPr>
  </w:style>
  <w:style w:type="character" w:customStyle="1" w:styleId="48">
    <w:name w:val="Подпись к таблице (4)"/>
    <w:rsid w:val="00435281"/>
    <w:rPr>
      <w:rFonts w:ascii="Times New Roman" w:hAnsi="Times New Roman" w:cs="Times New Roman"/>
      <w:i/>
      <w:iCs/>
      <w:sz w:val="29"/>
      <w:szCs w:val="29"/>
      <w:shd w:val="clear" w:color="auto" w:fill="FFFFFF"/>
    </w:rPr>
  </w:style>
  <w:style w:type="character" w:customStyle="1" w:styleId="57">
    <w:name w:val="Подпись к таблице (5)_"/>
    <w:link w:val="58"/>
    <w:rsid w:val="00435281"/>
    <w:rPr>
      <w:sz w:val="29"/>
      <w:szCs w:val="29"/>
      <w:shd w:val="clear" w:color="auto" w:fill="FFFFFF"/>
    </w:rPr>
  </w:style>
  <w:style w:type="paragraph" w:customStyle="1" w:styleId="58">
    <w:name w:val="Подпись к таблице (5)"/>
    <w:basedOn w:val="a0"/>
    <w:link w:val="57"/>
    <w:rsid w:val="00435281"/>
    <w:pPr>
      <w:shd w:val="clear" w:color="auto" w:fill="FFFFFF"/>
      <w:spacing w:after="0" w:line="341" w:lineRule="exact"/>
      <w:jc w:val="both"/>
    </w:pPr>
    <w:rPr>
      <w:rFonts w:asciiTheme="minorHAnsi" w:eastAsiaTheme="minorHAnsi" w:hAnsiTheme="minorHAnsi" w:cstheme="minorBidi"/>
      <w:sz w:val="29"/>
      <w:szCs w:val="29"/>
      <w:shd w:val="clear" w:color="auto" w:fill="FFFFFF"/>
      <w:lang w:eastAsia="en-US"/>
    </w:rPr>
  </w:style>
  <w:style w:type="paragraph" w:customStyle="1" w:styleId="Style21">
    <w:name w:val="Style21"/>
    <w:basedOn w:val="a0"/>
    <w:rsid w:val="00435281"/>
    <w:pPr>
      <w:widowControl w:val="0"/>
      <w:autoSpaceDE w:val="0"/>
      <w:autoSpaceDN w:val="0"/>
      <w:adjustRightInd w:val="0"/>
      <w:spacing w:after="0" w:line="240" w:lineRule="auto"/>
    </w:pPr>
    <w:rPr>
      <w:rFonts w:ascii="Times New Roman" w:hAnsi="Times New Roman"/>
      <w:sz w:val="24"/>
      <w:szCs w:val="24"/>
    </w:rPr>
  </w:style>
  <w:style w:type="character" w:customStyle="1" w:styleId="afff">
    <w:name w:val="Основной текст + Полужирный"/>
    <w:rsid w:val="00435281"/>
    <w:rPr>
      <w:rFonts w:ascii="Times New Roman" w:hAnsi="Times New Roman" w:cs="Times New Roman"/>
      <w:b/>
      <w:bCs/>
      <w:spacing w:val="0"/>
      <w:sz w:val="20"/>
      <w:szCs w:val="20"/>
    </w:rPr>
  </w:style>
  <w:style w:type="paragraph" w:customStyle="1" w:styleId="411">
    <w:name w:val="Основной текст (4)1"/>
    <w:basedOn w:val="a0"/>
    <w:rsid w:val="00435281"/>
    <w:pPr>
      <w:shd w:val="clear" w:color="auto" w:fill="FFFFFF"/>
      <w:spacing w:before="180" w:after="180" w:line="230" w:lineRule="exact"/>
      <w:jc w:val="center"/>
    </w:pPr>
    <w:rPr>
      <w:rFonts w:ascii="Times New Roman" w:eastAsia="Arial Unicode MS" w:hAnsi="Times New Roman"/>
      <w:i/>
      <w:iCs/>
      <w:sz w:val="20"/>
      <w:szCs w:val="20"/>
    </w:rPr>
  </w:style>
  <w:style w:type="character" w:customStyle="1" w:styleId="afff0">
    <w:name w:val="Подпись к таблице_"/>
    <w:link w:val="1b"/>
    <w:locked/>
    <w:rsid w:val="00435281"/>
    <w:rPr>
      <w:shd w:val="clear" w:color="auto" w:fill="FFFFFF"/>
    </w:rPr>
  </w:style>
  <w:style w:type="paragraph" w:customStyle="1" w:styleId="1b">
    <w:name w:val="Подпись к таблице1"/>
    <w:basedOn w:val="a0"/>
    <w:link w:val="afff0"/>
    <w:rsid w:val="00435281"/>
    <w:pPr>
      <w:shd w:val="clear" w:color="auto" w:fill="FFFFFF"/>
      <w:spacing w:after="0" w:line="240" w:lineRule="atLeast"/>
    </w:pPr>
    <w:rPr>
      <w:rFonts w:asciiTheme="minorHAnsi" w:eastAsiaTheme="minorHAnsi" w:hAnsiTheme="minorHAnsi" w:cstheme="minorBidi"/>
      <w:shd w:val="clear" w:color="auto" w:fill="FFFFFF"/>
      <w:lang w:eastAsia="en-US"/>
    </w:rPr>
  </w:style>
  <w:style w:type="character" w:customStyle="1" w:styleId="73">
    <w:name w:val="Основной текст (7)_"/>
    <w:link w:val="74"/>
    <w:rsid w:val="00435281"/>
    <w:rPr>
      <w:b/>
      <w:bCs/>
      <w:sz w:val="23"/>
      <w:szCs w:val="23"/>
      <w:shd w:val="clear" w:color="auto" w:fill="FFFFFF"/>
    </w:rPr>
  </w:style>
  <w:style w:type="paragraph" w:customStyle="1" w:styleId="74">
    <w:name w:val="Основной текст (7)"/>
    <w:basedOn w:val="a0"/>
    <w:link w:val="73"/>
    <w:rsid w:val="00435281"/>
    <w:pPr>
      <w:shd w:val="clear" w:color="auto" w:fill="FFFFFF"/>
      <w:spacing w:after="0" w:line="274" w:lineRule="exact"/>
      <w:jc w:val="both"/>
    </w:pPr>
    <w:rPr>
      <w:rFonts w:asciiTheme="minorHAnsi" w:eastAsiaTheme="minorHAnsi" w:hAnsiTheme="minorHAnsi" w:cstheme="minorBidi"/>
      <w:b/>
      <w:bCs/>
      <w:sz w:val="23"/>
      <w:szCs w:val="23"/>
      <w:shd w:val="clear" w:color="auto" w:fill="FFFFFF"/>
      <w:lang w:eastAsia="en-US"/>
    </w:rPr>
  </w:style>
  <w:style w:type="paragraph" w:customStyle="1" w:styleId="510">
    <w:name w:val="Основной текст (5)1"/>
    <w:basedOn w:val="a0"/>
    <w:rsid w:val="00435281"/>
    <w:pPr>
      <w:shd w:val="clear" w:color="auto" w:fill="FFFFFF"/>
      <w:spacing w:after="0" w:line="278" w:lineRule="exact"/>
      <w:jc w:val="center"/>
    </w:pPr>
    <w:rPr>
      <w:rFonts w:ascii="Times New Roman" w:hAnsi="Times New Roman"/>
      <w:sz w:val="23"/>
      <w:szCs w:val="23"/>
    </w:rPr>
  </w:style>
  <w:style w:type="character" w:customStyle="1" w:styleId="540">
    <w:name w:val="Основной текст (5)4"/>
    <w:rsid w:val="00435281"/>
    <w:rPr>
      <w:rFonts w:ascii="Times New Roman" w:hAnsi="Times New Roman" w:cs="Times New Roman"/>
      <w:i/>
      <w:iCs/>
      <w:spacing w:val="0"/>
      <w:sz w:val="23"/>
      <w:szCs w:val="23"/>
      <w:shd w:val="clear" w:color="auto" w:fill="FFFFFF"/>
    </w:rPr>
  </w:style>
  <w:style w:type="character" w:customStyle="1" w:styleId="230">
    <w:name w:val="Заголовок №2 (3)_"/>
    <w:link w:val="231"/>
    <w:rsid w:val="00435281"/>
    <w:rPr>
      <w:b/>
      <w:bCs/>
      <w:sz w:val="26"/>
      <w:szCs w:val="26"/>
      <w:shd w:val="clear" w:color="auto" w:fill="FFFFFF"/>
    </w:rPr>
  </w:style>
  <w:style w:type="paragraph" w:customStyle="1" w:styleId="231">
    <w:name w:val="Заголовок №2 (3)"/>
    <w:basedOn w:val="a0"/>
    <w:link w:val="230"/>
    <w:rsid w:val="00435281"/>
    <w:pPr>
      <w:shd w:val="clear" w:color="auto" w:fill="FFFFFF"/>
      <w:spacing w:before="300" w:after="0" w:line="317" w:lineRule="exact"/>
      <w:ind w:hanging="360"/>
      <w:jc w:val="both"/>
      <w:outlineLvl w:val="1"/>
    </w:pPr>
    <w:rPr>
      <w:rFonts w:asciiTheme="minorHAnsi" w:eastAsiaTheme="minorHAnsi" w:hAnsiTheme="minorHAnsi" w:cstheme="minorBidi"/>
      <w:b/>
      <w:bCs/>
      <w:sz w:val="26"/>
      <w:szCs w:val="26"/>
      <w:shd w:val="clear" w:color="auto" w:fill="FFFFFF"/>
      <w:lang w:eastAsia="en-US"/>
    </w:rPr>
  </w:style>
  <w:style w:type="character" w:customStyle="1" w:styleId="530">
    <w:name w:val="Основной текст (5)3"/>
    <w:rsid w:val="00435281"/>
    <w:rPr>
      <w:rFonts w:ascii="Times New Roman" w:hAnsi="Times New Roman" w:cs="Times New Roman"/>
      <w:i/>
      <w:iCs/>
      <w:spacing w:val="0"/>
      <w:sz w:val="23"/>
      <w:szCs w:val="23"/>
      <w:shd w:val="clear" w:color="auto" w:fill="FFFFFF"/>
    </w:rPr>
  </w:style>
  <w:style w:type="character" w:customStyle="1" w:styleId="520">
    <w:name w:val="Основной текст (5)2"/>
    <w:rsid w:val="00435281"/>
    <w:rPr>
      <w:rFonts w:ascii="Times New Roman" w:hAnsi="Times New Roman" w:cs="Times New Roman"/>
      <w:i/>
      <w:iCs/>
      <w:spacing w:val="0"/>
      <w:sz w:val="23"/>
      <w:szCs w:val="23"/>
      <w:shd w:val="clear" w:color="auto" w:fill="FFFFFF"/>
    </w:rPr>
  </w:style>
  <w:style w:type="paragraph" w:customStyle="1" w:styleId="1c">
    <w:name w:val="Без интервала1"/>
    <w:rsid w:val="00435281"/>
    <w:pPr>
      <w:widowControl w:val="0"/>
      <w:spacing w:after="0" w:line="240" w:lineRule="auto"/>
    </w:pPr>
    <w:rPr>
      <w:rFonts w:ascii="Courier New" w:eastAsia="Times New Roman" w:hAnsi="Courier New" w:cs="Courier New"/>
      <w:color w:val="000000"/>
      <w:sz w:val="24"/>
      <w:szCs w:val="24"/>
      <w:lang w:eastAsia="ru-RU"/>
    </w:rPr>
  </w:style>
  <w:style w:type="paragraph" w:customStyle="1" w:styleId="book">
    <w:name w:val="book"/>
    <w:basedOn w:val="a0"/>
    <w:rsid w:val="00435281"/>
    <w:pPr>
      <w:spacing w:before="100" w:beforeAutospacing="1" w:after="100" w:afterAutospacing="1" w:line="240" w:lineRule="auto"/>
    </w:pPr>
    <w:rPr>
      <w:rFonts w:ascii="Times New Roman" w:hAnsi="Times New Roman"/>
      <w:sz w:val="24"/>
      <w:szCs w:val="24"/>
    </w:rPr>
  </w:style>
  <w:style w:type="character" w:customStyle="1" w:styleId="2LucidaSansUnicode6pt0pt">
    <w:name w:val="Основной текст (2) + Lucida Sans Unicode;6 pt;Интервал 0 pt"/>
    <w:rsid w:val="00435281"/>
    <w:rPr>
      <w:rFonts w:ascii="Lucida Sans Unicode" w:eastAsia="Lucida Sans Unicode" w:hAnsi="Lucida Sans Unicode" w:cs="Lucida Sans Unicode"/>
      <w:b w:val="0"/>
      <w:bCs w:val="0"/>
      <w:i w:val="0"/>
      <w:iCs w:val="0"/>
      <w:color w:val="000000"/>
      <w:spacing w:val="0"/>
      <w:w w:val="100"/>
      <w:position w:val="0"/>
      <w:sz w:val="12"/>
      <w:szCs w:val="12"/>
      <w:shd w:val="clear" w:color="auto" w:fill="FFFFFF"/>
    </w:rPr>
  </w:style>
  <w:style w:type="character" w:customStyle="1" w:styleId="85pt">
    <w:name w:val="Основной текст + 8;5 pt;Полужирный"/>
    <w:rsid w:val="00435281"/>
    <w:rPr>
      <w:rFonts w:ascii="Arial" w:eastAsia="Arial" w:hAnsi="Arial" w:cs="Arial"/>
      <w:b/>
      <w:bCs/>
      <w:i w:val="0"/>
      <w:iCs w:val="0"/>
      <w:smallCaps w:val="0"/>
      <w:strike w:val="0"/>
      <w:color w:val="000000"/>
      <w:spacing w:val="-10"/>
      <w:w w:val="100"/>
      <w:position w:val="0"/>
      <w:sz w:val="17"/>
      <w:szCs w:val="17"/>
      <w:u w:val="none"/>
      <w:shd w:val="clear" w:color="auto" w:fill="FFFFFF"/>
      <w:lang w:val="ru-RU"/>
    </w:rPr>
  </w:style>
  <w:style w:type="paragraph" w:customStyle="1" w:styleId="2f">
    <w:name w:val="заголовок 2"/>
    <w:basedOn w:val="a0"/>
    <w:next w:val="a0"/>
    <w:rsid w:val="00435281"/>
    <w:pPr>
      <w:keepNext/>
      <w:autoSpaceDE w:val="0"/>
      <w:autoSpaceDN w:val="0"/>
      <w:spacing w:before="240" w:after="60" w:line="240" w:lineRule="auto"/>
    </w:pPr>
    <w:rPr>
      <w:rFonts w:ascii="Arial" w:hAnsi="Arial" w:cs="Arial"/>
      <w:b/>
      <w:bCs/>
      <w:i/>
      <w:iCs/>
      <w:sz w:val="24"/>
      <w:szCs w:val="24"/>
    </w:rPr>
  </w:style>
  <w:style w:type="paragraph" w:customStyle="1" w:styleId="3e">
    <w:name w:val="заголовок 3"/>
    <w:basedOn w:val="a0"/>
    <w:next w:val="a0"/>
    <w:rsid w:val="00435281"/>
    <w:pPr>
      <w:keepNext/>
      <w:autoSpaceDE w:val="0"/>
      <w:autoSpaceDN w:val="0"/>
      <w:spacing w:before="240" w:after="60" w:line="240" w:lineRule="auto"/>
      <w:outlineLvl w:val="2"/>
    </w:pPr>
    <w:rPr>
      <w:rFonts w:ascii="Arial" w:hAnsi="Arial" w:cs="Arial"/>
      <w:b/>
      <w:bCs/>
      <w:i/>
      <w:iCs/>
      <w:sz w:val="24"/>
      <w:szCs w:val="24"/>
    </w:rPr>
  </w:style>
  <w:style w:type="paragraph" w:customStyle="1" w:styleId="afff1">
    <w:name w:val="текст сноски"/>
    <w:basedOn w:val="a0"/>
    <w:rsid w:val="00435281"/>
    <w:pPr>
      <w:autoSpaceDE w:val="0"/>
      <w:autoSpaceDN w:val="0"/>
      <w:spacing w:after="0" w:line="240" w:lineRule="auto"/>
    </w:pPr>
    <w:rPr>
      <w:rFonts w:ascii="Arial" w:hAnsi="Arial" w:cs="Arial"/>
      <w:sz w:val="20"/>
      <w:szCs w:val="20"/>
    </w:rPr>
  </w:style>
  <w:style w:type="character" w:customStyle="1" w:styleId="afff2">
    <w:name w:val="знак сноски"/>
    <w:rsid w:val="00435281"/>
    <w:rPr>
      <w:vertAlign w:val="superscript"/>
    </w:rPr>
  </w:style>
  <w:style w:type="paragraph" w:customStyle="1" w:styleId="Normal1">
    <w:name w:val="Normal1"/>
    <w:rsid w:val="00435281"/>
    <w:pPr>
      <w:widowControl w:val="0"/>
      <w:spacing w:after="0" w:line="480" w:lineRule="auto"/>
      <w:ind w:firstLine="420"/>
      <w:jc w:val="both"/>
    </w:pPr>
    <w:rPr>
      <w:rFonts w:ascii="Times New Roman" w:eastAsia="Times New Roman" w:hAnsi="Times New Roman" w:cs="Times New Roman"/>
      <w:snapToGrid w:val="0"/>
      <w:sz w:val="24"/>
      <w:szCs w:val="20"/>
      <w:lang w:eastAsia="ru-RU"/>
    </w:rPr>
  </w:style>
  <w:style w:type="character" w:customStyle="1" w:styleId="FontStyle13">
    <w:name w:val="Font Style13"/>
    <w:uiPriority w:val="99"/>
    <w:rsid w:val="00435281"/>
    <w:rPr>
      <w:rFonts w:ascii="Times New Roman" w:hAnsi="Times New Roman" w:cs="Times New Roman"/>
      <w:i/>
      <w:iCs/>
      <w:spacing w:val="10"/>
      <w:w w:val="60"/>
      <w:sz w:val="22"/>
      <w:szCs w:val="22"/>
    </w:rPr>
  </w:style>
  <w:style w:type="character" w:customStyle="1" w:styleId="FontStyle15">
    <w:name w:val="Font Style15"/>
    <w:uiPriority w:val="99"/>
    <w:rsid w:val="00435281"/>
    <w:rPr>
      <w:rFonts w:ascii="Times New Roman" w:hAnsi="Times New Roman" w:cs="Times New Roman"/>
      <w:b/>
      <w:bCs/>
      <w:i/>
      <w:iCs/>
      <w:sz w:val="10"/>
      <w:szCs w:val="10"/>
    </w:rPr>
  </w:style>
  <w:style w:type="character" w:customStyle="1" w:styleId="FontStyle16">
    <w:name w:val="Font Style16"/>
    <w:uiPriority w:val="99"/>
    <w:rsid w:val="00435281"/>
    <w:rPr>
      <w:rFonts w:ascii="Times New Roman" w:hAnsi="Times New Roman" w:cs="Times New Roman"/>
      <w:spacing w:val="-20"/>
      <w:sz w:val="18"/>
      <w:szCs w:val="18"/>
    </w:rPr>
  </w:style>
  <w:style w:type="character" w:customStyle="1" w:styleId="FontStyle19">
    <w:name w:val="Font Style19"/>
    <w:uiPriority w:val="99"/>
    <w:rsid w:val="00435281"/>
    <w:rPr>
      <w:rFonts w:ascii="Times New Roman" w:hAnsi="Times New Roman" w:cs="Times New Roman"/>
      <w:b/>
      <w:bCs/>
      <w:sz w:val="14"/>
      <w:szCs w:val="14"/>
    </w:rPr>
  </w:style>
  <w:style w:type="character" w:customStyle="1" w:styleId="FontStyle20">
    <w:name w:val="Font Style20"/>
    <w:uiPriority w:val="99"/>
    <w:rsid w:val="00435281"/>
    <w:rPr>
      <w:rFonts w:ascii="Candara" w:hAnsi="Candara" w:cs="Candara"/>
      <w:b/>
      <w:bCs/>
      <w:spacing w:val="-20"/>
      <w:sz w:val="20"/>
      <w:szCs w:val="20"/>
    </w:rPr>
  </w:style>
  <w:style w:type="character" w:customStyle="1" w:styleId="FontStyle21">
    <w:name w:val="Font Style21"/>
    <w:rsid w:val="00435281"/>
    <w:rPr>
      <w:rFonts w:ascii="Times New Roman" w:hAnsi="Times New Roman" w:cs="Times New Roman"/>
      <w:sz w:val="22"/>
      <w:szCs w:val="22"/>
    </w:rPr>
  </w:style>
  <w:style w:type="character" w:customStyle="1" w:styleId="FontStyle24">
    <w:name w:val="Font Style24"/>
    <w:rsid w:val="00435281"/>
    <w:rPr>
      <w:rFonts w:ascii="Bookman Old Style" w:hAnsi="Bookman Old Style" w:cs="Bookman Old Style"/>
      <w:b/>
      <w:bCs/>
      <w:spacing w:val="-10"/>
      <w:sz w:val="14"/>
      <w:szCs w:val="14"/>
    </w:rPr>
  </w:style>
  <w:style w:type="character" w:customStyle="1" w:styleId="FontStyle25">
    <w:name w:val="Font Style25"/>
    <w:rsid w:val="00435281"/>
    <w:rPr>
      <w:rFonts w:ascii="Lucida Sans Unicode" w:hAnsi="Lucida Sans Unicode" w:cs="Lucida Sans Unicode"/>
      <w:b/>
      <w:bCs/>
      <w:sz w:val="18"/>
      <w:szCs w:val="18"/>
    </w:rPr>
  </w:style>
  <w:style w:type="character" w:customStyle="1" w:styleId="FontStyle26">
    <w:name w:val="Font Style26"/>
    <w:rsid w:val="00435281"/>
    <w:rPr>
      <w:rFonts w:ascii="Times New Roman" w:hAnsi="Times New Roman" w:cs="Times New Roman"/>
      <w:b/>
      <w:bCs/>
      <w:spacing w:val="-10"/>
      <w:sz w:val="42"/>
      <w:szCs w:val="42"/>
    </w:rPr>
  </w:style>
  <w:style w:type="character" w:customStyle="1" w:styleId="FontStyle28">
    <w:name w:val="Font Style28"/>
    <w:rsid w:val="00435281"/>
    <w:rPr>
      <w:rFonts w:ascii="Times New Roman" w:hAnsi="Times New Roman" w:cs="Times New Roman"/>
      <w:spacing w:val="-20"/>
      <w:sz w:val="28"/>
      <w:szCs w:val="28"/>
    </w:rPr>
  </w:style>
  <w:style w:type="character" w:customStyle="1" w:styleId="FontStyle23">
    <w:name w:val="Font Style23"/>
    <w:rsid w:val="00435281"/>
    <w:rPr>
      <w:rFonts w:ascii="Times New Roman" w:hAnsi="Times New Roman" w:cs="Times New Roman"/>
      <w:i/>
      <w:iCs/>
      <w:sz w:val="22"/>
      <w:szCs w:val="22"/>
    </w:rPr>
  </w:style>
  <w:style w:type="character" w:customStyle="1" w:styleId="c0">
    <w:name w:val="c0"/>
    <w:rsid w:val="00435281"/>
  </w:style>
  <w:style w:type="paragraph" w:customStyle="1" w:styleId="Pa3">
    <w:name w:val="Pa3"/>
    <w:basedOn w:val="Default"/>
    <w:next w:val="Default"/>
    <w:uiPriority w:val="99"/>
    <w:rsid w:val="00435281"/>
    <w:pPr>
      <w:spacing w:line="241" w:lineRule="atLeast"/>
    </w:pPr>
    <w:rPr>
      <w:rFonts w:ascii="Minion Pro" w:hAnsi="Minion Pro"/>
      <w:color w:val="auto"/>
    </w:rPr>
  </w:style>
  <w:style w:type="character" w:customStyle="1" w:styleId="A50">
    <w:name w:val="A5"/>
    <w:uiPriority w:val="99"/>
    <w:rsid w:val="00435281"/>
    <w:rPr>
      <w:rFonts w:cs="Minion Pro"/>
      <w:color w:val="000000"/>
      <w:sz w:val="20"/>
      <w:szCs w:val="20"/>
    </w:rPr>
  </w:style>
  <w:style w:type="character" w:customStyle="1" w:styleId="A60">
    <w:name w:val="A6"/>
    <w:uiPriority w:val="99"/>
    <w:rsid w:val="00435281"/>
    <w:rPr>
      <w:rFonts w:cs="Minion Pro"/>
      <w:color w:val="000000"/>
      <w:sz w:val="60"/>
      <w:szCs w:val="60"/>
    </w:rPr>
  </w:style>
  <w:style w:type="paragraph" w:customStyle="1" w:styleId="Pa5">
    <w:name w:val="Pa5"/>
    <w:basedOn w:val="Default"/>
    <w:next w:val="Default"/>
    <w:uiPriority w:val="99"/>
    <w:rsid w:val="00435281"/>
    <w:pPr>
      <w:spacing w:line="241" w:lineRule="atLeast"/>
    </w:pPr>
    <w:rPr>
      <w:rFonts w:ascii="Minion Pro" w:hAnsi="Minion Pro"/>
      <w:color w:val="auto"/>
    </w:rPr>
  </w:style>
  <w:style w:type="paragraph" w:customStyle="1" w:styleId="Pa6">
    <w:name w:val="Pa6"/>
    <w:basedOn w:val="Default"/>
    <w:next w:val="Default"/>
    <w:uiPriority w:val="99"/>
    <w:rsid w:val="00435281"/>
    <w:pPr>
      <w:spacing w:line="241" w:lineRule="atLeast"/>
    </w:pPr>
    <w:rPr>
      <w:rFonts w:ascii="Minion Pro" w:hAnsi="Minion Pro"/>
      <w:color w:val="auto"/>
    </w:rPr>
  </w:style>
  <w:style w:type="paragraph" w:customStyle="1" w:styleId="Pa7">
    <w:name w:val="Pa7"/>
    <w:basedOn w:val="Default"/>
    <w:next w:val="Default"/>
    <w:uiPriority w:val="99"/>
    <w:rsid w:val="00435281"/>
    <w:pPr>
      <w:spacing w:line="361" w:lineRule="atLeast"/>
    </w:pPr>
    <w:rPr>
      <w:rFonts w:ascii="Minion Pro" w:hAnsi="Minion Pro"/>
      <w:color w:val="auto"/>
    </w:rPr>
  </w:style>
  <w:style w:type="paragraph" w:customStyle="1" w:styleId="Pa8">
    <w:name w:val="Pa8"/>
    <w:basedOn w:val="Default"/>
    <w:next w:val="Default"/>
    <w:uiPriority w:val="99"/>
    <w:rsid w:val="00435281"/>
    <w:pPr>
      <w:spacing w:line="241" w:lineRule="atLeast"/>
    </w:pPr>
    <w:rPr>
      <w:rFonts w:ascii="Minion Pro" w:hAnsi="Minion Pro"/>
      <w:color w:val="auto"/>
    </w:rPr>
  </w:style>
  <w:style w:type="paragraph" w:customStyle="1" w:styleId="Pa9">
    <w:name w:val="Pa9"/>
    <w:basedOn w:val="Default"/>
    <w:next w:val="Default"/>
    <w:uiPriority w:val="99"/>
    <w:rsid w:val="00435281"/>
    <w:pPr>
      <w:spacing w:line="241" w:lineRule="atLeast"/>
    </w:pPr>
    <w:rPr>
      <w:rFonts w:ascii="Minion Pro" w:hAnsi="Minion Pro"/>
      <w:color w:val="auto"/>
    </w:rPr>
  </w:style>
  <w:style w:type="paragraph" w:customStyle="1" w:styleId="Pa10">
    <w:name w:val="Pa10"/>
    <w:basedOn w:val="Default"/>
    <w:next w:val="Default"/>
    <w:uiPriority w:val="99"/>
    <w:rsid w:val="00435281"/>
    <w:pPr>
      <w:spacing w:line="241" w:lineRule="atLeast"/>
    </w:pPr>
    <w:rPr>
      <w:rFonts w:ascii="Minion Pro" w:hAnsi="Minion Pro"/>
      <w:color w:val="auto"/>
    </w:rPr>
  </w:style>
  <w:style w:type="character" w:customStyle="1" w:styleId="A90">
    <w:name w:val="A9"/>
    <w:uiPriority w:val="99"/>
    <w:rsid w:val="00435281"/>
    <w:rPr>
      <w:rFonts w:cs="Minion Pro"/>
      <w:color w:val="000000"/>
    </w:rPr>
  </w:style>
  <w:style w:type="paragraph" w:customStyle="1" w:styleId="Pa15">
    <w:name w:val="Pa15"/>
    <w:basedOn w:val="Default"/>
    <w:next w:val="Default"/>
    <w:uiPriority w:val="99"/>
    <w:rsid w:val="00435281"/>
    <w:pPr>
      <w:spacing w:line="221" w:lineRule="atLeast"/>
    </w:pPr>
    <w:rPr>
      <w:rFonts w:ascii="Minion Pro" w:hAnsi="Minion Pro"/>
      <w:color w:val="auto"/>
    </w:rPr>
  </w:style>
  <w:style w:type="paragraph" w:customStyle="1" w:styleId="Pa16">
    <w:name w:val="Pa16"/>
    <w:basedOn w:val="Default"/>
    <w:next w:val="Default"/>
    <w:uiPriority w:val="99"/>
    <w:rsid w:val="00435281"/>
    <w:pPr>
      <w:spacing w:line="221" w:lineRule="atLeast"/>
    </w:pPr>
    <w:rPr>
      <w:rFonts w:ascii="Minion Pro" w:hAnsi="Minion Pro"/>
      <w:color w:val="auto"/>
    </w:rPr>
  </w:style>
  <w:style w:type="character" w:customStyle="1" w:styleId="A30">
    <w:name w:val="A3"/>
    <w:uiPriority w:val="99"/>
    <w:rsid w:val="00435281"/>
    <w:rPr>
      <w:rFonts w:ascii="Times New Roman" w:hAnsi="Times New Roman"/>
      <w:color w:val="000000"/>
    </w:rPr>
  </w:style>
  <w:style w:type="paragraph" w:customStyle="1" w:styleId="Pa18">
    <w:name w:val="Pa18"/>
    <w:basedOn w:val="Default"/>
    <w:next w:val="Default"/>
    <w:uiPriority w:val="99"/>
    <w:rsid w:val="00435281"/>
    <w:pPr>
      <w:spacing w:line="361" w:lineRule="atLeast"/>
    </w:pPr>
    <w:rPr>
      <w:rFonts w:ascii="Minion Pro" w:hAnsi="Minion Pro"/>
      <w:color w:val="auto"/>
    </w:rPr>
  </w:style>
  <w:style w:type="paragraph" w:customStyle="1" w:styleId="Pa19">
    <w:name w:val="Pa19"/>
    <w:basedOn w:val="Default"/>
    <w:next w:val="Default"/>
    <w:uiPriority w:val="99"/>
    <w:rsid w:val="00435281"/>
    <w:pPr>
      <w:spacing w:line="321" w:lineRule="atLeast"/>
    </w:pPr>
    <w:rPr>
      <w:rFonts w:ascii="Minion Pro" w:hAnsi="Minion Pro"/>
      <w:color w:val="auto"/>
    </w:rPr>
  </w:style>
  <w:style w:type="paragraph" w:customStyle="1" w:styleId="Pa20">
    <w:name w:val="Pa20"/>
    <w:basedOn w:val="Default"/>
    <w:next w:val="Default"/>
    <w:uiPriority w:val="99"/>
    <w:rsid w:val="00435281"/>
    <w:pPr>
      <w:spacing w:line="241" w:lineRule="atLeast"/>
    </w:pPr>
    <w:rPr>
      <w:rFonts w:ascii="Minion Pro" w:hAnsi="Minion Pro"/>
      <w:color w:val="auto"/>
    </w:rPr>
  </w:style>
  <w:style w:type="paragraph" w:customStyle="1" w:styleId="Pa21">
    <w:name w:val="Pa21"/>
    <w:basedOn w:val="Default"/>
    <w:next w:val="Default"/>
    <w:uiPriority w:val="99"/>
    <w:rsid w:val="00435281"/>
    <w:pPr>
      <w:spacing w:line="241" w:lineRule="atLeast"/>
    </w:pPr>
    <w:rPr>
      <w:rFonts w:ascii="Minion Pro" w:hAnsi="Minion Pro"/>
      <w:color w:val="auto"/>
    </w:rPr>
  </w:style>
  <w:style w:type="paragraph" w:customStyle="1" w:styleId="Pa22">
    <w:name w:val="Pa22"/>
    <w:basedOn w:val="Default"/>
    <w:next w:val="Default"/>
    <w:uiPriority w:val="99"/>
    <w:rsid w:val="00435281"/>
    <w:pPr>
      <w:spacing w:line="241" w:lineRule="atLeast"/>
    </w:pPr>
    <w:rPr>
      <w:rFonts w:ascii="Minion Pro" w:hAnsi="Minion Pro"/>
      <w:color w:val="auto"/>
    </w:rPr>
  </w:style>
  <w:style w:type="character" w:customStyle="1" w:styleId="A15">
    <w:name w:val="A15"/>
    <w:uiPriority w:val="99"/>
    <w:rsid w:val="00435281"/>
    <w:rPr>
      <w:rFonts w:ascii="Times New Roman" w:hAnsi="Times New Roman"/>
      <w:color w:val="000000"/>
      <w:u w:val="single"/>
    </w:rPr>
  </w:style>
  <w:style w:type="paragraph" w:customStyle="1" w:styleId="Pa0">
    <w:name w:val="Pa0"/>
    <w:basedOn w:val="Default"/>
    <w:next w:val="Default"/>
    <w:uiPriority w:val="99"/>
    <w:rsid w:val="00435281"/>
    <w:pPr>
      <w:spacing w:line="241" w:lineRule="atLeast"/>
    </w:pPr>
    <w:rPr>
      <w:rFonts w:ascii="Minion Pro" w:hAnsi="Minion Pro"/>
      <w:color w:val="auto"/>
    </w:rPr>
  </w:style>
  <w:style w:type="character" w:customStyle="1" w:styleId="A16">
    <w:name w:val="A16"/>
    <w:uiPriority w:val="99"/>
    <w:rsid w:val="00435281"/>
    <w:rPr>
      <w:rFonts w:ascii="Times New Roman" w:hAnsi="Times New Roman"/>
      <w:i/>
      <w:iCs/>
      <w:color w:val="000000"/>
      <w:sz w:val="28"/>
      <w:szCs w:val="28"/>
    </w:rPr>
  </w:style>
  <w:style w:type="paragraph" w:customStyle="1" w:styleId="Pa23">
    <w:name w:val="Pa23"/>
    <w:basedOn w:val="Default"/>
    <w:next w:val="Default"/>
    <w:uiPriority w:val="99"/>
    <w:rsid w:val="00435281"/>
    <w:pPr>
      <w:spacing w:line="241" w:lineRule="atLeast"/>
    </w:pPr>
    <w:rPr>
      <w:rFonts w:ascii="Minion Pro" w:hAnsi="Minion Pro"/>
      <w:color w:val="auto"/>
    </w:rPr>
  </w:style>
  <w:style w:type="paragraph" w:customStyle="1" w:styleId="Pa24">
    <w:name w:val="Pa24"/>
    <w:basedOn w:val="Default"/>
    <w:next w:val="Default"/>
    <w:uiPriority w:val="99"/>
    <w:rsid w:val="00435281"/>
    <w:pPr>
      <w:spacing w:line="241" w:lineRule="atLeast"/>
    </w:pPr>
    <w:rPr>
      <w:rFonts w:ascii="Minion Pro" w:hAnsi="Minion Pro"/>
      <w:color w:val="auto"/>
    </w:rPr>
  </w:style>
  <w:style w:type="paragraph" w:customStyle="1" w:styleId="Pa25">
    <w:name w:val="Pa25"/>
    <w:basedOn w:val="Default"/>
    <w:next w:val="Default"/>
    <w:uiPriority w:val="99"/>
    <w:rsid w:val="00435281"/>
    <w:pPr>
      <w:spacing w:line="221" w:lineRule="atLeast"/>
    </w:pPr>
    <w:rPr>
      <w:rFonts w:ascii="Minion Pro" w:hAnsi="Minion Pro"/>
      <w:color w:val="auto"/>
    </w:rPr>
  </w:style>
  <w:style w:type="paragraph" w:customStyle="1" w:styleId="Pa26">
    <w:name w:val="Pa26"/>
    <w:basedOn w:val="Default"/>
    <w:next w:val="Default"/>
    <w:uiPriority w:val="99"/>
    <w:rsid w:val="00435281"/>
    <w:pPr>
      <w:spacing w:line="321" w:lineRule="atLeast"/>
    </w:pPr>
    <w:rPr>
      <w:rFonts w:ascii="Minion Pro" w:hAnsi="Minion Pro"/>
      <w:color w:val="auto"/>
    </w:rPr>
  </w:style>
  <w:style w:type="paragraph" w:customStyle="1" w:styleId="Pa27">
    <w:name w:val="Pa27"/>
    <w:basedOn w:val="Default"/>
    <w:next w:val="Default"/>
    <w:uiPriority w:val="99"/>
    <w:rsid w:val="00435281"/>
    <w:pPr>
      <w:spacing w:line="201" w:lineRule="atLeast"/>
    </w:pPr>
    <w:rPr>
      <w:rFonts w:ascii="Minion Pro" w:hAnsi="Minion Pro"/>
      <w:color w:val="auto"/>
    </w:rPr>
  </w:style>
  <w:style w:type="paragraph" w:customStyle="1" w:styleId="Pa28">
    <w:name w:val="Pa28"/>
    <w:basedOn w:val="Default"/>
    <w:next w:val="Default"/>
    <w:uiPriority w:val="99"/>
    <w:rsid w:val="00435281"/>
    <w:pPr>
      <w:spacing w:line="221" w:lineRule="atLeast"/>
    </w:pPr>
    <w:rPr>
      <w:rFonts w:ascii="Minion Pro" w:hAnsi="Minion Pro"/>
      <w:color w:val="auto"/>
    </w:rPr>
  </w:style>
  <w:style w:type="character" w:customStyle="1" w:styleId="A70">
    <w:name w:val="A7"/>
    <w:uiPriority w:val="99"/>
    <w:rsid w:val="00435281"/>
    <w:rPr>
      <w:rFonts w:ascii="Times New Roman" w:hAnsi="Times New Roman"/>
      <w:b/>
      <w:bCs/>
      <w:color w:val="000000"/>
      <w:sz w:val="32"/>
      <w:szCs w:val="32"/>
    </w:rPr>
  </w:style>
  <w:style w:type="paragraph" w:customStyle="1" w:styleId="Pa32">
    <w:name w:val="Pa32"/>
    <w:basedOn w:val="Default"/>
    <w:next w:val="Default"/>
    <w:uiPriority w:val="99"/>
    <w:rsid w:val="00435281"/>
    <w:pPr>
      <w:spacing w:line="241" w:lineRule="atLeast"/>
    </w:pPr>
    <w:rPr>
      <w:rFonts w:ascii="Minion Pro" w:hAnsi="Minion Pro"/>
      <w:color w:val="auto"/>
    </w:rPr>
  </w:style>
  <w:style w:type="paragraph" w:customStyle="1" w:styleId="Pa33">
    <w:name w:val="Pa33"/>
    <w:basedOn w:val="Default"/>
    <w:next w:val="Default"/>
    <w:uiPriority w:val="99"/>
    <w:rsid w:val="00435281"/>
    <w:pPr>
      <w:spacing w:line="321" w:lineRule="atLeast"/>
    </w:pPr>
    <w:rPr>
      <w:rFonts w:ascii="Minion Pro" w:hAnsi="Minion Pro"/>
      <w:color w:val="auto"/>
    </w:rPr>
  </w:style>
  <w:style w:type="paragraph" w:customStyle="1" w:styleId="Pa34">
    <w:name w:val="Pa34"/>
    <w:basedOn w:val="Default"/>
    <w:next w:val="Default"/>
    <w:uiPriority w:val="99"/>
    <w:rsid w:val="00435281"/>
    <w:pPr>
      <w:spacing w:line="241" w:lineRule="atLeast"/>
    </w:pPr>
    <w:rPr>
      <w:rFonts w:ascii="Minion Pro" w:hAnsi="Minion Pro"/>
      <w:color w:val="auto"/>
    </w:rPr>
  </w:style>
  <w:style w:type="paragraph" w:customStyle="1" w:styleId="Pa39">
    <w:name w:val="Pa39"/>
    <w:basedOn w:val="Default"/>
    <w:next w:val="Default"/>
    <w:uiPriority w:val="99"/>
    <w:rsid w:val="00435281"/>
    <w:pPr>
      <w:spacing w:line="241" w:lineRule="atLeast"/>
    </w:pPr>
    <w:rPr>
      <w:rFonts w:ascii="Minion Pro" w:hAnsi="Minion Pro"/>
      <w:color w:val="auto"/>
    </w:rPr>
  </w:style>
  <w:style w:type="paragraph" w:customStyle="1" w:styleId="Pa41">
    <w:name w:val="Pa41"/>
    <w:basedOn w:val="Default"/>
    <w:next w:val="Default"/>
    <w:uiPriority w:val="99"/>
    <w:rsid w:val="00435281"/>
    <w:pPr>
      <w:spacing w:line="241" w:lineRule="atLeast"/>
    </w:pPr>
    <w:rPr>
      <w:rFonts w:ascii="Minion Pro" w:hAnsi="Minion Pro"/>
      <w:color w:val="auto"/>
    </w:rPr>
  </w:style>
  <w:style w:type="paragraph" w:customStyle="1" w:styleId="Pa43">
    <w:name w:val="Pa43"/>
    <w:basedOn w:val="Default"/>
    <w:next w:val="Default"/>
    <w:uiPriority w:val="99"/>
    <w:rsid w:val="00435281"/>
    <w:pPr>
      <w:spacing w:line="241" w:lineRule="atLeast"/>
    </w:pPr>
    <w:rPr>
      <w:rFonts w:ascii="Minion Pro" w:hAnsi="Minion Pro"/>
      <w:color w:val="auto"/>
    </w:rPr>
  </w:style>
  <w:style w:type="paragraph" w:customStyle="1" w:styleId="Pa44">
    <w:name w:val="Pa44"/>
    <w:basedOn w:val="Default"/>
    <w:next w:val="Default"/>
    <w:uiPriority w:val="99"/>
    <w:rsid w:val="00435281"/>
    <w:pPr>
      <w:spacing w:line="241" w:lineRule="atLeast"/>
    </w:pPr>
    <w:rPr>
      <w:rFonts w:ascii="Minion Pro" w:hAnsi="Minion Pro"/>
      <w:color w:val="auto"/>
    </w:rPr>
  </w:style>
  <w:style w:type="paragraph" w:customStyle="1" w:styleId="Pa46">
    <w:name w:val="Pa46"/>
    <w:basedOn w:val="Default"/>
    <w:next w:val="Default"/>
    <w:uiPriority w:val="99"/>
    <w:rsid w:val="00435281"/>
    <w:pPr>
      <w:spacing w:line="241" w:lineRule="atLeast"/>
    </w:pPr>
    <w:rPr>
      <w:rFonts w:ascii="Minion Pro" w:hAnsi="Minion Pro"/>
      <w:color w:val="auto"/>
    </w:rPr>
  </w:style>
  <w:style w:type="paragraph" w:customStyle="1" w:styleId="Pa47">
    <w:name w:val="Pa47"/>
    <w:basedOn w:val="Default"/>
    <w:next w:val="Default"/>
    <w:uiPriority w:val="99"/>
    <w:rsid w:val="00435281"/>
    <w:pPr>
      <w:spacing w:line="241" w:lineRule="atLeast"/>
    </w:pPr>
    <w:rPr>
      <w:rFonts w:ascii="Minion Pro" w:hAnsi="Minion Pro"/>
      <w:color w:val="auto"/>
    </w:rPr>
  </w:style>
  <w:style w:type="paragraph" w:customStyle="1" w:styleId="Pa49">
    <w:name w:val="Pa49"/>
    <w:basedOn w:val="Default"/>
    <w:next w:val="Default"/>
    <w:uiPriority w:val="99"/>
    <w:rsid w:val="00435281"/>
    <w:pPr>
      <w:spacing w:line="241" w:lineRule="atLeast"/>
    </w:pPr>
    <w:rPr>
      <w:rFonts w:ascii="Minion Pro" w:hAnsi="Minion Pro"/>
      <w:color w:val="auto"/>
    </w:rPr>
  </w:style>
  <w:style w:type="character" w:customStyle="1" w:styleId="A14">
    <w:name w:val="A14"/>
    <w:uiPriority w:val="99"/>
    <w:rsid w:val="00435281"/>
    <w:rPr>
      <w:rFonts w:ascii="Times New Roman" w:hAnsi="Times New Roman"/>
      <w:color w:val="000000"/>
      <w:sz w:val="22"/>
      <w:szCs w:val="22"/>
    </w:rPr>
  </w:style>
  <w:style w:type="paragraph" w:customStyle="1" w:styleId="Pa50">
    <w:name w:val="Pa50"/>
    <w:basedOn w:val="Default"/>
    <w:next w:val="Default"/>
    <w:uiPriority w:val="99"/>
    <w:rsid w:val="00435281"/>
    <w:pPr>
      <w:spacing w:line="241" w:lineRule="atLeast"/>
    </w:pPr>
    <w:rPr>
      <w:rFonts w:ascii="Minion Pro" w:hAnsi="Minion Pro"/>
      <w:color w:val="auto"/>
    </w:rPr>
  </w:style>
  <w:style w:type="character" w:customStyle="1" w:styleId="A17">
    <w:name w:val="A17"/>
    <w:uiPriority w:val="99"/>
    <w:rsid w:val="00435281"/>
    <w:rPr>
      <w:rFonts w:ascii="Times New Roman" w:hAnsi="Times New Roman"/>
      <w:b/>
      <w:bCs/>
      <w:color w:val="000000"/>
      <w:sz w:val="28"/>
      <w:szCs w:val="28"/>
      <w:u w:val="single"/>
    </w:rPr>
  </w:style>
  <w:style w:type="paragraph" w:customStyle="1" w:styleId="Pa38">
    <w:name w:val="Pa38"/>
    <w:basedOn w:val="Default"/>
    <w:next w:val="Default"/>
    <w:uiPriority w:val="99"/>
    <w:rsid w:val="00435281"/>
    <w:pPr>
      <w:spacing w:line="241" w:lineRule="atLeast"/>
    </w:pPr>
    <w:rPr>
      <w:rFonts w:ascii="Minion Pro" w:hAnsi="Minion Pro"/>
      <w:color w:val="auto"/>
    </w:rPr>
  </w:style>
  <w:style w:type="paragraph" w:customStyle="1" w:styleId="Pa35">
    <w:name w:val="Pa35"/>
    <w:basedOn w:val="Default"/>
    <w:next w:val="Default"/>
    <w:uiPriority w:val="99"/>
    <w:rsid w:val="00435281"/>
    <w:pPr>
      <w:spacing w:line="241" w:lineRule="atLeast"/>
    </w:pPr>
    <w:rPr>
      <w:rFonts w:ascii="Minion Pro" w:hAnsi="Minion Pro"/>
      <w:color w:val="auto"/>
    </w:rPr>
  </w:style>
  <w:style w:type="paragraph" w:customStyle="1" w:styleId="Pa59">
    <w:name w:val="Pa59"/>
    <w:basedOn w:val="Default"/>
    <w:next w:val="Default"/>
    <w:uiPriority w:val="99"/>
    <w:rsid w:val="00435281"/>
    <w:pPr>
      <w:spacing w:line="221" w:lineRule="atLeast"/>
    </w:pPr>
    <w:rPr>
      <w:rFonts w:ascii="Minion Pro" w:hAnsi="Minion Pro"/>
      <w:color w:val="auto"/>
    </w:rPr>
  </w:style>
  <w:style w:type="character" w:customStyle="1" w:styleId="A19">
    <w:name w:val="A19"/>
    <w:uiPriority w:val="99"/>
    <w:rsid w:val="00435281"/>
    <w:rPr>
      <w:rFonts w:ascii="Times New Roman" w:hAnsi="Times New Roman"/>
      <w:color w:val="000000"/>
      <w:sz w:val="22"/>
      <w:szCs w:val="22"/>
      <w:u w:val="single"/>
    </w:rPr>
  </w:style>
  <w:style w:type="paragraph" w:customStyle="1" w:styleId="Pa61">
    <w:name w:val="Pa61"/>
    <w:basedOn w:val="Default"/>
    <w:next w:val="Default"/>
    <w:uiPriority w:val="99"/>
    <w:rsid w:val="00435281"/>
    <w:pPr>
      <w:spacing w:line="241" w:lineRule="atLeast"/>
    </w:pPr>
    <w:rPr>
      <w:rFonts w:ascii="Minion Pro" w:hAnsi="Minion Pro"/>
      <w:color w:val="auto"/>
    </w:rPr>
  </w:style>
  <w:style w:type="paragraph" w:customStyle="1" w:styleId="Pa63">
    <w:name w:val="Pa63"/>
    <w:basedOn w:val="Default"/>
    <w:next w:val="Default"/>
    <w:uiPriority w:val="99"/>
    <w:rsid w:val="00435281"/>
    <w:pPr>
      <w:spacing w:line="241" w:lineRule="atLeast"/>
    </w:pPr>
    <w:rPr>
      <w:rFonts w:ascii="Minion Pro" w:hAnsi="Minion Pro"/>
      <w:color w:val="auto"/>
    </w:rPr>
  </w:style>
  <w:style w:type="paragraph" w:customStyle="1" w:styleId="Pa54">
    <w:name w:val="Pa54"/>
    <w:basedOn w:val="Default"/>
    <w:next w:val="Default"/>
    <w:uiPriority w:val="99"/>
    <w:rsid w:val="00435281"/>
    <w:pPr>
      <w:spacing w:line="241" w:lineRule="atLeast"/>
    </w:pPr>
    <w:rPr>
      <w:rFonts w:ascii="Minion Pro" w:hAnsi="Minion Pro"/>
      <w:color w:val="auto"/>
    </w:rPr>
  </w:style>
  <w:style w:type="paragraph" w:customStyle="1" w:styleId="Pa48">
    <w:name w:val="Pa48"/>
    <w:basedOn w:val="Default"/>
    <w:next w:val="Default"/>
    <w:uiPriority w:val="99"/>
    <w:rsid w:val="00435281"/>
    <w:pPr>
      <w:spacing w:line="241" w:lineRule="atLeast"/>
    </w:pPr>
    <w:rPr>
      <w:rFonts w:ascii="Minion Pro" w:hAnsi="Minion Pro"/>
      <w:color w:val="auto"/>
    </w:rPr>
  </w:style>
  <w:style w:type="paragraph" w:customStyle="1" w:styleId="Pa57">
    <w:name w:val="Pa57"/>
    <w:basedOn w:val="Default"/>
    <w:next w:val="Default"/>
    <w:uiPriority w:val="99"/>
    <w:rsid w:val="00435281"/>
    <w:pPr>
      <w:spacing w:line="241" w:lineRule="atLeast"/>
    </w:pPr>
    <w:rPr>
      <w:rFonts w:ascii="Minion Pro" w:hAnsi="Minion Pro"/>
      <w:color w:val="auto"/>
    </w:rPr>
  </w:style>
  <w:style w:type="paragraph" w:customStyle="1" w:styleId="Pa64">
    <w:name w:val="Pa64"/>
    <w:basedOn w:val="Default"/>
    <w:next w:val="Default"/>
    <w:uiPriority w:val="99"/>
    <w:rsid w:val="00435281"/>
    <w:pPr>
      <w:spacing w:line="241" w:lineRule="atLeast"/>
    </w:pPr>
    <w:rPr>
      <w:rFonts w:ascii="Minion Pro" w:hAnsi="Minion Pro"/>
      <w:color w:val="auto"/>
    </w:rPr>
  </w:style>
  <w:style w:type="paragraph" w:customStyle="1" w:styleId="Pa66">
    <w:name w:val="Pa66"/>
    <w:basedOn w:val="Default"/>
    <w:next w:val="Default"/>
    <w:uiPriority w:val="99"/>
    <w:rsid w:val="00435281"/>
    <w:pPr>
      <w:spacing w:line="241" w:lineRule="atLeast"/>
    </w:pPr>
    <w:rPr>
      <w:rFonts w:ascii="Minion Pro" w:hAnsi="Minion Pro"/>
      <w:color w:val="auto"/>
    </w:rPr>
  </w:style>
  <w:style w:type="paragraph" w:customStyle="1" w:styleId="Pa70">
    <w:name w:val="Pa70"/>
    <w:basedOn w:val="Default"/>
    <w:next w:val="Default"/>
    <w:uiPriority w:val="99"/>
    <w:rsid w:val="00435281"/>
    <w:pPr>
      <w:spacing w:line="221" w:lineRule="atLeast"/>
    </w:pPr>
    <w:rPr>
      <w:rFonts w:ascii="Minion Pro" w:hAnsi="Minion Pro"/>
      <w:color w:val="auto"/>
    </w:rPr>
  </w:style>
  <w:style w:type="paragraph" w:customStyle="1" w:styleId="Pa71">
    <w:name w:val="Pa71"/>
    <w:basedOn w:val="Default"/>
    <w:next w:val="Default"/>
    <w:uiPriority w:val="99"/>
    <w:rsid w:val="00435281"/>
    <w:pPr>
      <w:spacing w:line="241" w:lineRule="atLeast"/>
    </w:pPr>
    <w:rPr>
      <w:rFonts w:ascii="Minion Pro" w:hAnsi="Minion Pro"/>
      <w:color w:val="auto"/>
    </w:rPr>
  </w:style>
  <w:style w:type="paragraph" w:customStyle="1" w:styleId="Pa73">
    <w:name w:val="Pa73"/>
    <w:basedOn w:val="Default"/>
    <w:next w:val="Default"/>
    <w:uiPriority w:val="99"/>
    <w:rsid w:val="00435281"/>
    <w:pPr>
      <w:spacing w:line="241" w:lineRule="atLeast"/>
    </w:pPr>
    <w:rPr>
      <w:rFonts w:ascii="Minion Pro" w:hAnsi="Minion Pro"/>
      <w:color w:val="auto"/>
    </w:rPr>
  </w:style>
  <w:style w:type="paragraph" w:customStyle="1" w:styleId="Pa75">
    <w:name w:val="Pa75"/>
    <w:basedOn w:val="Default"/>
    <w:next w:val="Default"/>
    <w:uiPriority w:val="99"/>
    <w:rsid w:val="00435281"/>
    <w:pPr>
      <w:spacing w:line="221" w:lineRule="atLeast"/>
    </w:pPr>
    <w:rPr>
      <w:rFonts w:ascii="Minion Pro" w:hAnsi="Minion Pro"/>
      <w:color w:val="auto"/>
    </w:rPr>
  </w:style>
  <w:style w:type="paragraph" w:customStyle="1" w:styleId="Pa76">
    <w:name w:val="Pa76"/>
    <w:basedOn w:val="Default"/>
    <w:next w:val="Default"/>
    <w:uiPriority w:val="99"/>
    <w:rsid w:val="00435281"/>
    <w:pPr>
      <w:spacing w:line="241" w:lineRule="atLeast"/>
    </w:pPr>
    <w:rPr>
      <w:rFonts w:ascii="Minion Pro" w:hAnsi="Minion Pro"/>
      <w:color w:val="auto"/>
    </w:rPr>
  </w:style>
  <w:style w:type="paragraph" w:customStyle="1" w:styleId="Pa77">
    <w:name w:val="Pa77"/>
    <w:basedOn w:val="Default"/>
    <w:next w:val="Default"/>
    <w:uiPriority w:val="99"/>
    <w:rsid w:val="00435281"/>
    <w:pPr>
      <w:spacing w:line="241" w:lineRule="atLeast"/>
    </w:pPr>
    <w:rPr>
      <w:rFonts w:ascii="Minion Pro" w:hAnsi="Minion Pro"/>
      <w:color w:val="auto"/>
    </w:rPr>
  </w:style>
  <w:style w:type="paragraph" w:customStyle="1" w:styleId="Pa79">
    <w:name w:val="Pa79"/>
    <w:basedOn w:val="Default"/>
    <w:next w:val="Default"/>
    <w:uiPriority w:val="99"/>
    <w:rsid w:val="00435281"/>
    <w:pPr>
      <w:spacing w:line="241" w:lineRule="atLeast"/>
    </w:pPr>
    <w:rPr>
      <w:rFonts w:ascii="Minion Pro" w:hAnsi="Minion Pro"/>
      <w:color w:val="auto"/>
    </w:rPr>
  </w:style>
  <w:style w:type="paragraph" w:customStyle="1" w:styleId="Pa80">
    <w:name w:val="Pa80"/>
    <w:basedOn w:val="Default"/>
    <w:next w:val="Default"/>
    <w:uiPriority w:val="99"/>
    <w:rsid w:val="00435281"/>
    <w:pPr>
      <w:spacing w:line="241" w:lineRule="atLeast"/>
    </w:pPr>
    <w:rPr>
      <w:rFonts w:ascii="Minion Pro" w:hAnsi="Minion Pro"/>
      <w:color w:val="auto"/>
    </w:rPr>
  </w:style>
  <w:style w:type="paragraph" w:customStyle="1" w:styleId="Pa81">
    <w:name w:val="Pa81"/>
    <w:basedOn w:val="Default"/>
    <w:next w:val="Default"/>
    <w:uiPriority w:val="99"/>
    <w:rsid w:val="00435281"/>
    <w:pPr>
      <w:spacing w:line="241" w:lineRule="atLeast"/>
    </w:pPr>
    <w:rPr>
      <w:rFonts w:ascii="Minion Pro" w:hAnsi="Minion Pro"/>
      <w:color w:val="auto"/>
    </w:rPr>
  </w:style>
  <w:style w:type="paragraph" w:customStyle="1" w:styleId="Pa82">
    <w:name w:val="Pa82"/>
    <w:basedOn w:val="Default"/>
    <w:next w:val="Default"/>
    <w:uiPriority w:val="99"/>
    <w:rsid w:val="00435281"/>
    <w:pPr>
      <w:spacing w:line="221" w:lineRule="atLeast"/>
    </w:pPr>
    <w:rPr>
      <w:rFonts w:ascii="Minion Pro" w:hAnsi="Minion Pro"/>
      <w:color w:val="auto"/>
    </w:rPr>
  </w:style>
  <w:style w:type="paragraph" w:customStyle="1" w:styleId="Pa84">
    <w:name w:val="Pa84"/>
    <w:basedOn w:val="Default"/>
    <w:next w:val="Default"/>
    <w:uiPriority w:val="99"/>
    <w:rsid w:val="00435281"/>
    <w:pPr>
      <w:spacing w:line="241" w:lineRule="atLeast"/>
    </w:pPr>
    <w:rPr>
      <w:rFonts w:ascii="Minion Pro" w:hAnsi="Minion Pro"/>
      <w:color w:val="auto"/>
    </w:rPr>
  </w:style>
  <w:style w:type="character" w:customStyle="1" w:styleId="A18">
    <w:name w:val="A18"/>
    <w:uiPriority w:val="99"/>
    <w:rsid w:val="00435281"/>
    <w:rPr>
      <w:rFonts w:ascii="Times New Roman" w:hAnsi="Times New Roman"/>
      <w:color w:val="000000"/>
      <w:sz w:val="14"/>
      <w:szCs w:val="14"/>
    </w:rPr>
  </w:style>
  <w:style w:type="paragraph" w:customStyle="1" w:styleId="Pa86">
    <w:name w:val="Pa86"/>
    <w:basedOn w:val="Default"/>
    <w:next w:val="Default"/>
    <w:uiPriority w:val="99"/>
    <w:rsid w:val="00435281"/>
    <w:pPr>
      <w:spacing w:line="281" w:lineRule="atLeast"/>
    </w:pPr>
    <w:rPr>
      <w:rFonts w:ascii="Minion Pro" w:hAnsi="Minion Pro"/>
      <w:color w:val="auto"/>
    </w:rPr>
  </w:style>
  <w:style w:type="character" w:customStyle="1" w:styleId="A20">
    <w:name w:val="A20"/>
    <w:uiPriority w:val="99"/>
    <w:rsid w:val="00435281"/>
    <w:rPr>
      <w:rFonts w:ascii="Times New Roman" w:hAnsi="Times New Roman"/>
      <w:color w:val="000000"/>
      <w:sz w:val="12"/>
      <w:szCs w:val="12"/>
    </w:rPr>
  </w:style>
  <w:style w:type="paragraph" w:customStyle="1" w:styleId="Pa87">
    <w:name w:val="Pa87"/>
    <w:basedOn w:val="Default"/>
    <w:next w:val="Default"/>
    <w:uiPriority w:val="99"/>
    <w:rsid w:val="00435281"/>
    <w:pPr>
      <w:spacing w:line="241" w:lineRule="atLeast"/>
    </w:pPr>
    <w:rPr>
      <w:rFonts w:ascii="Minion Pro" w:hAnsi="Minion Pro"/>
      <w:color w:val="auto"/>
    </w:rPr>
  </w:style>
  <w:style w:type="paragraph" w:customStyle="1" w:styleId="Pa88">
    <w:name w:val="Pa88"/>
    <w:basedOn w:val="Default"/>
    <w:next w:val="Default"/>
    <w:uiPriority w:val="99"/>
    <w:rsid w:val="00435281"/>
    <w:pPr>
      <w:spacing w:line="241" w:lineRule="atLeast"/>
    </w:pPr>
    <w:rPr>
      <w:rFonts w:ascii="Minion Pro" w:hAnsi="Minion Pro"/>
      <w:color w:val="auto"/>
    </w:rPr>
  </w:style>
  <w:style w:type="character" w:customStyle="1" w:styleId="A21">
    <w:name w:val="A21"/>
    <w:uiPriority w:val="99"/>
    <w:rsid w:val="00435281"/>
    <w:rPr>
      <w:rFonts w:ascii="Times New Roman" w:hAnsi="Times New Roman"/>
      <w:color w:val="000000"/>
      <w:sz w:val="22"/>
      <w:szCs w:val="22"/>
    </w:rPr>
  </w:style>
  <w:style w:type="character" w:customStyle="1" w:styleId="A22">
    <w:name w:val="A22"/>
    <w:uiPriority w:val="99"/>
    <w:rsid w:val="00435281"/>
    <w:rPr>
      <w:rFonts w:ascii="Times New Roman" w:hAnsi="Times New Roman"/>
      <w:color w:val="000000"/>
      <w:sz w:val="22"/>
      <w:szCs w:val="22"/>
    </w:rPr>
  </w:style>
  <w:style w:type="paragraph" w:customStyle="1" w:styleId="Pa91">
    <w:name w:val="Pa91"/>
    <w:basedOn w:val="Default"/>
    <w:next w:val="Default"/>
    <w:uiPriority w:val="99"/>
    <w:rsid w:val="00435281"/>
    <w:pPr>
      <w:spacing w:line="241" w:lineRule="atLeast"/>
    </w:pPr>
    <w:rPr>
      <w:rFonts w:ascii="Minion Pro" w:hAnsi="Minion Pro"/>
      <w:color w:val="auto"/>
    </w:rPr>
  </w:style>
  <w:style w:type="paragraph" w:customStyle="1" w:styleId="Pa92">
    <w:name w:val="Pa92"/>
    <w:basedOn w:val="Default"/>
    <w:next w:val="Default"/>
    <w:uiPriority w:val="99"/>
    <w:rsid w:val="00435281"/>
    <w:pPr>
      <w:spacing w:line="241" w:lineRule="atLeast"/>
    </w:pPr>
    <w:rPr>
      <w:rFonts w:ascii="Minion Pro" w:hAnsi="Minion Pro"/>
      <w:color w:val="auto"/>
    </w:rPr>
  </w:style>
  <w:style w:type="paragraph" w:customStyle="1" w:styleId="Pa93">
    <w:name w:val="Pa93"/>
    <w:basedOn w:val="Default"/>
    <w:next w:val="Default"/>
    <w:uiPriority w:val="99"/>
    <w:rsid w:val="00435281"/>
    <w:pPr>
      <w:spacing w:line="241" w:lineRule="atLeast"/>
    </w:pPr>
    <w:rPr>
      <w:rFonts w:ascii="Minion Pro" w:hAnsi="Minion Pro"/>
      <w:color w:val="auto"/>
    </w:rPr>
  </w:style>
  <w:style w:type="paragraph" w:customStyle="1" w:styleId="Pa94">
    <w:name w:val="Pa94"/>
    <w:basedOn w:val="Default"/>
    <w:next w:val="Default"/>
    <w:uiPriority w:val="99"/>
    <w:rsid w:val="00435281"/>
    <w:pPr>
      <w:spacing w:line="241" w:lineRule="atLeast"/>
    </w:pPr>
    <w:rPr>
      <w:rFonts w:ascii="Minion Pro" w:hAnsi="Minion Pro"/>
      <w:color w:val="auto"/>
    </w:rPr>
  </w:style>
  <w:style w:type="paragraph" w:customStyle="1" w:styleId="Pa95">
    <w:name w:val="Pa95"/>
    <w:basedOn w:val="Default"/>
    <w:next w:val="Default"/>
    <w:uiPriority w:val="99"/>
    <w:rsid w:val="00435281"/>
    <w:pPr>
      <w:spacing w:line="241" w:lineRule="atLeast"/>
    </w:pPr>
    <w:rPr>
      <w:rFonts w:ascii="Minion Pro" w:hAnsi="Minion Pro"/>
      <w:color w:val="auto"/>
    </w:rPr>
  </w:style>
  <w:style w:type="character" w:customStyle="1" w:styleId="A23">
    <w:name w:val="A23"/>
    <w:uiPriority w:val="99"/>
    <w:rsid w:val="00435281"/>
    <w:rPr>
      <w:rFonts w:ascii="Times New Roman" w:hAnsi="Times New Roman"/>
      <w:color w:val="000000"/>
      <w:sz w:val="12"/>
      <w:szCs w:val="12"/>
    </w:rPr>
  </w:style>
  <w:style w:type="paragraph" w:customStyle="1" w:styleId="Pa97">
    <w:name w:val="Pa97"/>
    <w:basedOn w:val="Default"/>
    <w:next w:val="Default"/>
    <w:uiPriority w:val="99"/>
    <w:rsid w:val="00435281"/>
    <w:pPr>
      <w:spacing w:line="241" w:lineRule="atLeast"/>
    </w:pPr>
    <w:rPr>
      <w:rFonts w:ascii="Minion Pro" w:hAnsi="Minion Pro"/>
      <w:color w:val="auto"/>
    </w:rPr>
  </w:style>
  <w:style w:type="paragraph" w:customStyle="1" w:styleId="Pa100">
    <w:name w:val="Pa100"/>
    <w:basedOn w:val="Default"/>
    <w:next w:val="Default"/>
    <w:uiPriority w:val="99"/>
    <w:rsid w:val="00435281"/>
    <w:pPr>
      <w:spacing w:line="221" w:lineRule="atLeast"/>
    </w:pPr>
    <w:rPr>
      <w:rFonts w:ascii="Minion Pro" w:hAnsi="Minion Pro"/>
      <w:color w:val="auto"/>
    </w:rPr>
  </w:style>
  <w:style w:type="character" w:customStyle="1" w:styleId="A24">
    <w:name w:val="A24"/>
    <w:uiPriority w:val="99"/>
    <w:rsid w:val="00435281"/>
    <w:rPr>
      <w:rFonts w:ascii="Times New Roman" w:hAnsi="Times New Roman"/>
      <w:color w:val="000000"/>
      <w:sz w:val="21"/>
      <w:szCs w:val="21"/>
    </w:rPr>
  </w:style>
  <w:style w:type="character" w:customStyle="1" w:styleId="A01">
    <w:name w:val="A0"/>
    <w:uiPriority w:val="99"/>
    <w:rsid w:val="00435281"/>
    <w:rPr>
      <w:rFonts w:cs="Minion Pro"/>
      <w:color w:val="000000"/>
      <w:sz w:val="41"/>
      <w:szCs w:val="41"/>
    </w:rPr>
  </w:style>
  <w:style w:type="character" w:customStyle="1" w:styleId="A25">
    <w:name w:val="A25"/>
    <w:uiPriority w:val="99"/>
    <w:rsid w:val="00435281"/>
    <w:rPr>
      <w:rFonts w:cs="Minion Pro"/>
      <w:b/>
      <w:bCs/>
      <w:color w:val="000000"/>
      <w:sz w:val="54"/>
      <w:szCs w:val="54"/>
    </w:rPr>
  </w:style>
  <w:style w:type="paragraph" w:customStyle="1" w:styleId="Pa102">
    <w:name w:val="Pa102"/>
    <w:basedOn w:val="Default"/>
    <w:next w:val="Default"/>
    <w:uiPriority w:val="99"/>
    <w:rsid w:val="00435281"/>
    <w:pPr>
      <w:spacing w:line="241" w:lineRule="atLeast"/>
    </w:pPr>
    <w:rPr>
      <w:rFonts w:ascii="Minion Pro" w:hAnsi="Minion Pro"/>
      <w:color w:val="auto"/>
    </w:rPr>
  </w:style>
  <w:style w:type="character" w:customStyle="1" w:styleId="citation">
    <w:name w:val="citation"/>
    <w:rsid w:val="00435281"/>
  </w:style>
  <w:style w:type="character" w:customStyle="1" w:styleId="c1">
    <w:name w:val="c1"/>
    <w:basedOn w:val="a1"/>
    <w:rsid w:val="004A1A96"/>
  </w:style>
  <w:style w:type="table" w:styleId="afff3">
    <w:name w:val="Table Grid"/>
    <w:basedOn w:val="a2"/>
    <w:rsid w:val="006B32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429921">
      <w:bodyDiv w:val="1"/>
      <w:marLeft w:val="0"/>
      <w:marRight w:val="0"/>
      <w:marTop w:val="0"/>
      <w:marBottom w:val="0"/>
      <w:divBdr>
        <w:top w:val="none" w:sz="0" w:space="0" w:color="auto"/>
        <w:left w:val="none" w:sz="0" w:space="0" w:color="auto"/>
        <w:bottom w:val="none" w:sz="0" w:space="0" w:color="auto"/>
        <w:right w:val="none" w:sz="0" w:space="0" w:color="auto"/>
      </w:divBdr>
      <w:divsChild>
        <w:div w:id="2008825992">
          <w:marLeft w:val="734"/>
          <w:marRight w:val="0"/>
          <w:marTop w:val="163"/>
          <w:marBottom w:val="0"/>
          <w:divBdr>
            <w:top w:val="none" w:sz="0" w:space="0" w:color="auto"/>
            <w:left w:val="none" w:sz="0" w:space="0" w:color="auto"/>
            <w:bottom w:val="none" w:sz="0" w:space="0" w:color="auto"/>
            <w:right w:val="none" w:sz="0" w:space="0" w:color="auto"/>
          </w:divBdr>
        </w:div>
        <w:div w:id="1548251087">
          <w:marLeft w:val="734"/>
          <w:marRight w:val="0"/>
          <w:marTop w:val="163"/>
          <w:marBottom w:val="0"/>
          <w:divBdr>
            <w:top w:val="none" w:sz="0" w:space="0" w:color="auto"/>
            <w:left w:val="none" w:sz="0" w:space="0" w:color="auto"/>
            <w:bottom w:val="none" w:sz="0" w:space="0" w:color="auto"/>
            <w:right w:val="none" w:sz="0" w:space="0" w:color="auto"/>
          </w:divBdr>
        </w:div>
      </w:divsChild>
    </w:div>
    <w:div w:id="18941713">
      <w:bodyDiv w:val="1"/>
      <w:marLeft w:val="0"/>
      <w:marRight w:val="0"/>
      <w:marTop w:val="0"/>
      <w:marBottom w:val="0"/>
      <w:divBdr>
        <w:top w:val="none" w:sz="0" w:space="0" w:color="auto"/>
        <w:left w:val="none" w:sz="0" w:space="0" w:color="auto"/>
        <w:bottom w:val="none" w:sz="0" w:space="0" w:color="auto"/>
        <w:right w:val="none" w:sz="0" w:space="0" w:color="auto"/>
      </w:divBdr>
    </w:div>
    <w:div w:id="71006211">
      <w:bodyDiv w:val="1"/>
      <w:marLeft w:val="0"/>
      <w:marRight w:val="0"/>
      <w:marTop w:val="0"/>
      <w:marBottom w:val="0"/>
      <w:divBdr>
        <w:top w:val="none" w:sz="0" w:space="0" w:color="auto"/>
        <w:left w:val="none" w:sz="0" w:space="0" w:color="auto"/>
        <w:bottom w:val="none" w:sz="0" w:space="0" w:color="auto"/>
        <w:right w:val="none" w:sz="0" w:space="0" w:color="auto"/>
      </w:divBdr>
    </w:div>
    <w:div w:id="97331812">
      <w:bodyDiv w:val="1"/>
      <w:marLeft w:val="0"/>
      <w:marRight w:val="0"/>
      <w:marTop w:val="0"/>
      <w:marBottom w:val="0"/>
      <w:divBdr>
        <w:top w:val="none" w:sz="0" w:space="0" w:color="auto"/>
        <w:left w:val="none" w:sz="0" w:space="0" w:color="auto"/>
        <w:bottom w:val="none" w:sz="0" w:space="0" w:color="auto"/>
        <w:right w:val="none" w:sz="0" w:space="0" w:color="auto"/>
      </w:divBdr>
    </w:div>
    <w:div w:id="105079455">
      <w:bodyDiv w:val="1"/>
      <w:marLeft w:val="0"/>
      <w:marRight w:val="0"/>
      <w:marTop w:val="0"/>
      <w:marBottom w:val="0"/>
      <w:divBdr>
        <w:top w:val="none" w:sz="0" w:space="0" w:color="auto"/>
        <w:left w:val="none" w:sz="0" w:space="0" w:color="auto"/>
        <w:bottom w:val="none" w:sz="0" w:space="0" w:color="auto"/>
        <w:right w:val="none" w:sz="0" w:space="0" w:color="auto"/>
      </w:divBdr>
    </w:div>
    <w:div w:id="149912479">
      <w:bodyDiv w:val="1"/>
      <w:marLeft w:val="0"/>
      <w:marRight w:val="0"/>
      <w:marTop w:val="0"/>
      <w:marBottom w:val="0"/>
      <w:divBdr>
        <w:top w:val="none" w:sz="0" w:space="0" w:color="auto"/>
        <w:left w:val="none" w:sz="0" w:space="0" w:color="auto"/>
        <w:bottom w:val="none" w:sz="0" w:space="0" w:color="auto"/>
        <w:right w:val="none" w:sz="0" w:space="0" w:color="auto"/>
      </w:divBdr>
    </w:div>
    <w:div w:id="283000442">
      <w:bodyDiv w:val="1"/>
      <w:marLeft w:val="0"/>
      <w:marRight w:val="0"/>
      <w:marTop w:val="0"/>
      <w:marBottom w:val="0"/>
      <w:divBdr>
        <w:top w:val="none" w:sz="0" w:space="0" w:color="auto"/>
        <w:left w:val="none" w:sz="0" w:space="0" w:color="auto"/>
        <w:bottom w:val="none" w:sz="0" w:space="0" w:color="auto"/>
        <w:right w:val="none" w:sz="0" w:space="0" w:color="auto"/>
      </w:divBdr>
      <w:divsChild>
        <w:div w:id="1438982600">
          <w:marLeft w:val="547"/>
          <w:marRight w:val="0"/>
          <w:marTop w:val="0"/>
          <w:marBottom w:val="0"/>
          <w:divBdr>
            <w:top w:val="none" w:sz="0" w:space="0" w:color="auto"/>
            <w:left w:val="none" w:sz="0" w:space="0" w:color="auto"/>
            <w:bottom w:val="none" w:sz="0" w:space="0" w:color="auto"/>
            <w:right w:val="none" w:sz="0" w:space="0" w:color="auto"/>
          </w:divBdr>
        </w:div>
      </w:divsChild>
    </w:div>
    <w:div w:id="352190541">
      <w:bodyDiv w:val="1"/>
      <w:marLeft w:val="0"/>
      <w:marRight w:val="0"/>
      <w:marTop w:val="0"/>
      <w:marBottom w:val="0"/>
      <w:divBdr>
        <w:top w:val="none" w:sz="0" w:space="0" w:color="auto"/>
        <w:left w:val="none" w:sz="0" w:space="0" w:color="auto"/>
        <w:bottom w:val="none" w:sz="0" w:space="0" w:color="auto"/>
        <w:right w:val="none" w:sz="0" w:space="0" w:color="auto"/>
      </w:divBdr>
    </w:div>
    <w:div w:id="378356124">
      <w:bodyDiv w:val="1"/>
      <w:marLeft w:val="0"/>
      <w:marRight w:val="0"/>
      <w:marTop w:val="0"/>
      <w:marBottom w:val="0"/>
      <w:divBdr>
        <w:top w:val="none" w:sz="0" w:space="0" w:color="auto"/>
        <w:left w:val="none" w:sz="0" w:space="0" w:color="auto"/>
        <w:bottom w:val="none" w:sz="0" w:space="0" w:color="auto"/>
        <w:right w:val="none" w:sz="0" w:space="0" w:color="auto"/>
      </w:divBdr>
    </w:div>
    <w:div w:id="404301082">
      <w:bodyDiv w:val="1"/>
      <w:marLeft w:val="0"/>
      <w:marRight w:val="0"/>
      <w:marTop w:val="0"/>
      <w:marBottom w:val="0"/>
      <w:divBdr>
        <w:top w:val="none" w:sz="0" w:space="0" w:color="auto"/>
        <w:left w:val="none" w:sz="0" w:space="0" w:color="auto"/>
        <w:bottom w:val="none" w:sz="0" w:space="0" w:color="auto"/>
        <w:right w:val="none" w:sz="0" w:space="0" w:color="auto"/>
      </w:divBdr>
    </w:div>
    <w:div w:id="445808186">
      <w:bodyDiv w:val="1"/>
      <w:marLeft w:val="0"/>
      <w:marRight w:val="0"/>
      <w:marTop w:val="0"/>
      <w:marBottom w:val="0"/>
      <w:divBdr>
        <w:top w:val="none" w:sz="0" w:space="0" w:color="auto"/>
        <w:left w:val="none" w:sz="0" w:space="0" w:color="auto"/>
        <w:bottom w:val="none" w:sz="0" w:space="0" w:color="auto"/>
        <w:right w:val="none" w:sz="0" w:space="0" w:color="auto"/>
      </w:divBdr>
    </w:div>
    <w:div w:id="480080254">
      <w:bodyDiv w:val="1"/>
      <w:marLeft w:val="0"/>
      <w:marRight w:val="0"/>
      <w:marTop w:val="0"/>
      <w:marBottom w:val="0"/>
      <w:divBdr>
        <w:top w:val="none" w:sz="0" w:space="0" w:color="auto"/>
        <w:left w:val="none" w:sz="0" w:space="0" w:color="auto"/>
        <w:bottom w:val="none" w:sz="0" w:space="0" w:color="auto"/>
        <w:right w:val="none" w:sz="0" w:space="0" w:color="auto"/>
      </w:divBdr>
    </w:div>
    <w:div w:id="523178418">
      <w:bodyDiv w:val="1"/>
      <w:marLeft w:val="0"/>
      <w:marRight w:val="0"/>
      <w:marTop w:val="0"/>
      <w:marBottom w:val="0"/>
      <w:divBdr>
        <w:top w:val="none" w:sz="0" w:space="0" w:color="auto"/>
        <w:left w:val="none" w:sz="0" w:space="0" w:color="auto"/>
        <w:bottom w:val="none" w:sz="0" w:space="0" w:color="auto"/>
        <w:right w:val="none" w:sz="0" w:space="0" w:color="auto"/>
      </w:divBdr>
    </w:div>
    <w:div w:id="535239261">
      <w:bodyDiv w:val="1"/>
      <w:marLeft w:val="0"/>
      <w:marRight w:val="0"/>
      <w:marTop w:val="0"/>
      <w:marBottom w:val="0"/>
      <w:divBdr>
        <w:top w:val="none" w:sz="0" w:space="0" w:color="auto"/>
        <w:left w:val="none" w:sz="0" w:space="0" w:color="auto"/>
        <w:bottom w:val="none" w:sz="0" w:space="0" w:color="auto"/>
        <w:right w:val="none" w:sz="0" w:space="0" w:color="auto"/>
      </w:divBdr>
      <w:divsChild>
        <w:div w:id="680813232">
          <w:marLeft w:val="734"/>
          <w:marRight w:val="0"/>
          <w:marTop w:val="0"/>
          <w:marBottom w:val="0"/>
          <w:divBdr>
            <w:top w:val="none" w:sz="0" w:space="0" w:color="auto"/>
            <w:left w:val="none" w:sz="0" w:space="0" w:color="auto"/>
            <w:bottom w:val="none" w:sz="0" w:space="0" w:color="auto"/>
            <w:right w:val="none" w:sz="0" w:space="0" w:color="auto"/>
          </w:divBdr>
        </w:div>
        <w:div w:id="1132207132">
          <w:marLeft w:val="734"/>
          <w:marRight w:val="0"/>
          <w:marTop w:val="0"/>
          <w:marBottom w:val="0"/>
          <w:divBdr>
            <w:top w:val="none" w:sz="0" w:space="0" w:color="auto"/>
            <w:left w:val="none" w:sz="0" w:space="0" w:color="auto"/>
            <w:bottom w:val="none" w:sz="0" w:space="0" w:color="auto"/>
            <w:right w:val="none" w:sz="0" w:space="0" w:color="auto"/>
          </w:divBdr>
        </w:div>
        <w:div w:id="539707544">
          <w:marLeft w:val="734"/>
          <w:marRight w:val="0"/>
          <w:marTop w:val="0"/>
          <w:marBottom w:val="0"/>
          <w:divBdr>
            <w:top w:val="none" w:sz="0" w:space="0" w:color="auto"/>
            <w:left w:val="none" w:sz="0" w:space="0" w:color="auto"/>
            <w:bottom w:val="none" w:sz="0" w:space="0" w:color="auto"/>
            <w:right w:val="none" w:sz="0" w:space="0" w:color="auto"/>
          </w:divBdr>
        </w:div>
        <w:div w:id="1655142703">
          <w:marLeft w:val="734"/>
          <w:marRight w:val="0"/>
          <w:marTop w:val="0"/>
          <w:marBottom w:val="0"/>
          <w:divBdr>
            <w:top w:val="none" w:sz="0" w:space="0" w:color="auto"/>
            <w:left w:val="none" w:sz="0" w:space="0" w:color="auto"/>
            <w:bottom w:val="none" w:sz="0" w:space="0" w:color="auto"/>
            <w:right w:val="none" w:sz="0" w:space="0" w:color="auto"/>
          </w:divBdr>
        </w:div>
        <w:div w:id="845897196">
          <w:marLeft w:val="734"/>
          <w:marRight w:val="0"/>
          <w:marTop w:val="0"/>
          <w:marBottom w:val="0"/>
          <w:divBdr>
            <w:top w:val="none" w:sz="0" w:space="0" w:color="auto"/>
            <w:left w:val="none" w:sz="0" w:space="0" w:color="auto"/>
            <w:bottom w:val="none" w:sz="0" w:space="0" w:color="auto"/>
            <w:right w:val="none" w:sz="0" w:space="0" w:color="auto"/>
          </w:divBdr>
        </w:div>
        <w:div w:id="854423681">
          <w:marLeft w:val="734"/>
          <w:marRight w:val="0"/>
          <w:marTop w:val="0"/>
          <w:marBottom w:val="0"/>
          <w:divBdr>
            <w:top w:val="none" w:sz="0" w:space="0" w:color="auto"/>
            <w:left w:val="none" w:sz="0" w:space="0" w:color="auto"/>
            <w:bottom w:val="none" w:sz="0" w:space="0" w:color="auto"/>
            <w:right w:val="none" w:sz="0" w:space="0" w:color="auto"/>
          </w:divBdr>
        </w:div>
      </w:divsChild>
    </w:div>
    <w:div w:id="539972882">
      <w:bodyDiv w:val="1"/>
      <w:marLeft w:val="0"/>
      <w:marRight w:val="0"/>
      <w:marTop w:val="0"/>
      <w:marBottom w:val="0"/>
      <w:divBdr>
        <w:top w:val="none" w:sz="0" w:space="0" w:color="auto"/>
        <w:left w:val="none" w:sz="0" w:space="0" w:color="auto"/>
        <w:bottom w:val="none" w:sz="0" w:space="0" w:color="auto"/>
        <w:right w:val="none" w:sz="0" w:space="0" w:color="auto"/>
      </w:divBdr>
    </w:div>
    <w:div w:id="544869833">
      <w:bodyDiv w:val="1"/>
      <w:marLeft w:val="0"/>
      <w:marRight w:val="0"/>
      <w:marTop w:val="0"/>
      <w:marBottom w:val="0"/>
      <w:divBdr>
        <w:top w:val="none" w:sz="0" w:space="0" w:color="auto"/>
        <w:left w:val="none" w:sz="0" w:space="0" w:color="auto"/>
        <w:bottom w:val="none" w:sz="0" w:space="0" w:color="auto"/>
        <w:right w:val="none" w:sz="0" w:space="0" w:color="auto"/>
      </w:divBdr>
      <w:divsChild>
        <w:div w:id="257326763">
          <w:marLeft w:val="547"/>
          <w:marRight w:val="0"/>
          <w:marTop w:val="0"/>
          <w:marBottom w:val="0"/>
          <w:divBdr>
            <w:top w:val="none" w:sz="0" w:space="0" w:color="auto"/>
            <w:left w:val="none" w:sz="0" w:space="0" w:color="auto"/>
            <w:bottom w:val="none" w:sz="0" w:space="0" w:color="auto"/>
            <w:right w:val="none" w:sz="0" w:space="0" w:color="auto"/>
          </w:divBdr>
        </w:div>
      </w:divsChild>
    </w:div>
    <w:div w:id="585191988">
      <w:bodyDiv w:val="1"/>
      <w:marLeft w:val="0"/>
      <w:marRight w:val="0"/>
      <w:marTop w:val="0"/>
      <w:marBottom w:val="0"/>
      <w:divBdr>
        <w:top w:val="none" w:sz="0" w:space="0" w:color="auto"/>
        <w:left w:val="none" w:sz="0" w:space="0" w:color="auto"/>
        <w:bottom w:val="none" w:sz="0" w:space="0" w:color="auto"/>
        <w:right w:val="none" w:sz="0" w:space="0" w:color="auto"/>
      </w:divBdr>
    </w:div>
    <w:div w:id="628511560">
      <w:bodyDiv w:val="1"/>
      <w:marLeft w:val="0"/>
      <w:marRight w:val="0"/>
      <w:marTop w:val="0"/>
      <w:marBottom w:val="0"/>
      <w:divBdr>
        <w:top w:val="none" w:sz="0" w:space="0" w:color="auto"/>
        <w:left w:val="none" w:sz="0" w:space="0" w:color="auto"/>
        <w:bottom w:val="none" w:sz="0" w:space="0" w:color="auto"/>
        <w:right w:val="none" w:sz="0" w:space="0" w:color="auto"/>
      </w:divBdr>
      <w:divsChild>
        <w:div w:id="1959412044">
          <w:marLeft w:val="547"/>
          <w:marRight w:val="0"/>
          <w:marTop w:val="115"/>
          <w:marBottom w:val="120"/>
          <w:divBdr>
            <w:top w:val="none" w:sz="0" w:space="0" w:color="auto"/>
            <w:left w:val="none" w:sz="0" w:space="0" w:color="auto"/>
            <w:bottom w:val="none" w:sz="0" w:space="0" w:color="auto"/>
            <w:right w:val="none" w:sz="0" w:space="0" w:color="auto"/>
          </w:divBdr>
        </w:div>
        <w:div w:id="112598713">
          <w:marLeft w:val="547"/>
          <w:marRight w:val="0"/>
          <w:marTop w:val="115"/>
          <w:marBottom w:val="120"/>
          <w:divBdr>
            <w:top w:val="none" w:sz="0" w:space="0" w:color="auto"/>
            <w:left w:val="none" w:sz="0" w:space="0" w:color="auto"/>
            <w:bottom w:val="none" w:sz="0" w:space="0" w:color="auto"/>
            <w:right w:val="none" w:sz="0" w:space="0" w:color="auto"/>
          </w:divBdr>
        </w:div>
      </w:divsChild>
    </w:div>
    <w:div w:id="665939445">
      <w:bodyDiv w:val="1"/>
      <w:marLeft w:val="0"/>
      <w:marRight w:val="0"/>
      <w:marTop w:val="0"/>
      <w:marBottom w:val="0"/>
      <w:divBdr>
        <w:top w:val="none" w:sz="0" w:space="0" w:color="auto"/>
        <w:left w:val="none" w:sz="0" w:space="0" w:color="auto"/>
        <w:bottom w:val="none" w:sz="0" w:space="0" w:color="auto"/>
        <w:right w:val="none" w:sz="0" w:space="0" w:color="auto"/>
      </w:divBdr>
    </w:div>
    <w:div w:id="672345272">
      <w:bodyDiv w:val="1"/>
      <w:marLeft w:val="0"/>
      <w:marRight w:val="0"/>
      <w:marTop w:val="0"/>
      <w:marBottom w:val="0"/>
      <w:divBdr>
        <w:top w:val="none" w:sz="0" w:space="0" w:color="auto"/>
        <w:left w:val="none" w:sz="0" w:space="0" w:color="auto"/>
        <w:bottom w:val="none" w:sz="0" w:space="0" w:color="auto"/>
        <w:right w:val="none" w:sz="0" w:space="0" w:color="auto"/>
      </w:divBdr>
    </w:div>
    <w:div w:id="689725065">
      <w:bodyDiv w:val="1"/>
      <w:marLeft w:val="0"/>
      <w:marRight w:val="0"/>
      <w:marTop w:val="0"/>
      <w:marBottom w:val="0"/>
      <w:divBdr>
        <w:top w:val="none" w:sz="0" w:space="0" w:color="auto"/>
        <w:left w:val="none" w:sz="0" w:space="0" w:color="auto"/>
        <w:bottom w:val="none" w:sz="0" w:space="0" w:color="auto"/>
        <w:right w:val="none" w:sz="0" w:space="0" w:color="auto"/>
      </w:divBdr>
    </w:div>
    <w:div w:id="709493763">
      <w:bodyDiv w:val="1"/>
      <w:marLeft w:val="0"/>
      <w:marRight w:val="0"/>
      <w:marTop w:val="0"/>
      <w:marBottom w:val="0"/>
      <w:divBdr>
        <w:top w:val="none" w:sz="0" w:space="0" w:color="auto"/>
        <w:left w:val="none" w:sz="0" w:space="0" w:color="auto"/>
        <w:bottom w:val="none" w:sz="0" w:space="0" w:color="auto"/>
        <w:right w:val="none" w:sz="0" w:space="0" w:color="auto"/>
      </w:divBdr>
    </w:div>
    <w:div w:id="732045525">
      <w:bodyDiv w:val="1"/>
      <w:marLeft w:val="0"/>
      <w:marRight w:val="0"/>
      <w:marTop w:val="0"/>
      <w:marBottom w:val="0"/>
      <w:divBdr>
        <w:top w:val="none" w:sz="0" w:space="0" w:color="auto"/>
        <w:left w:val="none" w:sz="0" w:space="0" w:color="auto"/>
        <w:bottom w:val="none" w:sz="0" w:space="0" w:color="auto"/>
        <w:right w:val="none" w:sz="0" w:space="0" w:color="auto"/>
      </w:divBdr>
    </w:div>
    <w:div w:id="757675674">
      <w:bodyDiv w:val="1"/>
      <w:marLeft w:val="0"/>
      <w:marRight w:val="0"/>
      <w:marTop w:val="0"/>
      <w:marBottom w:val="0"/>
      <w:divBdr>
        <w:top w:val="none" w:sz="0" w:space="0" w:color="auto"/>
        <w:left w:val="none" w:sz="0" w:space="0" w:color="auto"/>
        <w:bottom w:val="none" w:sz="0" w:space="0" w:color="auto"/>
        <w:right w:val="none" w:sz="0" w:space="0" w:color="auto"/>
      </w:divBdr>
    </w:div>
    <w:div w:id="767776205">
      <w:bodyDiv w:val="1"/>
      <w:marLeft w:val="0"/>
      <w:marRight w:val="0"/>
      <w:marTop w:val="0"/>
      <w:marBottom w:val="0"/>
      <w:divBdr>
        <w:top w:val="none" w:sz="0" w:space="0" w:color="auto"/>
        <w:left w:val="none" w:sz="0" w:space="0" w:color="auto"/>
        <w:bottom w:val="none" w:sz="0" w:space="0" w:color="auto"/>
        <w:right w:val="none" w:sz="0" w:space="0" w:color="auto"/>
      </w:divBdr>
    </w:div>
    <w:div w:id="768283278">
      <w:bodyDiv w:val="1"/>
      <w:marLeft w:val="0"/>
      <w:marRight w:val="0"/>
      <w:marTop w:val="0"/>
      <w:marBottom w:val="0"/>
      <w:divBdr>
        <w:top w:val="none" w:sz="0" w:space="0" w:color="auto"/>
        <w:left w:val="none" w:sz="0" w:space="0" w:color="auto"/>
        <w:bottom w:val="none" w:sz="0" w:space="0" w:color="auto"/>
        <w:right w:val="none" w:sz="0" w:space="0" w:color="auto"/>
      </w:divBdr>
    </w:div>
    <w:div w:id="773019163">
      <w:bodyDiv w:val="1"/>
      <w:marLeft w:val="0"/>
      <w:marRight w:val="0"/>
      <w:marTop w:val="0"/>
      <w:marBottom w:val="0"/>
      <w:divBdr>
        <w:top w:val="none" w:sz="0" w:space="0" w:color="auto"/>
        <w:left w:val="none" w:sz="0" w:space="0" w:color="auto"/>
        <w:bottom w:val="none" w:sz="0" w:space="0" w:color="auto"/>
        <w:right w:val="none" w:sz="0" w:space="0" w:color="auto"/>
      </w:divBdr>
    </w:div>
    <w:div w:id="805004762">
      <w:bodyDiv w:val="1"/>
      <w:marLeft w:val="0"/>
      <w:marRight w:val="0"/>
      <w:marTop w:val="0"/>
      <w:marBottom w:val="0"/>
      <w:divBdr>
        <w:top w:val="none" w:sz="0" w:space="0" w:color="auto"/>
        <w:left w:val="none" w:sz="0" w:space="0" w:color="auto"/>
        <w:bottom w:val="none" w:sz="0" w:space="0" w:color="auto"/>
        <w:right w:val="none" w:sz="0" w:space="0" w:color="auto"/>
      </w:divBdr>
    </w:div>
    <w:div w:id="853033676">
      <w:bodyDiv w:val="1"/>
      <w:marLeft w:val="0"/>
      <w:marRight w:val="0"/>
      <w:marTop w:val="0"/>
      <w:marBottom w:val="0"/>
      <w:divBdr>
        <w:top w:val="none" w:sz="0" w:space="0" w:color="auto"/>
        <w:left w:val="none" w:sz="0" w:space="0" w:color="auto"/>
        <w:bottom w:val="none" w:sz="0" w:space="0" w:color="auto"/>
        <w:right w:val="none" w:sz="0" w:space="0" w:color="auto"/>
      </w:divBdr>
      <w:divsChild>
        <w:div w:id="295841761">
          <w:marLeft w:val="734"/>
          <w:marRight w:val="0"/>
          <w:marTop w:val="163"/>
          <w:marBottom w:val="0"/>
          <w:divBdr>
            <w:top w:val="none" w:sz="0" w:space="0" w:color="auto"/>
            <w:left w:val="none" w:sz="0" w:space="0" w:color="auto"/>
            <w:bottom w:val="none" w:sz="0" w:space="0" w:color="auto"/>
            <w:right w:val="none" w:sz="0" w:space="0" w:color="auto"/>
          </w:divBdr>
        </w:div>
        <w:div w:id="957033648">
          <w:marLeft w:val="734"/>
          <w:marRight w:val="0"/>
          <w:marTop w:val="163"/>
          <w:marBottom w:val="0"/>
          <w:divBdr>
            <w:top w:val="none" w:sz="0" w:space="0" w:color="auto"/>
            <w:left w:val="none" w:sz="0" w:space="0" w:color="auto"/>
            <w:bottom w:val="none" w:sz="0" w:space="0" w:color="auto"/>
            <w:right w:val="none" w:sz="0" w:space="0" w:color="auto"/>
          </w:divBdr>
        </w:div>
        <w:div w:id="279146099">
          <w:marLeft w:val="734"/>
          <w:marRight w:val="0"/>
          <w:marTop w:val="163"/>
          <w:marBottom w:val="0"/>
          <w:divBdr>
            <w:top w:val="none" w:sz="0" w:space="0" w:color="auto"/>
            <w:left w:val="none" w:sz="0" w:space="0" w:color="auto"/>
            <w:bottom w:val="none" w:sz="0" w:space="0" w:color="auto"/>
            <w:right w:val="none" w:sz="0" w:space="0" w:color="auto"/>
          </w:divBdr>
        </w:div>
        <w:div w:id="1233467828">
          <w:marLeft w:val="734"/>
          <w:marRight w:val="0"/>
          <w:marTop w:val="163"/>
          <w:marBottom w:val="0"/>
          <w:divBdr>
            <w:top w:val="none" w:sz="0" w:space="0" w:color="auto"/>
            <w:left w:val="none" w:sz="0" w:space="0" w:color="auto"/>
            <w:bottom w:val="none" w:sz="0" w:space="0" w:color="auto"/>
            <w:right w:val="none" w:sz="0" w:space="0" w:color="auto"/>
          </w:divBdr>
        </w:div>
        <w:div w:id="605961211">
          <w:marLeft w:val="734"/>
          <w:marRight w:val="0"/>
          <w:marTop w:val="163"/>
          <w:marBottom w:val="0"/>
          <w:divBdr>
            <w:top w:val="none" w:sz="0" w:space="0" w:color="auto"/>
            <w:left w:val="none" w:sz="0" w:space="0" w:color="auto"/>
            <w:bottom w:val="none" w:sz="0" w:space="0" w:color="auto"/>
            <w:right w:val="none" w:sz="0" w:space="0" w:color="auto"/>
          </w:divBdr>
        </w:div>
      </w:divsChild>
    </w:div>
    <w:div w:id="883519885">
      <w:bodyDiv w:val="1"/>
      <w:marLeft w:val="0"/>
      <w:marRight w:val="0"/>
      <w:marTop w:val="0"/>
      <w:marBottom w:val="0"/>
      <w:divBdr>
        <w:top w:val="none" w:sz="0" w:space="0" w:color="auto"/>
        <w:left w:val="none" w:sz="0" w:space="0" w:color="auto"/>
        <w:bottom w:val="none" w:sz="0" w:space="0" w:color="auto"/>
        <w:right w:val="none" w:sz="0" w:space="0" w:color="auto"/>
      </w:divBdr>
      <w:divsChild>
        <w:div w:id="1044254896">
          <w:marLeft w:val="547"/>
          <w:marRight w:val="0"/>
          <w:marTop w:val="96"/>
          <w:marBottom w:val="120"/>
          <w:divBdr>
            <w:top w:val="none" w:sz="0" w:space="0" w:color="auto"/>
            <w:left w:val="none" w:sz="0" w:space="0" w:color="auto"/>
            <w:bottom w:val="none" w:sz="0" w:space="0" w:color="auto"/>
            <w:right w:val="none" w:sz="0" w:space="0" w:color="auto"/>
          </w:divBdr>
        </w:div>
      </w:divsChild>
    </w:div>
    <w:div w:id="886793921">
      <w:bodyDiv w:val="1"/>
      <w:marLeft w:val="0"/>
      <w:marRight w:val="0"/>
      <w:marTop w:val="0"/>
      <w:marBottom w:val="0"/>
      <w:divBdr>
        <w:top w:val="none" w:sz="0" w:space="0" w:color="auto"/>
        <w:left w:val="none" w:sz="0" w:space="0" w:color="auto"/>
        <w:bottom w:val="none" w:sz="0" w:space="0" w:color="auto"/>
        <w:right w:val="none" w:sz="0" w:space="0" w:color="auto"/>
      </w:divBdr>
    </w:div>
    <w:div w:id="897596871">
      <w:bodyDiv w:val="1"/>
      <w:marLeft w:val="0"/>
      <w:marRight w:val="0"/>
      <w:marTop w:val="0"/>
      <w:marBottom w:val="0"/>
      <w:divBdr>
        <w:top w:val="none" w:sz="0" w:space="0" w:color="auto"/>
        <w:left w:val="none" w:sz="0" w:space="0" w:color="auto"/>
        <w:bottom w:val="none" w:sz="0" w:space="0" w:color="auto"/>
        <w:right w:val="none" w:sz="0" w:space="0" w:color="auto"/>
      </w:divBdr>
    </w:div>
    <w:div w:id="898712566">
      <w:bodyDiv w:val="1"/>
      <w:marLeft w:val="0"/>
      <w:marRight w:val="0"/>
      <w:marTop w:val="0"/>
      <w:marBottom w:val="0"/>
      <w:divBdr>
        <w:top w:val="none" w:sz="0" w:space="0" w:color="auto"/>
        <w:left w:val="none" w:sz="0" w:space="0" w:color="auto"/>
        <w:bottom w:val="none" w:sz="0" w:space="0" w:color="auto"/>
        <w:right w:val="none" w:sz="0" w:space="0" w:color="auto"/>
      </w:divBdr>
    </w:div>
    <w:div w:id="912009356">
      <w:bodyDiv w:val="1"/>
      <w:marLeft w:val="0"/>
      <w:marRight w:val="0"/>
      <w:marTop w:val="0"/>
      <w:marBottom w:val="0"/>
      <w:divBdr>
        <w:top w:val="none" w:sz="0" w:space="0" w:color="auto"/>
        <w:left w:val="none" w:sz="0" w:space="0" w:color="auto"/>
        <w:bottom w:val="none" w:sz="0" w:space="0" w:color="auto"/>
        <w:right w:val="none" w:sz="0" w:space="0" w:color="auto"/>
      </w:divBdr>
    </w:div>
    <w:div w:id="921451172">
      <w:bodyDiv w:val="1"/>
      <w:marLeft w:val="0"/>
      <w:marRight w:val="0"/>
      <w:marTop w:val="0"/>
      <w:marBottom w:val="0"/>
      <w:divBdr>
        <w:top w:val="none" w:sz="0" w:space="0" w:color="auto"/>
        <w:left w:val="none" w:sz="0" w:space="0" w:color="auto"/>
        <w:bottom w:val="none" w:sz="0" w:space="0" w:color="auto"/>
        <w:right w:val="none" w:sz="0" w:space="0" w:color="auto"/>
      </w:divBdr>
    </w:div>
    <w:div w:id="925501996">
      <w:bodyDiv w:val="1"/>
      <w:marLeft w:val="0"/>
      <w:marRight w:val="0"/>
      <w:marTop w:val="0"/>
      <w:marBottom w:val="0"/>
      <w:divBdr>
        <w:top w:val="none" w:sz="0" w:space="0" w:color="auto"/>
        <w:left w:val="none" w:sz="0" w:space="0" w:color="auto"/>
        <w:bottom w:val="none" w:sz="0" w:space="0" w:color="auto"/>
        <w:right w:val="none" w:sz="0" w:space="0" w:color="auto"/>
      </w:divBdr>
    </w:div>
    <w:div w:id="950741934">
      <w:bodyDiv w:val="1"/>
      <w:marLeft w:val="0"/>
      <w:marRight w:val="0"/>
      <w:marTop w:val="0"/>
      <w:marBottom w:val="0"/>
      <w:divBdr>
        <w:top w:val="none" w:sz="0" w:space="0" w:color="auto"/>
        <w:left w:val="none" w:sz="0" w:space="0" w:color="auto"/>
        <w:bottom w:val="none" w:sz="0" w:space="0" w:color="auto"/>
        <w:right w:val="none" w:sz="0" w:space="0" w:color="auto"/>
      </w:divBdr>
    </w:div>
    <w:div w:id="958951055">
      <w:bodyDiv w:val="1"/>
      <w:marLeft w:val="0"/>
      <w:marRight w:val="0"/>
      <w:marTop w:val="0"/>
      <w:marBottom w:val="0"/>
      <w:divBdr>
        <w:top w:val="none" w:sz="0" w:space="0" w:color="auto"/>
        <w:left w:val="none" w:sz="0" w:space="0" w:color="auto"/>
        <w:bottom w:val="none" w:sz="0" w:space="0" w:color="auto"/>
        <w:right w:val="none" w:sz="0" w:space="0" w:color="auto"/>
      </w:divBdr>
    </w:div>
    <w:div w:id="973947989">
      <w:bodyDiv w:val="1"/>
      <w:marLeft w:val="0"/>
      <w:marRight w:val="0"/>
      <w:marTop w:val="0"/>
      <w:marBottom w:val="0"/>
      <w:divBdr>
        <w:top w:val="none" w:sz="0" w:space="0" w:color="auto"/>
        <w:left w:val="none" w:sz="0" w:space="0" w:color="auto"/>
        <w:bottom w:val="none" w:sz="0" w:space="0" w:color="auto"/>
        <w:right w:val="none" w:sz="0" w:space="0" w:color="auto"/>
      </w:divBdr>
    </w:div>
    <w:div w:id="999425358">
      <w:bodyDiv w:val="1"/>
      <w:marLeft w:val="0"/>
      <w:marRight w:val="0"/>
      <w:marTop w:val="0"/>
      <w:marBottom w:val="0"/>
      <w:divBdr>
        <w:top w:val="none" w:sz="0" w:space="0" w:color="auto"/>
        <w:left w:val="none" w:sz="0" w:space="0" w:color="auto"/>
        <w:bottom w:val="none" w:sz="0" w:space="0" w:color="auto"/>
        <w:right w:val="none" w:sz="0" w:space="0" w:color="auto"/>
      </w:divBdr>
      <w:divsChild>
        <w:div w:id="1189904142">
          <w:marLeft w:val="734"/>
          <w:marRight w:val="0"/>
          <w:marTop w:val="115"/>
          <w:marBottom w:val="0"/>
          <w:divBdr>
            <w:top w:val="none" w:sz="0" w:space="0" w:color="auto"/>
            <w:left w:val="none" w:sz="0" w:space="0" w:color="auto"/>
            <w:bottom w:val="none" w:sz="0" w:space="0" w:color="auto"/>
            <w:right w:val="none" w:sz="0" w:space="0" w:color="auto"/>
          </w:divBdr>
        </w:div>
        <w:div w:id="845244628">
          <w:marLeft w:val="734"/>
          <w:marRight w:val="0"/>
          <w:marTop w:val="115"/>
          <w:marBottom w:val="0"/>
          <w:divBdr>
            <w:top w:val="none" w:sz="0" w:space="0" w:color="auto"/>
            <w:left w:val="none" w:sz="0" w:space="0" w:color="auto"/>
            <w:bottom w:val="none" w:sz="0" w:space="0" w:color="auto"/>
            <w:right w:val="none" w:sz="0" w:space="0" w:color="auto"/>
          </w:divBdr>
        </w:div>
        <w:div w:id="216012487">
          <w:marLeft w:val="734"/>
          <w:marRight w:val="0"/>
          <w:marTop w:val="115"/>
          <w:marBottom w:val="0"/>
          <w:divBdr>
            <w:top w:val="none" w:sz="0" w:space="0" w:color="auto"/>
            <w:left w:val="none" w:sz="0" w:space="0" w:color="auto"/>
            <w:bottom w:val="none" w:sz="0" w:space="0" w:color="auto"/>
            <w:right w:val="none" w:sz="0" w:space="0" w:color="auto"/>
          </w:divBdr>
        </w:div>
        <w:div w:id="1015771695">
          <w:marLeft w:val="734"/>
          <w:marRight w:val="0"/>
          <w:marTop w:val="115"/>
          <w:marBottom w:val="0"/>
          <w:divBdr>
            <w:top w:val="none" w:sz="0" w:space="0" w:color="auto"/>
            <w:left w:val="none" w:sz="0" w:space="0" w:color="auto"/>
            <w:bottom w:val="none" w:sz="0" w:space="0" w:color="auto"/>
            <w:right w:val="none" w:sz="0" w:space="0" w:color="auto"/>
          </w:divBdr>
        </w:div>
        <w:div w:id="697703312">
          <w:marLeft w:val="734"/>
          <w:marRight w:val="0"/>
          <w:marTop w:val="115"/>
          <w:marBottom w:val="0"/>
          <w:divBdr>
            <w:top w:val="none" w:sz="0" w:space="0" w:color="auto"/>
            <w:left w:val="none" w:sz="0" w:space="0" w:color="auto"/>
            <w:bottom w:val="none" w:sz="0" w:space="0" w:color="auto"/>
            <w:right w:val="none" w:sz="0" w:space="0" w:color="auto"/>
          </w:divBdr>
        </w:div>
        <w:div w:id="774786974">
          <w:marLeft w:val="734"/>
          <w:marRight w:val="0"/>
          <w:marTop w:val="115"/>
          <w:marBottom w:val="0"/>
          <w:divBdr>
            <w:top w:val="none" w:sz="0" w:space="0" w:color="auto"/>
            <w:left w:val="none" w:sz="0" w:space="0" w:color="auto"/>
            <w:bottom w:val="none" w:sz="0" w:space="0" w:color="auto"/>
            <w:right w:val="none" w:sz="0" w:space="0" w:color="auto"/>
          </w:divBdr>
        </w:div>
        <w:div w:id="245381472">
          <w:marLeft w:val="734"/>
          <w:marRight w:val="0"/>
          <w:marTop w:val="115"/>
          <w:marBottom w:val="0"/>
          <w:divBdr>
            <w:top w:val="none" w:sz="0" w:space="0" w:color="auto"/>
            <w:left w:val="none" w:sz="0" w:space="0" w:color="auto"/>
            <w:bottom w:val="none" w:sz="0" w:space="0" w:color="auto"/>
            <w:right w:val="none" w:sz="0" w:space="0" w:color="auto"/>
          </w:divBdr>
        </w:div>
        <w:div w:id="1002202597">
          <w:marLeft w:val="734"/>
          <w:marRight w:val="0"/>
          <w:marTop w:val="115"/>
          <w:marBottom w:val="0"/>
          <w:divBdr>
            <w:top w:val="none" w:sz="0" w:space="0" w:color="auto"/>
            <w:left w:val="none" w:sz="0" w:space="0" w:color="auto"/>
            <w:bottom w:val="none" w:sz="0" w:space="0" w:color="auto"/>
            <w:right w:val="none" w:sz="0" w:space="0" w:color="auto"/>
          </w:divBdr>
        </w:div>
      </w:divsChild>
    </w:div>
    <w:div w:id="1060445960">
      <w:bodyDiv w:val="1"/>
      <w:marLeft w:val="0"/>
      <w:marRight w:val="0"/>
      <w:marTop w:val="0"/>
      <w:marBottom w:val="0"/>
      <w:divBdr>
        <w:top w:val="none" w:sz="0" w:space="0" w:color="auto"/>
        <w:left w:val="none" w:sz="0" w:space="0" w:color="auto"/>
        <w:bottom w:val="none" w:sz="0" w:space="0" w:color="auto"/>
        <w:right w:val="none" w:sz="0" w:space="0" w:color="auto"/>
      </w:divBdr>
      <w:divsChild>
        <w:div w:id="915943552">
          <w:marLeft w:val="547"/>
          <w:marRight w:val="0"/>
          <w:marTop w:val="0"/>
          <w:marBottom w:val="0"/>
          <w:divBdr>
            <w:top w:val="none" w:sz="0" w:space="0" w:color="auto"/>
            <w:left w:val="none" w:sz="0" w:space="0" w:color="auto"/>
            <w:bottom w:val="none" w:sz="0" w:space="0" w:color="auto"/>
            <w:right w:val="none" w:sz="0" w:space="0" w:color="auto"/>
          </w:divBdr>
        </w:div>
      </w:divsChild>
    </w:div>
    <w:div w:id="1079404801">
      <w:bodyDiv w:val="1"/>
      <w:marLeft w:val="0"/>
      <w:marRight w:val="0"/>
      <w:marTop w:val="0"/>
      <w:marBottom w:val="0"/>
      <w:divBdr>
        <w:top w:val="none" w:sz="0" w:space="0" w:color="auto"/>
        <w:left w:val="none" w:sz="0" w:space="0" w:color="auto"/>
        <w:bottom w:val="none" w:sz="0" w:space="0" w:color="auto"/>
        <w:right w:val="none" w:sz="0" w:space="0" w:color="auto"/>
      </w:divBdr>
      <w:divsChild>
        <w:div w:id="1671329005">
          <w:marLeft w:val="547"/>
          <w:marRight w:val="0"/>
          <w:marTop w:val="0"/>
          <w:marBottom w:val="0"/>
          <w:divBdr>
            <w:top w:val="none" w:sz="0" w:space="0" w:color="auto"/>
            <w:left w:val="none" w:sz="0" w:space="0" w:color="auto"/>
            <w:bottom w:val="none" w:sz="0" w:space="0" w:color="auto"/>
            <w:right w:val="none" w:sz="0" w:space="0" w:color="auto"/>
          </w:divBdr>
        </w:div>
      </w:divsChild>
    </w:div>
    <w:div w:id="1087581065">
      <w:bodyDiv w:val="1"/>
      <w:marLeft w:val="0"/>
      <w:marRight w:val="0"/>
      <w:marTop w:val="0"/>
      <w:marBottom w:val="0"/>
      <w:divBdr>
        <w:top w:val="none" w:sz="0" w:space="0" w:color="auto"/>
        <w:left w:val="none" w:sz="0" w:space="0" w:color="auto"/>
        <w:bottom w:val="none" w:sz="0" w:space="0" w:color="auto"/>
        <w:right w:val="none" w:sz="0" w:space="0" w:color="auto"/>
      </w:divBdr>
      <w:divsChild>
        <w:div w:id="827744670">
          <w:marLeft w:val="734"/>
          <w:marRight w:val="0"/>
          <w:marTop w:val="96"/>
          <w:marBottom w:val="0"/>
          <w:divBdr>
            <w:top w:val="none" w:sz="0" w:space="0" w:color="auto"/>
            <w:left w:val="none" w:sz="0" w:space="0" w:color="auto"/>
            <w:bottom w:val="none" w:sz="0" w:space="0" w:color="auto"/>
            <w:right w:val="none" w:sz="0" w:space="0" w:color="auto"/>
          </w:divBdr>
        </w:div>
        <w:div w:id="1406762127">
          <w:marLeft w:val="734"/>
          <w:marRight w:val="0"/>
          <w:marTop w:val="96"/>
          <w:marBottom w:val="0"/>
          <w:divBdr>
            <w:top w:val="none" w:sz="0" w:space="0" w:color="auto"/>
            <w:left w:val="none" w:sz="0" w:space="0" w:color="auto"/>
            <w:bottom w:val="none" w:sz="0" w:space="0" w:color="auto"/>
            <w:right w:val="none" w:sz="0" w:space="0" w:color="auto"/>
          </w:divBdr>
        </w:div>
        <w:div w:id="1754887544">
          <w:marLeft w:val="734"/>
          <w:marRight w:val="0"/>
          <w:marTop w:val="96"/>
          <w:marBottom w:val="0"/>
          <w:divBdr>
            <w:top w:val="none" w:sz="0" w:space="0" w:color="auto"/>
            <w:left w:val="none" w:sz="0" w:space="0" w:color="auto"/>
            <w:bottom w:val="none" w:sz="0" w:space="0" w:color="auto"/>
            <w:right w:val="none" w:sz="0" w:space="0" w:color="auto"/>
          </w:divBdr>
        </w:div>
        <w:div w:id="1175725819">
          <w:marLeft w:val="734"/>
          <w:marRight w:val="0"/>
          <w:marTop w:val="96"/>
          <w:marBottom w:val="0"/>
          <w:divBdr>
            <w:top w:val="none" w:sz="0" w:space="0" w:color="auto"/>
            <w:left w:val="none" w:sz="0" w:space="0" w:color="auto"/>
            <w:bottom w:val="none" w:sz="0" w:space="0" w:color="auto"/>
            <w:right w:val="none" w:sz="0" w:space="0" w:color="auto"/>
          </w:divBdr>
        </w:div>
        <w:div w:id="143857296">
          <w:marLeft w:val="734"/>
          <w:marRight w:val="0"/>
          <w:marTop w:val="96"/>
          <w:marBottom w:val="0"/>
          <w:divBdr>
            <w:top w:val="none" w:sz="0" w:space="0" w:color="auto"/>
            <w:left w:val="none" w:sz="0" w:space="0" w:color="auto"/>
            <w:bottom w:val="none" w:sz="0" w:space="0" w:color="auto"/>
            <w:right w:val="none" w:sz="0" w:space="0" w:color="auto"/>
          </w:divBdr>
        </w:div>
        <w:div w:id="934746939">
          <w:marLeft w:val="734"/>
          <w:marRight w:val="0"/>
          <w:marTop w:val="96"/>
          <w:marBottom w:val="0"/>
          <w:divBdr>
            <w:top w:val="none" w:sz="0" w:space="0" w:color="auto"/>
            <w:left w:val="none" w:sz="0" w:space="0" w:color="auto"/>
            <w:bottom w:val="none" w:sz="0" w:space="0" w:color="auto"/>
            <w:right w:val="none" w:sz="0" w:space="0" w:color="auto"/>
          </w:divBdr>
        </w:div>
      </w:divsChild>
    </w:div>
    <w:div w:id="1137145486">
      <w:bodyDiv w:val="1"/>
      <w:marLeft w:val="0"/>
      <w:marRight w:val="0"/>
      <w:marTop w:val="0"/>
      <w:marBottom w:val="0"/>
      <w:divBdr>
        <w:top w:val="none" w:sz="0" w:space="0" w:color="auto"/>
        <w:left w:val="none" w:sz="0" w:space="0" w:color="auto"/>
        <w:bottom w:val="none" w:sz="0" w:space="0" w:color="auto"/>
        <w:right w:val="none" w:sz="0" w:space="0" w:color="auto"/>
      </w:divBdr>
      <w:divsChild>
        <w:div w:id="38677015">
          <w:marLeft w:val="547"/>
          <w:marRight w:val="0"/>
          <w:marTop w:val="0"/>
          <w:marBottom w:val="0"/>
          <w:divBdr>
            <w:top w:val="none" w:sz="0" w:space="0" w:color="auto"/>
            <w:left w:val="none" w:sz="0" w:space="0" w:color="auto"/>
            <w:bottom w:val="none" w:sz="0" w:space="0" w:color="auto"/>
            <w:right w:val="none" w:sz="0" w:space="0" w:color="auto"/>
          </w:divBdr>
        </w:div>
      </w:divsChild>
    </w:div>
    <w:div w:id="1146047820">
      <w:bodyDiv w:val="1"/>
      <w:marLeft w:val="0"/>
      <w:marRight w:val="0"/>
      <w:marTop w:val="0"/>
      <w:marBottom w:val="0"/>
      <w:divBdr>
        <w:top w:val="none" w:sz="0" w:space="0" w:color="auto"/>
        <w:left w:val="none" w:sz="0" w:space="0" w:color="auto"/>
        <w:bottom w:val="none" w:sz="0" w:space="0" w:color="auto"/>
        <w:right w:val="none" w:sz="0" w:space="0" w:color="auto"/>
      </w:divBdr>
      <w:divsChild>
        <w:div w:id="2138788646">
          <w:marLeft w:val="734"/>
          <w:marRight w:val="0"/>
          <w:marTop w:val="96"/>
          <w:marBottom w:val="0"/>
          <w:divBdr>
            <w:top w:val="none" w:sz="0" w:space="0" w:color="auto"/>
            <w:left w:val="none" w:sz="0" w:space="0" w:color="auto"/>
            <w:bottom w:val="none" w:sz="0" w:space="0" w:color="auto"/>
            <w:right w:val="none" w:sz="0" w:space="0" w:color="auto"/>
          </w:divBdr>
        </w:div>
        <w:div w:id="1706061801">
          <w:marLeft w:val="734"/>
          <w:marRight w:val="0"/>
          <w:marTop w:val="96"/>
          <w:marBottom w:val="0"/>
          <w:divBdr>
            <w:top w:val="none" w:sz="0" w:space="0" w:color="auto"/>
            <w:left w:val="none" w:sz="0" w:space="0" w:color="auto"/>
            <w:bottom w:val="none" w:sz="0" w:space="0" w:color="auto"/>
            <w:right w:val="none" w:sz="0" w:space="0" w:color="auto"/>
          </w:divBdr>
        </w:div>
        <w:div w:id="1318076596">
          <w:marLeft w:val="734"/>
          <w:marRight w:val="0"/>
          <w:marTop w:val="96"/>
          <w:marBottom w:val="0"/>
          <w:divBdr>
            <w:top w:val="none" w:sz="0" w:space="0" w:color="auto"/>
            <w:left w:val="none" w:sz="0" w:space="0" w:color="auto"/>
            <w:bottom w:val="none" w:sz="0" w:space="0" w:color="auto"/>
            <w:right w:val="none" w:sz="0" w:space="0" w:color="auto"/>
          </w:divBdr>
        </w:div>
        <w:div w:id="325672347">
          <w:marLeft w:val="734"/>
          <w:marRight w:val="0"/>
          <w:marTop w:val="96"/>
          <w:marBottom w:val="0"/>
          <w:divBdr>
            <w:top w:val="none" w:sz="0" w:space="0" w:color="auto"/>
            <w:left w:val="none" w:sz="0" w:space="0" w:color="auto"/>
            <w:bottom w:val="none" w:sz="0" w:space="0" w:color="auto"/>
            <w:right w:val="none" w:sz="0" w:space="0" w:color="auto"/>
          </w:divBdr>
        </w:div>
        <w:div w:id="1739982873">
          <w:marLeft w:val="734"/>
          <w:marRight w:val="0"/>
          <w:marTop w:val="96"/>
          <w:marBottom w:val="0"/>
          <w:divBdr>
            <w:top w:val="none" w:sz="0" w:space="0" w:color="auto"/>
            <w:left w:val="none" w:sz="0" w:space="0" w:color="auto"/>
            <w:bottom w:val="none" w:sz="0" w:space="0" w:color="auto"/>
            <w:right w:val="none" w:sz="0" w:space="0" w:color="auto"/>
          </w:divBdr>
        </w:div>
        <w:div w:id="1501314132">
          <w:marLeft w:val="734"/>
          <w:marRight w:val="0"/>
          <w:marTop w:val="96"/>
          <w:marBottom w:val="0"/>
          <w:divBdr>
            <w:top w:val="none" w:sz="0" w:space="0" w:color="auto"/>
            <w:left w:val="none" w:sz="0" w:space="0" w:color="auto"/>
            <w:bottom w:val="none" w:sz="0" w:space="0" w:color="auto"/>
            <w:right w:val="none" w:sz="0" w:space="0" w:color="auto"/>
          </w:divBdr>
        </w:div>
        <w:div w:id="1496457784">
          <w:marLeft w:val="734"/>
          <w:marRight w:val="0"/>
          <w:marTop w:val="96"/>
          <w:marBottom w:val="0"/>
          <w:divBdr>
            <w:top w:val="none" w:sz="0" w:space="0" w:color="auto"/>
            <w:left w:val="none" w:sz="0" w:space="0" w:color="auto"/>
            <w:bottom w:val="none" w:sz="0" w:space="0" w:color="auto"/>
            <w:right w:val="none" w:sz="0" w:space="0" w:color="auto"/>
          </w:divBdr>
        </w:div>
        <w:div w:id="867259680">
          <w:marLeft w:val="734"/>
          <w:marRight w:val="0"/>
          <w:marTop w:val="96"/>
          <w:marBottom w:val="0"/>
          <w:divBdr>
            <w:top w:val="none" w:sz="0" w:space="0" w:color="auto"/>
            <w:left w:val="none" w:sz="0" w:space="0" w:color="auto"/>
            <w:bottom w:val="none" w:sz="0" w:space="0" w:color="auto"/>
            <w:right w:val="none" w:sz="0" w:space="0" w:color="auto"/>
          </w:divBdr>
        </w:div>
      </w:divsChild>
    </w:div>
    <w:div w:id="1146750093">
      <w:bodyDiv w:val="1"/>
      <w:marLeft w:val="0"/>
      <w:marRight w:val="0"/>
      <w:marTop w:val="0"/>
      <w:marBottom w:val="0"/>
      <w:divBdr>
        <w:top w:val="none" w:sz="0" w:space="0" w:color="auto"/>
        <w:left w:val="none" w:sz="0" w:space="0" w:color="auto"/>
        <w:bottom w:val="none" w:sz="0" w:space="0" w:color="auto"/>
        <w:right w:val="none" w:sz="0" w:space="0" w:color="auto"/>
      </w:divBdr>
    </w:div>
    <w:div w:id="1168445901">
      <w:bodyDiv w:val="1"/>
      <w:marLeft w:val="0"/>
      <w:marRight w:val="0"/>
      <w:marTop w:val="0"/>
      <w:marBottom w:val="0"/>
      <w:divBdr>
        <w:top w:val="none" w:sz="0" w:space="0" w:color="auto"/>
        <w:left w:val="none" w:sz="0" w:space="0" w:color="auto"/>
        <w:bottom w:val="none" w:sz="0" w:space="0" w:color="auto"/>
        <w:right w:val="none" w:sz="0" w:space="0" w:color="auto"/>
      </w:divBdr>
    </w:div>
    <w:div w:id="1168784886">
      <w:bodyDiv w:val="1"/>
      <w:marLeft w:val="0"/>
      <w:marRight w:val="0"/>
      <w:marTop w:val="0"/>
      <w:marBottom w:val="0"/>
      <w:divBdr>
        <w:top w:val="none" w:sz="0" w:space="0" w:color="auto"/>
        <w:left w:val="none" w:sz="0" w:space="0" w:color="auto"/>
        <w:bottom w:val="none" w:sz="0" w:space="0" w:color="auto"/>
        <w:right w:val="none" w:sz="0" w:space="0" w:color="auto"/>
      </w:divBdr>
      <w:divsChild>
        <w:div w:id="878860543">
          <w:marLeft w:val="547"/>
          <w:marRight w:val="0"/>
          <w:marTop w:val="0"/>
          <w:marBottom w:val="0"/>
          <w:divBdr>
            <w:top w:val="none" w:sz="0" w:space="0" w:color="auto"/>
            <w:left w:val="none" w:sz="0" w:space="0" w:color="auto"/>
            <w:bottom w:val="none" w:sz="0" w:space="0" w:color="auto"/>
            <w:right w:val="none" w:sz="0" w:space="0" w:color="auto"/>
          </w:divBdr>
        </w:div>
      </w:divsChild>
    </w:div>
    <w:div w:id="1170023422">
      <w:bodyDiv w:val="1"/>
      <w:marLeft w:val="0"/>
      <w:marRight w:val="0"/>
      <w:marTop w:val="0"/>
      <w:marBottom w:val="0"/>
      <w:divBdr>
        <w:top w:val="none" w:sz="0" w:space="0" w:color="auto"/>
        <w:left w:val="none" w:sz="0" w:space="0" w:color="auto"/>
        <w:bottom w:val="none" w:sz="0" w:space="0" w:color="auto"/>
        <w:right w:val="none" w:sz="0" w:space="0" w:color="auto"/>
      </w:divBdr>
    </w:div>
    <w:div w:id="1214734435">
      <w:bodyDiv w:val="1"/>
      <w:marLeft w:val="0"/>
      <w:marRight w:val="0"/>
      <w:marTop w:val="0"/>
      <w:marBottom w:val="0"/>
      <w:divBdr>
        <w:top w:val="none" w:sz="0" w:space="0" w:color="auto"/>
        <w:left w:val="none" w:sz="0" w:space="0" w:color="auto"/>
        <w:bottom w:val="none" w:sz="0" w:space="0" w:color="auto"/>
        <w:right w:val="none" w:sz="0" w:space="0" w:color="auto"/>
      </w:divBdr>
    </w:div>
    <w:div w:id="1256789122">
      <w:bodyDiv w:val="1"/>
      <w:marLeft w:val="0"/>
      <w:marRight w:val="0"/>
      <w:marTop w:val="0"/>
      <w:marBottom w:val="0"/>
      <w:divBdr>
        <w:top w:val="none" w:sz="0" w:space="0" w:color="auto"/>
        <w:left w:val="none" w:sz="0" w:space="0" w:color="auto"/>
        <w:bottom w:val="none" w:sz="0" w:space="0" w:color="auto"/>
        <w:right w:val="none" w:sz="0" w:space="0" w:color="auto"/>
      </w:divBdr>
    </w:div>
    <w:div w:id="1280795155">
      <w:bodyDiv w:val="1"/>
      <w:marLeft w:val="0"/>
      <w:marRight w:val="0"/>
      <w:marTop w:val="0"/>
      <w:marBottom w:val="0"/>
      <w:divBdr>
        <w:top w:val="none" w:sz="0" w:space="0" w:color="auto"/>
        <w:left w:val="none" w:sz="0" w:space="0" w:color="auto"/>
        <w:bottom w:val="none" w:sz="0" w:space="0" w:color="auto"/>
        <w:right w:val="none" w:sz="0" w:space="0" w:color="auto"/>
      </w:divBdr>
    </w:div>
    <w:div w:id="1299453639">
      <w:bodyDiv w:val="1"/>
      <w:marLeft w:val="0"/>
      <w:marRight w:val="0"/>
      <w:marTop w:val="0"/>
      <w:marBottom w:val="0"/>
      <w:divBdr>
        <w:top w:val="none" w:sz="0" w:space="0" w:color="auto"/>
        <w:left w:val="none" w:sz="0" w:space="0" w:color="auto"/>
        <w:bottom w:val="none" w:sz="0" w:space="0" w:color="auto"/>
        <w:right w:val="none" w:sz="0" w:space="0" w:color="auto"/>
      </w:divBdr>
    </w:div>
    <w:div w:id="1301810904">
      <w:bodyDiv w:val="1"/>
      <w:marLeft w:val="0"/>
      <w:marRight w:val="0"/>
      <w:marTop w:val="0"/>
      <w:marBottom w:val="0"/>
      <w:divBdr>
        <w:top w:val="none" w:sz="0" w:space="0" w:color="auto"/>
        <w:left w:val="none" w:sz="0" w:space="0" w:color="auto"/>
        <w:bottom w:val="none" w:sz="0" w:space="0" w:color="auto"/>
        <w:right w:val="none" w:sz="0" w:space="0" w:color="auto"/>
      </w:divBdr>
    </w:div>
    <w:div w:id="1321273859">
      <w:bodyDiv w:val="1"/>
      <w:marLeft w:val="0"/>
      <w:marRight w:val="0"/>
      <w:marTop w:val="0"/>
      <w:marBottom w:val="0"/>
      <w:divBdr>
        <w:top w:val="none" w:sz="0" w:space="0" w:color="auto"/>
        <w:left w:val="none" w:sz="0" w:space="0" w:color="auto"/>
        <w:bottom w:val="none" w:sz="0" w:space="0" w:color="auto"/>
        <w:right w:val="none" w:sz="0" w:space="0" w:color="auto"/>
      </w:divBdr>
    </w:div>
    <w:div w:id="1348672521">
      <w:bodyDiv w:val="1"/>
      <w:marLeft w:val="0"/>
      <w:marRight w:val="0"/>
      <w:marTop w:val="0"/>
      <w:marBottom w:val="0"/>
      <w:divBdr>
        <w:top w:val="none" w:sz="0" w:space="0" w:color="auto"/>
        <w:left w:val="none" w:sz="0" w:space="0" w:color="auto"/>
        <w:bottom w:val="none" w:sz="0" w:space="0" w:color="auto"/>
        <w:right w:val="none" w:sz="0" w:space="0" w:color="auto"/>
      </w:divBdr>
    </w:div>
    <w:div w:id="1356156697">
      <w:bodyDiv w:val="1"/>
      <w:marLeft w:val="0"/>
      <w:marRight w:val="0"/>
      <w:marTop w:val="0"/>
      <w:marBottom w:val="0"/>
      <w:divBdr>
        <w:top w:val="none" w:sz="0" w:space="0" w:color="auto"/>
        <w:left w:val="none" w:sz="0" w:space="0" w:color="auto"/>
        <w:bottom w:val="none" w:sz="0" w:space="0" w:color="auto"/>
        <w:right w:val="none" w:sz="0" w:space="0" w:color="auto"/>
      </w:divBdr>
    </w:div>
    <w:div w:id="1381326900">
      <w:bodyDiv w:val="1"/>
      <w:marLeft w:val="0"/>
      <w:marRight w:val="0"/>
      <w:marTop w:val="0"/>
      <w:marBottom w:val="0"/>
      <w:divBdr>
        <w:top w:val="none" w:sz="0" w:space="0" w:color="auto"/>
        <w:left w:val="none" w:sz="0" w:space="0" w:color="auto"/>
        <w:bottom w:val="none" w:sz="0" w:space="0" w:color="auto"/>
        <w:right w:val="none" w:sz="0" w:space="0" w:color="auto"/>
      </w:divBdr>
      <w:divsChild>
        <w:div w:id="543100134">
          <w:marLeft w:val="0"/>
          <w:marRight w:val="0"/>
          <w:marTop w:val="0"/>
          <w:marBottom w:val="0"/>
          <w:divBdr>
            <w:top w:val="none" w:sz="0" w:space="0" w:color="auto"/>
            <w:left w:val="none" w:sz="0" w:space="0" w:color="auto"/>
            <w:bottom w:val="none" w:sz="0" w:space="0" w:color="auto"/>
            <w:right w:val="none" w:sz="0" w:space="0" w:color="auto"/>
          </w:divBdr>
        </w:div>
      </w:divsChild>
    </w:div>
    <w:div w:id="1399325075">
      <w:bodyDiv w:val="1"/>
      <w:marLeft w:val="0"/>
      <w:marRight w:val="0"/>
      <w:marTop w:val="0"/>
      <w:marBottom w:val="0"/>
      <w:divBdr>
        <w:top w:val="none" w:sz="0" w:space="0" w:color="auto"/>
        <w:left w:val="none" w:sz="0" w:space="0" w:color="auto"/>
        <w:bottom w:val="none" w:sz="0" w:space="0" w:color="auto"/>
        <w:right w:val="none" w:sz="0" w:space="0" w:color="auto"/>
      </w:divBdr>
    </w:div>
    <w:div w:id="1399480147">
      <w:bodyDiv w:val="1"/>
      <w:marLeft w:val="0"/>
      <w:marRight w:val="0"/>
      <w:marTop w:val="0"/>
      <w:marBottom w:val="0"/>
      <w:divBdr>
        <w:top w:val="none" w:sz="0" w:space="0" w:color="auto"/>
        <w:left w:val="none" w:sz="0" w:space="0" w:color="auto"/>
        <w:bottom w:val="none" w:sz="0" w:space="0" w:color="auto"/>
        <w:right w:val="none" w:sz="0" w:space="0" w:color="auto"/>
      </w:divBdr>
    </w:div>
    <w:div w:id="1423257233">
      <w:bodyDiv w:val="1"/>
      <w:marLeft w:val="0"/>
      <w:marRight w:val="0"/>
      <w:marTop w:val="0"/>
      <w:marBottom w:val="0"/>
      <w:divBdr>
        <w:top w:val="none" w:sz="0" w:space="0" w:color="auto"/>
        <w:left w:val="none" w:sz="0" w:space="0" w:color="auto"/>
        <w:bottom w:val="none" w:sz="0" w:space="0" w:color="auto"/>
        <w:right w:val="none" w:sz="0" w:space="0" w:color="auto"/>
      </w:divBdr>
      <w:divsChild>
        <w:div w:id="251202866">
          <w:marLeft w:val="547"/>
          <w:marRight w:val="0"/>
          <w:marTop w:val="0"/>
          <w:marBottom w:val="0"/>
          <w:divBdr>
            <w:top w:val="none" w:sz="0" w:space="0" w:color="auto"/>
            <w:left w:val="none" w:sz="0" w:space="0" w:color="auto"/>
            <w:bottom w:val="none" w:sz="0" w:space="0" w:color="auto"/>
            <w:right w:val="none" w:sz="0" w:space="0" w:color="auto"/>
          </w:divBdr>
        </w:div>
      </w:divsChild>
    </w:div>
    <w:div w:id="1423723788">
      <w:bodyDiv w:val="1"/>
      <w:marLeft w:val="0"/>
      <w:marRight w:val="0"/>
      <w:marTop w:val="0"/>
      <w:marBottom w:val="0"/>
      <w:divBdr>
        <w:top w:val="none" w:sz="0" w:space="0" w:color="auto"/>
        <w:left w:val="none" w:sz="0" w:space="0" w:color="auto"/>
        <w:bottom w:val="none" w:sz="0" w:space="0" w:color="auto"/>
        <w:right w:val="none" w:sz="0" w:space="0" w:color="auto"/>
      </w:divBdr>
      <w:divsChild>
        <w:div w:id="1667704585">
          <w:marLeft w:val="734"/>
          <w:marRight w:val="0"/>
          <w:marTop w:val="96"/>
          <w:marBottom w:val="0"/>
          <w:divBdr>
            <w:top w:val="none" w:sz="0" w:space="0" w:color="auto"/>
            <w:left w:val="none" w:sz="0" w:space="0" w:color="auto"/>
            <w:bottom w:val="none" w:sz="0" w:space="0" w:color="auto"/>
            <w:right w:val="none" w:sz="0" w:space="0" w:color="auto"/>
          </w:divBdr>
        </w:div>
        <w:div w:id="140077958">
          <w:marLeft w:val="734"/>
          <w:marRight w:val="0"/>
          <w:marTop w:val="96"/>
          <w:marBottom w:val="0"/>
          <w:divBdr>
            <w:top w:val="none" w:sz="0" w:space="0" w:color="auto"/>
            <w:left w:val="none" w:sz="0" w:space="0" w:color="auto"/>
            <w:bottom w:val="none" w:sz="0" w:space="0" w:color="auto"/>
            <w:right w:val="none" w:sz="0" w:space="0" w:color="auto"/>
          </w:divBdr>
        </w:div>
        <w:div w:id="458650004">
          <w:marLeft w:val="734"/>
          <w:marRight w:val="0"/>
          <w:marTop w:val="96"/>
          <w:marBottom w:val="0"/>
          <w:divBdr>
            <w:top w:val="none" w:sz="0" w:space="0" w:color="auto"/>
            <w:left w:val="none" w:sz="0" w:space="0" w:color="auto"/>
            <w:bottom w:val="none" w:sz="0" w:space="0" w:color="auto"/>
            <w:right w:val="none" w:sz="0" w:space="0" w:color="auto"/>
          </w:divBdr>
        </w:div>
        <w:div w:id="657808890">
          <w:marLeft w:val="734"/>
          <w:marRight w:val="0"/>
          <w:marTop w:val="96"/>
          <w:marBottom w:val="0"/>
          <w:divBdr>
            <w:top w:val="none" w:sz="0" w:space="0" w:color="auto"/>
            <w:left w:val="none" w:sz="0" w:space="0" w:color="auto"/>
            <w:bottom w:val="none" w:sz="0" w:space="0" w:color="auto"/>
            <w:right w:val="none" w:sz="0" w:space="0" w:color="auto"/>
          </w:divBdr>
        </w:div>
        <w:div w:id="762185517">
          <w:marLeft w:val="734"/>
          <w:marRight w:val="0"/>
          <w:marTop w:val="96"/>
          <w:marBottom w:val="0"/>
          <w:divBdr>
            <w:top w:val="none" w:sz="0" w:space="0" w:color="auto"/>
            <w:left w:val="none" w:sz="0" w:space="0" w:color="auto"/>
            <w:bottom w:val="none" w:sz="0" w:space="0" w:color="auto"/>
            <w:right w:val="none" w:sz="0" w:space="0" w:color="auto"/>
          </w:divBdr>
        </w:div>
      </w:divsChild>
    </w:div>
    <w:div w:id="1471435997">
      <w:bodyDiv w:val="1"/>
      <w:marLeft w:val="0"/>
      <w:marRight w:val="0"/>
      <w:marTop w:val="0"/>
      <w:marBottom w:val="0"/>
      <w:divBdr>
        <w:top w:val="none" w:sz="0" w:space="0" w:color="auto"/>
        <w:left w:val="none" w:sz="0" w:space="0" w:color="auto"/>
        <w:bottom w:val="none" w:sz="0" w:space="0" w:color="auto"/>
        <w:right w:val="none" w:sz="0" w:space="0" w:color="auto"/>
      </w:divBdr>
    </w:div>
    <w:div w:id="1493567110">
      <w:bodyDiv w:val="1"/>
      <w:marLeft w:val="0"/>
      <w:marRight w:val="0"/>
      <w:marTop w:val="0"/>
      <w:marBottom w:val="0"/>
      <w:divBdr>
        <w:top w:val="none" w:sz="0" w:space="0" w:color="auto"/>
        <w:left w:val="none" w:sz="0" w:space="0" w:color="auto"/>
        <w:bottom w:val="none" w:sz="0" w:space="0" w:color="auto"/>
        <w:right w:val="none" w:sz="0" w:space="0" w:color="auto"/>
      </w:divBdr>
      <w:divsChild>
        <w:div w:id="333192533">
          <w:marLeft w:val="547"/>
          <w:marRight w:val="0"/>
          <w:marTop w:val="0"/>
          <w:marBottom w:val="0"/>
          <w:divBdr>
            <w:top w:val="none" w:sz="0" w:space="0" w:color="auto"/>
            <w:left w:val="none" w:sz="0" w:space="0" w:color="auto"/>
            <w:bottom w:val="none" w:sz="0" w:space="0" w:color="auto"/>
            <w:right w:val="none" w:sz="0" w:space="0" w:color="auto"/>
          </w:divBdr>
        </w:div>
      </w:divsChild>
    </w:div>
    <w:div w:id="1557005244">
      <w:bodyDiv w:val="1"/>
      <w:marLeft w:val="0"/>
      <w:marRight w:val="0"/>
      <w:marTop w:val="0"/>
      <w:marBottom w:val="0"/>
      <w:divBdr>
        <w:top w:val="none" w:sz="0" w:space="0" w:color="auto"/>
        <w:left w:val="none" w:sz="0" w:space="0" w:color="auto"/>
        <w:bottom w:val="none" w:sz="0" w:space="0" w:color="auto"/>
        <w:right w:val="none" w:sz="0" w:space="0" w:color="auto"/>
      </w:divBdr>
    </w:div>
    <w:div w:id="1593319041">
      <w:bodyDiv w:val="1"/>
      <w:marLeft w:val="0"/>
      <w:marRight w:val="0"/>
      <w:marTop w:val="0"/>
      <w:marBottom w:val="0"/>
      <w:divBdr>
        <w:top w:val="none" w:sz="0" w:space="0" w:color="auto"/>
        <w:left w:val="none" w:sz="0" w:space="0" w:color="auto"/>
        <w:bottom w:val="none" w:sz="0" w:space="0" w:color="auto"/>
        <w:right w:val="none" w:sz="0" w:space="0" w:color="auto"/>
      </w:divBdr>
    </w:div>
    <w:div w:id="1598979289">
      <w:bodyDiv w:val="1"/>
      <w:marLeft w:val="0"/>
      <w:marRight w:val="0"/>
      <w:marTop w:val="0"/>
      <w:marBottom w:val="0"/>
      <w:divBdr>
        <w:top w:val="none" w:sz="0" w:space="0" w:color="auto"/>
        <w:left w:val="none" w:sz="0" w:space="0" w:color="auto"/>
        <w:bottom w:val="none" w:sz="0" w:space="0" w:color="auto"/>
        <w:right w:val="none" w:sz="0" w:space="0" w:color="auto"/>
      </w:divBdr>
    </w:div>
    <w:div w:id="1681079061">
      <w:bodyDiv w:val="1"/>
      <w:marLeft w:val="0"/>
      <w:marRight w:val="0"/>
      <w:marTop w:val="0"/>
      <w:marBottom w:val="0"/>
      <w:divBdr>
        <w:top w:val="none" w:sz="0" w:space="0" w:color="auto"/>
        <w:left w:val="none" w:sz="0" w:space="0" w:color="auto"/>
        <w:bottom w:val="none" w:sz="0" w:space="0" w:color="auto"/>
        <w:right w:val="none" w:sz="0" w:space="0" w:color="auto"/>
      </w:divBdr>
    </w:div>
    <w:div w:id="1692607057">
      <w:bodyDiv w:val="1"/>
      <w:marLeft w:val="0"/>
      <w:marRight w:val="0"/>
      <w:marTop w:val="0"/>
      <w:marBottom w:val="0"/>
      <w:divBdr>
        <w:top w:val="none" w:sz="0" w:space="0" w:color="auto"/>
        <w:left w:val="none" w:sz="0" w:space="0" w:color="auto"/>
        <w:bottom w:val="none" w:sz="0" w:space="0" w:color="auto"/>
        <w:right w:val="none" w:sz="0" w:space="0" w:color="auto"/>
      </w:divBdr>
    </w:div>
    <w:div w:id="1709913022">
      <w:bodyDiv w:val="1"/>
      <w:marLeft w:val="0"/>
      <w:marRight w:val="0"/>
      <w:marTop w:val="0"/>
      <w:marBottom w:val="0"/>
      <w:divBdr>
        <w:top w:val="none" w:sz="0" w:space="0" w:color="auto"/>
        <w:left w:val="none" w:sz="0" w:space="0" w:color="auto"/>
        <w:bottom w:val="none" w:sz="0" w:space="0" w:color="auto"/>
        <w:right w:val="none" w:sz="0" w:space="0" w:color="auto"/>
      </w:divBdr>
    </w:div>
    <w:div w:id="1711108329">
      <w:bodyDiv w:val="1"/>
      <w:marLeft w:val="0"/>
      <w:marRight w:val="0"/>
      <w:marTop w:val="0"/>
      <w:marBottom w:val="0"/>
      <w:divBdr>
        <w:top w:val="none" w:sz="0" w:space="0" w:color="auto"/>
        <w:left w:val="none" w:sz="0" w:space="0" w:color="auto"/>
        <w:bottom w:val="none" w:sz="0" w:space="0" w:color="auto"/>
        <w:right w:val="none" w:sz="0" w:space="0" w:color="auto"/>
      </w:divBdr>
    </w:div>
    <w:div w:id="1772579406">
      <w:bodyDiv w:val="1"/>
      <w:marLeft w:val="0"/>
      <w:marRight w:val="0"/>
      <w:marTop w:val="0"/>
      <w:marBottom w:val="0"/>
      <w:divBdr>
        <w:top w:val="none" w:sz="0" w:space="0" w:color="auto"/>
        <w:left w:val="none" w:sz="0" w:space="0" w:color="auto"/>
        <w:bottom w:val="none" w:sz="0" w:space="0" w:color="auto"/>
        <w:right w:val="none" w:sz="0" w:space="0" w:color="auto"/>
      </w:divBdr>
      <w:divsChild>
        <w:div w:id="1345669391">
          <w:marLeft w:val="547"/>
          <w:marRight w:val="0"/>
          <w:marTop w:val="0"/>
          <w:marBottom w:val="0"/>
          <w:divBdr>
            <w:top w:val="none" w:sz="0" w:space="0" w:color="auto"/>
            <w:left w:val="none" w:sz="0" w:space="0" w:color="auto"/>
            <w:bottom w:val="none" w:sz="0" w:space="0" w:color="auto"/>
            <w:right w:val="none" w:sz="0" w:space="0" w:color="auto"/>
          </w:divBdr>
        </w:div>
      </w:divsChild>
    </w:div>
    <w:div w:id="1784181954">
      <w:bodyDiv w:val="1"/>
      <w:marLeft w:val="0"/>
      <w:marRight w:val="0"/>
      <w:marTop w:val="0"/>
      <w:marBottom w:val="0"/>
      <w:divBdr>
        <w:top w:val="none" w:sz="0" w:space="0" w:color="auto"/>
        <w:left w:val="none" w:sz="0" w:space="0" w:color="auto"/>
        <w:bottom w:val="none" w:sz="0" w:space="0" w:color="auto"/>
        <w:right w:val="none" w:sz="0" w:space="0" w:color="auto"/>
      </w:divBdr>
    </w:div>
    <w:div w:id="1835489470">
      <w:bodyDiv w:val="1"/>
      <w:marLeft w:val="0"/>
      <w:marRight w:val="0"/>
      <w:marTop w:val="0"/>
      <w:marBottom w:val="0"/>
      <w:divBdr>
        <w:top w:val="none" w:sz="0" w:space="0" w:color="auto"/>
        <w:left w:val="none" w:sz="0" w:space="0" w:color="auto"/>
        <w:bottom w:val="none" w:sz="0" w:space="0" w:color="auto"/>
        <w:right w:val="none" w:sz="0" w:space="0" w:color="auto"/>
      </w:divBdr>
    </w:div>
    <w:div w:id="1846044873">
      <w:bodyDiv w:val="1"/>
      <w:marLeft w:val="0"/>
      <w:marRight w:val="0"/>
      <w:marTop w:val="0"/>
      <w:marBottom w:val="0"/>
      <w:divBdr>
        <w:top w:val="none" w:sz="0" w:space="0" w:color="auto"/>
        <w:left w:val="none" w:sz="0" w:space="0" w:color="auto"/>
        <w:bottom w:val="none" w:sz="0" w:space="0" w:color="auto"/>
        <w:right w:val="none" w:sz="0" w:space="0" w:color="auto"/>
      </w:divBdr>
      <w:divsChild>
        <w:div w:id="1239483611">
          <w:marLeft w:val="734"/>
          <w:marRight w:val="0"/>
          <w:marTop w:val="163"/>
          <w:marBottom w:val="0"/>
          <w:divBdr>
            <w:top w:val="none" w:sz="0" w:space="0" w:color="auto"/>
            <w:left w:val="none" w:sz="0" w:space="0" w:color="auto"/>
            <w:bottom w:val="none" w:sz="0" w:space="0" w:color="auto"/>
            <w:right w:val="none" w:sz="0" w:space="0" w:color="auto"/>
          </w:divBdr>
        </w:div>
        <w:div w:id="1148591959">
          <w:marLeft w:val="734"/>
          <w:marRight w:val="0"/>
          <w:marTop w:val="163"/>
          <w:marBottom w:val="0"/>
          <w:divBdr>
            <w:top w:val="none" w:sz="0" w:space="0" w:color="auto"/>
            <w:left w:val="none" w:sz="0" w:space="0" w:color="auto"/>
            <w:bottom w:val="none" w:sz="0" w:space="0" w:color="auto"/>
            <w:right w:val="none" w:sz="0" w:space="0" w:color="auto"/>
          </w:divBdr>
        </w:div>
      </w:divsChild>
    </w:div>
    <w:div w:id="1847555213">
      <w:bodyDiv w:val="1"/>
      <w:marLeft w:val="0"/>
      <w:marRight w:val="0"/>
      <w:marTop w:val="0"/>
      <w:marBottom w:val="0"/>
      <w:divBdr>
        <w:top w:val="none" w:sz="0" w:space="0" w:color="auto"/>
        <w:left w:val="none" w:sz="0" w:space="0" w:color="auto"/>
        <w:bottom w:val="none" w:sz="0" w:space="0" w:color="auto"/>
        <w:right w:val="none" w:sz="0" w:space="0" w:color="auto"/>
      </w:divBdr>
    </w:div>
    <w:div w:id="1847744240">
      <w:bodyDiv w:val="1"/>
      <w:marLeft w:val="0"/>
      <w:marRight w:val="0"/>
      <w:marTop w:val="0"/>
      <w:marBottom w:val="0"/>
      <w:divBdr>
        <w:top w:val="none" w:sz="0" w:space="0" w:color="auto"/>
        <w:left w:val="none" w:sz="0" w:space="0" w:color="auto"/>
        <w:bottom w:val="none" w:sz="0" w:space="0" w:color="auto"/>
        <w:right w:val="none" w:sz="0" w:space="0" w:color="auto"/>
      </w:divBdr>
    </w:div>
    <w:div w:id="1852262055">
      <w:bodyDiv w:val="1"/>
      <w:marLeft w:val="0"/>
      <w:marRight w:val="0"/>
      <w:marTop w:val="0"/>
      <w:marBottom w:val="0"/>
      <w:divBdr>
        <w:top w:val="none" w:sz="0" w:space="0" w:color="auto"/>
        <w:left w:val="none" w:sz="0" w:space="0" w:color="auto"/>
        <w:bottom w:val="none" w:sz="0" w:space="0" w:color="auto"/>
        <w:right w:val="none" w:sz="0" w:space="0" w:color="auto"/>
      </w:divBdr>
    </w:div>
    <w:div w:id="1929263626">
      <w:bodyDiv w:val="1"/>
      <w:marLeft w:val="0"/>
      <w:marRight w:val="0"/>
      <w:marTop w:val="0"/>
      <w:marBottom w:val="0"/>
      <w:divBdr>
        <w:top w:val="none" w:sz="0" w:space="0" w:color="auto"/>
        <w:left w:val="none" w:sz="0" w:space="0" w:color="auto"/>
        <w:bottom w:val="none" w:sz="0" w:space="0" w:color="auto"/>
        <w:right w:val="none" w:sz="0" w:space="0" w:color="auto"/>
      </w:divBdr>
    </w:div>
    <w:div w:id="1956788785">
      <w:bodyDiv w:val="1"/>
      <w:marLeft w:val="0"/>
      <w:marRight w:val="0"/>
      <w:marTop w:val="0"/>
      <w:marBottom w:val="0"/>
      <w:divBdr>
        <w:top w:val="none" w:sz="0" w:space="0" w:color="auto"/>
        <w:left w:val="none" w:sz="0" w:space="0" w:color="auto"/>
        <w:bottom w:val="none" w:sz="0" w:space="0" w:color="auto"/>
        <w:right w:val="none" w:sz="0" w:space="0" w:color="auto"/>
      </w:divBdr>
    </w:div>
    <w:div w:id="1962764277">
      <w:bodyDiv w:val="1"/>
      <w:marLeft w:val="0"/>
      <w:marRight w:val="0"/>
      <w:marTop w:val="0"/>
      <w:marBottom w:val="0"/>
      <w:divBdr>
        <w:top w:val="none" w:sz="0" w:space="0" w:color="auto"/>
        <w:left w:val="none" w:sz="0" w:space="0" w:color="auto"/>
        <w:bottom w:val="none" w:sz="0" w:space="0" w:color="auto"/>
        <w:right w:val="none" w:sz="0" w:space="0" w:color="auto"/>
      </w:divBdr>
      <w:divsChild>
        <w:div w:id="1704401422">
          <w:marLeft w:val="734"/>
          <w:marRight w:val="0"/>
          <w:marTop w:val="134"/>
          <w:marBottom w:val="0"/>
          <w:divBdr>
            <w:top w:val="none" w:sz="0" w:space="0" w:color="auto"/>
            <w:left w:val="none" w:sz="0" w:space="0" w:color="auto"/>
            <w:bottom w:val="none" w:sz="0" w:space="0" w:color="auto"/>
            <w:right w:val="none" w:sz="0" w:space="0" w:color="auto"/>
          </w:divBdr>
        </w:div>
        <w:div w:id="269045106">
          <w:marLeft w:val="734"/>
          <w:marRight w:val="0"/>
          <w:marTop w:val="134"/>
          <w:marBottom w:val="0"/>
          <w:divBdr>
            <w:top w:val="none" w:sz="0" w:space="0" w:color="auto"/>
            <w:left w:val="none" w:sz="0" w:space="0" w:color="auto"/>
            <w:bottom w:val="none" w:sz="0" w:space="0" w:color="auto"/>
            <w:right w:val="none" w:sz="0" w:space="0" w:color="auto"/>
          </w:divBdr>
        </w:div>
        <w:div w:id="1748378901">
          <w:marLeft w:val="734"/>
          <w:marRight w:val="0"/>
          <w:marTop w:val="91"/>
          <w:marBottom w:val="0"/>
          <w:divBdr>
            <w:top w:val="none" w:sz="0" w:space="0" w:color="auto"/>
            <w:left w:val="none" w:sz="0" w:space="0" w:color="auto"/>
            <w:bottom w:val="none" w:sz="0" w:space="0" w:color="auto"/>
            <w:right w:val="none" w:sz="0" w:space="0" w:color="auto"/>
          </w:divBdr>
        </w:div>
        <w:div w:id="343898539">
          <w:marLeft w:val="734"/>
          <w:marRight w:val="0"/>
          <w:marTop w:val="91"/>
          <w:marBottom w:val="0"/>
          <w:divBdr>
            <w:top w:val="none" w:sz="0" w:space="0" w:color="auto"/>
            <w:left w:val="none" w:sz="0" w:space="0" w:color="auto"/>
            <w:bottom w:val="none" w:sz="0" w:space="0" w:color="auto"/>
            <w:right w:val="none" w:sz="0" w:space="0" w:color="auto"/>
          </w:divBdr>
        </w:div>
        <w:div w:id="1763455209">
          <w:marLeft w:val="734"/>
          <w:marRight w:val="0"/>
          <w:marTop w:val="91"/>
          <w:marBottom w:val="0"/>
          <w:divBdr>
            <w:top w:val="none" w:sz="0" w:space="0" w:color="auto"/>
            <w:left w:val="none" w:sz="0" w:space="0" w:color="auto"/>
            <w:bottom w:val="none" w:sz="0" w:space="0" w:color="auto"/>
            <w:right w:val="none" w:sz="0" w:space="0" w:color="auto"/>
          </w:divBdr>
        </w:div>
        <w:div w:id="362174431">
          <w:marLeft w:val="734"/>
          <w:marRight w:val="0"/>
          <w:marTop w:val="91"/>
          <w:marBottom w:val="0"/>
          <w:divBdr>
            <w:top w:val="none" w:sz="0" w:space="0" w:color="auto"/>
            <w:left w:val="none" w:sz="0" w:space="0" w:color="auto"/>
            <w:bottom w:val="none" w:sz="0" w:space="0" w:color="auto"/>
            <w:right w:val="none" w:sz="0" w:space="0" w:color="auto"/>
          </w:divBdr>
        </w:div>
        <w:div w:id="272440360">
          <w:marLeft w:val="734"/>
          <w:marRight w:val="0"/>
          <w:marTop w:val="91"/>
          <w:marBottom w:val="0"/>
          <w:divBdr>
            <w:top w:val="none" w:sz="0" w:space="0" w:color="auto"/>
            <w:left w:val="none" w:sz="0" w:space="0" w:color="auto"/>
            <w:bottom w:val="none" w:sz="0" w:space="0" w:color="auto"/>
            <w:right w:val="none" w:sz="0" w:space="0" w:color="auto"/>
          </w:divBdr>
        </w:div>
        <w:div w:id="1755933263">
          <w:marLeft w:val="734"/>
          <w:marRight w:val="0"/>
          <w:marTop w:val="134"/>
          <w:marBottom w:val="0"/>
          <w:divBdr>
            <w:top w:val="none" w:sz="0" w:space="0" w:color="auto"/>
            <w:left w:val="none" w:sz="0" w:space="0" w:color="auto"/>
            <w:bottom w:val="none" w:sz="0" w:space="0" w:color="auto"/>
            <w:right w:val="none" w:sz="0" w:space="0" w:color="auto"/>
          </w:divBdr>
        </w:div>
      </w:divsChild>
    </w:div>
    <w:div w:id="1985347591">
      <w:bodyDiv w:val="1"/>
      <w:marLeft w:val="0"/>
      <w:marRight w:val="0"/>
      <w:marTop w:val="0"/>
      <w:marBottom w:val="0"/>
      <w:divBdr>
        <w:top w:val="none" w:sz="0" w:space="0" w:color="auto"/>
        <w:left w:val="none" w:sz="0" w:space="0" w:color="auto"/>
        <w:bottom w:val="none" w:sz="0" w:space="0" w:color="auto"/>
        <w:right w:val="none" w:sz="0" w:space="0" w:color="auto"/>
      </w:divBdr>
    </w:div>
    <w:div w:id="2008746935">
      <w:bodyDiv w:val="1"/>
      <w:marLeft w:val="0"/>
      <w:marRight w:val="0"/>
      <w:marTop w:val="0"/>
      <w:marBottom w:val="0"/>
      <w:divBdr>
        <w:top w:val="none" w:sz="0" w:space="0" w:color="auto"/>
        <w:left w:val="none" w:sz="0" w:space="0" w:color="auto"/>
        <w:bottom w:val="none" w:sz="0" w:space="0" w:color="auto"/>
        <w:right w:val="none" w:sz="0" w:space="0" w:color="auto"/>
      </w:divBdr>
      <w:divsChild>
        <w:div w:id="700324555">
          <w:marLeft w:val="547"/>
          <w:marRight w:val="0"/>
          <w:marTop w:val="0"/>
          <w:marBottom w:val="0"/>
          <w:divBdr>
            <w:top w:val="none" w:sz="0" w:space="0" w:color="auto"/>
            <w:left w:val="none" w:sz="0" w:space="0" w:color="auto"/>
            <w:bottom w:val="none" w:sz="0" w:space="0" w:color="auto"/>
            <w:right w:val="none" w:sz="0" w:space="0" w:color="auto"/>
          </w:divBdr>
        </w:div>
      </w:divsChild>
    </w:div>
    <w:div w:id="2020765545">
      <w:bodyDiv w:val="1"/>
      <w:marLeft w:val="0"/>
      <w:marRight w:val="0"/>
      <w:marTop w:val="0"/>
      <w:marBottom w:val="0"/>
      <w:divBdr>
        <w:top w:val="none" w:sz="0" w:space="0" w:color="auto"/>
        <w:left w:val="none" w:sz="0" w:space="0" w:color="auto"/>
        <w:bottom w:val="none" w:sz="0" w:space="0" w:color="auto"/>
        <w:right w:val="none" w:sz="0" w:space="0" w:color="auto"/>
      </w:divBdr>
    </w:div>
    <w:div w:id="2022730851">
      <w:bodyDiv w:val="1"/>
      <w:marLeft w:val="0"/>
      <w:marRight w:val="0"/>
      <w:marTop w:val="0"/>
      <w:marBottom w:val="0"/>
      <w:divBdr>
        <w:top w:val="none" w:sz="0" w:space="0" w:color="auto"/>
        <w:left w:val="none" w:sz="0" w:space="0" w:color="auto"/>
        <w:bottom w:val="none" w:sz="0" w:space="0" w:color="auto"/>
        <w:right w:val="none" w:sz="0" w:space="0" w:color="auto"/>
      </w:divBdr>
      <w:divsChild>
        <w:div w:id="185169601">
          <w:marLeft w:val="0"/>
          <w:marRight w:val="0"/>
          <w:marTop w:val="0"/>
          <w:marBottom w:val="0"/>
          <w:divBdr>
            <w:top w:val="none" w:sz="0" w:space="0" w:color="auto"/>
            <w:left w:val="none" w:sz="0" w:space="0" w:color="auto"/>
            <w:bottom w:val="none" w:sz="0" w:space="0" w:color="auto"/>
            <w:right w:val="none" w:sz="0" w:space="0" w:color="auto"/>
          </w:divBdr>
        </w:div>
      </w:divsChild>
    </w:div>
    <w:div w:id="2034063918">
      <w:bodyDiv w:val="1"/>
      <w:marLeft w:val="0"/>
      <w:marRight w:val="0"/>
      <w:marTop w:val="0"/>
      <w:marBottom w:val="0"/>
      <w:divBdr>
        <w:top w:val="none" w:sz="0" w:space="0" w:color="auto"/>
        <w:left w:val="none" w:sz="0" w:space="0" w:color="auto"/>
        <w:bottom w:val="none" w:sz="0" w:space="0" w:color="auto"/>
        <w:right w:val="none" w:sz="0" w:space="0" w:color="auto"/>
      </w:divBdr>
    </w:div>
    <w:div w:id="2052340335">
      <w:bodyDiv w:val="1"/>
      <w:marLeft w:val="0"/>
      <w:marRight w:val="0"/>
      <w:marTop w:val="0"/>
      <w:marBottom w:val="0"/>
      <w:divBdr>
        <w:top w:val="none" w:sz="0" w:space="0" w:color="auto"/>
        <w:left w:val="none" w:sz="0" w:space="0" w:color="auto"/>
        <w:bottom w:val="none" w:sz="0" w:space="0" w:color="auto"/>
        <w:right w:val="none" w:sz="0" w:space="0" w:color="auto"/>
      </w:divBdr>
    </w:div>
    <w:div w:id="2095734618">
      <w:bodyDiv w:val="1"/>
      <w:marLeft w:val="0"/>
      <w:marRight w:val="0"/>
      <w:marTop w:val="0"/>
      <w:marBottom w:val="0"/>
      <w:divBdr>
        <w:top w:val="none" w:sz="0" w:space="0" w:color="auto"/>
        <w:left w:val="none" w:sz="0" w:space="0" w:color="auto"/>
        <w:bottom w:val="none" w:sz="0" w:space="0" w:color="auto"/>
        <w:right w:val="none" w:sz="0" w:space="0" w:color="auto"/>
      </w:divBdr>
    </w:div>
    <w:div w:id="2096704569">
      <w:bodyDiv w:val="1"/>
      <w:marLeft w:val="0"/>
      <w:marRight w:val="0"/>
      <w:marTop w:val="0"/>
      <w:marBottom w:val="0"/>
      <w:divBdr>
        <w:top w:val="none" w:sz="0" w:space="0" w:color="auto"/>
        <w:left w:val="none" w:sz="0" w:space="0" w:color="auto"/>
        <w:bottom w:val="none" w:sz="0" w:space="0" w:color="auto"/>
        <w:right w:val="none" w:sz="0" w:space="0" w:color="auto"/>
      </w:divBdr>
    </w:div>
    <w:div w:id="2105220395">
      <w:bodyDiv w:val="1"/>
      <w:marLeft w:val="0"/>
      <w:marRight w:val="0"/>
      <w:marTop w:val="0"/>
      <w:marBottom w:val="0"/>
      <w:divBdr>
        <w:top w:val="none" w:sz="0" w:space="0" w:color="auto"/>
        <w:left w:val="none" w:sz="0" w:space="0" w:color="auto"/>
        <w:bottom w:val="none" w:sz="0" w:space="0" w:color="auto"/>
        <w:right w:val="none" w:sz="0" w:space="0" w:color="auto"/>
      </w:divBdr>
    </w:div>
    <w:div w:id="2132239462">
      <w:bodyDiv w:val="1"/>
      <w:marLeft w:val="0"/>
      <w:marRight w:val="0"/>
      <w:marTop w:val="0"/>
      <w:marBottom w:val="0"/>
      <w:divBdr>
        <w:top w:val="none" w:sz="0" w:space="0" w:color="auto"/>
        <w:left w:val="none" w:sz="0" w:space="0" w:color="auto"/>
        <w:bottom w:val="none" w:sz="0" w:space="0" w:color="auto"/>
        <w:right w:val="none" w:sz="0" w:space="0" w:color="auto"/>
      </w:divBdr>
      <w:divsChild>
        <w:div w:id="165051129">
          <w:marLeft w:val="734"/>
          <w:marRight w:val="0"/>
          <w:marTop w:val="144"/>
          <w:marBottom w:val="0"/>
          <w:divBdr>
            <w:top w:val="none" w:sz="0" w:space="0" w:color="auto"/>
            <w:left w:val="none" w:sz="0" w:space="0" w:color="auto"/>
            <w:bottom w:val="none" w:sz="0" w:space="0" w:color="auto"/>
            <w:right w:val="none" w:sz="0" w:space="0" w:color="auto"/>
          </w:divBdr>
        </w:div>
        <w:div w:id="485437033">
          <w:marLeft w:val="734"/>
          <w:marRight w:val="0"/>
          <w:marTop w:val="14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Layout" Target="diagrams/layout3.xml"/><Relationship Id="rId26" Type="http://schemas.openxmlformats.org/officeDocument/2006/relationships/diagramLayout" Target="diagrams/layout5.xml"/><Relationship Id="rId39" Type="http://schemas.openxmlformats.org/officeDocument/2006/relationships/hyperlink" Target="http://coolreferat.com/%D0%9E%D0%B1%D1%89%D0%B5%D1%81%D1%82%D0%B2%D0%BE" TargetMode="External"/><Relationship Id="rId21" Type="http://schemas.openxmlformats.org/officeDocument/2006/relationships/diagramData" Target="diagrams/data4.xml"/><Relationship Id="rId34" Type="http://schemas.openxmlformats.org/officeDocument/2006/relationships/diagramLayout" Target="diagrams/layout7.xml"/><Relationship Id="rId42" Type="http://schemas.openxmlformats.org/officeDocument/2006/relationships/hyperlink" Target="http://coolreferat.com/%D0%9E%D0%B4%D0%B0%D1%80%D0%B5%D0%BD%D0%BD%D1%8B%D0%B5_%D0%B4%D0%B5%D1%82%D0%B8" TargetMode="External"/><Relationship Id="rId47" Type="http://schemas.openxmlformats.org/officeDocument/2006/relationships/image" Target="media/image7.png"/><Relationship Id="rId50" Type="http://schemas.openxmlformats.org/officeDocument/2006/relationships/image" Target="media/image10.png"/><Relationship Id="rId55" Type="http://schemas.openxmlformats.org/officeDocument/2006/relationships/image" Target="media/image15.png"/><Relationship Id="rId63" Type="http://schemas.openxmlformats.org/officeDocument/2006/relationships/diagramColors" Target="diagrams/colors9.xml"/><Relationship Id="rId68" Type="http://schemas.openxmlformats.org/officeDocument/2006/relationships/image" Target="media/image19.png"/><Relationship Id="rId84" Type="http://schemas.openxmlformats.org/officeDocument/2006/relationships/footer" Target="footer1.xml"/><Relationship Id="rId89" Type="http://schemas.microsoft.com/office/2007/relationships/diagramDrawing" Target="diagrams/drawing7.xml"/><Relationship Id="rId7" Type="http://schemas.openxmlformats.org/officeDocument/2006/relationships/endnotes" Target="endnotes.xml"/><Relationship Id="rId71" Type="http://schemas.openxmlformats.org/officeDocument/2006/relationships/image" Target="media/image22.jpeg"/><Relationship Id="rId92" Type="http://schemas.microsoft.com/office/2007/relationships/diagramDrawing" Target="diagrams/drawing6.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Data" Target="diagrams/data6.xml"/><Relationship Id="rId11" Type="http://schemas.openxmlformats.org/officeDocument/2006/relationships/diagramQuickStyle" Target="diagrams/quickStyle1.xml"/><Relationship Id="rId24" Type="http://schemas.openxmlformats.org/officeDocument/2006/relationships/diagramColors" Target="diagrams/colors4.xml"/><Relationship Id="rId32" Type="http://schemas.openxmlformats.org/officeDocument/2006/relationships/diagramColors" Target="diagrams/colors6.xml"/><Relationship Id="rId37" Type="http://schemas.openxmlformats.org/officeDocument/2006/relationships/image" Target="media/image3.wmf"/><Relationship Id="rId40" Type="http://schemas.openxmlformats.org/officeDocument/2006/relationships/hyperlink" Target="http://coolreferat.com/%D0%9E%D0%B4%D0%B0%D1%80%D0%B5%D0%BD%D0%BD%D1%8B%D0%B5_%D0%B4%D0%B5%D1%82%D0%B8" TargetMode="External"/><Relationship Id="rId45" Type="http://schemas.openxmlformats.org/officeDocument/2006/relationships/image" Target="media/image5.png"/><Relationship Id="rId53" Type="http://schemas.openxmlformats.org/officeDocument/2006/relationships/image" Target="media/image13.png"/><Relationship Id="rId58" Type="http://schemas.openxmlformats.org/officeDocument/2006/relationships/diagramQuickStyle" Target="diagrams/quickStyle8.xml"/><Relationship Id="rId66" Type="http://schemas.openxmlformats.org/officeDocument/2006/relationships/image" Target="media/image18.png"/><Relationship Id="rId87" Type="http://schemas.microsoft.com/office/2007/relationships/diagramDrawing" Target="diagrams/drawing1.xml"/><Relationship Id="rId5" Type="http://schemas.openxmlformats.org/officeDocument/2006/relationships/webSettings" Target="webSettings.xml"/><Relationship Id="rId61" Type="http://schemas.openxmlformats.org/officeDocument/2006/relationships/diagramLayout" Target="diagrams/layout9.xml"/><Relationship Id="rId82" Type="http://schemas.microsoft.com/office/2007/relationships/hdphoto" Target="media/hdphoto1.wdp"/><Relationship Id="rId90" Type="http://schemas.microsoft.com/office/2007/relationships/diagramDrawing" Target="diagrams/drawing9.xml"/><Relationship Id="rId95" Type="http://schemas.microsoft.com/office/2007/relationships/diagramDrawing" Target="diagrams/drawing4.xml"/><Relationship Id="rId19" Type="http://schemas.openxmlformats.org/officeDocument/2006/relationships/diagramQuickStyle" Target="diagrams/quickStyle3.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Layout" Target="diagrams/layout2.xml"/><Relationship Id="rId22" Type="http://schemas.openxmlformats.org/officeDocument/2006/relationships/diagramLayout" Target="diagrams/layout4.xml"/><Relationship Id="rId27" Type="http://schemas.openxmlformats.org/officeDocument/2006/relationships/diagramQuickStyle" Target="diagrams/quickStyle5.xml"/><Relationship Id="rId30" Type="http://schemas.openxmlformats.org/officeDocument/2006/relationships/diagramLayout" Target="diagrams/layout6.xml"/><Relationship Id="rId35" Type="http://schemas.openxmlformats.org/officeDocument/2006/relationships/diagramQuickStyle" Target="diagrams/quickStyle7.xml"/><Relationship Id="rId43" Type="http://schemas.openxmlformats.org/officeDocument/2006/relationships/hyperlink" Target="http://coolreferat.com/%D0%94%D0%B5%D1%82%D1%81%D0%BA%D0%B0%D1%8F_%D0%BE%D0%B4%D0%B0%D1%80%D0%B5%D0%BD%D0%BD%D0%BE%D1%81%D1%82%D1%8C" TargetMode="External"/><Relationship Id="rId48" Type="http://schemas.openxmlformats.org/officeDocument/2006/relationships/image" Target="media/image8.png"/><Relationship Id="rId56" Type="http://schemas.openxmlformats.org/officeDocument/2006/relationships/diagramData" Target="diagrams/data8.xml"/><Relationship Id="rId64" Type="http://schemas.openxmlformats.org/officeDocument/2006/relationships/image" Target="media/image16.png"/><Relationship Id="rId69" Type="http://schemas.openxmlformats.org/officeDocument/2006/relationships/image" Target="media/image20.png"/><Relationship Id="rId8" Type="http://schemas.openxmlformats.org/officeDocument/2006/relationships/image" Target="media/image1.png"/><Relationship Id="rId51" Type="http://schemas.openxmlformats.org/officeDocument/2006/relationships/image" Target="media/image11.png"/><Relationship Id="rId72" Type="http://schemas.openxmlformats.org/officeDocument/2006/relationships/image" Target="media/image23.jpeg"/><Relationship Id="rId85" Type="http://schemas.openxmlformats.org/officeDocument/2006/relationships/fontTable" Target="fontTable.xml"/><Relationship Id="rId93" Type="http://schemas.microsoft.com/office/2007/relationships/diagramDrawing" Target="diagrams/drawing8.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Data" Target="diagrams/data3.xml"/><Relationship Id="rId25" Type="http://schemas.openxmlformats.org/officeDocument/2006/relationships/diagramData" Target="diagrams/data5.xml"/><Relationship Id="rId33" Type="http://schemas.openxmlformats.org/officeDocument/2006/relationships/diagramData" Target="diagrams/data7.xml"/><Relationship Id="rId38" Type="http://schemas.openxmlformats.org/officeDocument/2006/relationships/oleObject" Target="embeddings/oleObject1.bin"/><Relationship Id="rId46" Type="http://schemas.openxmlformats.org/officeDocument/2006/relationships/image" Target="media/image6.png"/><Relationship Id="rId59" Type="http://schemas.openxmlformats.org/officeDocument/2006/relationships/diagramColors" Target="diagrams/colors8.xml"/><Relationship Id="rId67" Type="http://schemas.openxmlformats.org/officeDocument/2006/relationships/hyperlink" Target="http://www.ecsocman.edu.ru/vo/msg/321277.html" TargetMode="External"/><Relationship Id="rId20" Type="http://schemas.openxmlformats.org/officeDocument/2006/relationships/diagramColors" Target="diagrams/colors3.xml"/><Relationship Id="rId41" Type="http://schemas.openxmlformats.org/officeDocument/2006/relationships/hyperlink" Target="http://coolreferat.com/%D0%9E%D0%B4%D0%B0%D1%80%D0%B5%D0%BD%D0%BD%D0%BE%D1%81%D1%82%D1%8C" TargetMode="External"/><Relationship Id="rId54" Type="http://schemas.openxmlformats.org/officeDocument/2006/relationships/image" Target="media/image14.png"/><Relationship Id="rId62" Type="http://schemas.openxmlformats.org/officeDocument/2006/relationships/diagramQuickStyle" Target="diagrams/quickStyle9.xml"/><Relationship Id="rId70" Type="http://schemas.openxmlformats.org/officeDocument/2006/relationships/image" Target="media/image21.png"/><Relationship Id="rId83" Type="http://schemas.openxmlformats.org/officeDocument/2006/relationships/image" Target="media/image24.jpeg"/><Relationship Id="rId88" Type="http://schemas.microsoft.com/office/2007/relationships/diagramDrawing" Target="diagrams/drawing2.xml"/><Relationship Id="rId91" Type="http://schemas.microsoft.com/office/2007/relationships/diagramDrawing" Target="diagrams/drawing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QuickStyle" Target="diagrams/quickStyle4.xml"/><Relationship Id="rId28" Type="http://schemas.openxmlformats.org/officeDocument/2006/relationships/diagramColors" Target="diagrams/colors5.xml"/><Relationship Id="rId36" Type="http://schemas.openxmlformats.org/officeDocument/2006/relationships/diagramColors" Target="diagrams/colors7.xml"/><Relationship Id="rId49" Type="http://schemas.openxmlformats.org/officeDocument/2006/relationships/image" Target="media/image9.png"/><Relationship Id="rId57" Type="http://schemas.openxmlformats.org/officeDocument/2006/relationships/diagramLayout" Target="diagrams/layout8.xml"/><Relationship Id="rId10" Type="http://schemas.openxmlformats.org/officeDocument/2006/relationships/diagramLayout" Target="diagrams/layout1.xml"/><Relationship Id="rId31" Type="http://schemas.openxmlformats.org/officeDocument/2006/relationships/diagramQuickStyle" Target="diagrams/quickStyle6.xml"/><Relationship Id="rId44" Type="http://schemas.openxmlformats.org/officeDocument/2006/relationships/image" Target="media/image4.png"/><Relationship Id="rId52" Type="http://schemas.openxmlformats.org/officeDocument/2006/relationships/image" Target="media/image12.png"/><Relationship Id="rId60" Type="http://schemas.openxmlformats.org/officeDocument/2006/relationships/diagramData" Target="diagrams/data9.xml"/><Relationship Id="rId65" Type="http://schemas.openxmlformats.org/officeDocument/2006/relationships/image" Target="media/image17.png"/><Relationship Id="rId86" Type="http://schemas.openxmlformats.org/officeDocument/2006/relationships/theme" Target="theme/theme1.xml"/><Relationship Id="rId94" Type="http://schemas.microsoft.com/office/2007/relationships/diagramDrawing" Target="diagrams/drawing3.xml"/></Relationships>
</file>

<file path=word/diagrams/_rels/data6.xml.rels><?xml version="1.0" encoding="UTF-8" standalone="yes"?>
<Relationships xmlns="http://schemas.openxmlformats.org/package/2006/relationships"><Relationship Id="rId1" Type="http://schemas.openxmlformats.org/officeDocument/2006/relationships/image" Target="../media/image2.png"/></Relationships>
</file>

<file path=word/diagrams/_rels/drawing6.xml.rels><?xml version="1.0" encoding="UTF-8" standalone="yes"?>
<Relationships xmlns="http://schemas.openxmlformats.org/package/2006/relationships"><Relationship Id="rId1" Type="http://schemas.openxmlformats.org/officeDocument/2006/relationships/image" Target="../media/image2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0B60CA-C701-4199-8ECE-A5DC33325501}"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26D37D33-BB27-488C-836D-B573BD3F86FC}">
      <dgm:prSet phldrT="[Текст]" custT="1"/>
      <dgm:spPr>
        <a:solidFill>
          <a:schemeClr val="accent3">
            <a:lumMod val="20000"/>
            <a:lumOff val="80000"/>
          </a:schemeClr>
        </a:solidFill>
        <a:ln>
          <a:solidFill>
            <a:schemeClr val="tx1"/>
          </a:solidFill>
        </a:ln>
      </dgm:spPr>
      <dgm:t>
        <a:bodyPr/>
        <a:lstStyle/>
        <a:p>
          <a:pPr algn="ctr"/>
          <a:r>
            <a:rPr lang="ru-RU" sz="1200" b="1" baseline="0">
              <a:solidFill>
                <a:sysClr val="windowText" lastClr="000000"/>
              </a:solidFill>
            </a:rPr>
            <a:t>Виды деятельности школьников</a:t>
          </a:r>
        </a:p>
      </dgm:t>
    </dgm:pt>
    <dgm:pt modelId="{929DEE49-41FC-4903-98D0-CF1CA918D11A}" type="parTrans" cxnId="{E7761F2D-8809-48FC-8435-EBF1933E83B1}">
      <dgm:prSet/>
      <dgm:spPr/>
      <dgm:t>
        <a:bodyPr/>
        <a:lstStyle/>
        <a:p>
          <a:pPr algn="l"/>
          <a:endParaRPr lang="ru-RU"/>
        </a:p>
      </dgm:t>
    </dgm:pt>
    <dgm:pt modelId="{73E1B592-2205-4751-ABAD-EFA4BCBE12B1}" type="sibTrans" cxnId="{E7761F2D-8809-48FC-8435-EBF1933E83B1}">
      <dgm:prSet/>
      <dgm:spPr/>
      <dgm:t>
        <a:bodyPr/>
        <a:lstStyle/>
        <a:p>
          <a:pPr algn="l"/>
          <a:endParaRPr lang="ru-RU"/>
        </a:p>
      </dgm:t>
    </dgm:pt>
    <dgm:pt modelId="{11CDC6C0-CEA3-4CFB-8DB8-56E397B142B5}">
      <dgm:prSet phldrT="[Текст]" custT="1"/>
      <dgm:spPr>
        <a:solidFill>
          <a:schemeClr val="bg2"/>
        </a:solidFill>
        <a:ln>
          <a:solidFill>
            <a:schemeClr val="tx1"/>
          </a:solidFill>
        </a:ln>
      </dgm:spPr>
      <dgm:t>
        <a:bodyPr/>
        <a:lstStyle/>
        <a:p>
          <a:pPr algn="ctr"/>
          <a:r>
            <a:rPr lang="ru-RU" sz="1000" b="1">
              <a:solidFill>
                <a:sysClr val="windowText" lastClr="000000"/>
              </a:solidFill>
            </a:rPr>
            <a:t>Практическая деятельность</a:t>
          </a:r>
        </a:p>
      </dgm:t>
    </dgm:pt>
    <dgm:pt modelId="{B1125608-AE97-42D3-B3D9-758D74C676C4}" type="parTrans" cxnId="{AC167294-BEA8-4C81-A324-92D4E99EAC32}">
      <dgm:prSet/>
      <dgm:spPr>
        <a:ln>
          <a:solidFill>
            <a:schemeClr val="tx1"/>
          </a:solidFill>
        </a:ln>
      </dgm:spPr>
      <dgm:t>
        <a:bodyPr/>
        <a:lstStyle/>
        <a:p>
          <a:pPr algn="l"/>
          <a:endParaRPr lang="ru-RU"/>
        </a:p>
      </dgm:t>
    </dgm:pt>
    <dgm:pt modelId="{B029536B-889F-42F8-B719-3289F497EE17}" type="sibTrans" cxnId="{AC167294-BEA8-4C81-A324-92D4E99EAC32}">
      <dgm:prSet/>
      <dgm:spPr/>
      <dgm:t>
        <a:bodyPr/>
        <a:lstStyle/>
        <a:p>
          <a:pPr algn="l"/>
          <a:endParaRPr lang="ru-RU"/>
        </a:p>
      </dgm:t>
    </dgm:pt>
    <dgm:pt modelId="{D68D898B-5393-47D5-B4CB-E079F95BA9E5}">
      <dgm:prSet phldrT="[Текст]" custT="1"/>
      <dgm:spPr>
        <a:solidFill>
          <a:schemeClr val="bg2"/>
        </a:solidFill>
        <a:ln>
          <a:solidFill>
            <a:schemeClr val="tx1"/>
          </a:solidFill>
        </a:ln>
      </dgm:spPr>
      <dgm:t>
        <a:bodyPr/>
        <a:lstStyle/>
        <a:p>
          <a:pPr algn="ctr"/>
          <a:r>
            <a:rPr lang="ru-RU" sz="1000" b="1">
              <a:solidFill>
                <a:sysClr val="windowText" lastClr="000000"/>
              </a:solidFill>
            </a:rPr>
            <a:t>Познавательная деятельность</a:t>
          </a:r>
          <a:endParaRPr lang="ru-RU" sz="900"/>
        </a:p>
      </dgm:t>
    </dgm:pt>
    <dgm:pt modelId="{C7C431DD-0F09-437D-90E0-5B43D35257F8}" type="parTrans" cxnId="{7CDCBE9D-6655-40AA-9F52-8FD22A010F46}">
      <dgm:prSet/>
      <dgm:spPr>
        <a:ln>
          <a:solidFill>
            <a:schemeClr val="tx1"/>
          </a:solidFill>
        </a:ln>
      </dgm:spPr>
      <dgm:t>
        <a:bodyPr/>
        <a:lstStyle/>
        <a:p>
          <a:pPr algn="l"/>
          <a:endParaRPr lang="ru-RU"/>
        </a:p>
      </dgm:t>
    </dgm:pt>
    <dgm:pt modelId="{42365A53-8D8D-425D-868F-654BB604AF0E}" type="sibTrans" cxnId="{7CDCBE9D-6655-40AA-9F52-8FD22A010F46}">
      <dgm:prSet/>
      <dgm:spPr/>
      <dgm:t>
        <a:bodyPr/>
        <a:lstStyle/>
        <a:p>
          <a:pPr algn="l"/>
          <a:endParaRPr lang="ru-RU"/>
        </a:p>
      </dgm:t>
    </dgm:pt>
    <dgm:pt modelId="{69344F52-0996-4AA6-BAED-B4BD6958058C}">
      <dgm:prSet phldrT="[Текст]" custT="1"/>
      <dgm:spPr>
        <a:solidFill>
          <a:schemeClr val="bg2"/>
        </a:solidFill>
        <a:ln>
          <a:solidFill>
            <a:schemeClr val="tx1"/>
          </a:solidFill>
        </a:ln>
      </dgm:spPr>
      <dgm:t>
        <a:bodyPr/>
        <a:lstStyle/>
        <a:p>
          <a:pPr algn="ctr"/>
          <a:r>
            <a:rPr lang="ru-RU" sz="1000" b="1">
              <a:solidFill>
                <a:sysClr val="windowText" lastClr="000000"/>
              </a:solidFill>
            </a:rPr>
            <a:t>Коммуникативная деятельность</a:t>
          </a:r>
        </a:p>
      </dgm:t>
    </dgm:pt>
    <dgm:pt modelId="{9B4D268B-1213-44B3-BE54-8FA078C554EA}" type="parTrans" cxnId="{A0766C98-D3D1-414E-8824-F6AC32A02D83}">
      <dgm:prSet/>
      <dgm:spPr>
        <a:ln>
          <a:solidFill>
            <a:schemeClr val="tx1"/>
          </a:solidFill>
        </a:ln>
      </dgm:spPr>
      <dgm:t>
        <a:bodyPr/>
        <a:lstStyle/>
        <a:p>
          <a:pPr algn="l"/>
          <a:endParaRPr lang="ru-RU"/>
        </a:p>
      </dgm:t>
    </dgm:pt>
    <dgm:pt modelId="{684E2121-D938-436A-A8DF-3FA302799C63}" type="sibTrans" cxnId="{A0766C98-D3D1-414E-8824-F6AC32A02D83}">
      <dgm:prSet/>
      <dgm:spPr/>
      <dgm:t>
        <a:bodyPr/>
        <a:lstStyle/>
        <a:p>
          <a:pPr algn="l"/>
          <a:endParaRPr lang="ru-RU"/>
        </a:p>
      </dgm:t>
    </dgm:pt>
    <dgm:pt modelId="{E356446D-95CD-4CC0-816D-091AE61F646D}">
      <dgm:prSet phldrT="[Текст]" custT="1"/>
      <dgm:spPr>
        <a:solidFill>
          <a:schemeClr val="bg2"/>
        </a:solidFill>
        <a:ln>
          <a:solidFill>
            <a:schemeClr val="tx1"/>
          </a:solidFill>
        </a:ln>
      </dgm:spPr>
      <dgm:t>
        <a:bodyPr/>
        <a:lstStyle/>
        <a:p>
          <a:pPr algn="ctr"/>
          <a:r>
            <a:rPr lang="ru-RU" sz="1000" b="1">
              <a:solidFill>
                <a:sysClr val="windowText" lastClr="000000"/>
              </a:solidFill>
            </a:rPr>
            <a:t>Художественно-эстетическая деятельность</a:t>
          </a:r>
          <a:endParaRPr lang="ru-RU" sz="900" b="1">
            <a:solidFill>
              <a:sysClr val="windowText" lastClr="000000"/>
            </a:solidFill>
          </a:endParaRPr>
        </a:p>
      </dgm:t>
    </dgm:pt>
    <dgm:pt modelId="{E8E3220A-B134-403E-9B98-A78BD33F3030}" type="parTrans" cxnId="{13511ABD-BDC5-4849-A97C-BE0B2FDD0F87}">
      <dgm:prSet/>
      <dgm:spPr>
        <a:ln>
          <a:solidFill>
            <a:schemeClr val="tx1"/>
          </a:solidFill>
        </a:ln>
      </dgm:spPr>
      <dgm:t>
        <a:bodyPr/>
        <a:lstStyle/>
        <a:p>
          <a:pPr algn="l"/>
          <a:endParaRPr lang="ru-RU">
            <a:solidFill>
              <a:sysClr val="windowText" lastClr="000000"/>
            </a:solidFill>
          </a:endParaRPr>
        </a:p>
      </dgm:t>
    </dgm:pt>
    <dgm:pt modelId="{8B3F2478-BB24-4104-9134-379D80EE625A}" type="sibTrans" cxnId="{13511ABD-BDC5-4849-A97C-BE0B2FDD0F87}">
      <dgm:prSet/>
      <dgm:spPr/>
      <dgm:t>
        <a:bodyPr/>
        <a:lstStyle/>
        <a:p>
          <a:pPr algn="l"/>
          <a:endParaRPr lang="ru-RU"/>
        </a:p>
      </dgm:t>
    </dgm:pt>
    <dgm:pt modelId="{9D8F3F83-B9DE-4772-ADF0-EE1005628FFD}">
      <dgm:prSet phldrT="[Текст]" custT="1"/>
      <dgm:spPr>
        <a:solidFill>
          <a:schemeClr val="bg2"/>
        </a:solidFill>
        <a:ln>
          <a:solidFill>
            <a:schemeClr val="tx1"/>
          </a:solidFill>
        </a:ln>
      </dgm:spPr>
      <dgm:t>
        <a:bodyPr/>
        <a:lstStyle/>
        <a:p>
          <a:pPr algn="ctr"/>
          <a:r>
            <a:rPr lang="ru-RU" sz="1000" b="1">
              <a:solidFill>
                <a:sysClr val="windowText" lastClr="000000"/>
              </a:solidFill>
            </a:rPr>
            <a:t>Духовно-ценностная деятельность</a:t>
          </a:r>
        </a:p>
      </dgm:t>
    </dgm:pt>
    <dgm:pt modelId="{459B044E-8D1F-40AD-97BB-2C903E0906E9}" type="parTrans" cxnId="{FC860551-B91E-4EE1-B78A-E7672F5EF5FD}">
      <dgm:prSet/>
      <dgm:spPr>
        <a:ln>
          <a:solidFill>
            <a:schemeClr val="tx1"/>
          </a:solidFill>
        </a:ln>
      </dgm:spPr>
      <dgm:t>
        <a:bodyPr/>
        <a:lstStyle/>
        <a:p>
          <a:pPr algn="l"/>
          <a:endParaRPr lang="ru-RU"/>
        </a:p>
      </dgm:t>
    </dgm:pt>
    <dgm:pt modelId="{B682CADF-C069-498C-93AF-88554F5A032A}" type="sibTrans" cxnId="{FC860551-B91E-4EE1-B78A-E7672F5EF5FD}">
      <dgm:prSet/>
      <dgm:spPr/>
      <dgm:t>
        <a:bodyPr/>
        <a:lstStyle/>
        <a:p>
          <a:pPr algn="l"/>
          <a:endParaRPr lang="ru-RU"/>
        </a:p>
      </dgm:t>
    </dgm:pt>
    <dgm:pt modelId="{2B5283AB-428A-46AF-B621-4C07CF76BBE5}">
      <dgm:prSet custT="1"/>
      <dgm:spPr>
        <a:noFill/>
        <a:ln>
          <a:solidFill>
            <a:schemeClr val="tx1"/>
          </a:solidFill>
        </a:ln>
      </dgm:spPr>
      <dgm:t>
        <a:bodyPr/>
        <a:lstStyle/>
        <a:p>
          <a:pPr algn="ctr"/>
          <a:r>
            <a:rPr lang="ru-RU" sz="1000" b="1">
              <a:solidFill>
                <a:sysClr val="windowText" lastClr="000000"/>
              </a:solidFill>
            </a:rPr>
            <a:t>Спортивная (психомоторная) одаренность</a:t>
          </a:r>
          <a:endParaRPr lang="ru-RU" sz="900"/>
        </a:p>
      </dgm:t>
    </dgm:pt>
    <dgm:pt modelId="{75DC8E23-B4FE-485C-BA68-A178D1F5081B}" type="parTrans" cxnId="{F3ADC4D0-F145-43BA-A5EB-E8DA3A545B8D}">
      <dgm:prSet/>
      <dgm:spPr>
        <a:ln>
          <a:solidFill>
            <a:schemeClr val="tx1"/>
          </a:solidFill>
        </a:ln>
      </dgm:spPr>
      <dgm:t>
        <a:bodyPr/>
        <a:lstStyle/>
        <a:p>
          <a:pPr algn="l"/>
          <a:endParaRPr lang="ru-RU"/>
        </a:p>
      </dgm:t>
    </dgm:pt>
    <dgm:pt modelId="{BD0B0B51-FE6C-4962-A664-90580C1705BA}" type="sibTrans" cxnId="{F3ADC4D0-F145-43BA-A5EB-E8DA3A545B8D}">
      <dgm:prSet/>
      <dgm:spPr/>
      <dgm:t>
        <a:bodyPr/>
        <a:lstStyle/>
        <a:p>
          <a:pPr algn="l"/>
          <a:endParaRPr lang="ru-RU"/>
        </a:p>
      </dgm:t>
    </dgm:pt>
    <dgm:pt modelId="{D402D7F3-D9D0-4E70-91C1-DBD12CDB6639}">
      <dgm:prSet custT="1"/>
      <dgm:spPr>
        <a:noFill/>
        <a:ln>
          <a:solidFill>
            <a:schemeClr val="tx1"/>
          </a:solidFill>
        </a:ln>
      </dgm:spPr>
      <dgm:t>
        <a:bodyPr/>
        <a:lstStyle/>
        <a:p>
          <a:pPr algn="ctr"/>
          <a:r>
            <a:rPr lang="ru-RU" sz="1000" b="1">
              <a:solidFill>
                <a:sysClr val="windowText" lastClr="000000"/>
              </a:solidFill>
            </a:rPr>
            <a:t>Одаренность в ремеслах</a:t>
          </a:r>
        </a:p>
      </dgm:t>
    </dgm:pt>
    <dgm:pt modelId="{6C17557D-0D6A-4C80-9EB3-B70329DDFAAD}" type="parTrans" cxnId="{E130F3BA-912C-48F9-B7B6-6C902D75255D}">
      <dgm:prSet/>
      <dgm:spPr>
        <a:ln>
          <a:solidFill>
            <a:schemeClr val="tx1"/>
          </a:solidFill>
        </a:ln>
      </dgm:spPr>
      <dgm:t>
        <a:bodyPr/>
        <a:lstStyle/>
        <a:p>
          <a:pPr algn="l"/>
          <a:endParaRPr lang="ru-RU"/>
        </a:p>
      </dgm:t>
    </dgm:pt>
    <dgm:pt modelId="{38C1D1B4-FD0B-4B59-98D0-19C961681493}" type="sibTrans" cxnId="{E130F3BA-912C-48F9-B7B6-6C902D75255D}">
      <dgm:prSet/>
      <dgm:spPr/>
      <dgm:t>
        <a:bodyPr/>
        <a:lstStyle/>
        <a:p>
          <a:pPr algn="l"/>
          <a:endParaRPr lang="ru-RU"/>
        </a:p>
      </dgm:t>
    </dgm:pt>
    <dgm:pt modelId="{48F803E2-7183-4A5C-8E15-E2F00FE16461}">
      <dgm:prSet custT="1"/>
      <dgm:spPr>
        <a:noFill/>
        <a:ln>
          <a:solidFill>
            <a:schemeClr val="tx1"/>
          </a:solidFill>
        </a:ln>
      </dgm:spPr>
      <dgm:t>
        <a:bodyPr/>
        <a:lstStyle/>
        <a:p>
          <a:pPr algn="ctr"/>
          <a:r>
            <a:rPr lang="ru-RU" sz="1000" b="1">
              <a:solidFill>
                <a:sysClr val="windowText" lastClr="000000"/>
              </a:solidFill>
            </a:rPr>
            <a:t>Интеллектуальная одаренность</a:t>
          </a:r>
          <a:endParaRPr lang="ru-RU" sz="900" b="1">
            <a:solidFill>
              <a:sysClr val="windowText" lastClr="000000"/>
            </a:solidFill>
          </a:endParaRPr>
        </a:p>
      </dgm:t>
    </dgm:pt>
    <dgm:pt modelId="{C12D302D-2B1A-432C-83C5-13FB08B39B38}" type="parTrans" cxnId="{9FEE68FD-0633-4C1D-B2F4-24C16909FFAF}">
      <dgm:prSet/>
      <dgm:spPr>
        <a:ln>
          <a:solidFill>
            <a:schemeClr val="tx1"/>
          </a:solidFill>
        </a:ln>
      </dgm:spPr>
      <dgm:t>
        <a:bodyPr/>
        <a:lstStyle/>
        <a:p>
          <a:pPr algn="l"/>
          <a:endParaRPr lang="ru-RU"/>
        </a:p>
      </dgm:t>
    </dgm:pt>
    <dgm:pt modelId="{E84C88F2-6A90-4D27-9B2D-95AF54ED28B1}" type="sibTrans" cxnId="{9FEE68FD-0633-4C1D-B2F4-24C16909FFAF}">
      <dgm:prSet/>
      <dgm:spPr/>
      <dgm:t>
        <a:bodyPr/>
        <a:lstStyle/>
        <a:p>
          <a:pPr algn="l"/>
          <a:endParaRPr lang="ru-RU"/>
        </a:p>
      </dgm:t>
    </dgm:pt>
    <dgm:pt modelId="{4BF4FBFC-6EB5-4F59-B457-40215F3C04AA}">
      <dgm:prSet custT="1"/>
      <dgm:spPr>
        <a:noFill/>
        <a:ln>
          <a:solidFill>
            <a:schemeClr val="tx1"/>
          </a:solidFill>
        </a:ln>
      </dgm:spPr>
      <dgm:t>
        <a:bodyPr/>
        <a:lstStyle/>
        <a:p>
          <a:pPr algn="ctr"/>
          <a:r>
            <a:rPr lang="ru-RU" sz="1000" b="1">
              <a:solidFill>
                <a:sysClr val="windowText" lastClr="000000"/>
              </a:solidFill>
            </a:rPr>
            <a:t>Академическая одаренность </a:t>
          </a:r>
        </a:p>
      </dgm:t>
    </dgm:pt>
    <dgm:pt modelId="{228DD098-C967-4493-A9F1-ACB087C69CDD}" type="sibTrans" cxnId="{91549109-E3B2-467E-BB70-C2122EA217C6}">
      <dgm:prSet/>
      <dgm:spPr/>
      <dgm:t>
        <a:bodyPr/>
        <a:lstStyle/>
        <a:p>
          <a:pPr algn="l"/>
          <a:endParaRPr lang="ru-RU"/>
        </a:p>
      </dgm:t>
    </dgm:pt>
    <dgm:pt modelId="{75E64228-BC6B-4A71-AD3A-0BA34684B30A}" type="parTrans" cxnId="{91549109-E3B2-467E-BB70-C2122EA217C6}">
      <dgm:prSet/>
      <dgm:spPr>
        <a:ln>
          <a:solidFill>
            <a:schemeClr val="tx1"/>
          </a:solidFill>
        </a:ln>
      </dgm:spPr>
      <dgm:t>
        <a:bodyPr/>
        <a:lstStyle/>
        <a:p>
          <a:pPr algn="l"/>
          <a:endParaRPr lang="ru-RU"/>
        </a:p>
      </dgm:t>
    </dgm:pt>
    <dgm:pt modelId="{790BE90D-5FC2-45DE-B174-7D6FF1458183}">
      <dgm:prSet custT="1"/>
      <dgm:spPr>
        <a:noFill/>
        <a:ln>
          <a:solidFill>
            <a:schemeClr val="tx1"/>
          </a:solidFill>
        </a:ln>
      </dgm:spPr>
      <dgm:t>
        <a:bodyPr/>
        <a:lstStyle/>
        <a:p>
          <a:pPr algn="ctr"/>
          <a:r>
            <a:rPr lang="ru-RU" sz="1000" b="1">
              <a:solidFill>
                <a:sysClr val="windowText" lastClr="000000"/>
              </a:solidFill>
            </a:rPr>
            <a:t>Социальная одаренность</a:t>
          </a:r>
        </a:p>
      </dgm:t>
    </dgm:pt>
    <dgm:pt modelId="{C5768B26-5320-46A4-9C31-B2F7626EC2C3}" type="parTrans" cxnId="{311396C5-82B1-4FA6-B450-6E535B9A24E2}">
      <dgm:prSet/>
      <dgm:spPr>
        <a:ln>
          <a:solidFill>
            <a:schemeClr val="tx1"/>
          </a:solidFill>
        </a:ln>
      </dgm:spPr>
      <dgm:t>
        <a:bodyPr/>
        <a:lstStyle/>
        <a:p>
          <a:pPr algn="l"/>
          <a:endParaRPr lang="ru-RU"/>
        </a:p>
      </dgm:t>
    </dgm:pt>
    <dgm:pt modelId="{A72B7278-8F57-4D9D-AD2A-686661068E6D}" type="sibTrans" cxnId="{311396C5-82B1-4FA6-B450-6E535B9A24E2}">
      <dgm:prSet/>
      <dgm:spPr/>
      <dgm:t>
        <a:bodyPr/>
        <a:lstStyle/>
        <a:p>
          <a:pPr algn="l"/>
          <a:endParaRPr lang="ru-RU"/>
        </a:p>
      </dgm:t>
    </dgm:pt>
    <dgm:pt modelId="{9848BB06-8891-4B94-8B5D-A48B5A8418A6}">
      <dgm:prSet custT="1"/>
      <dgm:spPr>
        <a:noFill/>
        <a:ln>
          <a:solidFill>
            <a:schemeClr val="tx1"/>
          </a:solidFill>
        </a:ln>
      </dgm:spPr>
      <dgm:t>
        <a:bodyPr/>
        <a:lstStyle/>
        <a:p>
          <a:pPr algn="ctr"/>
          <a:r>
            <a:rPr lang="ru-RU" sz="1000" b="1">
              <a:solidFill>
                <a:sysClr val="windowText" lastClr="000000"/>
              </a:solidFill>
            </a:rPr>
            <a:t>Лидерская одаренность</a:t>
          </a:r>
        </a:p>
      </dgm:t>
    </dgm:pt>
    <dgm:pt modelId="{12B59748-6D09-49CD-BA84-2E0550095A88}" type="parTrans" cxnId="{7D6F8A82-3278-4AA9-BA38-6A35B576BD20}">
      <dgm:prSet/>
      <dgm:spPr>
        <a:ln>
          <a:solidFill>
            <a:schemeClr val="tx1"/>
          </a:solidFill>
        </a:ln>
      </dgm:spPr>
      <dgm:t>
        <a:bodyPr/>
        <a:lstStyle/>
        <a:p>
          <a:pPr algn="l"/>
          <a:endParaRPr lang="ru-RU"/>
        </a:p>
      </dgm:t>
    </dgm:pt>
    <dgm:pt modelId="{D8327080-DB4A-489E-AEB6-5EB2DC3584A3}" type="sibTrans" cxnId="{7D6F8A82-3278-4AA9-BA38-6A35B576BD20}">
      <dgm:prSet/>
      <dgm:spPr/>
      <dgm:t>
        <a:bodyPr/>
        <a:lstStyle/>
        <a:p>
          <a:pPr algn="l"/>
          <a:endParaRPr lang="ru-RU"/>
        </a:p>
      </dgm:t>
    </dgm:pt>
    <dgm:pt modelId="{2BD0F17F-E463-4EE4-AFF1-9DBEAA59EEF1}">
      <dgm:prSet custT="1"/>
      <dgm:spPr>
        <a:noFill/>
        <a:ln>
          <a:solidFill>
            <a:schemeClr val="tx1"/>
          </a:solidFill>
        </a:ln>
      </dgm:spPr>
      <dgm:t>
        <a:bodyPr/>
        <a:lstStyle/>
        <a:p>
          <a:pPr algn="ctr"/>
          <a:r>
            <a:rPr lang="ru-RU" sz="1000" b="1">
              <a:solidFill>
                <a:sysClr val="windowText" lastClr="000000"/>
              </a:solidFill>
            </a:rPr>
            <a:t>Аттрактивная одаренность</a:t>
          </a:r>
          <a:endParaRPr lang="ru-RU" sz="900" b="1">
            <a:solidFill>
              <a:sysClr val="windowText" lastClr="000000"/>
            </a:solidFill>
          </a:endParaRPr>
        </a:p>
      </dgm:t>
    </dgm:pt>
    <dgm:pt modelId="{167E8933-A506-4A34-961C-431AE03B31F5}" type="parTrans" cxnId="{93951BF7-DCFA-4D2A-919D-3C3AA29863EE}">
      <dgm:prSet/>
      <dgm:spPr>
        <a:ln>
          <a:solidFill>
            <a:schemeClr val="tx1"/>
          </a:solidFill>
        </a:ln>
      </dgm:spPr>
      <dgm:t>
        <a:bodyPr/>
        <a:lstStyle/>
        <a:p>
          <a:pPr algn="l"/>
          <a:endParaRPr lang="ru-RU"/>
        </a:p>
      </dgm:t>
    </dgm:pt>
    <dgm:pt modelId="{9D35743E-5643-4D25-923D-77E612EE7882}" type="sibTrans" cxnId="{93951BF7-DCFA-4D2A-919D-3C3AA29863EE}">
      <dgm:prSet/>
      <dgm:spPr/>
      <dgm:t>
        <a:bodyPr/>
        <a:lstStyle/>
        <a:p>
          <a:pPr algn="l"/>
          <a:endParaRPr lang="ru-RU"/>
        </a:p>
      </dgm:t>
    </dgm:pt>
    <dgm:pt modelId="{A20F2758-7B4E-4FF7-BF81-0939E841A5AC}">
      <dgm:prSet custT="1"/>
      <dgm:spPr>
        <a:noFill/>
        <a:ln>
          <a:solidFill>
            <a:schemeClr val="tx1"/>
          </a:solidFill>
        </a:ln>
      </dgm:spPr>
      <dgm:t>
        <a:bodyPr/>
        <a:lstStyle/>
        <a:p>
          <a:pPr algn="ctr"/>
          <a:r>
            <a:rPr lang="ru-RU" sz="1000" b="1">
              <a:solidFill>
                <a:sysClr val="windowText" lastClr="000000"/>
              </a:solidFill>
            </a:rPr>
            <a:t>Музыкальная одаренность</a:t>
          </a:r>
          <a:endParaRPr lang="ru-RU" sz="900" b="1">
            <a:solidFill>
              <a:sysClr val="windowText" lastClr="000000"/>
            </a:solidFill>
          </a:endParaRPr>
        </a:p>
      </dgm:t>
    </dgm:pt>
    <dgm:pt modelId="{57664B30-92FB-479A-94B0-FC86531EAFF8}" type="parTrans" cxnId="{6AB1CEC6-3A20-4998-B08B-BE5809CEA282}">
      <dgm:prSet/>
      <dgm:spPr>
        <a:ln>
          <a:solidFill>
            <a:schemeClr val="tx1"/>
          </a:solidFill>
        </a:ln>
      </dgm:spPr>
      <dgm:t>
        <a:bodyPr/>
        <a:lstStyle/>
        <a:p>
          <a:pPr algn="l"/>
          <a:endParaRPr lang="ru-RU"/>
        </a:p>
      </dgm:t>
    </dgm:pt>
    <dgm:pt modelId="{DAAF43A8-D822-4344-A82B-8D0634B964A9}" type="sibTrans" cxnId="{6AB1CEC6-3A20-4998-B08B-BE5809CEA282}">
      <dgm:prSet/>
      <dgm:spPr/>
      <dgm:t>
        <a:bodyPr/>
        <a:lstStyle/>
        <a:p>
          <a:pPr algn="l"/>
          <a:endParaRPr lang="ru-RU"/>
        </a:p>
      </dgm:t>
    </dgm:pt>
    <dgm:pt modelId="{BDFF6E7E-F3E9-43AE-9172-230F6C1D349F}">
      <dgm:prSet custT="1"/>
      <dgm:spPr>
        <a:noFill/>
        <a:ln>
          <a:solidFill>
            <a:schemeClr val="tx1"/>
          </a:solidFill>
        </a:ln>
      </dgm:spPr>
      <dgm:t>
        <a:bodyPr/>
        <a:lstStyle/>
        <a:p>
          <a:pPr algn="ctr"/>
          <a:r>
            <a:rPr lang="ru-RU" sz="1000" b="1">
              <a:solidFill>
                <a:sysClr val="windowText" lastClr="000000"/>
              </a:solidFill>
            </a:rPr>
            <a:t>Хореографическая одаренность</a:t>
          </a:r>
        </a:p>
      </dgm:t>
    </dgm:pt>
    <dgm:pt modelId="{C6E5A64C-7F0D-44A9-9D6C-99F58DD50C8D}" type="parTrans" cxnId="{09A66648-EF42-4EDE-A71A-62F2B17EEAAB}">
      <dgm:prSet/>
      <dgm:spPr/>
      <dgm:t>
        <a:bodyPr/>
        <a:lstStyle/>
        <a:p>
          <a:pPr algn="l"/>
          <a:endParaRPr lang="ru-RU"/>
        </a:p>
      </dgm:t>
    </dgm:pt>
    <dgm:pt modelId="{7FB4515A-2E44-4891-A730-9CCF4B44847D}" type="sibTrans" cxnId="{09A66648-EF42-4EDE-A71A-62F2B17EEAAB}">
      <dgm:prSet/>
      <dgm:spPr/>
      <dgm:t>
        <a:bodyPr/>
        <a:lstStyle/>
        <a:p>
          <a:pPr algn="l"/>
          <a:endParaRPr lang="ru-RU"/>
        </a:p>
      </dgm:t>
    </dgm:pt>
    <dgm:pt modelId="{AA326489-DC20-4B0A-B508-6A25C684C8B6}">
      <dgm:prSet custT="1"/>
      <dgm:spPr>
        <a:noFill/>
        <a:ln>
          <a:solidFill>
            <a:schemeClr val="tx1"/>
          </a:solidFill>
        </a:ln>
      </dgm:spPr>
      <dgm:t>
        <a:bodyPr/>
        <a:lstStyle/>
        <a:p>
          <a:pPr algn="ctr"/>
          <a:r>
            <a:rPr lang="ru-RU" sz="1000" b="1">
              <a:solidFill>
                <a:sysClr val="windowText" lastClr="000000"/>
              </a:solidFill>
            </a:rPr>
            <a:t>Изобразительная одаренность</a:t>
          </a:r>
          <a:endParaRPr lang="ru-RU" sz="900" b="1">
            <a:solidFill>
              <a:sysClr val="windowText" lastClr="000000"/>
            </a:solidFill>
          </a:endParaRPr>
        </a:p>
      </dgm:t>
    </dgm:pt>
    <dgm:pt modelId="{DF594B37-0212-4DE1-BE47-07B15071BBEB}" type="parTrans" cxnId="{A692A51F-B03D-4110-8E07-8A75CA69F39C}">
      <dgm:prSet/>
      <dgm:spPr/>
      <dgm:t>
        <a:bodyPr/>
        <a:lstStyle/>
        <a:p>
          <a:pPr algn="l"/>
          <a:endParaRPr lang="ru-RU"/>
        </a:p>
      </dgm:t>
    </dgm:pt>
    <dgm:pt modelId="{04A26C56-85C7-484A-9CEC-EBB8B02C0F32}" type="sibTrans" cxnId="{A692A51F-B03D-4110-8E07-8A75CA69F39C}">
      <dgm:prSet/>
      <dgm:spPr/>
      <dgm:t>
        <a:bodyPr/>
        <a:lstStyle/>
        <a:p>
          <a:pPr algn="l"/>
          <a:endParaRPr lang="ru-RU"/>
        </a:p>
      </dgm:t>
    </dgm:pt>
    <dgm:pt modelId="{45D13AF4-7F40-42E2-8B9B-28C03DB60F11}">
      <dgm:prSet custT="1"/>
      <dgm:spPr>
        <a:noFill/>
        <a:ln>
          <a:solidFill>
            <a:schemeClr val="tx1"/>
          </a:solidFill>
        </a:ln>
      </dgm:spPr>
      <dgm:t>
        <a:bodyPr/>
        <a:lstStyle/>
        <a:p>
          <a:pPr algn="ctr"/>
          <a:r>
            <a:rPr lang="ru-RU" sz="1000" b="1">
              <a:solidFill>
                <a:sysClr val="windowText" lastClr="000000"/>
              </a:solidFill>
            </a:rPr>
            <a:t>Сценическая одаренность</a:t>
          </a:r>
        </a:p>
      </dgm:t>
    </dgm:pt>
    <dgm:pt modelId="{C6B4C998-B621-4118-9776-D639240E0405}" type="parTrans" cxnId="{667CDE9B-C0CB-48DC-A702-5AA5AB651588}">
      <dgm:prSet/>
      <dgm:spPr>
        <a:ln>
          <a:solidFill>
            <a:schemeClr val="tx1"/>
          </a:solidFill>
        </a:ln>
      </dgm:spPr>
      <dgm:t>
        <a:bodyPr/>
        <a:lstStyle/>
        <a:p>
          <a:pPr algn="l"/>
          <a:endParaRPr lang="ru-RU"/>
        </a:p>
      </dgm:t>
    </dgm:pt>
    <dgm:pt modelId="{48B61277-763D-4278-993F-D13FC7680030}" type="sibTrans" cxnId="{667CDE9B-C0CB-48DC-A702-5AA5AB651588}">
      <dgm:prSet/>
      <dgm:spPr/>
      <dgm:t>
        <a:bodyPr/>
        <a:lstStyle/>
        <a:p>
          <a:pPr algn="l"/>
          <a:endParaRPr lang="ru-RU"/>
        </a:p>
      </dgm:t>
    </dgm:pt>
    <dgm:pt modelId="{09C78DE5-B0EE-4CB8-A6E6-C86BF1A65422}">
      <dgm:prSet custT="1"/>
      <dgm:spPr>
        <a:noFill/>
        <a:ln>
          <a:solidFill>
            <a:schemeClr val="tx1"/>
          </a:solidFill>
        </a:ln>
      </dgm:spPr>
      <dgm:t>
        <a:bodyPr/>
        <a:lstStyle/>
        <a:p>
          <a:pPr algn="ctr"/>
          <a:r>
            <a:rPr lang="ru-RU" sz="1000" b="1">
              <a:solidFill>
                <a:sysClr val="windowText" lastClr="000000"/>
              </a:solidFill>
            </a:rPr>
            <a:t>Литературно-поэтическая одаренность</a:t>
          </a:r>
          <a:endParaRPr lang="ru-RU" sz="900" b="1">
            <a:solidFill>
              <a:sysClr val="windowText" lastClr="000000"/>
            </a:solidFill>
          </a:endParaRPr>
        </a:p>
      </dgm:t>
    </dgm:pt>
    <dgm:pt modelId="{D62CE66E-DA26-422D-B290-1793FB274138}" type="parTrans" cxnId="{5903064A-B03F-4876-A944-B08A5814E6FB}">
      <dgm:prSet/>
      <dgm:spPr>
        <a:ln>
          <a:solidFill>
            <a:schemeClr val="tx1"/>
          </a:solidFill>
        </a:ln>
      </dgm:spPr>
      <dgm:t>
        <a:bodyPr/>
        <a:lstStyle/>
        <a:p>
          <a:pPr algn="l"/>
          <a:endParaRPr lang="ru-RU"/>
        </a:p>
      </dgm:t>
    </dgm:pt>
    <dgm:pt modelId="{B5E52B00-5B4D-4619-9B31-D4967C14E758}" type="sibTrans" cxnId="{5903064A-B03F-4876-A944-B08A5814E6FB}">
      <dgm:prSet/>
      <dgm:spPr/>
      <dgm:t>
        <a:bodyPr/>
        <a:lstStyle/>
        <a:p>
          <a:pPr algn="l"/>
          <a:endParaRPr lang="ru-RU"/>
        </a:p>
      </dgm:t>
    </dgm:pt>
    <dgm:pt modelId="{DF9ADAEC-2190-4DCB-8741-B48BC0E8F93F}">
      <dgm:prSet custT="1"/>
      <dgm:spPr>
        <a:noFill/>
        <a:ln>
          <a:solidFill>
            <a:schemeClr val="tx1"/>
          </a:solidFill>
        </a:ln>
      </dgm:spPr>
      <dgm:t>
        <a:bodyPr/>
        <a:lstStyle/>
        <a:p>
          <a:r>
            <a:rPr lang="ru-RU" sz="1000" b="1">
              <a:solidFill>
                <a:sysClr val="windowText" lastClr="000000"/>
              </a:solidFill>
            </a:rPr>
            <a:t>Создание новых ценностей</a:t>
          </a:r>
        </a:p>
      </dgm:t>
    </dgm:pt>
    <dgm:pt modelId="{48BE18B9-0AD4-416D-A0AA-4F692E6670AF}" type="parTrans" cxnId="{04C1D8CA-A546-4E2A-A1E6-1E8D08F3A13E}">
      <dgm:prSet/>
      <dgm:spPr>
        <a:ln>
          <a:solidFill>
            <a:schemeClr val="tx1"/>
          </a:solidFill>
        </a:ln>
      </dgm:spPr>
      <dgm:t>
        <a:bodyPr/>
        <a:lstStyle/>
        <a:p>
          <a:endParaRPr lang="ru-RU"/>
        </a:p>
      </dgm:t>
    </dgm:pt>
    <dgm:pt modelId="{DB3C3C1B-ED0C-4A90-8F6C-E69E89E049BB}" type="sibTrans" cxnId="{04C1D8CA-A546-4E2A-A1E6-1E8D08F3A13E}">
      <dgm:prSet/>
      <dgm:spPr/>
      <dgm:t>
        <a:bodyPr/>
        <a:lstStyle/>
        <a:p>
          <a:endParaRPr lang="ru-RU"/>
        </a:p>
      </dgm:t>
    </dgm:pt>
    <dgm:pt modelId="{226B0B42-6132-4047-94FE-CB582A50CBB7}">
      <dgm:prSet custT="1"/>
      <dgm:spPr>
        <a:noFill/>
        <a:ln>
          <a:solidFill>
            <a:schemeClr val="tx1"/>
          </a:solidFill>
        </a:ln>
      </dgm:spPr>
      <dgm:t>
        <a:bodyPr/>
        <a:lstStyle/>
        <a:p>
          <a:r>
            <a:rPr lang="ru-RU" sz="1000" b="1">
              <a:solidFill>
                <a:sysClr val="windowText" lastClr="000000"/>
              </a:solidFill>
            </a:rPr>
            <a:t>Служение людям</a:t>
          </a:r>
        </a:p>
      </dgm:t>
    </dgm:pt>
    <dgm:pt modelId="{F920A8ED-C492-47D8-B921-D57EB29EF7B3}" type="parTrans" cxnId="{A8D45794-B881-4F27-882D-D25A0EC630C2}">
      <dgm:prSet/>
      <dgm:spPr>
        <a:ln>
          <a:solidFill>
            <a:schemeClr val="tx1"/>
          </a:solidFill>
        </a:ln>
      </dgm:spPr>
      <dgm:t>
        <a:bodyPr/>
        <a:lstStyle/>
        <a:p>
          <a:endParaRPr lang="ru-RU"/>
        </a:p>
      </dgm:t>
    </dgm:pt>
    <dgm:pt modelId="{507D2814-FFE6-46A0-AB2B-B19573895522}" type="sibTrans" cxnId="{A8D45794-B881-4F27-882D-D25A0EC630C2}">
      <dgm:prSet/>
      <dgm:spPr/>
      <dgm:t>
        <a:bodyPr/>
        <a:lstStyle/>
        <a:p>
          <a:endParaRPr lang="ru-RU"/>
        </a:p>
      </dgm:t>
    </dgm:pt>
    <dgm:pt modelId="{CC52AF51-89AD-47AB-B949-A350FD73B152}" type="pres">
      <dgm:prSet presAssocID="{B00B60CA-C701-4199-8ECE-A5DC33325501}" presName="Name0" presStyleCnt="0">
        <dgm:presLayoutVars>
          <dgm:chPref val="1"/>
          <dgm:dir/>
          <dgm:animOne val="branch"/>
          <dgm:animLvl val="lvl"/>
          <dgm:resizeHandles val="exact"/>
        </dgm:presLayoutVars>
      </dgm:prSet>
      <dgm:spPr/>
      <dgm:t>
        <a:bodyPr/>
        <a:lstStyle/>
        <a:p>
          <a:endParaRPr lang="ru-RU"/>
        </a:p>
      </dgm:t>
    </dgm:pt>
    <dgm:pt modelId="{6408F7FF-0F20-409D-AE6B-874F5F42AE80}" type="pres">
      <dgm:prSet presAssocID="{26D37D33-BB27-488C-836D-B573BD3F86FC}" presName="root1" presStyleCnt="0"/>
      <dgm:spPr/>
    </dgm:pt>
    <dgm:pt modelId="{B7C951BC-2221-4B95-8854-6C0BC0048F78}" type="pres">
      <dgm:prSet presAssocID="{26D37D33-BB27-488C-836D-B573BD3F86FC}" presName="LevelOneTextNode" presStyleLbl="node0" presStyleIdx="0" presStyleCnt="1" custScaleY="172076">
        <dgm:presLayoutVars>
          <dgm:chPref val="3"/>
        </dgm:presLayoutVars>
      </dgm:prSet>
      <dgm:spPr/>
      <dgm:t>
        <a:bodyPr/>
        <a:lstStyle/>
        <a:p>
          <a:endParaRPr lang="ru-RU"/>
        </a:p>
      </dgm:t>
    </dgm:pt>
    <dgm:pt modelId="{83D8DD54-AE40-49DE-AD98-8E1BF28320CC}" type="pres">
      <dgm:prSet presAssocID="{26D37D33-BB27-488C-836D-B573BD3F86FC}" presName="level2hierChild" presStyleCnt="0"/>
      <dgm:spPr/>
    </dgm:pt>
    <dgm:pt modelId="{D2F32A3F-6EA3-4566-B065-AC546A0CFF9C}" type="pres">
      <dgm:prSet presAssocID="{B1125608-AE97-42D3-B3D9-758D74C676C4}" presName="conn2-1" presStyleLbl="parChTrans1D2" presStyleIdx="0" presStyleCnt="5"/>
      <dgm:spPr/>
      <dgm:t>
        <a:bodyPr/>
        <a:lstStyle/>
        <a:p>
          <a:endParaRPr lang="ru-RU"/>
        </a:p>
      </dgm:t>
    </dgm:pt>
    <dgm:pt modelId="{61AF5B10-3975-4AB2-AE0D-556B1EA7B209}" type="pres">
      <dgm:prSet presAssocID="{B1125608-AE97-42D3-B3D9-758D74C676C4}" presName="connTx" presStyleLbl="parChTrans1D2" presStyleIdx="0" presStyleCnt="5"/>
      <dgm:spPr/>
      <dgm:t>
        <a:bodyPr/>
        <a:lstStyle/>
        <a:p>
          <a:endParaRPr lang="ru-RU"/>
        </a:p>
      </dgm:t>
    </dgm:pt>
    <dgm:pt modelId="{50EC8D68-B1FA-4B26-BA01-1A39536F330B}" type="pres">
      <dgm:prSet presAssocID="{11CDC6C0-CEA3-4CFB-8DB8-56E397B142B5}" presName="root2" presStyleCnt="0"/>
      <dgm:spPr/>
    </dgm:pt>
    <dgm:pt modelId="{1F42BBA2-9258-4B5C-BDE7-1BE25F669FCE}" type="pres">
      <dgm:prSet presAssocID="{11CDC6C0-CEA3-4CFB-8DB8-56E397B142B5}" presName="LevelTwoTextNode" presStyleLbl="node2" presStyleIdx="0" presStyleCnt="5" custScaleX="165404">
        <dgm:presLayoutVars>
          <dgm:chPref val="3"/>
        </dgm:presLayoutVars>
      </dgm:prSet>
      <dgm:spPr/>
      <dgm:t>
        <a:bodyPr/>
        <a:lstStyle/>
        <a:p>
          <a:endParaRPr lang="ru-RU"/>
        </a:p>
      </dgm:t>
    </dgm:pt>
    <dgm:pt modelId="{55EDF64E-6F03-482F-813A-EE15603F9387}" type="pres">
      <dgm:prSet presAssocID="{11CDC6C0-CEA3-4CFB-8DB8-56E397B142B5}" presName="level3hierChild" presStyleCnt="0"/>
      <dgm:spPr/>
    </dgm:pt>
    <dgm:pt modelId="{AE58CDB6-B223-477B-8342-BC74A9FF5AE5}" type="pres">
      <dgm:prSet presAssocID="{75DC8E23-B4FE-485C-BA68-A178D1F5081B}" presName="conn2-1" presStyleLbl="parChTrans1D3" presStyleIdx="0" presStyleCnt="12"/>
      <dgm:spPr/>
      <dgm:t>
        <a:bodyPr/>
        <a:lstStyle/>
        <a:p>
          <a:endParaRPr lang="ru-RU"/>
        </a:p>
      </dgm:t>
    </dgm:pt>
    <dgm:pt modelId="{49794298-5AE9-48A2-BC49-852FF7D4D3FC}" type="pres">
      <dgm:prSet presAssocID="{75DC8E23-B4FE-485C-BA68-A178D1F5081B}" presName="connTx" presStyleLbl="parChTrans1D3" presStyleIdx="0" presStyleCnt="12"/>
      <dgm:spPr/>
      <dgm:t>
        <a:bodyPr/>
        <a:lstStyle/>
        <a:p>
          <a:endParaRPr lang="ru-RU"/>
        </a:p>
      </dgm:t>
    </dgm:pt>
    <dgm:pt modelId="{67F74ECA-8AFF-4447-8F50-BB1959BD836F}" type="pres">
      <dgm:prSet presAssocID="{2B5283AB-428A-46AF-B621-4C07CF76BBE5}" presName="root2" presStyleCnt="0"/>
      <dgm:spPr/>
    </dgm:pt>
    <dgm:pt modelId="{4B7AAE8E-3C34-4584-984B-57D53CA08046}" type="pres">
      <dgm:prSet presAssocID="{2B5283AB-428A-46AF-B621-4C07CF76BBE5}" presName="LevelTwoTextNode" presStyleLbl="node3" presStyleIdx="0" presStyleCnt="12" custScaleX="190664">
        <dgm:presLayoutVars>
          <dgm:chPref val="3"/>
        </dgm:presLayoutVars>
      </dgm:prSet>
      <dgm:spPr/>
      <dgm:t>
        <a:bodyPr/>
        <a:lstStyle/>
        <a:p>
          <a:endParaRPr lang="ru-RU"/>
        </a:p>
      </dgm:t>
    </dgm:pt>
    <dgm:pt modelId="{23136F67-6804-47CD-B1AA-178DAC49F0D5}" type="pres">
      <dgm:prSet presAssocID="{2B5283AB-428A-46AF-B621-4C07CF76BBE5}" presName="level3hierChild" presStyleCnt="0"/>
      <dgm:spPr/>
    </dgm:pt>
    <dgm:pt modelId="{0DEC0E32-7283-4140-B772-DE3F48D909B9}" type="pres">
      <dgm:prSet presAssocID="{6C17557D-0D6A-4C80-9EB3-B70329DDFAAD}" presName="conn2-1" presStyleLbl="parChTrans1D3" presStyleIdx="1" presStyleCnt="12"/>
      <dgm:spPr/>
      <dgm:t>
        <a:bodyPr/>
        <a:lstStyle/>
        <a:p>
          <a:endParaRPr lang="ru-RU"/>
        </a:p>
      </dgm:t>
    </dgm:pt>
    <dgm:pt modelId="{E919E8E4-67BA-43FA-A95D-4C40B389A180}" type="pres">
      <dgm:prSet presAssocID="{6C17557D-0D6A-4C80-9EB3-B70329DDFAAD}" presName="connTx" presStyleLbl="parChTrans1D3" presStyleIdx="1" presStyleCnt="12"/>
      <dgm:spPr/>
      <dgm:t>
        <a:bodyPr/>
        <a:lstStyle/>
        <a:p>
          <a:endParaRPr lang="ru-RU"/>
        </a:p>
      </dgm:t>
    </dgm:pt>
    <dgm:pt modelId="{25940BAE-7E42-45BB-9A0A-16AC1E359676}" type="pres">
      <dgm:prSet presAssocID="{D402D7F3-D9D0-4E70-91C1-DBD12CDB6639}" presName="root2" presStyleCnt="0"/>
      <dgm:spPr/>
    </dgm:pt>
    <dgm:pt modelId="{AFD7BA2B-27B0-4A8B-B06D-CDE09B74FE18}" type="pres">
      <dgm:prSet presAssocID="{D402D7F3-D9D0-4E70-91C1-DBD12CDB6639}" presName="LevelTwoTextNode" presStyleLbl="node3" presStyleIdx="1" presStyleCnt="12" custScaleX="192292">
        <dgm:presLayoutVars>
          <dgm:chPref val="3"/>
        </dgm:presLayoutVars>
      </dgm:prSet>
      <dgm:spPr/>
      <dgm:t>
        <a:bodyPr/>
        <a:lstStyle/>
        <a:p>
          <a:endParaRPr lang="ru-RU"/>
        </a:p>
      </dgm:t>
    </dgm:pt>
    <dgm:pt modelId="{8C02A680-EDDB-4198-865A-8E5C8B7098F3}" type="pres">
      <dgm:prSet presAssocID="{D402D7F3-D9D0-4E70-91C1-DBD12CDB6639}" presName="level3hierChild" presStyleCnt="0"/>
      <dgm:spPr/>
    </dgm:pt>
    <dgm:pt modelId="{6816941B-0BFA-4D6D-8900-2B9A0B60E0A8}" type="pres">
      <dgm:prSet presAssocID="{C7C431DD-0F09-437D-90E0-5B43D35257F8}" presName="conn2-1" presStyleLbl="parChTrans1D2" presStyleIdx="1" presStyleCnt="5"/>
      <dgm:spPr/>
      <dgm:t>
        <a:bodyPr/>
        <a:lstStyle/>
        <a:p>
          <a:endParaRPr lang="ru-RU"/>
        </a:p>
      </dgm:t>
    </dgm:pt>
    <dgm:pt modelId="{C0DC0633-8DD2-489B-AD4E-C8431E2AE434}" type="pres">
      <dgm:prSet presAssocID="{C7C431DD-0F09-437D-90E0-5B43D35257F8}" presName="connTx" presStyleLbl="parChTrans1D2" presStyleIdx="1" presStyleCnt="5"/>
      <dgm:spPr/>
      <dgm:t>
        <a:bodyPr/>
        <a:lstStyle/>
        <a:p>
          <a:endParaRPr lang="ru-RU"/>
        </a:p>
      </dgm:t>
    </dgm:pt>
    <dgm:pt modelId="{87F70DED-1F69-4E52-952B-4FBD9D852A56}" type="pres">
      <dgm:prSet presAssocID="{D68D898B-5393-47D5-B4CB-E079F95BA9E5}" presName="root2" presStyleCnt="0"/>
      <dgm:spPr/>
    </dgm:pt>
    <dgm:pt modelId="{24ED9A3F-BB17-4D5A-9FD3-9309AF8559A4}" type="pres">
      <dgm:prSet presAssocID="{D68D898B-5393-47D5-B4CB-E079F95BA9E5}" presName="LevelTwoTextNode" presStyleLbl="node2" presStyleIdx="1" presStyleCnt="5" custScaleX="135941">
        <dgm:presLayoutVars>
          <dgm:chPref val="3"/>
        </dgm:presLayoutVars>
      </dgm:prSet>
      <dgm:spPr/>
      <dgm:t>
        <a:bodyPr/>
        <a:lstStyle/>
        <a:p>
          <a:endParaRPr lang="ru-RU"/>
        </a:p>
      </dgm:t>
    </dgm:pt>
    <dgm:pt modelId="{D430FD4E-0BC0-4DF5-AEB5-E7983F732BC7}" type="pres">
      <dgm:prSet presAssocID="{D68D898B-5393-47D5-B4CB-E079F95BA9E5}" presName="level3hierChild" presStyleCnt="0"/>
      <dgm:spPr/>
    </dgm:pt>
    <dgm:pt modelId="{BD6A94B5-394B-4617-886F-AF6A0892B1A7}" type="pres">
      <dgm:prSet presAssocID="{75E64228-BC6B-4A71-AD3A-0BA34684B30A}" presName="conn2-1" presStyleLbl="parChTrans1D3" presStyleIdx="2" presStyleCnt="12"/>
      <dgm:spPr/>
      <dgm:t>
        <a:bodyPr/>
        <a:lstStyle/>
        <a:p>
          <a:endParaRPr lang="ru-RU"/>
        </a:p>
      </dgm:t>
    </dgm:pt>
    <dgm:pt modelId="{4694EE4B-7027-4DCE-BF7C-70DFF366F836}" type="pres">
      <dgm:prSet presAssocID="{75E64228-BC6B-4A71-AD3A-0BA34684B30A}" presName="connTx" presStyleLbl="parChTrans1D3" presStyleIdx="2" presStyleCnt="12"/>
      <dgm:spPr/>
      <dgm:t>
        <a:bodyPr/>
        <a:lstStyle/>
        <a:p>
          <a:endParaRPr lang="ru-RU"/>
        </a:p>
      </dgm:t>
    </dgm:pt>
    <dgm:pt modelId="{4C6DEE98-7C31-495D-924C-AF9610823520}" type="pres">
      <dgm:prSet presAssocID="{4BF4FBFC-6EB5-4F59-B457-40215F3C04AA}" presName="root2" presStyleCnt="0"/>
      <dgm:spPr/>
    </dgm:pt>
    <dgm:pt modelId="{C216F6F9-FFCD-4321-B6B2-3B3291863786}" type="pres">
      <dgm:prSet presAssocID="{4BF4FBFC-6EB5-4F59-B457-40215F3C04AA}" presName="LevelTwoTextNode" presStyleLbl="node3" presStyleIdx="2" presStyleCnt="12" custScaleX="156412">
        <dgm:presLayoutVars>
          <dgm:chPref val="3"/>
        </dgm:presLayoutVars>
      </dgm:prSet>
      <dgm:spPr/>
      <dgm:t>
        <a:bodyPr/>
        <a:lstStyle/>
        <a:p>
          <a:endParaRPr lang="ru-RU"/>
        </a:p>
      </dgm:t>
    </dgm:pt>
    <dgm:pt modelId="{22E6D22E-FAB9-4100-BBB0-377CD043592D}" type="pres">
      <dgm:prSet presAssocID="{4BF4FBFC-6EB5-4F59-B457-40215F3C04AA}" presName="level3hierChild" presStyleCnt="0"/>
      <dgm:spPr/>
    </dgm:pt>
    <dgm:pt modelId="{978DEFDD-A026-43DA-9563-BAA7A039F336}" type="pres">
      <dgm:prSet presAssocID="{C12D302D-2B1A-432C-83C5-13FB08B39B38}" presName="conn2-1" presStyleLbl="parChTrans1D3" presStyleIdx="3" presStyleCnt="12"/>
      <dgm:spPr/>
      <dgm:t>
        <a:bodyPr/>
        <a:lstStyle/>
        <a:p>
          <a:endParaRPr lang="ru-RU"/>
        </a:p>
      </dgm:t>
    </dgm:pt>
    <dgm:pt modelId="{C693E06E-3B5F-4813-9057-5853750D49E1}" type="pres">
      <dgm:prSet presAssocID="{C12D302D-2B1A-432C-83C5-13FB08B39B38}" presName="connTx" presStyleLbl="parChTrans1D3" presStyleIdx="3" presStyleCnt="12"/>
      <dgm:spPr/>
      <dgm:t>
        <a:bodyPr/>
        <a:lstStyle/>
        <a:p>
          <a:endParaRPr lang="ru-RU"/>
        </a:p>
      </dgm:t>
    </dgm:pt>
    <dgm:pt modelId="{0FE5F9FE-D665-4B48-8B95-06AB9DD9C398}" type="pres">
      <dgm:prSet presAssocID="{48F803E2-7183-4A5C-8E15-E2F00FE16461}" presName="root2" presStyleCnt="0"/>
      <dgm:spPr/>
    </dgm:pt>
    <dgm:pt modelId="{02991AEC-7F54-4C25-97BB-96A1FE17E01C}" type="pres">
      <dgm:prSet presAssocID="{48F803E2-7183-4A5C-8E15-E2F00FE16461}" presName="LevelTwoTextNode" presStyleLbl="node3" presStyleIdx="3" presStyleCnt="12" custScaleX="158134">
        <dgm:presLayoutVars>
          <dgm:chPref val="3"/>
        </dgm:presLayoutVars>
      </dgm:prSet>
      <dgm:spPr/>
      <dgm:t>
        <a:bodyPr/>
        <a:lstStyle/>
        <a:p>
          <a:endParaRPr lang="ru-RU"/>
        </a:p>
      </dgm:t>
    </dgm:pt>
    <dgm:pt modelId="{B42EA34B-80F5-46B7-AFF6-8DA1FA34D454}" type="pres">
      <dgm:prSet presAssocID="{48F803E2-7183-4A5C-8E15-E2F00FE16461}" presName="level3hierChild" presStyleCnt="0"/>
      <dgm:spPr/>
    </dgm:pt>
    <dgm:pt modelId="{DE94E114-6446-4D10-AD38-603D3E312FAB}" type="pres">
      <dgm:prSet presAssocID="{9B4D268B-1213-44B3-BE54-8FA078C554EA}" presName="conn2-1" presStyleLbl="parChTrans1D2" presStyleIdx="2" presStyleCnt="5"/>
      <dgm:spPr/>
      <dgm:t>
        <a:bodyPr/>
        <a:lstStyle/>
        <a:p>
          <a:endParaRPr lang="ru-RU"/>
        </a:p>
      </dgm:t>
    </dgm:pt>
    <dgm:pt modelId="{1535C43A-919F-48AC-A762-E0F6F4791C6D}" type="pres">
      <dgm:prSet presAssocID="{9B4D268B-1213-44B3-BE54-8FA078C554EA}" presName="connTx" presStyleLbl="parChTrans1D2" presStyleIdx="2" presStyleCnt="5"/>
      <dgm:spPr/>
      <dgm:t>
        <a:bodyPr/>
        <a:lstStyle/>
        <a:p>
          <a:endParaRPr lang="ru-RU"/>
        </a:p>
      </dgm:t>
    </dgm:pt>
    <dgm:pt modelId="{290DBF99-B559-4CF1-B2B2-32067A21939E}" type="pres">
      <dgm:prSet presAssocID="{69344F52-0996-4AA6-BAED-B4BD6958058C}" presName="root2" presStyleCnt="0"/>
      <dgm:spPr/>
    </dgm:pt>
    <dgm:pt modelId="{96573076-4536-4B91-B216-686A78C18F94}" type="pres">
      <dgm:prSet presAssocID="{69344F52-0996-4AA6-BAED-B4BD6958058C}" presName="LevelTwoTextNode" presStyleLbl="node2" presStyleIdx="2" presStyleCnt="5" custScaleX="167126">
        <dgm:presLayoutVars>
          <dgm:chPref val="3"/>
        </dgm:presLayoutVars>
      </dgm:prSet>
      <dgm:spPr/>
      <dgm:t>
        <a:bodyPr/>
        <a:lstStyle/>
        <a:p>
          <a:endParaRPr lang="ru-RU"/>
        </a:p>
      </dgm:t>
    </dgm:pt>
    <dgm:pt modelId="{764DB711-1954-47B6-AE34-B270AC5239A3}" type="pres">
      <dgm:prSet presAssocID="{69344F52-0996-4AA6-BAED-B4BD6958058C}" presName="level3hierChild" presStyleCnt="0"/>
      <dgm:spPr/>
    </dgm:pt>
    <dgm:pt modelId="{C776A261-0081-4EED-86DB-62A4D1B97531}" type="pres">
      <dgm:prSet presAssocID="{C5768B26-5320-46A4-9C31-B2F7626EC2C3}" presName="conn2-1" presStyleLbl="parChTrans1D3" presStyleIdx="4" presStyleCnt="12"/>
      <dgm:spPr/>
      <dgm:t>
        <a:bodyPr/>
        <a:lstStyle/>
        <a:p>
          <a:endParaRPr lang="ru-RU"/>
        </a:p>
      </dgm:t>
    </dgm:pt>
    <dgm:pt modelId="{B9B322EC-3866-4009-89F7-42D10A4927B7}" type="pres">
      <dgm:prSet presAssocID="{C5768B26-5320-46A4-9C31-B2F7626EC2C3}" presName="connTx" presStyleLbl="parChTrans1D3" presStyleIdx="4" presStyleCnt="12"/>
      <dgm:spPr/>
      <dgm:t>
        <a:bodyPr/>
        <a:lstStyle/>
        <a:p>
          <a:endParaRPr lang="ru-RU"/>
        </a:p>
      </dgm:t>
    </dgm:pt>
    <dgm:pt modelId="{760FC5A4-AA4E-4A98-922C-B8944E36412B}" type="pres">
      <dgm:prSet presAssocID="{790BE90D-5FC2-45DE-B174-7D6FF1458183}" presName="root2" presStyleCnt="0"/>
      <dgm:spPr/>
    </dgm:pt>
    <dgm:pt modelId="{628C13E6-C33C-4628-B5EA-2BD44FA65E4E}" type="pres">
      <dgm:prSet presAssocID="{790BE90D-5FC2-45DE-B174-7D6FF1458183}" presName="LevelTwoTextNode" presStyleLbl="node3" presStyleIdx="4" presStyleCnt="12" custScaleX="129623">
        <dgm:presLayoutVars>
          <dgm:chPref val="3"/>
        </dgm:presLayoutVars>
      </dgm:prSet>
      <dgm:spPr/>
      <dgm:t>
        <a:bodyPr/>
        <a:lstStyle/>
        <a:p>
          <a:endParaRPr lang="ru-RU"/>
        </a:p>
      </dgm:t>
    </dgm:pt>
    <dgm:pt modelId="{33D37625-63A2-4A1D-BEC5-ADEBF50D3037}" type="pres">
      <dgm:prSet presAssocID="{790BE90D-5FC2-45DE-B174-7D6FF1458183}" presName="level3hierChild" presStyleCnt="0"/>
      <dgm:spPr/>
    </dgm:pt>
    <dgm:pt modelId="{D769BA2E-A852-4004-AB7A-B5285AB2FE32}" type="pres">
      <dgm:prSet presAssocID="{12B59748-6D09-49CD-BA84-2E0550095A88}" presName="conn2-1" presStyleLbl="parChTrans1D4" presStyleIdx="0" presStyleCnt="2"/>
      <dgm:spPr/>
      <dgm:t>
        <a:bodyPr/>
        <a:lstStyle/>
        <a:p>
          <a:endParaRPr lang="ru-RU"/>
        </a:p>
      </dgm:t>
    </dgm:pt>
    <dgm:pt modelId="{8C3B760D-E9B4-4668-82CC-3364BCEF6DDC}" type="pres">
      <dgm:prSet presAssocID="{12B59748-6D09-49CD-BA84-2E0550095A88}" presName="connTx" presStyleLbl="parChTrans1D4" presStyleIdx="0" presStyleCnt="2"/>
      <dgm:spPr/>
      <dgm:t>
        <a:bodyPr/>
        <a:lstStyle/>
        <a:p>
          <a:endParaRPr lang="ru-RU"/>
        </a:p>
      </dgm:t>
    </dgm:pt>
    <dgm:pt modelId="{BB0487BE-4C05-4F1B-B482-01B3BE85AA87}" type="pres">
      <dgm:prSet presAssocID="{9848BB06-8891-4B94-8B5D-A48B5A8418A6}" presName="root2" presStyleCnt="0"/>
      <dgm:spPr/>
    </dgm:pt>
    <dgm:pt modelId="{5B0CDFA9-CF80-4939-923E-51D4A494BC5E}" type="pres">
      <dgm:prSet presAssocID="{9848BB06-8891-4B94-8B5D-A48B5A8418A6}" presName="LevelTwoTextNode" presStyleLbl="node4" presStyleIdx="0" presStyleCnt="2">
        <dgm:presLayoutVars>
          <dgm:chPref val="3"/>
        </dgm:presLayoutVars>
      </dgm:prSet>
      <dgm:spPr/>
      <dgm:t>
        <a:bodyPr/>
        <a:lstStyle/>
        <a:p>
          <a:endParaRPr lang="ru-RU"/>
        </a:p>
      </dgm:t>
    </dgm:pt>
    <dgm:pt modelId="{D81841FE-6EFD-403D-AF67-05162CB782C6}" type="pres">
      <dgm:prSet presAssocID="{9848BB06-8891-4B94-8B5D-A48B5A8418A6}" presName="level3hierChild" presStyleCnt="0"/>
      <dgm:spPr/>
    </dgm:pt>
    <dgm:pt modelId="{94D8E253-9133-44EB-8BAB-B3D3B82D8E82}" type="pres">
      <dgm:prSet presAssocID="{167E8933-A506-4A34-961C-431AE03B31F5}" presName="conn2-1" presStyleLbl="parChTrans1D4" presStyleIdx="1" presStyleCnt="2"/>
      <dgm:spPr/>
      <dgm:t>
        <a:bodyPr/>
        <a:lstStyle/>
        <a:p>
          <a:endParaRPr lang="ru-RU"/>
        </a:p>
      </dgm:t>
    </dgm:pt>
    <dgm:pt modelId="{BE9E80D3-338A-4C13-AD16-D292A3ABC61D}" type="pres">
      <dgm:prSet presAssocID="{167E8933-A506-4A34-961C-431AE03B31F5}" presName="connTx" presStyleLbl="parChTrans1D4" presStyleIdx="1" presStyleCnt="2"/>
      <dgm:spPr/>
      <dgm:t>
        <a:bodyPr/>
        <a:lstStyle/>
        <a:p>
          <a:endParaRPr lang="ru-RU"/>
        </a:p>
      </dgm:t>
    </dgm:pt>
    <dgm:pt modelId="{D7BA204F-E994-4195-A746-3085437E610C}" type="pres">
      <dgm:prSet presAssocID="{2BD0F17F-E463-4EE4-AFF1-9DBEAA59EEF1}" presName="root2" presStyleCnt="0"/>
      <dgm:spPr/>
    </dgm:pt>
    <dgm:pt modelId="{5E02DE48-A3BD-4B41-BDBB-79045BEB8701}" type="pres">
      <dgm:prSet presAssocID="{2BD0F17F-E463-4EE4-AFF1-9DBEAA59EEF1}" presName="LevelTwoTextNode" presStyleLbl="node4" presStyleIdx="1" presStyleCnt="2">
        <dgm:presLayoutVars>
          <dgm:chPref val="3"/>
        </dgm:presLayoutVars>
      </dgm:prSet>
      <dgm:spPr/>
      <dgm:t>
        <a:bodyPr/>
        <a:lstStyle/>
        <a:p>
          <a:endParaRPr lang="ru-RU"/>
        </a:p>
      </dgm:t>
    </dgm:pt>
    <dgm:pt modelId="{CF982EE5-968E-4A93-8037-39BE48FDD2C8}" type="pres">
      <dgm:prSet presAssocID="{2BD0F17F-E463-4EE4-AFF1-9DBEAA59EEF1}" presName="level3hierChild" presStyleCnt="0"/>
      <dgm:spPr/>
    </dgm:pt>
    <dgm:pt modelId="{53804027-2E64-4957-A91A-EFC690B490C7}" type="pres">
      <dgm:prSet presAssocID="{E8E3220A-B134-403E-9B98-A78BD33F3030}" presName="conn2-1" presStyleLbl="parChTrans1D2" presStyleIdx="3" presStyleCnt="5"/>
      <dgm:spPr/>
      <dgm:t>
        <a:bodyPr/>
        <a:lstStyle/>
        <a:p>
          <a:endParaRPr lang="ru-RU"/>
        </a:p>
      </dgm:t>
    </dgm:pt>
    <dgm:pt modelId="{3A05D695-141C-495F-B251-4BBD7F9A4E5A}" type="pres">
      <dgm:prSet presAssocID="{E8E3220A-B134-403E-9B98-A78BD33F3030}" presName="connTx" presStyleLbl="parChTrans1D2" presStyleIdx="3" presStyleCnt="5"/>
      <dgm:spPr/>
      <dgm:t>
        <a:bodyPr/>
        <a:lstStyle/>
        <a:p>
          <a:endParaRPr lang="ru-RU"/>
        </a:p>
      </dgm:t>
    </dgm:pt>
    <dgm:pt modelId="{2CA08A18-31B8-4B5D-AFB3-E72F79B99AE9}" type="pres">
      <dgm:prSet presAssocID="{E356446D-95CD-4CC0-816D-091AE61F646D}" presName="root2" presStyleCnt="0"/>
      <dgm:spPr/>
    </dgm:pt>
    <dgm:pt modelId="{B41FF4E2-DFA1-477E-96AF-3F26DD850BAB}" type="pres">
      <dgm:prSet presAssocID="{E356446D-95CD-4CC0-816D-091AE61F646D}" presName="LevelTwoTextNode" presStyleLbl="node2" presStyleIdx="3" presStyleCnt="5" custScaleX="139607" custScaleY="156470">
        <dgm:presLayoutVars>
          <dgm:chPref val="3"/>
        </dgm:presLayoutVars>
      </dgm:prSet>
      <dgm:spPr/>
      <dgm:t>
        <a:bodyPr/>
        <a:lstStyle/>
        <a:p>
          <a:endParaRPr lang="ru-RU"/>
        </a:p>
      </dgm:t>
    </dgm:pt>
    <dgm:pt modelId="{4A971A53-9125-4540-8A99-0DB10BD1A657}" type="pres">
      <dgm:prSet presAssocID="{E356446D-95CD-4CC0-816D-091AE61F646D}" presName="level3hierChild" presStyleCnt="0"/>
      <dgm:spPr/>
    </dgm:pt>
    <dgm:pt modelId="{8EBB7BC1-15AC-42AC-9975-B21ACA8B191D}" type="pres">
      <dgm:prSet presAssocID="{57664B30-92FB-479A-94B0-FC86531EAFF8}" presName="conn2-1" presStyleLbl="parChTrans1D3" presStyleIdx="5" presStyleCnt="12"/>
      <dgm:spPr/>
      <dgm:t>
        <a:bodyPr/>
        <a:lstStyle/>
        <a:p>
          <a:endParaRPr lang="ru-RU"/>
        </a:p>
      </dgm:t>
    </dgm:pt>
    <dgm:pt modelId="{F0FE3355-5ECF-40AF-A986-F39C1E89256D}" type="pres">
      <dgm:prSet presAssocID="{57664B30-92FB-479A-94B0-FC86531EAFF8}" presName="connTx" presStyleLbl="parChTrans1D3" presStyleIdx="5" presStyleCnt="12"/>
      <dgm:spPr/>
      <dgm:t>
        <a:bodyPr/>
        <a:lstStyle/>
        <a:p>
          <a:endParaRPr lang="ru-RU"/>
        </a:p>
      </dgm:t>
    </dgm:pt>
    <dgm:pt modelId="{E60CA4AF-2182-485E-99F4-852C3C5406C1}" type="pres">
      <dgm:prSet presAssocID="{A20F2758-7B4E-4FF7-BF81-0939E841A5AC}" presName="root2" presStyleCnt="0"/>
      <dgm:spPr/>
    </dgm:pt>
    <dgm:pt modelId="{CD8D0CCE-7829-468C-926F-42B3B8482556}" type="pres">
      <dgm:prSet presAssocID="{A20F2758-7B4E-4FF7-BF81-0939E841A5AC}" presName="LevelTwoTextNode" presStyleLbl="node3" presStyleIdx="5" presStyleCnt="12" custScaleX="157175">
        <dgm:presLayoutVars>
          <dgm:chPref val="3"/>
        </dgm:presLayoutVars>
      </dgm:prSet>
      <dgm:spPr/>
      <dgm:t>
        <a:bodyPr/>
        <a:lstStyle/>
        <a:p>
          <a:endParaRPr lang="ru-RU"/>
        </a:p>
      </dgm:t>
    </dgm:pt>
    <dgm:pt modelId="{403F9FEF-6B18-4211-AC6D-6A3764132E30}" type="pres">
      <dgm:prSet presAssocID="{A20F2758-7B4E-4FF7-BF81-0939E841A5AC}" presName="level3hierChild" presStyleCnt="0"/>
      <dgm:spPr/>
    </dgm:pt>
    <dgm:pt modelId="{BA41FE9F-33F3-41AD-B78B-76C461E9E9A6}" type="pres">
      <dgm:prSet presAssocID="{C6E5A64C-7F0D-44A9-9D6C-99F58DD50C8D}" presName="conn2-1" presStyleLbl="parChTrans1D3" presStyleIdx="6" presStyleCnt="12"/>
      <dgm:spPr/>
      <dgm:t>
        <a:bodyPr/>
        <a:lstStyle/>
        <a:p>
          <a:endParaRPr lang="ru-RU"/>
        </a:p>
      </dgm:t>
    </dgm:pt>
    <dgm:pt modelId="{5A431FFA-68F1-4B91-8C40-8D130487AC29}" type="pres">
      <dgm:prSet presAssocID="{C6E5A64C-7F0D-44A9-9D6C-99F58DD50C8D}" presName="connTx" presStyleLbl="parChTrans1D3" presStyleIdx="6" presStyleCnt="12"/>
      <dgm:spPr/>
      <dgm:t>
        <a:bodyPr/>
        <a:lstStyle/>
        <a:p>
          <a:endParaRPr lang="ru-RU"/>
        </a:p>
      </dgm:t>
    </dgm:pt>
    <dgm:pt modelId="{644290C9-218B-4427-9E1A-5B4267982E19}" type="pres">
      <dgm:prSet presAssocID="{BDFF6E7E-F3E9-43AE-9172-230F6C1D349F}" presName="root2" presStyleCnt="0"/>
      <dgm:spPr/>
    </dgm:pt>
    <dgm:pt modelId="{66CA436C-3BF7-43AB-B769-7814E3325C92}" type="pres">
      <dgm:prSet presAssocID="{BDFF6E7E-F3E9-43AE-9172-230F6C1D349F}" presName="LevelTwoTextNode" presStyleLbl="node3" presStyleIdx="6" presStyleCnt="12" custScaleX="157175">
        <dgm:presLayoutVars>
          <dgm:chPref val="3"/>
        </dgm:presLayoutVars>
      </dgm:prSet>
      <dgm:spPr/>
      <dgm:t>
        <a:bodyPr/>
        <a:lstStyle/>
        <a:p>
          <a:endParaRPr lang="ru-RU"/>
        </a:p>
      </dgm:t>
    </dgm:pt>
    <dgm:pt modelId="{113807C8-CF08-4A77-A9FE-3808B2DF1BEB}" type="pres">
      <dgm:prSet presAssocID="{BDFF6E7E-F3E9-43AE-9172-230F6C1D349F}" presName="level3hierChild" presStyleCnt="0"/>
      <dgm:spPr/>
    </dgm:pt>
    <dgm:pt modelId="{42F07DB1-CDE6-498F-B501-50E01E825534}" type="pres">
      <dgm:prSet presAssocID="{DF594B37-0212-4DE1-BE47-07B15071BBEB}" presName="conn2-1" presStyleLbl="parChTrans1D3" presStyleIdx="7" presStyleCnt="12"/>
      <dgm:spPr/>
      <dgm:t>
        <a:bodyPr/>
        <a:lstStyle/>
        <a:p>
          <a:endParaRPr lang="ru-RU"/>
        </a:p>
      </dgm:t>
    </dgm:pt>
    <dgm:pt modelId="{670C20DE-08CD-4951-9F98-77235AA883D0}" type="pres">
      <dgm:prSet presAssocID="{DF594B37-0212-4DE1-BE47-07B15071BBEB}" presName="connTx" presStyleLbl="parChTrans1D3" presStyleIdx="7" presStyleCnt="12"/>
      <dgm:spPr/>
      <dgm:t>
        <a:bodyPr/>
        <a:lstStyle/>
        <a:p>
          <a:endParaRPr lang="ru-RU"/>
        </a:p>
      </dgm:t>
    </dgm:pt>
    <dgm:pt modelId="{CA1630F5-F451-42C7-AB31-599E323EAC1F}" type="pres">
      <dgm:prSet presAssocID="{AA326489-DC20-4B0A-B508-6A25C684C8B6}" presName="root2" presStyleCnt="0"/>
      <dgm:spPr/>
    </dgm:pt>
    <dgm:pt modelId="{8BFDAF41-DAA7-44EA-BFAE-2CA1CAC5D5DD}" type="pres">
      <dgm:prSet presAssocID="{AA326489-DC20-4B0A-B508-6A25C684C8B6}" presName="LevelTwoTextNode" presStyleLbl="node3" presStyleIdx="7" presStyleCnt="12" custScaleX="158898">
        <dgm:presLayoutVars>
          <dgm:chPref val="3"/>
        </dgm:presLayoutVars>
      </dgm:prSet>
      <dgm:spPr/>
      <dgm:t>
        <a:bodyPr/>
        <a:lstStyle/>
        <a:p>
          <a:endParaRPr lang="ru-RU"/>
        </a:p>
      </dgm:t>
    </dgm:pt>
    <dgm:pt modelId="{419E129B-AD53-4ACA-AD4B-467ACB041296}" type="pres">
      <dgm:prSet presAssocID="{AA326489-DC20-4B0A-B508-6A25C684C8B6}" presName="level3hierChild" presStyleCnt="0"/>
      <dgm:spPr/>
    </dgm:pt>
    <dgm:pt modelId="{81C37F59-3F9D-468D-92FD-BD41B7C532C5}" type="pres">
      <dgm:prSet presAssocID="{C6B4C998-B621-4118-9776-D639240E0405}" presName="conn2-1" presStyleLbl="parChTrans1D3" presStyleIdx="8" presStyleCnt="12"/>
      <dgm:spPr/>
      <dgm:t>
        <a:bodyPr/>
        <a:lstStyle/>
        <a:p>
          <a:endParaRPr lang="ru-RU"/>
        </a:p>
      </dgm:t>
    </dgm:pt>
    <dgm:pt modelId="{7E42C3CE-D7E7-40F4-BA19-222592A01591}" type="pres">
      <dgm:prSet presAssocID="{C6B4C998-B621-4118-9776-D639240E0405}" presName="connTx" presStyleLbl="parChTrans1D3" presStyleIdx="8" presStyleCnt="12"/>
      <dgm:spPr/>
      <dgm:t>
        <a:bodyPr/>
        <a:lstStyle/>
        <a:p>
          <a:endParaRPr lang="ru-RU"/>
        </a:p>
      </dgm:t>
    </dgm:pt>
    <dgm:pt modelId="{E52406CF-6A71-47C9-B09A-5AB8A682E056}" type="pres">
      <dgm:prSet presAssocID="{45D13AF4-7F40-42E2-8B9B-28C03DB60F11}" presName="root2" presStyleCnt="0"/>
      <dgm:spPr/>
    </dgm:pt>
    <dgm:pt modelId="{3152FAB6-F9CD-4391-89BA-DB4E4478BCAE}" type="pres">
      <dgm:prSet presAssocID="{45D13AF4-7F40-42E2-8B9B-28C03DB60F11}" presName="LevelTwoTextNode" presStyleLbl="node3" presStyleIdx="8" presStyleCnt="12" custScaleX="158898">
        <dgm:presLayoutVars>
          <dgm:chPref val="3"/>
        </dgm:presLayoutVars>
      </dgm:prSet>
      <dgm:spPr/>
      <dgm:t>
        <a:bodyPr/>
        <a:lstStyle/>
        <a:p>
          <a:endParaRPr lang="ru-RU"/>
        </a:p>
      </dgm:t>
    </dgm:pt>
    <dgm:pt modelId="{C77FA17B-CAD7-48A8-B4AD-B62D4CA33C06}" type="pres">
      <dgm:prSet presAssocID="{45D13AF4-7F40-42E2-8B9B-28C03DB60F11}" presName="level3hierChild" presStyleCnt="0"/>
      <dgm:spPr/>
    </dgm:pt>
    <dgm:pt modelId="{85A780EA-6448-49AC-9FD1-1BEF71B8A138}" type="pres">
      <dgm:prSet presAssocID="{D62CE66E-DA26-422D-B290-1793FB274138}" presName="conn2-1" presStyleLbl="parChTrans1D3" presStyleIdx="9" presStyleCnt="12"/>
      <dgm:spPr/>
      <dgm:t>
        <a:bodyPr/>
        <a:lstStyle/>
        <a:p>
          <a:endParaRPr lang="ru-RU"/>
        </a:p>
      </dgm:t>
    </dgm:pt>
    <dgm:pt modelId="{BB43E55C-DB5D-45E6-AAC5-857CF60D023F}" type="pres">
      <dgm:prSet presAssocID="{D62CE66E-DA26-422D-B290-1793FB274138}" presName="connTx" presStyleLbl="parChTrans1D3" presStyleIdx="9" presStyleCnt="12"/>
      <dgm:spPr/>
      <dgm:t>
        <a:bodyPr/>
        <a:lstStyle/>
        <a:p>
          <a:endParaRPr lang="ru-RU"/>
        </a:p>
      </dgm:t>
    </dgm:pt>
    <dgm:pt modelId="{4B4F1577-CE24-4526-8A81-7C95CDABE77B}" type="pres">
      <dgm:prSet presAssocID="{09C78DE5-B0EE-4CB8-A6E6-C86BF1A65422}" presName="root2" presStyleCnt="0"/>
      <dgm:spPr/>
    </dgm:pt>
    <dgm:pt modelId="{2326C55E-BB1C-4595-9D66-36F8CB4C064F}" type="pres">
      <dgm:prSet presAssocID="{09C78DE5-B0EE-4CB8-A6E6-C86BF1A65422}" presName="LevelTwoTextNode" presStyleLbl="node3" presStyleIdx="9" presStyleCnt="12" custScaleX="159567">
        <dgm:presLayoutVars>
          <dgm:chPref val="3"/>
        </dgm:presLayoutVars>
      </dgm:prSet>
      <dgm:spPr/>
      <dgm:t>
        <a:bodyPr/>
        <a:lstStyle/>
        <a:p>
          <a:endParaRPr lang="ru-RU"/>
        </a:p>
      </dgm:t>
    </dgm:pt>
    <dgm:pt modelId="{D8C81DA2-D26B-4FA9-ABBF-277BFEF46E50}" type="pres">
      <dgm:prSet presAssocID="{09C78DE5-B0EE-4CB8-A6E6-C86BF1A65422}" presName="level3hierChild" presStyleCnt="0"/>
      <dgm:spPr/>
    </dgm:pt>
    <dgm:pt modelId="{6EE79752-ED75-405E-91AA-D6CD04634880}" type="pres">
      <dgm:prSet presAssocID="{459B044E-8D1F-40AD-97BB-2C903E0906E9}" presName="conn2-1" presStyleLbl="parChTrans1D2" presStyleIdx="4" presStyleCnt="5"/>
      <dgm:spPr/>
      <dgm:t>
        <a:bodyPr/>
        <a:lstStyle/>
        <a:p>
          <a:endParaRPr lang="ru-RU"/>
        </a:p>
      </dgm:t>
    </dgm:pt>
    <dgm:pt modelId="{F201F459-36D5-4703-8FFA-295DCD00D12F}" type="pres">
      <dgm:prSet presAssocID="{459B044E-8D1F-40AD-97BB-2C903E0906E9}" presName="connTx" presStyleLbl="parChTrans1D2" presStyleIdx="4" presStyleCnt="5"/>
      <dgm:spPr/>
      <dgm:t>
        <a:bodyPr/>
        <a:lstStyle/>
        <a:p>
          <a:endParaRPr lang="ru-RU"/>
        </a:p>
      </dgm:t>
    </dgm:pt>
    <dgm:pt modelId="{3E9D7D54-BE98-4261-961D-9F9146393F4C}" type="pres">
      <dgm:prSet presAssocID="{9D8F3F83-B9DE-4772-ADF0-EE1005628FFD}" presName="root2" presStyleCnt="0"/>
      <dgm:spPr/>
    </dgm:pt>
    <dgm:pt modelId="{E7680806-8823-4F37-8746-1C59B4A3B9A6}" type="pres">
      <dgm:prSet presAssocID="{9D8F3F83-B9DE-4772-ADF0-EE1005628FFD}" presName="LevelTwoTextNode" presStyleLbl="node2" presStyleIdx="4" presStyleCnt="5" custScaleX="165370">
        <dgm:presLayoutVars>
          <dgm:chPref val="3"/>
        </dgm:presLayoutVars>
      </dgm:prSet>
      <dgm:spPr/>
      <dgm:t>
        <a:bodyPr/>
        <a:lstStyle/>
        <a:p>
          <a:endParaRPr lang="ru-RU"/>
        </a:p>
      </dgm:t>
    </dgm:pt>
    <dgm:pt modelId="{5B10B1D6-EB1F-4897-82BE-3016B7A56422}" type="pres">
      <dgm:prSet presAssocID="{9D8F3F83-B9DE-4772-ADF0-EE1005628FFD}" presName="level3hierChild" presStyleCnt="0"/>
      <dgm:spPr/>
    </dgm:pt>
    <dgm:pt modelId="{C8059B02-CF43-4635-B639-93C3642C63F5}" type="pres">
      <dgm:prSet presAssocID="{48BE18B9-0AD4-416D-A0AA-4F692E6670AF}" presName="conn2-1" presStyleLbl="parChTrans1D3" presStyleIdx="10" presStyleCnt="12"/>
      <dgm:spPr/>
      <dgm:t>
        <a:bodyPr/>
        <a:lstStyle/>
        <a:p>
          <a:endParaRPr lang="ru-RU"/>
        </a:p>
      </dgm:t>
    </dgm:pt>
    <dgm:pt modelId="{D9F7F95D-407A-41E7-9B66-0CC098867C20}" type="pres">
      <dgm:prSet presAssocID="{48BE18B9-0AD4-416D-A0AA-4F692E6670AF}" presName="connTx" presStyleLbl="parChTrans1D3" presStyleIdx="10" presStyleCnt="12"/>
      <dgm:spPr/>
      <dgm:t>
        <a:bodyPr/>
        <a:lstStyle/>
        <a:p>
          <a:endParaRPr lang="ru-RU"/>
        </a:p>
      </dgm:t>
    </dgm:pt>
    <dgm:pt modelId="{85F8A12C-84EA-4BA3-B4E7-F27B9BC17BEA}" type="pres">
      <dgm:prSet presAssocID="{DF9ADAEC-2190-4DCB-8741-B48BC0E8F93F}" presName="root2" presStyleCnt="0"/>
      <dgm:spPr/>
    </dgm:pt>
    <dgm:pt modelId="{E7F2D422-ED76-43D0-965C-ED6A6F905915}" type="pres">
      <dgm:prSet presAssocID="{DF9ADAEC-2190-4DCB-8741-B48BC0E8F93F}" presName="LevelTwoTextNode" presStyleLbl="node3" presStyleIdx="10" presStyleCnt="12" custScaleX="144773" custLinFactNeighborX="17220" custLinFactNeighborY="2824">
        <dgm:presLayoutVars>
          <dgm:chPref val="3"/>
        </dgm:presLayoutVars>
      </dgm:prSet>
      <dgm:spPr/>
      <dgm:t>
        <a:bodyPr/>
        <a:lstStyle/>
        <a:p>
          <a:endParaRPr lang="ru-RU"/>
        </a:p>
      </dgm:t>
    </dgm:pt>
    <dgm:pt modelId="{A3EE8585-A81D-4E2D-99CF-5F2EEEBDA0D7}" type="pres">
      <dgm:prSet presAssocID="{DF9ADAEC-2190-4DCB-8741-B48BC0E8F93F}" presName="level3hierChild" presStyleCnt="0"/>
      <dgm:spPr/>
    </dgm:pt>
    <dgm:pt modelId="{F0F2430F-CD4B-4AB0-BB9D-C5E9A50BDAB3}" type="pres">
      <dgm:prSet presAssocID="{F920A8ED-C492-47D8-B921-D57EB29EF7B3}" presName="conn2-1" presStyleLbl="parChTrans1D3" presStyleIdx="11" presStyleCnt="12"/>
      <dgm:spPr/>
      <dgm:t>
        <a:bodyPr/>
        <a:lstStyle/>
        <a:p>
          <a:endParaRPr lang="ru-RU"/>
        </a:p>
      </dgm:t>
    </dgm:pt>
    <dgm:pt modelId="{BD4D4EB1-9714-49C1-A729-0760204B0FCD}" type="pres">
      <dgm:prSet presAssocID="{F920A8ED-C492-47D8-B921-D57EB29EF7B3}" presName="connTx" presStyleLbl="parChTrans1D3" presStyleIdx="11" presStyleCnt="12"/>
      <dgm:spPr/>
      <dgm:t>
        <a:bodyPr/>
        <a:lstStyle/>
        <a:p>
          <a:endParaRPr lang="ru-RU"/>
        </a:p>
      </dgm:t>
    </dgm:pt>
    <dgm:pt modelId="{E731BFBA-A758-4D36-AB85-D7E5FE1757EC}" type="pres">
      <dgm:prSet presAssocID="{226B0B42-6132-4047-94FE-CB582A50CBB7}" presName="root2" presStyleCnt="0"/>
      <dgm:spPr/>
    </dgm:pt>
    <dgm:pt modelId="{16E60CBD-1093-43E7-8B32-5D328DD3D61A}" type="pres">
      <dgm:prSet presAssocID="{226B0B42-6132-4047-94FE-CB582A50CBB7}" presName="LevelTwoTextNode" presStyleLbl="node3" presStyleIdx="11" presStyleCnt="12" custScaleX="148217" custLinFactNeighborX="15498" custLinFactNeighborY="829">
        <dgm:presLayoutVars>
          <dgm:chPref val="3"/>
        </dgm:presLayoutVars>
      </dgm:prSet>
      <dgm:spPr/>
      <dgm:t>
        <a:bodyPr/>
        <a:lstStyle/>
        <a:p>
          <a:endParaRPr lang="ru-RU"/>
        </a:p>
      </dgm:t>
    </dgm:pt>
    <dgm:pt modelId="{C68E0E4A-3DAD-435C-9401-2EF83853289C}" type="pres">
      <dgm:prSet presAssocID="{226B0B42-6132-4047-94FE-CB582A50CBB7}" presName="level3hierChild" presStyleCnt="0"/>
      <dgm:spPr/>
    </dgm:pt>
  </dgm:ptLst>
  <dgm:cxnLst>
    <dgm:cxn modelId="{F3ADC4D0-F145-43BA-A5EB-E8DA3A545B8D}" srcId="{11CDC6C0-CEA3-4CFB-8DB8-56E397B142B5}" destId="{2B5283AB-428A-46AF-B621-4C07CF76BBE5}" srcOrd="0" destOrd="0" parTransId="{75DC8E23-B4FE-485C-BA68-A178D1F5081B}" sibTransId="{BD0B0B51-FE6C-4962-A664-90580C1705BA}"/>
    <dgm:cxn modelId="{311396C5-82B1-4FA6-B450-6E535B9A24E2}" srcId="{69344F52-0996-4AA6-BAED-B4BD6958058C}" destId="{790BE90D-5FC2-45DE-B174-7D6FF1458183}" srcOrd="0" destOrd="0" parTransId="{C5768B26-5320-46A4-9C31-B2F7626EC2C3}" sibTransId="{A72B7278-8F57-4D9D-AD2A-686661068E6D}"/>
    <dgm:cxn modelId="{6AB1CEC6-3A20-4998-B08B-BE5809CEA282}" srcId="{E356446D-95CD-4CC0-816D-091AE61F646D}" destId="{A20F2758-7B4E-4FF7-BF81-0939E841A5AC}" srcOrd="0" destOrd="0" parTransId="{57664B30-92FB-479A-94B0-FC86531EAFF8}" sibTransId="{DAAF43A8-D822-4344-A82B-8D0634B964A9}"/>
    <dgm:cxn modelId="{0BE04E04-B7B3-4C3D-9505-4DD902B41E9A}" type="presOf" srcId="{DF9ADAEC-2190-4DCB-8741-B48BC0E8F93F}" destId="{E7F2D422-ED76-43D0-965C-ED6A6F905915}" srcOrd="0" destOrd="0" presId="urn:microsoft.com/office/officeart/2008/layout/HorizontalMultiLevelHierarchy"/>
    <dgm:cxn modelId="{240ACCF0-BC51-4F01-94D4-A57F4E1194B1}" type="presOf" srcId="{C12D302D-2B1A-432C-83C5-13FB08B39B38}" destId="{C693E06E-3B5F-4813-9057-5853750D49E1}" srcOrd="1" destOrd="0" presId="urn:microsoft.com/office/officeart/2008/layout/HorizontalMultiLevelHierarchy"/>
    <dgm:cxn modelId="{92FF1ED7-3267-4E8E-A52C-8E17E79D5D01}" type="presOf" srcId="{11CDC6C0-CEA3-4CFB-8DB8-56E397B142B5}" destId="{1F42BBA2-9258-4B5C-BDE7-1BE25F669FCE}" srcOrd="0" destOrd="0" presId="urn:microsoft.com/office/officeart/2008/layout/HorizontalMultiLevelHierarchy"/>
    <dgm:cxn modelId="{A560F155-C4FD-4452-AD4F-5C4FE329792F}" type="presOf" srcId="{226B0B42-6132-4047-94FE-CB582A50CBB7}" destId="{16E60CBD-1093-43E7-8B32-5D328DD3D61A}" srcOrd="0" destOrd="0" presId="urn:microsoft.com/office/officeart/2008/layout/HorizontalMultiLevelHierarchy"/>
    <dgm:cxn modelId="{4535C947-EAEF-4EF3-81A2-4EDAF142B1A4}" type="presOf" srcId="{DF594B37-0212-4DE1-BE47-07B15071BBEB}" destId="{42F07DB1-CDE6-498F-B501-50E01E825534}" srcOrd="0" destOrd="0" presId="urn:microsoft.com/office/officeart/2008/layout/HorizontalMultiLevelHierarchy"/>
    <dgm:cxn modelId="{D235C041-410D-4665-802D-1727803F2712}" type="presOf" srcId="{2BD0F17F-E463-4EE4-AFF1-9DBEAA59EEF1}" destId="{5E02DE48-A3BD-4B41-BDBB-79045BEB8701}" srcOrd="0" destOrd="0" presId="urn:microsoft.com/office/officeart/2008/layout/HorizontalMultiLevelHierarchy"/>
    <dgm:cxn modelId="{5903064A-B03F-4876-A944-B08A5814E6FB}" srcId="{E356446D-95CD-4CC0-816D-091AE61F646D}" destId="{09C78DE5-B0EE-4CB8-A6E6-C86BF1A65422}" srcOrd="4" destOrd="0" parTransId="{D62CE66E-DA26-422D-B290-1793FB274138}" sibTransId="{B5E52B00-5B4D-4619-9B31-D4967C14E758}"/>
    <dgm:cxn modelId="{7F4C12E6-BEA7-4C51-B2BB-ECD06124645F}" type="presOf" srcId="{48BE18B9-0AD4-416D-A0AA-4F692E6670AF}" destId="{D9F7F95D-407A-41E7-9B66-0CC098867C20}" srcOrd="1" destOrd="0" presId="urn:microsoft.com/office/officeart/2008/layout/HorizontalMultiLevelHierarchy"/>
    <dgm:cxn modelId="{44F1B608-D165-40D8-B526-03837D3F72EC}" type="presOf" srcId="{459B044E-8D1F-40AD-97BB-2C903E0906E9}" destId="{6EE79752-ED75-405E-91AA-D6CD04634880}" srcOrd="0" destOrd="0" presId="urn:microsoft.com/office/officeart/2008/layout/HorizontalMultiLevelHierarchy"/>
    <dgm:cxn modelId="{09A66648-EF42-4EDE-A71A-62F2B17EEAAB}" srcId="{E356446D-95CD-4CC0-816D-091AE61F646D}" destId="{BDFF6E7E-F3E9-43AE-9172-230F6C1D349F}" srcOrd="1" destOrd="0" parTransId="{C6E5A64C-7F0D-44A9-9D6C-99F58DD50C8D}" sibTransId="{7FB4515A-2E44-4891-A730-9CCF4B44847D}"/>
    <dgm:cxn modelId="{4006FB1F-1A2A-49CF-A8E1-86B7D6E7D664}" type="presOf" srcId="{69344F52-0996-4AA6-BAED-B4BD6958058C}" destId="{96573076-4536-4B91-B216-686A78C18F94}" srcOrd="0" destOrd="0" presId="urn:microsoft.com/office/officeart/2008/layout/HorizontalMultiLevelHierarchy"/>
    <dgm:cxn modelId="{667CDE9B-C0CB-48DC-A702-5AA5AB651588}" srcId="{E356446D-95CD-4CC0-816D-091AE61F646D}" destId="{45D13AF4-7F40-42E2-8B9B-28C03DB60F11}" srcOrd="3" destOrd="0" parTransId="{C6B4C998-B621-4118-9776-D639240E0405}" sibTransId="{48B61277-763D-4278-993F-D13FC7680030}"/>
    <dgm:cxn modelId="{041F62F9-AE20-4FB5-B942-24FFFA45F85A}" type="presOf" srcId="{2B5283AB-428A-46AF-B621-4C07CF76BBE5}" destId="{4B7AAE8E-3C34-4584-984B-57D53CA08046}" srcOrd="0" destOrd="0" presId="urn:microsoft.com/office/officeart/2008/layout/HorizontalMultiLevelHierarchy"/>
    <dgm:cxn modelId="{93951BF7-DCFA-4D2A-919D-3C3AA29863EE}" srcId="{790BE90D-5FC2-45DE-B174-7D6FF1458183}" destId="{2BD0F17F-E463-4EE4-AFF1-9DBEAA59EEF1}" srcOrd="1" destOrd="0" parTransId="{167E8933-A506-4A34-961C-431AE03B31F5}" sibTransId="{9D35743E-5643-4D25-923D-77E612EE7882}"/>
    <dgm:cxn modelId="{AC167294-BEA8-4C81-A324-92D4E99EAC32}" srcId="{26D37D33-BB27-488C-836D-B573BD3F86FC}" destId="{11CDC6C0-CEA3-4CFB-8DB8-56E397B142B5}" srcOrd="0" destOrd="0" parTransId="{B1125608-AE97-42D3-B3D9-758D74C676C4}" sibTransId="{B029536B-889F-42F8-B719-3289F497EE17}"/>
    <dgm:cxn modelId="{C6D926A8-ABF5-4BCB-84C8-23940C286A97}" type="presOf" srcId="{57664B30-92FB-479A-94B0-FC86531EAFF8}" destId="{8EBB7BC1-15AC-42AC-9975-B21ACA8B191D}" srcOrd="0" destOrd="0" presId="urn:microsoft.com/office/officeart/2008/layout/HorizontalMultiLevelHierarchy"/>
    <dgm:cxn modelId="{9FEE68FD-0633-4C1D-B2F4-24C16909FFAF}" srcId="{D68D898B-5393-47D5-B4CB-E079F95BA9E5}" destId="{48F803E2-7183-4A5C-8E15-E2F00FE16461}" srcOrd="1" destOrd="0" parTransId="{C12D302D-2B1A-432C-83C5-13FB08B39B38}" sibTransId="{E84C88F2-6A90-4D27-9B2D-95AF54ED28B1}"/>
    <dgm:cxn modelId="{A015A1A1-9A35-4B11-93CA-BA1BEF068540}" type="presOf" srcId="{09C78DE5-B0EE-4CB8-A6E6-C86BF1A65422}" destId="{2326C55E-BB1C-4595-9D66-36F8CB4C064F}" srcOrd="0" destOrd="0" presId="urn:microsoft.com/office/officeart/2008/layout/HorizontalMultiLevelHierarchy"/>
    <dgm:cxn modelId="{FC860551-B91E-4EE1-B78A-E7672F5EF5FD}" srcId="{26D37D33-BB27-488C-836D-B573BD3F86FC}" destId="{9D8F3F83-B9DE-4772-ADF0-EE1005628FFD}" srcOrd="4" destOrd="0" parTransId="{459B044E-8D1F-40AD-97BB-2C903E0906E9}" sibTransId="{B682CADF-C069-498C-93AF-88554F5A032A}"/>
    <dgm:cxn modelId="{0F846404-9B77-4BBC-A7CC-5C5A8A06B731}" type="presOf" srcId="{BDFF6E7E-F3E9-43AE-9172-230F6C1D349F}" destId="{66CA436C-3BF7-43AB-B769-7814E3325C92}" srcOrd="0" destOrd="0" presId="urn:microsoft.com/office/officeart/2008/layout/HorizontalMultiLevelHierarchy"/>
    <dgm:cxn modelId="{4D5DE59E-C5F4-4EB8-9882-3B13914E3E55}" type="presOf" srcId="{E8E3220A-B134-403E-9B98-A78BD33F3030}" destId="{53804027-2E64-4957-A91A-EFC690B490C7}" srcOrd="0" destOrd="0" presId="urn:microsoft.com/office/officeart/2008/layout/HorizontalMultiLevelHierarchy"/>
    <dgm:cxn modelId="{A692A51F-B03D-4110-8E07-8A75CA69F39C}" srcId="{E356446D-95CD-4CC0-816D-091AE61F646D}" destId="{AA326489-DC20-4B0A-B508-6A25C684C8B6}" srcOrd="2" destOrd="0" parTransId="{DF594B37-0212-4DE1-BE47-07B15071BBEB}" sibTransId="{04A26C56-85C7-484A-9CEC-EBB8B02C0F32}"/>
    <dgm:cxn modelId="{16A4253A-6BB3-4472-937B-5438861C18AE}" type="presOf" srcId="{C6E5A64C-7F0D-44A9-9D6C-99F58DD50C8D}" destId="{BA41FE9F-33F3-41AD-B78B-76C461E9E9A6}" srcOrd="0" destOrd="0" presId="urn:microsoft.com/office/officeart/2008/layout/HorizontalMultiLevelHierarchy"/>
    <dgm:cxn modelId="{4CF3082C-11B3-4517-85DF-863AF9788F4A}" type="presOf" srcId="{B00B60CA-C701-4199-8ECE-A5DC33325501}" destId="{CC52AF51-89AD-47AB-B949-A350FD73B152}" srcOrd="0" destOrd="0" presId="urn:microsoft.com/office/officeart/2008/layout/HorizontalMultiLevelHierarchy"/>
    <dgm:cxn modelId="{FF77EC71-949F-4EE9-91B7-E8E1700A19A1}" type="presOf" srcId="{75E64228-BC6B-4A71-AD3A-0BA34684B30A}" destId="{4694EE4B-7027-4DCE-BF7C-70DFF366F836}" srcOrd="1" destOrd="0" presId="urn:microsoft.com/office/officeart/2008/layout/HorizontalMultiLevelHierarchy"/>
    <dgm:cxn modelId="{1BAC1DBC-0A76-467A-8B8C-01546CD9A02C}" type="presOf" srcId="{75E64228-BC6B-4A71-AD3A-0BA34684B30A}" destId="{BD6A94B5-394B-4617-886F-AF6A0892B1A7}" srcOrd="0" destOrd="0" presId="urn:microsoft.com/office/officeart/2008/layout/HorizontalMultiLevelHierarchy"/>
    <dgm:cxn modelId="{7D6F8A82-3278-4AA9-BA38-6A35B576BD20}" srcId="{790BE90D-5FC2-45DE-B174-7D6FF1458183}" destId="{9848BB06-8891-4B94-8B5D-A48B5A8418A6}" srcOrd="0" destOrd="0" parTransId="{12B59748-6D09-49CD-BA84-2E0550095A88}" sibTransId="{D8327080-DB4A-489E-AEB6-5EB2DC3584A3}"/>
    <dgm:cxn modelId="{A8D45794-B881-4F27-882D-D25A0EC630C2}" srcId="{9D8F3F83-B9DE-4772-ADF0-EE1005628FFD}" destId="{226B0B42-6132-4047-94FE-CB582A50CBB7}" srcOrd="1" destOrd="0" parTransId="{F920A8ED-C492-47D8-B921-D57EB29EF7B3}" sibTransId="{507D2814-FFE6-46A0-AB2B-B19573895522}"/>
    <dgm:cxn modelId="{FFCB75AD-216D-4B3D-B6A2-1FA3BD47A893}" type="presOf" srcId="{C6E5A64C-7F0D-44A9-9D6C-99F58DD50C8D}" destId="{5A431FFA-68F1-4B91-8C40-8D130487AC29}" srcOrd="1" destOrd="0" presId="urn:microsoft.com/office/officeart/2008/layout/HorizontalMultiLevelHierarchy"/>
    <dgm:cxn modelId="{CA5F3874-C871-4678-9B96-F9BB6482C10C}" type="presOf" srcId="{D62CE66E-DA26-422D-B290-1793FB274138}" destId="{85A780EA-6448-49AC-9FD1-1BEF71B8A138}" srcOrd="0" destOrd="0" presId="urn:microsoft.com/office/officeart/2008/layout/HorizontalMultiLevelHierarchy"/>
    <dgm:cxn modelId="{1730281B-5F7E-4781-8BB6-102AB71DF384}" type="presOf" srcId="{C6B4C998-B621-4118-9776-D639240E0405}" destId="{7E42C3CE-D7E7-40F4-BA19-222592A01591}" srcOrd="1" destOrd="0" presId="urn:microsoft.com/office/officeart/2008/layout/HorizontalMultiLevelHierarchy"/>
    <dgm:cxn modelId="{13511ABD-BDC5-4849-A97C-BE0B2FDD0F87}" srcId="{26D37D33-BB27-488C-836D-B573BD3F86FC}" destId="{E356446D-95CD-4CC0-816D-091AE61F646D}" srcOrd="3" destOrd="0" parTransId="{E8E3220A-B134-403E-9B98-A78BD33F3030}" sibTransId="{8B3F2478-BB24-4104-9134-379D80EE625A}"/>
    <dgm:cxn modelId="{FBB586B3-C9D5-4152-B784-A595CD94C207}" type="presOf" srcId="{E356446D-95CD-4CC0-816D-091AE61F646D}" destId="{B41FF4E2-DFA1-477E-96AF-3F26DD850BAB}" srcOrd="0" destOrd="0" presId="urn:microsoft.com/office/officeart/2008/layout/HorizontalMultiLevelHierarchy"/>
    <dgm:cxn modelId="{36466281-9022-48A1-9854-4D0D5C3C1A29}" type="presOf" srcId="{9B4D268B-1213-44B3-BE54-8FA078C554EA}" destId="{1535C43A-919F-48AC-A762-E0F6F4791C6D}" srcOrd="1" destOrd="0" presId="urn:microsoft.com/office/officeart/2008/layout/HorizontalMultiLevelHierarchy"/>
    <dgm:cxn modelId="{9A3934DA-9A02-4E30-8725-BC988C39F156}" type="presOf" srcId="{167E8933-A506-4A34-961C-431AE03B31F5}" destId="{94D8E253-9133-44EB-8BAB-B3D3B82D8E82}" srcOrd="0" destOrd="0" presId="urn:microsoft.com/office/officeart/2008/layout/HorizontalMultiLevelHierarchy"/>
    <dgm:cxn modelId="{D6125773-B0F1-4B0F-9CE7-55A264006AA2}" type="presOf" srcId="{C5768B26-5320-46A4-9C31-B2F7626EC2C3}" destId="{B9B322EC-3866-4009-89F7-42D10A4927B7}" srcOrd="1" destOrd="0" presId="urn:microsoft.com/office/officeart/2008/layout/HorizontalMultiLevelHierarchy"/>
    <dgm:cxn modelId="{93B30619-7B89-4E02-81DC-4AEBAD54B4B0}" type="presOf" srcId="{9848BB06-8891-4B94-8B5D-A48B5A8418A6}" destId="{5B0CDFA9-CF80-4939-923E-51D4A494BC5E}" srcOrd="0" destOrd="0" presId="urn:microsoft.com/office/officeart/2008/layout/HorizontalMultiLevelHierarchy"/>
    <dgm:cxn modelId="{A833FF1D-621D-433A-A2A2-B0C2BD102315}" type="presOf" srcId="{D62CE66E-DA26-422D-B290-1793FB274138}" destId="{BB43E55C-DB5D-45E6-AAC5-857CF60D023F}" srcOrd="1" destOrd="0" presId="urn:microsoft.com/office/officeart/2008/layout/HorizontalMultiLevelHierarchy"/>
    <dgm:cxn modelId="{401BEB63-5B39-446C-9350-211BA4E3F798}" type="presOf" srcId="{AA326489-DC20-4B0A-B508-6A25C684C8B6}" destId="{8BFDAF41-DAA7-44EA-BFAE-2CA1CAC5D5DD}" srcOrd="0" destOrd="0" presId="urn:microsoft.com/office/officeart/2008/layout/HorizontalMultiLevelHierarchy"/>
    <dgm:cxn modelId="{26CA59A6-488A-42BF-AB5E-8F1D3F9AFDE3}" type="presOf" srcId="{75DC8E23-B4FE-485C-BA68-A178D1F5081B}" destId="{AE58CDB6-B223-477B-8342-BC74A9FF5AE5}" srcOrd="0" destOrd="0" presId="urn:microsoft.com/office/officeart/2008/layout/HorizontalMultiLevelHierarchy"/>
    <dgm:cxn modelId="{87F845D2-FAC4-4ACD-BF87-1863E66D22A5}" type="presOf" srcId="{A20F2758-7B4E-4FF7-BF81-0939E841A5AC}" destId="{CD8D0CCE-7829-468C-926F-42B3B8482556}" srcOrd="0" destOrd="0" presId="urn:microsoft.com/office/officeart/2008/layout/HorizontalMultiLevelHierarchy"/>
    <dgm:cxn modelId="{E66C2A70-17C3-4F5F-95BF-1B4E4CC33E0C}" type="presOf" srcId="{4BF4FBFC-6EB5-4F59-B457-40215F3C04AA}" destId="{C216F6F9-FFCD-4321-B6B2-3B3291863786}" srcOrd="0" destOrd="0" presId="urn:microsoft.com/office/officeart/2008/layout/HorizontalMultiLevelHierarchy"/>
    <dgm:cxn modelId="{01429BFF-7DB7-4736-8E01-746959D00F11}" type="presOf" srcId="{DF594B37-0212-4DE1-BE47-07B15071BBEB}" destId="{670C20DE-08CD-4951-9F98-77235AA883D0}" srcOrd="1" destOrd="0" presId="urn:microsoft.com/office/officeart/2008/layout/HorizontalMultiLevelHierarchy"/>
    <dgm:cxn modelId="{AF0791B3-DFA8-460D-94EA-78FC2151B3A4}" type="presOf" srcId="{75DC8E23-B4FE-485C-BA68-A178D1F5081B}" destId="{49794298-5AE9-48A2-BC49-852FF7D4D3FC}" srcOrd="1" destOrd="0" presId="urn:microsoft.com/office/officeart/2008/layout/HorizontalMultiLevelHierarchy"/>
    <dgm:cxn modelId="{9A41E7FA-5591-4F2C-973F-539A6C39F9F1}" type="presOf" srcId="{26D37D33-BB27-488C-836D-B573BD3F86FC}" destId="{B7C951BC-2221-4B95-8854-6C0BC0048F78}" srcOrd="0" destOrd="0" presId="urn:microsoft.com/office/officeart/2008/layout/HorizontalMultiLevelHierarchy"/>
    <dgm:cxn modelId="{91549109-E3B2-467E-BB70-C2122EA217C6}" srcId="{D68D898B-5393-47D5-B4CB-E079F95BA9E5}" destId="{4BF4FBFC-6EB5-4F59-B457-40215F3C04AA}" srcOrd="0" destOrd="0" parTransId="{75E64228-BC6B-4A71-AD3A-0BA34684B30A}" sibTransId="{228DD098-C967-4493-A9F1-ACB087C69CDD}"/>
    <dgm:cxn modelId="{E130F3BA-912C-48F9-B7B6-6C902D75255D}" srcId="{11CDC6C0-CEA3-4CFB-8DB8-56E397B142B5}" destId="{D402D7F3-D9D0-4E70-91C1-DBD12CDB6639}" srcOrd="1" destOrd="0" parTransId="{6C17557D-0D6A-4C80-9EB3-B70329DDFAAD}" sibTransId="{38C1D1B4-FD0B-4B59-98D0-19C961681493}"/>
    <dgm:cxn modelId="{898C097F-2067-4D44-B933-D97716D994C6}" type="presOf" srcId="{45D13AF4-7F40-42E2-8B9B-28C03DB60F11}" destId="{3152FAB6-F9CD-4391-89BA-DB4E4478BCAE}" srcOrd="0" destOrd="0" presId="urn:microsoft.com/office/officeart/2008/layout/HorizontalMultiLevelHierarchy"/>
    <dgm:cxn modelId="{8F66E6C9-7074-477F-B3C0-47BB0A4CC241}" type="presOf" srcId="{F920A8ED-C492-47D8-B921-D57EB29EF7B3}" destId="{BD4D4EB1-9714-49C1-A729-0760204B0FCD}" srcOrd="1" destOrd="0" presId="urn:microsoft.com/office/officeart/2008/layout/HorizontalMultiLevelHierarchy"/>
    <dgm:cxn modelId="{2C3FCA73-B4EF-40BB-9AC1-AD27BA6CE168}" type="presOf" srcId="{C12D302D-2B1A-432C-83C5-13FB08B39B38}" destId="{978DEFDD-A026-43DA-9563-BAA7A039F336}" srcOrd="0" destOrd="0" presId="urn:microsoft.com/office/officeart/2008/layout/HorizontalMultiLevelHierarchy"/>
    <dgm:cxn modelId="{705D6908-8C18-4BE8-80E5-CADEC812D017}" type="presOf" srcId="{12B59748-6D09-49CD-BA84-2E0550095A88}" destId="{8C3B760D-E9B4-4668-82CC-3364BCEF6DDC}" srcOrd="1" destOrd="0" presId="urn:microsoft.com/office/officeart/2008/layout/HorizontalMultiLevelHierarchy"/>
    <dgm:cxn modelId="{9B0DEB7E-A2F4-4EFC-9A0B-C9B7A46BA025}" type="presOf" srcId="{6C17557D-0D6A-4C80-9EB3-B70329DDFAAD}" destId="{0DEC0E32-7283-4140-B772-DE3F48D909B9}" srcOrd="0" destOrd="0" presId="urn:microsoft.com/office/officeart/2008/layout/HorizontalMultiLevelHierarchy"/>
    <dgm:cxn modelId="{766B7690-208C-411A-8B20-6DEF30B76513}" type="presOf" srcId="{48BE18B9-0AD4-416D-A0AA-4F692E6670AF}" destId="{C8059B02-CF43-4635-B639-93C3642C63F5}" srcOrd="0" destOrd="0" presId="urn:microsoft.com/office/officeart/2008/layout/HorizontalMultiLevelHierarchy"/>
    <dgm:cxn modelId="{1DD33511-EEAA-4773-9FAA-DC5081AFF725}" type="presOf" srcId="{459B044E-8D1F-40AD-97BB-2C903E0906E9}" destId="{F201F459-36D5-4703-8FFA-295DCD00D12F}" srcOrd="1" destOrd="0" presId="urn:microsoft.com/office/officeart/2008/layout/HorizontalMultiLevelHierarchy"/>
    <dgm:cxn modelId="{1C7E953A-8E9C-4CF1-9F46-268C78506B00}" type="presOf" srcId="{D68D898B-5393-47D5-B4CB-E079F95BA9E5}" destId="{24ED9A3F-BB17-4D5A-9FD3-9309AF8559A4}" srcOrd="0" destOrd="0" presId="urn:microsoft.com/office/officeart/2008/layout/HorizontalMultiLevelHierarchy"/>
    <dgm:cxn modelId="{E7761F2D-8809-48FC-8435-EBF1933E83B1}" srcId="{B00B60CA-C701-4199-8ECE-A5DC33325501}" destId="{26D37D33-BB27-488C-836D-B573BD3F86FC}" srcOrd="0" destOrd="0" parTransId="{929DEE49-41FC-4903-98D0-CF1CA918D11A}" sibTransId="{73E1B592-2205-4751-ABAD-EFA4BCBE12B1}"/>
    <dgm:cxn modelId="{A0766C98-D3D1-414E-8824-F6AC32A02D83}" srcId="{26D37D33-BB27-488C-836D-B573BD3F86FC}" destId="{69344F52-0996-4AA6-BAED-B4BD6958058C}" srcOrd="2" destOrd="0" parTransId="{9B4D268B-1213-44B3-BE54-8FA078C554EA}" sibTransId="{684E2121-D938-436A-A8DF-3FA302799C63}"/>
    <dgm:cxn modelId="{A58B2281-A9E4-4311-B47B-03039D52B227}" type="presOf" srcId="{57664B30-92FB-479A-94B0-FC86531EAFF8}" destId="{F0FE3355-5ECF-40AF-A986-F39C1E89256D}" srcOrd="1" destOrd="0" presId="urn:microsoft.com/office/officeart/2008/layout/HorizontalMultiLevelHierarchy"/>
    <dgm:cxn modelId="{95485739-AF71-4AEE-A494-DBC8A19EA614}" type="presOf" srcId="{790BE90D-5FC2-45DE-B174-7D6FF1458183}" destId="{628C13E6-C33C-4628-B5EA-2BD44FA65E4E}" srcOrd="0" destOrd="0" presId="urn:microsoft.com/office/officeart/2008/layout/HorizontalMultiLevelHierarchy"/>
    <dgm:cxn modelId="{04C1D8CA-A546-4E2A-A1E6-1E8D08F3A13E}" srcId="{9D8F3F83-B9DE-4772-ADF0-EE1005628FFD}" destId="{DF9ADAEC-2190-4DCB-8741-B48BC0E8F93F}" srcOrd="0" destOrd="0" parTransId="{48BE18B9-0AD4-416D-A0AA-4F692E6670AF}" sibTransId="{DB3C3C1B-ED0C-4A90-8F6C-E69E89E049BB}"/>
    <dgm:cxn modelId="{BCC9492F-7690-4B48-9AD7-93EBF6007515}" type="presOf" srcId="{B1125608-AE97-42D3-B3D9-758D74C676C4}" destId="{D2F32A3F-6EA3-4566-B065-AC546A0CFF9C}" srcOrd="0" destOrd="0" presId="urn:microsoft.com/office/officeart/2008/layout/HorizontalMultiLevelHierarchy"/>
    <dgm:cxn modelId="{2EF492AA-647F-424D-8E3B-3128AA6A36EE}" type="presOf" srcId="{167E8933-A506-4A34-961C-431AE03B31F5}" destId="{BE9E80D3-338A-4C13-AD16-D292A3ABC61D}" srcOrd="1" destOrd="0" presId="urn:microsoft.com/office/officeart/2008/layout/HorizontalMultiLevelHierarchy"/>
    <dgm:cxn modelId="{89E41E9E-CE24-4302-A87B-7BC25B61FB5F}" type="presOf" srcId="{E8E3220A-B134-403E-9B98-A78BD33F3030}" destId="{3A05D695-141C-495F-B251-4BBD7F9A4E5A}" srcOrd="1" destOrd="0" presId="urn:microsoft.com/office/officeart/2008/layout/HorizontalMultiLevelHierarchy"/>
    <dgm:cxn modelId="{7CDCBE9D-6655-40AA-9F52-8FD22A010F46}" srcId="{26D37D33-BB27-488C-836D-B573BD3F86FC}" destId="{D68D898B-5393-47D5-B4CB-E079F95BA9E5}" srcOrd="1" destOrd="0" parTransId="{C7C431DD-0F09-437D-90E0-5B43D35257F8}" sibTransId="{42365A53-8D8D-425D-868F-654BB604AF0E}"/>
    <dgm:cxn modelId="{BF616C36-C26D-4092-A2FD-BCCB45D3D564}" type="presOf" srcId="{9D8F3F83-B9DE-4772-ADF0-EE1005628FFD}" destId="{E7680806-8823-4F37-8746-1C59B4A3B9A6}" srcOrd="0" destOrd="0" presId="urn:microsoft.com/office/officeart/2008/layout/HorizontalMultiLevelHierarchy"/>
    <dgm:cxn modelId="{93263E8E-FF6C-4F14-8306-C03A2AD3112B}" type="presOf" srcId="{F920A8ED-C492-47D8-B921-D57EB29EF7B3}" destId="{F0F2430F-CD4B-4AB0-BB9D-C5E9A50BDAB3}" srcOrd="0" destOrd="0" presId="urn:microsoft.com/office/officeart/2008/layout/HorizontalMultiLevelHierarchy"/>
    <dgm:cxn modelId="{B9382BBE-23BB-49F1-9F22-0478F02FC655}" type="presOf" srcId="{D402D7F3-D9D0-4E70-91C1-DBD12CDB6639}" destId="{AFD7BA2B-27B0-4A8B-B06D-CDE09B74FE18}" srcOrd="0" destOrd="0" presId="urn:microsoft.com/office/officeart/2008/layout/HorizontalMultiLevelHierarchy"/>
    <dgm:cxn modelId="{C257FDA1-5D58-45E5-BF43-605B01E025BC}" type="presOf" srcId="{C7C431DD-0F09-437D-90E0-5B43D35257F8}" destId="{6816941B-0BFA-4D6D-8900-2B9A0B60E0A8}" srcOrd="0" destOrd="0" presId="urn:microsoft.com/office/officeart/2008/layout/HorizontalMultiLevelHierarchy"/>
    <dgm:cxn modelId="{663EA594-E0A7-4EA7-8C8F-BC2F89A58FE7}" type="presOf" srcId="{9B4D268B-1213-44B3-BE54-8FA078C554EA}" destId="{DE94E114-6446-4D10-AD38-603D3E312FAB}" srcOrd="0" destOrd="0" presId="urn:microsoft.com/office/officeart/2008/layout/HorizontalMultiLevelHierarchy"/>
    <dgm:cxn modelId="{FEBA81AE-EDCB-4961-9627-F26DA7CB2C2D}" type="presOf" srcId="{48F803E2-7183-4A5C-8E15-E2F00FE16461}" destId="{02991AEC-7F54-4C25-97BB-96A1FE17E01C}" srcOrd="0" destOrd="0" presId="urn:microsoft.com/office/officeart/2008/layout/HorizontalMultiLevelHierarchy"/>
    <dgm:cxn modelId="{C9FF877F-8E9B-4F4F-BEBF-A8E98ED89B16}" type="presOf" srcId="{C7C431DD-0F09-437D-90E0-5B43D35257F8}" destId="{C0DC0633-8DD2-489B-AD4E-C8431E2AE434}" srcOrd="1" destOrd="0" presId="urn:microsoft.com/office/officeart/2008/layout/HorizontalMultiLevelHierarchy"/>
    <dgm:cxn modelId="{263B78D1-B381-42FD-9D11-8213EBEC2FBA}" type="presOf" srcId="{B1125608-AE97-42D3-B3D9-758D74C676C4}" destId="{61AF5B10-3975-4AB2-AE0D-556B1EA7B209}" srcOrd="1" destOrd="0" presId="urn:microsoft.com/office/officeart/2008/layout/HorizontalMultiLevelHierarchy"/>
    <dgm:cxn modelId="{7BF7F9EB-85F8-4592-BD33-D2709956C091}" type="presOf" srcId="{C5768B26-5320-46A4-9C31-B2F7626EC2C3}" destId="{C776A261-0081-4EED-86DB-62A4D1B97531}" srcOrd="0" destOrd="0" presId="urn:microsoft.com/office/officeart/2008/layout/HorizontalMultiLevelHierarchy"/>
    <dgm:cxn modelId="{3C64C5C5-10F6-4268-A95C-3ACE1815E7FD}" type="presOf" srcId="{C6B4C998-B621-4118-9776-D639240E0405}" destId="{81C37F59-3F9D-468D-92FD-BD41B7C532C5}" srcOrd="0" destOrd="0" presId="urn:microsoft.com/office/officeart/2008/layout/HorizontalMultiLevelHierarchy"/>
    <dgm:cxn modelId="{1B2E6B21-6B3D-4D03-81A3-58E0C710FF47}" type="presOf" srcId="{12B59748-6D09-49CD-BA84-2E0550095A88}" destId="{D769BA2E-A852-4004-AB7A-B5285AB2FE32}" srcOrd="0" destOrd="0" presId="urn:microsoft.com/office/officeart/2008/layout/HorizontalMultiLevelHierarchy"/>
    <dgm:cxn modelId="{3DFED666-4153-44F8-8E2D-6F342A50FEC1}" type="presOf" srcId="{6C17557D-0D6A-4C80-9EB3-B70329DDFAAD}" destId="{E919E8E4-67BA-43FA-A95D-4C40B389A180}" srcOrd="1" destOrd="0" presId="urn:microsoft.com/office/officeart/2008/layout/HorizontalMultiLevelHierarchy"/>
    <dgm:cxn modelId="{8E400DF3-1907-44E0-BCF8-3DB184B884CB}" type="presParOf" srcId="{CC52AF51-89AD-47AB-B949-A350FD73B152}" destId="{6408F7FF-0F20-409D-AE6B-874F5F42AE80}" srcOrd="0" destOrd="0" presId="urn:microsoft.com/office/officeart/2008/layout/HorizontalMultiLevelHierarchy"/>
    <dgm:cxn modelId="{A3826F15-A6D0-4245-8415-63BC87881CE3}" type="presParOf" srcId="{6408F7FF-0F20-409D-AE6B-874F5F42AE80}" destId="{B7C951BC-2221-4B95-8854-6C0BC0048F78}" srcOrd="0" destOrd="0" presId="urn:microsoft.com/office/officeart/2008/layout/HorizontalMultiLevelHierarchy"/>
    <dgm:cxn modelId="{61430F91-B5DE-4C11-931B-081D78F81E6F}" type="presParOf" srcId="{6408F7FF-0F20-409D-AE6B-874F5F42AE80}" destId="{83D8DD54-AE40-49DE-AD98-8E1BF28320CC}" srcOrd="1" destOrd="0" presId="urn:microsoft.com/office/officeart/2008/layout/HorizontalMultiLevelHierarchy"/>
    <dgm:cxn modelId="{261302EA-D41D-4FE3-A6CF-EE95E00A5AF5}" type="presParOf" srcId="{83D8DD54-AE40-49DE-AD98-8E1BF28320CC}" destId="{D2F32A3F-6EA3-4566-B065-AC546A0CFF9C}" srcOrd="0" destOrd="0" presId="urn:microsoft.com/office/officeart/2008/layout/HorizontalMultiLevelHierarchy"/>
    <dgm:cxn modelId="{2171A1DE-7CB8-4FE2-9E72-0AC0B8F351C2}" type="presParOf" srcId="{D2F32A3F-6EA3-4566-B065-AC546A0CFF9C}" destId="{61AF5B10-3975-4AB2-AE0D-556B1EA7B209}" srcOrd="0" destOrd="0" presId="urn:microsoft.com/office/officeart/2008/layout/HorizontalMultiLevelHierarchy"/>
    <dgm:cxn modelId="{38A587FB-DA2C-4753-AFF2-A7DFBE176C72}" type="presParOf" srcId="{83D8DD54-AE40-49DE-AD98-8E1BF28320CC}" destId="{50EC8D68-B1FA-4B26-BA01-1A39536F330B}" srcOrd="1" destOrd="0" presId="urn:microsoft.com/office/officeart/2008/layout/HorizontalMultiLevelHierarchy"/>
    <dgm:cxn modelId="{5BE5AF45-AB5D-42C9-9EB2-59F2E02BEB03}" type="presParOf" srcId="{50EC8D68-B1FA-4B26-BA01-1A39536F330B}" destId="{1F42BBA2-9258-4B5C-BDE7-1BE25F669FCE}" srcOrd="0" destOrd="0" presId="urn:microsoft.com/office/officeart/2008/layout/HorizontalMultiLevelHierarchy"/>
    <dgm:cxn modelId="{2638D2E9-B956-477C-9976-DB90AEC3C0E8}" type="presParOf" srcId="{50EC8D68-B1FA-4B26-BA01-1A39536F330B}" destId="{55EDF64E-6F03-482F-813A-EE15603F9387}" srcOrd="1" destOrd="0" presId="urn:microsoft.com/office/officeart/2008/layout/HorizontalMultiLevelHierarchy"/>
    <dgm:cxn modelId="{8CA85C9D-C4B8-4DEE-B6F5-88FFC3C06BCC}" type="presParOf" srcId="{55EDF64E-6F03-482F-813A-EE15603F9387}" destId="{AE58CDB6-B223-477B-8342-BC74A9FF5AE5}" srcOrd="0" destOrd="0" presId="urn:microsoft.com/office/officeart/2008/layout/HorizontalMultiLevelHierarchy"/>
    <dgm:cxn modelId="{531653F8-64D6-4687-A32E-7B6FEAFF77A7}" type="presParOf" srcId="{AE58CDB6-B223-477B-8342-BC74A9FF5AE5}" destId="{49794298-5AE9-48A2-BC49-852FF7D4D3FC}" srcOrd="0" destOrd="0" presId="urn:microsoft.com/office/officeart/2008/layout/HorizontalMultiLevelHierarchy"/>
    <dgm:cxn modelId="{70236399-9B9D-4618-818B-19E22E81912B}" type="presParOf" srcId="{55EDF64E-6F03-482F-813A-EE15603F9387}" destId="{67F74ECA-8AFF-4447-8F50-BB1959BD836F}" srcOrd="1" destOrd="0" presId="urn:microsoft.com/office/officeart/2008/layout/HorizontalMultiLevelHierarchy"/>
    <dgm:cxn modelId="{89483396-8D3F-492A-8CE6-CCB0FDEAB179}" type="presParOf" srcId="{67F74ECA-8AFF-4447-8F50-BB1959BD836F}" destId="{4B7AAE8E-3C34-4584-984B-57D53CA08046}" srcOrd="0" destOrd="0" presId="urn:microsoft.com/office/officeart/2008/layout/HorizontalMultiLevelHierarchy"/>
    <dgm:cxn modelId="{BF6F9A0F-B6C8-4DA7-9DA1-03BD86B50232}" type="presParOf" srcId="{67F74ECA-8AFF-4447-8F50-BB1959BD836F}" destId="{23136F67-6804-47CD-B1AA-178DAC49F0D5}" srcOrd="1" destOrd="0" presId="urn:microsoft.com/office/officeart/2008/layout/HorizontalMultiLevelHierarchy"/>
    <dgm:cxn modelId="{5318F3EC-0325-4768-9F5A-FEB42C42DFFB}" type="presParOf" srcId="{55EDF64E-6F03-482F-813A-EE15603F9387}" destId="{0DEC0E32-7283-4140-B772-DE3F48D909B9}" srcOrd="2" destOrd="0" presId="urn:microsoft.com/office/officeart/2008/layout/HorizontalMultiLevelHierarchy"/>
    <dgm:cxn modelId="{3744139C-1207-49E5-8B15-8A22B25F588F}" type="presParOf" srcId="{0DEC0E32-7283-4140-B772-DE3F48D909B9}" destId="{E919E8E4-67BA-43FA-A95D-4C40B389A180}" srcOrd="0" destOrd="0" presId="urn:microsoft.com/office/officeart/2008/layout/HorizontalMultiLevelHierarchy"/>
    <dgm:cxn modelId="{0126CF83-CD1B-42B2-A9EC-59E4379444DB}" type="presParOf" srcId="{55EDF64E-6F03-482F-813A-EE15603F9387}" destId="{25940BAE-7E42-45BB-9A0A-16AC1E359676}" srcOrd="3" destOrd="0" presId="urn:microsoft.com/office/officeart/2008/layout/HorizontalMultiLevelHierarchy"/>
    <dgm:cxn modelId="{6B89FD9C-78E1-4831-A1C1-2D1B47233C21}" type="presParOf" srcId="{25940BAE-7E42-45BB-9A0A-16AC1E359676}" destId="{AFD7BA2B-27B0-4A8B-B06D-CDE09B74FE18}" srcOrd="0" destOrd="0" presId="urn:microsoft.com/office/officeart/2008/layout/HorizontalMultiLevelHierarchy"/>
    <dgm:cxn modelId="{0D95EAC2-62A3-401E-A1C4-DDC7546A2C4F}" type="presParOf" srcId="{25940BAE-7E42-45BB-9A0A-16AC1E359676}" destId="{8C02A680-EDDB-4198-865A-8E5C8B7098F3}" srcOrd="1" destOrd="0" presId="urn:microsoft.com/office/officeart/2008/layout/HorizontalMultiLevelHierarchy"/>
    <dgm:cxn modelId="{DEF3D678-94A2-4A40-98EA-6D2B106C5544}" type="presParOf" srcId="{83D8DD54-AE40-49DE-AD98-8E1BF28320CC}" destId="{6816941B-0BFA-4D6D-8900-2B9A0B60E0A8}" srcOrd="2" destOrd="0" presId="urn:microsoft.com/office/officeart/2008/layout/HorizontalMultiLevelHierarchy"/>
    <dgm:cxn modelId="{695239D5-AADF-4DB1-B773-4928AF864373}" type="presParOf" srcId="{6816941B-0BFA-4D6D-8900-2B9A0B60E0A8}" destId="{C0DC0633-8DD2-489B-AD4E-C8431E2AE434}" srcOrd="0" destOrd="0" presId="urn:microsoft.com/office/officeart/2008/layout/HorizontalMultiLevelHierarchy"/>
    <dgm:cxn modelId="{1AD26A31-7909-4806-821B-4E04ABA61F05}" type="presParOf" srcId="{83D8DD54-AE40-49DE-AD98-8E1BF28320CC}" destId="{87F70DED-1F69-4E52-952B-4FBD9D852A56}" srcOrd="3" destOrd="0" presId="urn:microsoft.com/office/officeart/2008/layout/HorizontalMultiLevelHierarchy"/>
    <dgm:cxn modelId="{DACA0212-790C-4666-B9D6-055013694DF5}" type="presParOf" srcId="{87F70DED-1F69-4E52-952B-4FBD9D852A56}" destId="{24ED9A3F-BB17-4D5A-9FD3-9309AF8559A4}" srcOrd="0" destOrd="0" presId="urn:microsoft.com/office/officeart/2008/layout/HorizontalMultiLevelHierarchy"/>
    <dgm:cxn modelId="{0CA93E86-2308-4FFA-95EB-94B4D92CE3C3}" type="presParOf" srcId="{87F70DED-1F69-4E52-952B-4FBD9D852A56}" destId="{D430FD4E-0BC0-4DF5-AEB5-E7983F732BC7}" srcOrd="1" destOrd="0" presId="urn:microsoft.com/office/officeart/2008/layout/HorizontalMultiLevelHierarchy"/>
    <dgm:cxn modelId="{B4DF0E99-200C-4189-B6C0-B5A7E285538C}" type="presParOf" srcId="{D430FD4E-0BC0-4DF5-AEB5-E7983F732BC7}" destId="{BD6A94B5-394B-4617-886F-AF6A0892B1A7}" srcOrd="0" destOrd="0" presId="urn:microsoft.com/office/officeart/2008/layout/HorizontalMultiLevelHierarchy"/>
    <dgm:cxn modelId="{4E1D9EE0-4991-422A-A2B9-CF94DD2359E7}" type="presParOf" srcId="{BD6A94B5-394B-4617-886F-AF6A0892B1A7}" destId="{4694EE4B-7027-4DCE-BF7C-70DFF366F836}" srcOrd="0" destOrd="0" presId="urn:microsoft.com/office/officeart/2008/layout/HorizontalMultiLevelHierarchy"/>
    <dgm:cxn modelId="{CD3561D2-6D62-410D-AA77-C4272F2197E7}" type="presParOf" srcId="{D430FD4E-0BC0-4DF5-AEB5-E7983F732BC7}" destId="{4C6DEE98-7C31-495D-924C-AF9610823520}" srcOrd="1" destOrd="0" presId="urn:microsoft.com/office/officeart/2008/layout/HorizontalMultiLevelHierarchy"/>
    <dgm:cxn modelId="{712DEB8D-E15C-4ECC-902B-01DFBF9B40A8}" type="presParOf" srcId="{4C6DEE98-7C31-495D-924C-AF9610823520}" destId="{C216F6F9-FFCD-4321-B6B2-3B3291863786}" srcOrd="0" destOrd="0" presId="urn:microsoft.com/office/officeart/2008/layout/HorizontalMultiLevelHierarchy"/>
    <dgm:cxn modelId="{A98B02E2-D638-4CCE-9958-A8AE715FA08F}" type="presParOf" srcId="{4C6DEE98-7C31-495D-924C-AF9610823520}" destId="{22E6D22E-FAB9-4100-BBB0-377CD043592D}" srcOrd="1" destOrd="0" presId="urn:microsoft.com/office/officeart/2008/layout/HorizontalMultiLevelHierarchy"/>
    <dgm:cxn modelId="{0AB1A7D3-5EAF-47F9-9D8D-D4EB54454905}" type="presParOf" srcId="{D430FD4E-0BC0-4DF5-AEB5-E7983F732BC7}" destId="{978DEFDD-A026-43DA-9563-BAA7A039F336}" srcOrd="2" destOrd="0" presId="urn:microsoft.com/office/officeart/2008/layout/HorizontalMultiLevelHierarchy"/>
    <dgm:cxn modelId="{02D1442F-3497-4979-BDBB-E653C1016325}" type="presParOf" srcId="{978DEFDD-A026-43DA-9563-BAA7A039F336}" destId="{C693E06E-3B5F-4813-9057-5853750D49E1}" srcOrd="0" destOrd="0" presId="urn:microsoft.com/office/officeart/2008/layout/HorizontalMultiLevelHierarchy"/>
    <dgm:cxn modelId="{EC1ACF3C-EAF0-4598-8DA3-EC9CB9BDFA3A}" type="presParOf" srcId="{D430FD4E-0BC0-4DF5-AEB5-E7983F732BC7}" destId="{0FE5F9FE-D665-4B48-8B95-06AB9DD9C398}" srcOrd="3" destOrd="0" presId="urn:microsoft.com/office/officeart/2008/layout/HorizontalMultiLevelHierarchy"/>
    <dgm:cxn modelId="{AE8F1BC5-9EB3-42BE-AE16-99E680C18D4F}" type="presParOf" srcId="{0FE5F9FE-D665-4B48-8B95-06AB9DD9C398}" destId="{02991AEC-7F54-4C25-97BB-96A1FE17E01C}" srcOrd="0" destOrd="0" presId="urn:microsoft.com/office/officeart/2008/layout/HorizontalMultiLevelHierarchy"/>
    <dgm:cxn modelId="{16A653B7-E2DD-4EB5-B5DD-471E42DA8EA1}" type="presParOf" srcId="{0FE5F9FE-D665-4B48-8B95-06AB9DD9C398}" destId="{B42EA34B-80F5-46B7-AFF6-8DA1FA34D454}" srcOrd="1" destOrd="0" presId="urn:microsoft.com/office/officeart/2008/layout/HorizontalMultiLevelHierarchy"/>
    <dgm:cxn modelId="{31DA3A84-F58F-4EDE-8947-AD267D05D0ED}" type="presParOf" srcId="{83D8DD54-AE40-49DE-AD98-8E1BF28320CC}" destId="{DE94E114-6446-4D10-AD38-603D3E312FAB}" srcOrd="4" destOrd="0" presId="urn:microsoft.com/office/officeart/2008/layout/HorizontalMultiLevelHierarchy"/>
    <dgm:cxn modelId="{46C1C502-84EA-47FC-9018-C8772B14C49A}" type="presParOf" srcId="{DE94E114-6446-4D10-AD38-603D3E312FAB}" destId="{1535C43A-919F-48AC-A762-E0F6F4791C6D}" srcOrd="0" destOrd="0" presId="urn:microsoft.com/office/officeart/2008/layout/HorizontalMultiLevelHierarchy"/>
    <dgm:cxn modelId="{5760BC1F-AF3C-4112-9B8A-D370B6FFC3F1}" type="presParOf" srcId="{83D8DD54-AE40-49DE-AD98-8E1BF28320CC}" destId="{290DBF99-B559-4CF1-B2B2-32067A21939E}" srcOrd="5" destOrd="0" presId="urn:microsoft.com/office/officeart/2008/layout/HorizontalMultiLevelHierarchy"/>
    <dgm:cxn modelId="{A6FD3B12-8F09-414B-92E0-53BD147DEA28}" type="presParOf" srcId="{290DBF99-B559-4CF1-B2B2-32067A21939E}" destId="{96573076-4536-4B91-B216-686A78C18F94}" srcOrd="0" destOrd="0" presId="urn:microsoft.com/office/officeart/2008/layout/HorizontalMultiLevelHierarchy"/>
    <dgm:cxn modelId="{F5051186-0107-4CCA-8A4A-D55F76439102}" type="presParOf" srcId="{290DBF99-B559-4CF1-B2B2-32067A21939E}" destId="{764DB711-1954-47B6-AE34-B270AC5239A3}" srcOrd="1" destOrd="0" presId="urn:microsoft.com/office/officeart/2008/layout/HorizontalMultiLevelHierarchy"/>
    <dgm:cxn modelId="{5F4CCB88-4D91-45A0-B902-119516ED1022}" type="presParOf" srcId="{764DB711-1954-47B6-AE34-B270AC5239A3}" destId="{C776A261-0081-4EED-86DB-62A4D1B97531}" srcOrd="0" destOrd="0" presId="urn:microsoft.com/office/officeart/2008/layout/HorizontalMultiLevelHierarchy"/>
    <dgm:cxn modelId="{994842AA-F47C-4012-8117-49C14675D3C3}" type="presParOf" srcId="{C776A261-0081-4EED-86DB-62A4D1B97531}" destId="{B9B322EC-3866-4009-89F7-42D10A4927B7}" srcOrd="0" destOrd="0" presId="urn:microsoft.com/office/officeart/2008/layout/HorizontalMultiLevelHierarchy"/>
    <dgm:cxn modelId="{00FBE899-97FD-407D-9B23-E3BDFF6B867F}" type="presParOf" srcId="{764DB711-1954-47B6-AE34-B270AC5239A3}" destId="{760FC5A4-AA4E-4A98-922C-B8944E36412B}" srcOrd="1" destOrd="0" presId="urn:microsoft.com/office/officeart/2008/layout/HorizontalMultiLevelHierarchy"/>
    <dgm:cxn modelId="{BD6BDDFA-C07F-46CE-9161-93857A0A42A9}" type="presParOf" srcId="{760FC5A4-AA4E-4A98-922C-B8944E36412B}" destId="{628C13E6-C33C-4628-B5EA-2BD44FA65E4E}" srcOrd="0" destOrd="0" presId="urn:microsoft.com/office/officeart/2008/layout/HorizontalMultiLevelHierarchy"/>
    <dgm:cxn modelId="{6C9B8DC2-B53B-4A41-98EA-0B3320B99DED}" type="presParOf" srcId="{760FC5A4-AA4E-4A98-922C-B8944E36412B}" destId="{33D37625-63A2-4A1D-BEC5-ADEBF50D3037}" srcOrd="1" destOrd="0" presId="urn:microsoft.com/office/officeart/2008/layout/HorizontalMultiLevelHierarchy"/>
    <dgm:cxn modelId="{459E435B-317F-425C-90AF-CF8E4F53F5B2}" type="presParOf" srcId="{33D37625-63A2-4A1D-BEC5-ADEBF50D3037}" destId="{D769BA2E-A852-4004-AB7A-B5285AB2FE32}" srcOrd="0" destOrd="0" presId="urn:microsoft.com/office/officeart/2008/layout/HorizontalMultiLevelHierarchy"/>
    <dgm:cxn modelId="{AD13D63E-2E38-4558-967D-46D5632E5F6D}" type="presParOf" srcId="{D769BA2E-A852-4004-AB7A-B5285AB2FE32}" destId="{8C3B760D-E9B4-4668-82CC-3364BCEF6DDC}" srcOrd="0" destOrd="0" presId="urn:microsoft.com/office/officeart/2008/layout/HorizontalMultiLevelHierarchy"/>
    <dgm:cxn modelId="{7CEDEA88-3B26-4FC3-80D0-B882F8EC7DF8}" type="presParOf" srcId="{33D37625-63A2-4A1D-BEC5-ADEBF50D3037}" destId="{BB0487BE-4C05-4F1B-B482-01B3BE85AA87}" srcOrd="1" destOrd="0" presId="urn:microsoft.com/office/officeart/2008/layout/HorizontalMultiLevelHierarchy"/>
    <dgm:cxn modelId="{5A9C2871-184D-4379-B131-2BB2AFC7B6A2}" type="presParOf" srcId="{BB0487BE-4C05-4F1B-B482-01B3BE85AA87}" destId="{5B0CDFA9-CF80-4939-923E-51D4A494BC5E}" srcOrd="0" destOrd="0" presId="urn:microsoft.com/office/officeart/2008/layout/HorizontalMultiLevelHierarchy"/>
    <dgm:cxn modelId="{C10DB46B-E3AB-423C-B63C-347ABEA5464A}" type="presParOf" srcId="{BB0487BE-4C05-4F1B-B482-01B3BE85AA87}" destId="{D81841FE-6EFD-403D-AF67-05162CB782C6}" srcOrd="1" destOrd="0" presId="urn:microsoft.com/office/officeart/2008/layout/HorizontalMultiLevelHierarchy"/>
    <dgm:cxn modelId="{E3A2159A-57C1-4964-9DD9-CFA0FCE01A78}" type="presParOf" srcId="{33D37625-63A2-4A1D-BEC5-ADEBF50D3037}" destId="{94D8E253-9133-44EB-8BAB-B3D3B82D8E82}" srcOrd="2" destOrd="0" presId="urn:microsoft.com/office/officeart/2008/layout/HorizontalMultiLevelHierarchy"/>
    <dgm:cxn modelId="{76503DA6-AF3E-44C2-9376-C764F0EE33B1}" type="presParOf" srcId="{94D8E253-9133-44EB-8BAB-B3D3B82D8E82}" destId="{BE9E80D3-338A-4C13-AD16-D292A3ABC61D}" srcOrd="0" destOrd="0" presId="urn:microsoft.com/office/officeart/2008/layout/HorizontalMultiLevelHierarchy"/>
    <dgm:cxn modelId="{EF6CC6F3-5D67-4FD9-B3E3-48A311B6BD72}" type="presParOf" srcId="{33D37625-63A2-4A1D-BEC5-ADEBF50D3037}" destId="{D7BA204F-E994-4195-A746-3085437E610C}" srcOrd="3" destOrd="0" presId="urn:microsoft.com/office/officeart/2008/layout/HorizontalMultiLevelHierarchy"/>
    <dgm:cxn modelId="{D91E4B0B-415B-44BB-A592-DCED286B0E66}" type="presParOf" srcId="{D7BA204F-E994-4195-A746-3085437E610C}" destId="{5E02DE48-A3BD-4B41-BDBB-79045BEB8701}" srcOrd="0" destOrd="0" presId="urn:microsoft.com/office/officeart/2008/layout/HorizontalMultiLevelHierarchy"/>
    <dgm:cxn modelId="{1704857B-88E4-4BD4-9B7C-D3D8F9830FCA}" type="presParOf" srcId="{D7BA204F-E994-4195-A746-3085437E610C}" destId="{CF982EE5-968E-4A93-8037-39BE48FDD2C8}" srcOrd="1" destOrd="0" presId="urn:microsoft.com/office/officeart/2008/layout/HorizontalMultiLevelHierarchy"/>
    <dgm:cxn modelId="{C6BDAAB1-8A06-4195-BDB8-FF5DCAD25782}" type="presParOf" srcId="{83D8DD54-AE40-49DE-AD98-8E1BF28320CC}" destId="{53804027-2E64-4957-A91A-EFC690B490C7}" srcOrd="6" destOrd="0" presId="urn:microsoft.com/office/officeart/2008/layout/HorizontalMultiLevelHierarchy"/>
    <dgm:cxn modelId="{F59494C0-54BA-4FB8-964B-3E495FBBC5E3}" type="presParOf" srcId="{53804027-2E64-4957-A91A-EFC690B490C7}" destId="{3A05D695-141C-495F-B251-4BBD7F9A4E5A}" srcOrd="0" destOrd="0" presId="urn:microsoft.com/office/officeart/2008/layout/HorizontalMultiLevelHierarchy"/>
    <dgm:cxn modelId="{2D38030C-EDFD-4EA3-98F0-75566C250678}" type="presParOf" srcId="{83D8DD54-AE40-49DE-AD98-8E1BF28320CC}" destId="{2CA08A18-31B8-4B5D-AFB3-E72F79B99AE9}" srcOrd="7" destOrd="0" presId="urn:microsoft.com/office/officeart/2008/layout/HorizontalMultiLevelHierarchy"/>
    <dgm:cxn modelId="{9506181B-A2ED-4C19-8A38-CB515D8959DC}" type="presParOf" srcId="{2CA08A18-31B8-4B5D-AFB3-E72F79B99AE9}" destId="{B41FF4E2-DFA1-477E-96AF-3F26DD850BAB}" srcOrd="0" destOrd="0" presId="urn:microsoft.com/office/officeart/2008/layout/HorizontalMultiLevelHierarchy"/>
    <dgm:cxn modelId="{ED8184A8-BE3D-4A04-A968-0C0B890E577C}" type="presParOf" srcId="{2CA08A18-31B8-4B5D-AFB3-E72F79B99AE9}" destId="{4A971A53-9125-4540-8A99-0DB10BD1A657}" srcOrd="1" destOrd="0" presId="urn:microsoft.com/office/officeart/2008/layout/HorizontalMultiLevelHierarchy"/>
    <dgm:cxn modelId="{245D10C7-6F79-42F3-B032-BCC671260A47}" type="presParOf" srcId="{4A971A53-9125-4540-8A99-0DB10BD1A657}" destId="{8EBB7BC1-15AC-42AC-9975-B21ACA8B191D}" srcOrd="0" destOrd="0" presId="urn:microsoft.com/office/officeart/2008/layout/HorizontalMultiLevelHierarchy"/>
    <dgm:cxn modelId="{550751E5-02D4-47A1-8164-77B2B7881918}" type="presParOf" srcId="{8EBB7BC1-15AC-42AC-9975-B21ACA8B191D}" destId="{F0FE3355-5ECF-40AF-A986-F39C1E89256D}" srcOrd="0" destOrd="0" presId="urn:microsoft.com/office/officeart/2008/layout/HorizontalMultiLevelHierarchy"/>
    <dgm:cxn modelId="{CB7EE43A-A7F4-4D53-B02B-3BF97A0E9F36}" type="presParOf" srcId="{4A971A53-9125-4540-8A99-0DB10BD1A657}" destId="{E60CA4AF-2182-485E-99F4-852C3C5406C1}" srcOrd="1" destOrd="0" presId="urn:microsoft.com/office/officeart/2008/layout/HorizontalMultiLevelHierarchy"/>
    <dgm:cxn modelId="{8AD0A235-5A11-4C33-A7EC-2C159475A9B1}" type="presParOf" srcId="{E60CA4AF-2182-485E-99F4-852C3C5406C1}" destId="{CD8D0CCE-7829-468C-926F-42B3B8482556}" srcOrd="0" destOrd="0" presId="urn:microsoft.com/office/officeart/2008/layout/HorizontalMultiLevelHierarchy"/>
    <dgm:cxn modelId="{AD9C8A6F-9F0E-4A15-AFA7-B3AD1B8F9155}" type="presParOf" srcId="{E60CA4AF-2182-485E-99F4-852C3C5406C1}" destId="{403F9FEF-6B18-4211-AC6D-6A3764132E30}" srcOrd="1" destOrd="0" presId="urn:microsoft.com/office/officeart/2008/layout/HorizontalMultiLevelHierarchy"/>
    <dgm:cxn modelId="{FE18A30C-0E7C-43EB-B055-17BC073A9E28}" type="presParOf" srcId="{4A971A53-9125-4540-8A99-0DB10BD1A657}" destId="{BA41FE9F-33F3-41AD-B78B-76C461E9E9A6}" srcOrd="2" destOrd="0" presId="urn:microsoft.com/office/officeart/2008/layout/HorizontalMultiLevelHierarchy"/>
    <dgm:cxn modelId="{3914F81B-8862-4C0F-B56E-4866E3B9A430}" type="presParOf" srcId="{BA41FE9F-33F3-41AD-B78B-76C461E9E9A6}" destId="{5A431FFA-68F1-4B91-8C40-8D130487AC29}" srcOrd="0" destOrd="0" presId="urn:microsoft.com/office/officeart/2008/layout/HorizontalMultiLevelHierarchy"/>
    <dgm:cxn modelId="{AC02EBE5-D625-4829-8099-B22F10246DA2}" type="presParOf" srcId="{4A971A53-9125-4540-8A99-0DB10BD1A657}" destId="{644290C9-218B-4427-9E1A-5B4267982E19}" srcOrd="3" destOrd="0" presId="urn:microsoft.com/office/officeart/2008/layout/HorizontalMultiLevelHierarchy"/>
    <dgm:cxn modelId="{32FA3414-7C3A-46FA-95D9-4D00B7CC12E7}" type="presParOf" srcId="{644290C9-218B-4427-9E1A-5B4267982E19}" destId="{66CA436C-3BF7-43AB-B769-7814E3325C92}" srcOrd="0" destOrd="0" presId="urn:microsoft.com/office/officeart/2008/layout/HorizontalMultiLevelHierarchy"/>
    <dgm:cxn modelId="{052EE9F5-71A0-418D-8C6D-BE9632331FF2}" type="presParOf" srcId="{644290C9-218B-4427-9E1A-5B4267982E19}" destId="{113807C8-CF08-4A77-A9FE-3808B2DF1BEB}" srcOrd="1" destOrd="0" presId="urn:microsoft.com/office/officeart/2008/layout/HorizontalMultiLevelHierarchy"/>
    <dgm:cxn modelId="{BEA38CF4-4DBA-4E00-8B1A-BE36C5281A26}" type="presParOf" srcId="{4A971A53-9125-4540-8A99-0DB10BD1A657}" destId="{42F07DB1-CDE6-498F-B501-50E01E825534}" srcOrd="4" destOrd="0" presId="urn:microsoft.com/office/officeart/2008/layout/HorizontalMultiLevelHierarchy"/>
    <dgm:cxn modelId="{5C82A7E9-1A0B-40C1-A70D-A0EB366F200F}" type="presParOf" srcId="{42F07DB1-CDE6-498F-B501-50E01E825534}" destId="{670C20DE-08CD-4951-9F98-77235AA883D0}" srcOrd="0" destOrd="0" presId="urn:microsoft.com/office/officeart/2008/layout/HorizontalMultiLevelHierarchy"/>
    <dgm:cxn modelId="{3AC7033B-9BEE-478E-8EE5-5DD6980C4487}" type="presParOf" srcId="{4A971A53-9125-4540-8A99-0DB10BD1A657}" destId="{CA1630F5-F451-42C7-AB31-599E323EAC1F}" srcOrd="5" destOrd="0" presId="urn:microsoft.com/office/officeart/2008/layout/HorizontalMultiLevelHierarchy"/>
    <dgm:cxn modelId="{01FBF85F-3093-476D-9F21-4FBA7EBD73B9}" type="presParOf" srcId="{CA1630F5-F451-42C7-AB31-599E323EAC1F}" destId="{8BFDAF41-DAA7-44EA-BFAE-2CA1CAC5D5DD}" srcOrd="0" destOrd="0" presId="urn:microsoft.com/office/officeart/2008/layout/HorizontalMultiLevelHierarchy"/>
    <dgm:cxn modelId="{F7EFC2B8-1184-4CC4-98E6-B3B0034F78FF}" type="presParOf" srcId="{CA1630F5-F451-42C7-AB31-599E323EAC1F}" destId="{419E129B-AD53-4ACA-AD4B-467ACB041296}" srcOrd="1" destOrd="0" presId="urn:microsoft.com/office/officeart/2008/layout/HorizontalMultiLevelHierarchy"/>
    <dgm:cxn modelId="{C7C076B9-C2DA-4B08-B746-DE2E5341B572}" type="presParOf" srcId="{4A971A53-9125-4540-8A99-0DB10BD1A657}" destId="{81C37F59-3F9D-468D-92FD-BD41B7C532C5}" srcOrd="6" destOrd="0" presId="urn:microsoft.com/office/officeart/2008/layout/HorizontalMultiLevelHierarchy"/>
    <dgm:cxn modelId="{0124043B-8A36-4113-9704-79AF0F8D25E5}" type="presParOf" srcId="{81C37F59-3F9D-468D-92FD-BD41B7C532C5}" destId="{7E42C3CE-D7E7-40F4-BA19-222592A01591}" srcOrd="0" destOrd="0" presId="urn:microsoft.com/office/officeart/2008/layout/HorizontalMultiLevelHierarchy"/>
    <dgm:cxn modelId="{EF3E7F5D-A972-44AC-948A-3C5E243C78A1}" type="presParOf" srcId="{4A971A53-9125-4540-8A99-0DB10BD1A657}" destId="{E52406CF-6A71-47C9-B09A-5AB8A682E056}" srcOrd="7" destOrd="0" presId="urn:microsoft.com/office/officeart/2008/layout/HorizontalMultiLevelHierarchy"/>
    <dgm:cxn modelId="{C45CF62B-A087-4136-8BF4-7283D1790C49}" type="presParOf" srcId="{E52406CF-6A71-47C9-B09A-5AB8A682E056}" destId="{3152FAB6-F9CD-4391-89BA-DB4E4478BCAE}" srcOrd="0" destOrd="0" presId="urn:microsoft.com/office/officeart/2008/layout/HorizontalMultiLevelHierarchy"/>
    <dgm:cxn modelId="{89EF158D-7CB4-4E24-8938-EFC58EEAF116}" type="presParOf" srcId="{E52406CF-6A71-47C9-B09A-5AB8A682E056}" destId="{C77FA17B-CAD7-48A8-B4AD-B62D4CA33C06}" srcOrd="1" destOrd="0" presId="urn:microsoft.com/office/officeart/2008/layout/HorizontalMultiLevelHierarchy"/>
    <dgm:cxn modelId="{71FF26F2-D388-4B7C-87B2-62842E23FC5A}" type="presParOf" srcId="{4A971A53-9125-4540-8A99-0DB10BD1A657}" destId="{85A780EA-6448-49AC-9FD1-1BEF71B8A138}" srcOrd="8" destOrd="0" presId="urn:microsoft.com/office/officeart/2008/layout/HorizontalMultiLevelHierarchy"/>
    <dgm:cxn modelId="{610BE3AE-5A38-4542-9CB9-BFBAD94BEF37}" type="presParOf" srcId="{85A780EA-6448-49AC-9FD1-1BEF71B8A138}" destId="{BB43E55C-DB5D-45E6-AAC5-857CF60D023F}" srcOrd="0" destOrd="0" presId="urn:microsoft.com/office/officeart/2008/layout/HorizontalMultiLevelHierarchy"/>
    <dgm:cxn modelId="{CFCF0409-A162-4CD7-A6DD-34F1650729FA}" type="presParOf" srcId="{4A971A53-9125-4540-8A99-0DB10BD1A657}" destId="{4B4F1577-CE24-4526-8A81-7C95CDABE77B}" srcOrd="9" destOrd="0" presId="urn:microsoft.com/office/officeart/2008/layout/HorizontalMultiLevelHierarchy"/>
    <dgm:cxn modelId="{7D499C16-2D71-4856-9E49-002AF7F7B11B}" type="presParOf" srcId="{4B4F1577-CE24-4526-8A81-7C95CDABE77B}" destId="{2326C55E-BB1C-4595-9D66-36F8CB4C064F}" srcOrd="0" destOrd="0" presId="urn:microsoft.com/office/officeart/2008/layout/HorizontalMultiLevelHierarchy"/>
    <dgm:cxn modelId="{9E7B0DEC-73CB-4477-9924-431E26A98395}" type="presParOf" srcId="{4B4F1577-CE24-4526-8A81-7C95CDABE77B}" destId="{D8C81DA2-D26B-4FA9-ABBF-277BFEF46E50}" srcOrd="1" destOrd="0" presId="urn:microsoft.com/office/officeart/2008/layout/HorizontalMultiLevelHierarchy"/>
    <dgm:cxn modelId="{FDBF5217-7836-4313-AEAA-C70ACAA2ED1E}" type="presParOf" srcId="{83D8DD54-AE40-49DE-AD98-8E1BF28320CC}" destId="{6EE79752-ED75-405E-91AA-D6CD04634880}" srcOrd="8" destOrd="0" presId="urn:microsoft.com/office/officeart/2008/layout/HorizontalMultiLevelHierarchy"/>
    <dgm:cxn modelId="{26AA06BD-DC6B-4A83-B947-3FFCD12D55C9}" type="presParOf" srcId="{6EE79752-ED75-405E-91AA-D6CD04634880}" destId="{F201F459-36D5-4703-8FFA-295DCD00D12F}" srcOrd="0" destOrd="0" presId="urn:microsoft.com/office/officeart/2008/layout/HorizontalMultiLevelHierarchy"/>
    <dgm:cxn modelId="{35F29281-6E13-4A4A-B20F-4DFE578E3343}" type="presParOf" srcId="{83D8DD54-AE40-49DE-AD98-8E1BF28320CC}" destId="{3E9D7D54-BE98-4261-961D-9F9146393F4C}" srcOrd="9" destOrd="0" presId="urn:microsoft.com/office/officeart/2008/layout/HorizontalMultiLevelHierarchy"/>
    <dgm:cxn modelId="{10FA031A-BE61-4FC0-B2EE-BE93699C6E60}" type="presParOf" srcId="{3E9D7D54-BE98-4261-961D-9F9146393F4C}" destId="{E7680806-8823-4F37-8746-1C59B4A3B9A6}" srcOrd="0" destOrd="0" presId="urn:microsoft.com/office/officeart/2008/layout/HorizontalMultiLevelHierarchy"/>
    <dgm:cxn modelId="{BF4D06F7-BE4B-46E6-842D-6916FC090FBC}" type="presParOf" srcId="{3E9D7D54-BE98-4261-961D-9F9146393F4C}" destId="{5B10B1D6-EB1F-4897-82BE-3016B7A56422}" srcOrd="1" destOrd="0" presId="urn:microsoft.com/office/officeart/2008/layout/HorizontalMultiLevelHierarchy"/>
    <dgm:cxn modelId="{BA9C0571-D46B-4C3C-8172-25F079271177}" type="presParOf" srcId="{5B10B1D6-EB1F-4897-82BE-3016B7A56422}" destId="{C8059B02-CF43-4635-B639-93C3642C63F5}" srcOrd="0" destOrd="0" presId="urn:microsoft.com/office/officeart/2008/layout/HorizontalMultiLevelHierarchy"/>
    <dgm:cxn modelId="{2EBC0DED-BDA3-478D-8C3B-A4079D180492}" type="presParOf" srcId="{C8059B02-CF43-4635-B639-93C3642C63F5}" destId="{D9F7F95D-407A-41E7-9B66-0CC098867C20}" srcOrd="0" destOrd="0" presId="urn:microsoft.com/office/officeart/2008/layout/HorizontalMultiLevelHierarchy"/>
    <dgm:cxn modelId="{6FFAA4A2-311D-4680-87F0-C09B07085E90}" type="presParOf" srcId="{5B10B1D6-EB1F-4897-82BE-3016B7A56422}" destId="{85F8A12C-84EA-4BA3-B4E7-F27B9BC17BEA}" srcOrd="1" destOrd="0" presId="urn:microsoft.com/office/officeart/2008/layout/HorizontalMultiLevelHierarchy"/>
    <dgm:cxn modelId="{5A473A7C-CB10-41F6-AA35-2DDACADD805F}" type="presParOf" srcId="{85F8A12C-84EA-4BA3-B4E7-F27B9BC17BEA}" destId="{E7F2D422-ED76-43D0-965C-ED6A6F905915}" srcOrd="0" destOrd="0" presId="urn:microsoft.com/office/officeart/2008/layout/HorizontalMultiLevelHierarchy"/>
    <dgm:cxn modelId="{17F006E8-7D4D-46CF-A5D4-69C3088CF6A6}" type="presParOf" srcId="{85F8A12C-84EA-4BA3-B4E7-F27B9BC17BEA}" destId="{A3EE8585-A81D-4E2D-99CF-5F2EEEBDA0D7}" srcOrd="1" destOrd="0" presId="urn:microsoft.com/office/officeart/2008/layout/HorizontalMultiLevelHierarchy"/>
    <dgm:cxn modelId="{00AC2F37-4272-4598-A8B3-1CFBBC8F3983}" type="presParOf" srcId="{5B10B1D6-EB1F-4897-82BE-3016B7A56422}" destId="{F0F2430F-CD4B-4AB0-BB9D-C5E9A50BDAB3}" srcOrd="2" destOrd="0" presId="urn:microsoft.com/office/officeart/2008/layout/HorizontalMultiLevelHierarchy"/>
    <dgm:cxn modelId="{D7097BCE-B061-4D86-9F0C-AEFFEECF9468}" type="presParOf" srcId="{F0F2430F-CD4B-4AB0-BB9D-C5E9A50BDAB3}" destId="{BD4D4EB1-9714-49C1-A729-0760204B0FCD}" srcOrd="0" destOrd="0" presId="urn:microsoft.com/office/officeart/2008/layout/HorizontalMultiLevelHierarchy"/>
    <dgm:cxn modelId="{44B811E9-A95A-49CB-A187-2B1D14AFD021}" type="presParOf" srcId="{5B10B1D6-EB1F-4897-82BE-3016B7A56422}" destId="{E731BFBA-A758-4D36-AB85-D7E5FE1757EC}" srcOrd="3" destOrd="0" presId="urn:microsoft.com/office/officeart/2008/layout/HorizontalMultiLevelHierarchy"/>
    <dgm:cxn modelId="{3FAE4003-530E-4490-BA31-CC6B625F7500}" type="presParOf" srcId="{E731BFBA-A758-4D36-AB85-D7E5FE1757EC}" destId="{16E60CBD-1093-43E7-8B32-5D328DD3D61A}" srcOrd="0" destOrd="0" presId="urn:microsoft.com/office/officeart/2008/layout/HorizontalMultiLevelHierarchy"/>
    <dgm:cxn modelId="{960865EC-2143-427D-85CA-2A0DA7C2DE2C}" type="presParOf" srcId="{E731BFBA-A758-4D36-AB85-D7E5FE1757EC}" destId="{C68E0E4A-3DAD-435C-9401-2EF83853289C}" srcOrd="1" destOrd="0" presId="urn:microsoft.com/office/officeart/2008/layout/HorizontalMultiLevelHierarchy"/>
  </dgm:cxnLst>
  <dgm:bg/>
  <dgm:whole>
    <a:ln>
      <a:solidFill>
        <a:schemeClr val="tx1"/>
      </a:solidFill>
    </a:ln>
  </dgm:whole>
</dgm:dataModel>
</file>

<file path=word/diagrams/data2.xml><?xml version="1.0" encoding="utf-8"?>
<dgm:dataModel xmlns:dgm="http://schemas.openxmlformats.org/drawingml/2006/diagram" xmlns:a="http://schemas.openxmlformats.org/drawingml/2006/main">
  <dgm:ptLst>
    <dgm:pt modelId="{B49C46C6-8502-417E-AE76-5BCAE32B9232}"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ru-RU"/>
        </a:p>
      </dgm:t>
    </dgm:pt>
    <dgm:pt modelId="{5ACDBC04-BB0A-4898-AB8F-358057CBEF1A}">
      <dgm:prSet phldrT="[Текст]" custT="1"/>
      <dgm:spPr>
        <a:solidFill>
          <a:schemeClr val="bg1"/>
        </a:solidFill>
        <a:ln cmpd="dbl"/>
      </dgm:spPr>
      <dgm:t>
        <a:bodyPr/>
        <a:lstStyle/>
        <a:p>
          <a:r>
            <a:rPr lang="ru-RU" sz="1600" b="1" baseline="0">
              <a:solidFill>
                <a:sysClr val="windowText" lastClr="000000"/>
              </a:solidFill>
            </a:rPr>
            <a:t>Одаренность</a:t>
          </a:r>
          <a:endParaRPr lang="ru-RU" sz="900" b="1" baseline="0">
            <a:solidFill>
              <a:sysClr val="windowText" lastClr="000000"/>
            </a:solidFill>
          </a:endParaRPr>
        </a:p>
      </dgm:t>
    </dgm:pt>
    <dgm:pt modelId="{3759E675-AAC4-407E-9C60-316C46091753}" type="parTrans" cxnId="{425C0673-48FB-4DB1-9357-6BDCF7B5BD6A}">
      <dgm:prSet/>
      <dgm:spPr/>
      <dgm:t>
        <a:bodyPr/>
        <a:lstStyle/>
        <a:p>
          <a:endParaRPr lang="ru-RU"/>
        </a:p>
      </dgm:t>
    </dgm:pt>
    <dgm:pt modelId="{E74D8FAF-765B-41A4-822F-CA1B9B1903A3}" type="sibTrans" cxnId="{425C0673-48FB-4DB1-9357-6BDCF7B5BD6A}">
      <dgm:prSet/>
      <dgm:spPr/>
      <dgm:t>
        <a:bodyPr/>
        <a:lstStyle/>
        <a:p>
          <a:endParaRPr lang="ru-RU"/>
        </a:p>
      </dgm:t>
    </dgm:pt>
    <dgm:pt modelId="{95F2C5CB-6189-4832-BFF9-F42F84564D1F}">
      <dgm:prSet phldrT="[Текст]" custT="1"/>
      <dgm:spPr>
        <a:solidFill>
          <a:schemeClr val="bg1"/>
        </a:solidFill>
        <a:ln w="28575" cmpd="dbl">
          <a:solidFill>
            <a:schemeClr val="tx1"/>
          </a:solidFill>
        </a:ln>
      </dgm:spPr>
      <dgm:t>
        <a:bodyPr/>
        <a:lstStyle/>
        <a:p>
          <a:r>
            <a:rPr lang="ru-RU" sz="1100" b="1" baseline="0">
              <a:solidFill>
                <a:sysClr val="windowText" lastClr="000000"/>
              </a:solidFill>
            </a:rPr>
            <a:t>Позитивная</a:t>
          </a:r>
          <a:r>
            <a:rPr lang="ru-RU" sz="1100" b="1">
              <a:solidFill>
                <a:sysClr val="windowText" lastClr="000000"/>
              </a:solidFill>
            </a:rPr>
            <a:t> Я-Концепция</a:t>
          </a:r>
        </a:p>
      </dgm:t>
    </dgm:pt>
    <dgm:pt modelId="{DDFD0CC5-41E4-48B4-812C-60B308163F6B}" type="parTrans" cxnId="{85D633F3-931C-4859-ABBA-EAB4660D9EA5}">
      <dgm:prSet/>
      <dgm:spPr/>
      <dgm:t>
        <a:bodyPr/>
        <a:lstStyle/>
        <a:p>
          <a:endParaRPr lang="ru-RU"/>
        </a:p>
      </dgm:t>
    </dgm:pt>
    <dgm:pt modelId="{7ADD2495-F17E-4E47-94BA-CAE9FF4C1AA7}" type="sibTrans" cxnId="{85D633F3-931C-4859-ABBA-EAB4660D9EA5}">
      <dgm:prSet/>
      <dgm:spPr/>
      <dgm:t>
        <a:bodyPr/>
        <a:lstStyle/>
        <a:p>
          <a:endParaRPr lang="ru-RU"/>
        </a:p>
      </dgm:t>
    </dgm:pt>
    <dgm:pt modelId="{B9046187-848F-4B10-B071-526C3AD44FF6}">
      <dgm:prSet phldrT="[Текст]" custT="1"/>
      <dgm:spPr>
        <a:solidFill>
          <a:schemeClr val="bg1"/>
        </a:solidFill>
        <a:ln cmpd="dbl"/>
      </dgm:spPr>
      <dgm:t>
        <a:bodyPr/>
        <a:lstStyle/>
        <a:p>
          <a:r>
            <a:rPr lang="ru-RU" sz="1100" b="1">
              <a:solidFill>
                <a:sysClr val="windowText" lastClr="000000"/>
              </a:solidFill>
            </a:rPr>
            <a:t>Высокая мотивация</a:t>
          </a:r>
        </a:p>
      </dgm:t>
    </dgm:pt>
    <dgm:pt modelId="{CA13E400-D4B2-45BF-9751-CB2FB2657FA4}" type="parTrans" cxnId="{A34B2796-F291-415D-8920-254B7D0544B7}">
      <dgm:prSet/>
      <dgm:spPr/>
      <dgm:t>
        <a:bodyPr/>
        <a:lstStyle/>
        <a:p>
          <a:endParaRPr lang="ru-RU"/>
        </a:p>
      </dgm:t>
    </dgm:pt>
    <dgm:pt modelId="{BFEB1787-C54B-47EA-9888-69385F4D7667}" type="sibTrans" cxnId="{A34B2796-F291-415D-8920-254B7D0544B7}">
      <dgm:prSet/>
      <dgm:spPr/>
      <dgm:t>
        <a:bodyPr/>
        <a:lstStyle/>
        <a:p>
          <a:endParaRPr lang="ru-RU"/>
        </a:p>
      </dgm:t>
    </dgm:pt>
    <dgm:pt modelId="{A4BAA9B9-8FF3-4AB6-907C-8D6E7952B742}">
      <dgm:prSet phldrT="[Текст]" custT="1"/>
      <dgm:spPr>
        <a:solidFill>
          <a:schemeClr val="bg1"/>
        </a:solidFill>
        <a:ln cmpd="dbl"/>
      </dgm:spPr>
      <dgm:t>
        <a:bodyPr/>
        <a:lstStyle/>
        <a:p>
          <a:r>
            <a:rPr lang="ru-RU" sz="1100" b="1">
              <a:solidFill>
                <a:sysClr val="windowText" lastClr="000000"/>
              </a:solidFill>
            </a:rPr>
            <a:t>Высокий уровень креативности</a:t>
          </a:r>
        </a:p>
      </dgm:t>
    </dgm:pt>
    <dgm:pt modelId="{2704F91E-0E60-4C11-B70C-0FDA5F63870B}" type="parTrans" cxnId="{252DC492-C064-4714-9A4A-33F0B9A43123}">
      <dgm:prSet/>
      <dgm:spPr/>
      <dgm:t>
        <a:bodyPr/>
        <a:lstStyle/>
        <a:p>
          <a:endParaRPr lang="ru-RU"/>
        </a:p>
      </dgm:t>
    </dgm:pt>
    <dgm:pt modelId="{DDFFFBCF-74E9-4076-8AB4-88B5347AFE4F}" type="sibTrans" cxnId="{252DC492-C064-4714-9A4A-33F0B9A43123}">
      <dgm:prSet/>
      <dgm:spPr/>
      <dgm:t>
        <a:bodyPr/>
        <a:lstStyle/>
        <a:p>
          <a:endParaRPr lang="ru-RU"/>
        </a:p>
      </dgm:t>
    </dgm:pt>
    <dgm:pt modelId="{DA6B86DB-AE1A-4861-B22C-DE58FA27224E}">
      <dgm:prSet phldrT="[Текст]" custT="1"/>
      <dgm:spPr>
        <a:solidFill>
          <a:schemeClr val="bg1"/>
        </a:solidFill>
        <a:ln cmpd="dbl"/>
      </dgm:spPr>
      <dgm:t>
        <a:bodyPr/>
        <a:lstStyle/>
        <a:p>
          <a:r>
            <a:rPr lang="ru-RU" sz="1100" b="1">
              <a:solidFill>
                <a:sysClr val="windowText" lastClr="000000"/>
              </a:solidFill>
            </a:rPr>
            <a:t>Высокий уровень включенности в задачу</a:t>
          </a:r>
        </a:p>
      </dgm:t>
    </dgm:pt>
    <dgm:pt modelId="{D9F82D2C-0D4C-42E6-A9B2-5CC6BDB4B555}" type="parTrans" cxnId="{97FFAB73-A1B8-4CE5-B392-550D606EF02B}">
      <dgm:prSet/>
      <dgm:spPr/>
      <dgm:t>
        <a:bodyPr/>
        <a:lstStyle/>
        <a:p>
          <a:endParaRPr lang="ru-RU"/>
        </a:p>
      </dgm:t>
    </dgm:pt>
    <dgm:pt modelId="{5CCD392F-B211-4FA2-8458-5D7C8699E919}" type="sibTrans" cxnId="{97FFAB73-A1B8-4CE5-B392-550D606EF02B}">
      <dgm:prSet/>
      <dgm:spPr/>
      <dgm:t>
        <a:bodyPr/>
        <a:lstStyle/>
        <a:p>
          <a:endParaRPr lang="ru-RU"/>
        </a:p>
      </dgm:t>
    </dgm:pt>
    <dgm:pt modelId="{BB5B0EFB-593D-44DA-9FF7-79FCB417BE3D}">
      <dgm:prSet custT="1"/>
      <dgm:spPr>
        <a:solidFill>
          <a:schemeClr val="bg1"/>
        </a:solidFill>
        <a:ln cmpd="dbl"/>
      </dgm:spPr>
      <dgm:t>
        <a:bodyPr/>
        <a:lstStyle/>
        <a:p>
          <a:r>
            <a:rPr lang="ru-RU" sz="1100" b="1">
              <a:solidFill>
                <a:sysClr val="windowText" lastClr="000000"/>
              </a:solidFill>
            </a:rPr>
            <a:t>Общие и специальные способности выше среднего</a:t>
          </a:r>
        </a:p>
      </dgm:t>
    </dgm:pt>
    <dgm:pt modelId="{488A1E91-ECFB-47BD-B81E-7426EEE922B8}" type="parTrans" cxnId="{7ECD6C5A-2DF7-4927-9524-2B7F94729904}">
      <dgm:prSet/>
      <dgm:spPr/>
      <dgm:t>
        <a:bodyPr/>
        <a:lstStyle/>
        <a:p>
          <a:endParaRPr lang="ru-RU"/>
        </a:p>
      </dgm:t>
    </dgm:pt>
    <dgm:pt modelId="{DB4EA3A5-D075-42C6-8FC7-A6BF25E93ED9}" type="sibTrans" cxnId="{7ECD6C5A-2DF7-4927-9524-2B7F94729904}">
      <dgm:prSet/>
      <dgm:spPr/>
      <dgm:t>
        <a:bodyPr/>
        <a:lstStyle/>
        <a:p>
          <a:endParaRPr lang="ru-RU"/>
        </a:p>
      </dgm:t>
    </dgm:pt>
    <dgm:pt modelId="{94708D7C-2511-4AA9-BDCD-041F4B9A184F}" type="pres">
      <dgm:prSet presAssocID="{B49C46C6-8502-417E-AE76-5BCAE32B9232}" presName="Name0" presStyleCnt="0">
        <dgm:presLayoutVars>
          <dgm:chMax val="1"/>
          <dgm:dir/>
          <dgm:animLvl val="ctr"/>
          <dgm:resizeHandles val="exact"/>
        </dgm:presLayoutVars>
      </dgm:prSet>
      <dgm:spPr/>
      <dgm:t>
        <a:bodyPr/>
        <a:lstStyle/>
        <a:p>
          <a:endParaRPr lang="ru-RU"/>
        </a:p>
      </dgm:t>
    </dgm:pt>
    <dgm:pt modelId="{E0BBF0BC-3415-4C87-905B-A21DFD10EFC9}" type="pres">
      <dgm:prSet presAssocID="{5ACDBC04-BB0A-4898-AB8F-358057CBEF1A}" presName="centerShape" presStyleLbl="node0" presStyleIdx="0" presStyleCnt="1" custScaleX="241476" custScaleY="153522" custLinFactNeighborY="-1574"/>
      <dgm:spPr/>
      <dgm:t>
        <a:bodyPr/>
        <a:lstStyle/>
        <a:p>
          <a:endParaRPr lang="ru-RU"/>
        </a:p>
      </dgm:t>
    </dgm:pt>
    <dgm:pt modelId="{71AC0D24-2F9D-477E-8FD8-31B1DE7C42E2}" type="pres">
      <dgm:prSet presAssocID="{DDFD0CC5-41E4-48B4-812C-60B308163F6B}" presName="parTrans" presStyleLbl="sibTrans2D1" presStyleIdx="0" presStyleCnt="5"/>
      <dgm:spPr/>
      <dgm:t>
        <a:bodyPr/>
        <a:lstStyle/>
        <a:p>
          <a:endParaRPr lang="ru-RU"/>
        </a:p>
      </dgm:t>
    </dgm:pt>
    <dgm:pt modelId="{963EF4E5-5C5F-430B-AD4F-E464C08B5F35}" type="pres">
      <dgm:prSet presAssocID="{DDFD0CC5-41E4-48B4-812C-60B308163F6B}" presName="connectorText" presStyleLbl="sibTrans2D1" presStyleIdx="0" presStyleCnt="5"/>
      <dgm:spPr/>
      <dgm:t>
        <a:bodyPr/>
        <a:lstStyle/>
        <a:p>
          <a:endParaRPr lang="ru-RU"/>
        </a:p>
      </dgm:t>
    </dgm:pt>
    <dgm:pt modelId="{D0D39FD9-3381-441E-BEA9-6C1CC04045D6}" type="pres">
      <dgm:prSet presAssocID="{95F2C5CB-6189-4832-BFF9-F42F84564D1F}" presName="node" presStyleLbl="node1" presStyleIdx="0" presStyleCnt="5" custScaleX="232534" custScaleY="85498" custRadScaleRad="85547" custRadScaleInc="-18942">
        <dgm:presLayoutVars>
          <dgm:bulletEnabled val="1"/>
        </dgm:presLayoutVars>
      </dgm:prSet>
      <dgm:spPr/>
      <dgm:t>
        <a:bodyPr/>
        <a:lstStyle/>
        <a:p>
          <a:endParaRPr lang="ru-RU"/>
        </a:p>
      </dgm:t>
    </dgm:pt>
    <dgm:pt modelId="{F922075A-37E4-45B2-B19B-23B816390134}" type="pres">
      <dgm:prSet presAssocID="{488A1E91-ECFB-47BD-B81E-7426EEE922B8}" presName="parTrans" presStyleLbl="sibTrans2D1" presStyleIdx="1" presStyleCnt="5"/>
      <dgm:spPr/>
      <dgm:t>
        <a:bodyPr/>
        <a:lstStyle/>
        <a:p>
          <a:endParaRPr lang="ru-RU"/>
        </a:p>
      </dgm:t>
    </dgm:pt>
    <dgm:pt modelId="{5BDF0402-4A0C-4964-AEB9-DAE0EC20A5A7}" type="pres">
      <dgm:prSet presAssocID="{488A1E91-ECFB-47BD-B81E-7426EEE922B8}" presName="connectorText" presStyleLbl="sibTrans2D1" presStyleIdx="1" presStyleCnt="5"/>
      <dgm:spPr/>
      <dgm:t>
        <a:bodyPr/>
        <a:lstStyle/>
        <a:p>
          <a:endParaRPr lang="ru-RU"/>
        </a:p>
      </dgm:t>
    </dgm:pt>
    <dgm:pt modelId="{6E967516-A790-4522-AE71-A6630661B5AE}" type="pres">
      <dgm:prSet presAssocID="{BB5B0EFB-593D-44DA-9FF7-79FCB417BE3D}" presName="node" presStyleLbl="node1" presStyleIdx="1" presStyleCnt="5" custScaleX="241489" custRadScaleRad="135909" custRadScaleInc="1221">
        <dgm:presLayoutVars>
          <dgm:bulletEnabled val="1"/>
        </dgm:presLayoutVars>
      </dgm:prSet>
      <dgm:spPr/>
      <dgm:t>
        <a:bodyPr/>
        <a:lstStyle/>
        <a:p>
          <a:endParaRPr lang="ru-RU"/>
        </a:p>
      </dgm:t>
    </dgm:pt>
    <dgm:pt modelId="{F2F2F628-FC1A-40A1-A5C7-94EA0540A090}" type="pres">
      <dgm:prSet presAssocID="{CA13E400-D4B2-45BF-9751-CB2FB2657FA4}" presName="parTrans" presStyleLbl="sibTrans2D1" presStyleIdx="2" presStyleCnt="5"/>
      <dgm:spPr/>
      <dgm:t>
        <a:bodyPr/>
        <a:lstStyle/>
        <a:p>
          <a:endParaRPr lang="ru-RU"/>
        </a:p>
      </dgm:t>
    </dgm:pt>
    <dgm:pt modelId="{67CC7EE7-D2F8-4A9D-B35B-28BF999544DC}" type="pres">
      <dgm:prSet presAssocID="{CA13E400-D4B2-45BF-9751-CB2FB2657FA4}" presName="connectorText" presStyleLbl="sibTrans2D1" presStyleIdx="2" presStyleCnt="5"/>
      <dgm:spPr/>
      <dgm:t>
        <a:bodyPr/>
        <a:lstStyle/>
        <a:p>
          <a:endParaRPr lang="ru-RU"/>
        </a:p>
      </dgm:t>
    </dgm:pt>
    <dgm:pt modelId="{CCAB9A1A-1729-4C03-8589-C442F2AA77BC}" type="pres">
      <dgm:prSet presAssocID="{B9046187-848F-4B10-B071-526C3AD44FF6}" presName="node" presStyleLbl="node1" presStyleIdx="2" presStyleCnt="5" custScaleX="216756" custRadScaleRad="126045" custRadScaleInc="-99064">
        <dgm:presLayoutVars>
          <dgm:bulletEnabled val="1"/>
        </dgm:presLayoutVars>
      </dgm:prSet>
      <dgm:spPr/>
      <dgm:t>
        <a:bodyPr/>
        <a:lstStyle/>
        <a:p>
          <a:endParaRPr lang="ru-RU"/>
        </a:p>
      </dgm:t>
    </dgm:pt>
    <dgm:pt modelId="{3C2B2F0B-E02A-4446-8232-C8CAFB376FEB}" type="pres">
      <dgm:prSet presAssocID="{2704F91E-0E60-4C11-B70C-0FDA5F63870B}" presName="parTrans" presStyleLbl="sibTrans2D1" presStyleIdx="3" presStyleCnt="5"/>
      <dgm:spPr/>
      <dgm:t>
        <a:bodyPr/>
        <a:lstStyle/>
        <a:p>
          <a:endParaRPr lang="ru-RU"/>
        </a:p>
      </dgm:t>
    </dgm:pt>
    <dgm:pt modelId="{F2AB5E07-BF16-4ECA-B405-1AFC9A5CA239}" type="pres">
      <dgm:prSet presAssocID="{2704F91E-0E60-4C11-B70C-0FDA5F63870B}" presName="connectorText" presStyleLbl="sibTrans2D1" presStyleIdx="3" presStyleCnt="5"/>
      <dgm:spPr/>
      <dgm:t>
        <a:bodyPr/>
        <a:lstStyle/>
        <a:p>
          <a:endParaRPr lang="ru-RU"/>
        </a:p>
      </dgm:t>
    </dgm:pt>
    <dgm:pt modelId="{E3515C8C-C7E8-4261-BAD5-F9A415D8F272}" type="pres">
      <dgm:prSet presAssocID="{A4BAA9B9-8FF3-4AB6-907C-8D6E7952B742}" presName="node" presStyleLbl="node1" presStyleIdx="3" presStyleCnt="5" custScaleX="237910" custScaleY="95544" custRadScaleRad="122394" custRadScaleInc="95326">
        <dgm:presLayoutVars>
          <dgm:bulletEnabled val="1"/>
        </dgm:presLayoutVars>
      </dgm:prSet>
      <dgm:spPr/>
      <dgm:t>
        <a:bodyPr/>
        <a:lstStyle/>
        <a:p>
          <a:endParaRPr lang="ru-RU"/>
        </a:p>
      </dgm:t>
    </dgm:pt>
    <dgm:pt modelId="{A32AEA6E-D4D1-4DEF-AC22-4D44F50972FD}" type="pres">
      <dgm:prSet presAssocID="{D9F82D2C-0D4C-42E6-A9B2-5CC6BDB4B555}" presName="parTrans" presStyleLbl="sibTrans2D1" presStyleIdx="4" presStyleCnt="5"/>
      <dgm:spPr/>
      <dgm:t>
        <a:bodyPr/>
        <a:lstStyle/>
        <a:p>
          <a:endParaRPr lang="ru-RU"/>
        </a:p>
      </dgm:t>
    </dgm:pt>
    <dgm:pt modelId="{3193CD74-CDCB-4C18-9B12-5A83B63AC977}" type="pres">
      <dgm:prSet presAssocID="{D9F82D2C-0D4C-42E6-A9B2-5CC6BDB4B555}" presName="connectorText" presStyleLbl="sibTrans2D1" presStyleIdx="4" presStyleCnt="5"/>
      <dgm:spPr/>
      <dgm:t>
        <a:bodyPr/>
        <a:lstStyle/>
        <a:p>
          <a:endParaRPr lang="ru-RU"/>
        </a:p>
      </dgm:t>
    </dgm:pt>
    <dgm:pt modelId="{8B5632AB-8B5A-4750-8AB1-A72C088B1516}" type="pres">
      <dgm:prSet presAssocID="{DA6B86DB-AE1A-4861-B22C-DE58FA27224E}" presName="node" presStyleLbl="node1" presStyleIdx="4" presStyleCnt="5" custScaleX="230036" custRadScaleRad="144225" custRadScaleInc="-15170">
        <dgm:presLayoutVars>
          <dgm:bulletEnabled val="1"/>
        </dgm:presLayoutVars>
      </dgm:prSet>
      <dgm:spPr/>
      <dgm:t>
        <a:bodyPr/>
        <a:lstStyle/>
        <a:p>
          <a:endParaRPr lang="ru-RU"/>
        </a:p>
      </dgm:t>
    </dgm:pt>
  </dgm:ptLst>
  <dgm:cxnLst>
    <dgm:cxn modelId="{279B1D46-2A60-4D63-83BE-0C846E38ECF4}" type="presOf" srcId="{DA6B86DB-AE1A-4861-B22C-DE58FA27224E}" destId="{8B5632AB-8B5A-4750-8AB1-A72C088B1516}" srcOrd="0" destOrd="0" presId="urn:microsoft.com/office/officeart/2005/8/layout/radial5"/>
    <dgm:cxn modelId="{700DFD52-618E-4CE4-AEE0-C67DA79DE393}" type="presOf" srcId="{CA13E400-D4B2-45BF-9751-CB2FB2657FA4}" destId="{67CC7EE7-D2F8-4A9D-B35B-28BF999544DC}" srcOrd="1" destOrd="0" presId="urn:microsoft.com/office/officeart/2005/8/layout/radial5"/>
    <dgm:cxn modelId="{BE8E7A25-6FB2-45E8-9E47-0265542820E6}" type="presOf" srcId="{2704F91E-0E60-4C11-B70C-0FDA5F63870B}" destId="{F2AB5E07-BF16-4ECA-B405-1AFC9A5CA239}" srcOrd="1" destOrd="0" presId="urn:microsoft.com/office/officeart/2005/8/layout/radial5"/>
    <dgm:cxn modelId="{2D1EE0C6-B187-4470-B6C4-DE7665C8AF0C}" type="presOf" srcId="{DDFD0CC5-41E4-48B4-812C-60B308163F6B}" destId="{71AC0D24-2F9D-477E-8FD8-31B1DE7C42E2}" srcOrd="0" destOrd="0" presId="urn:microsoft.com/office/officeart/2005/8/layout/radial5"/>
    <dgm:cxn modelId="{011FE8E6-7C99-4770-B12F-AD980B9D17C2}" type="presOf" srcId="{B49C46C6-8502-417E-AE76-5BCAE32B9232}" destId="{94708D7C-2511-4AA9-BDCD-041F4B9A184F}" srcOrd="0" destOrd="0" presId="urn:microsoft.com/office/officeart/2005/8/layout/radial5"/>
    <dgm:cxn modelId="{FB0B0F9A-54B1-42EF-87D8-1B8FD0C82FB1}" type="presOf" srcId="{D9F82D2C-0D4C-42E6-A9B2-5CC6BDB4B555}" destId="{A32AEA6E-D4D1-4DEF-AC22-4D44F50972FD}" srcOrd="0" destOrd="0" presId="urn:microsoft.com/office/officeart/2005/8/layout/radial5"/>
    <dgm:cxn modelId="{85D633F3-931C-4859-ABBA-EAB4660D9EA5}" srcId="{5ACDBC04-BB0A-4898-AB8F-358057CBEF1A}" destId="{95F2C5CB-6189-4832-BFF9-F42F84564D1F}" srcOrd="0" destOrd="0" parTransId="{DDFD0CC5-41E4-48B4-812C-60B308163F6B}" sibTransId="{7ADD2495-F17E-4E47-94BA-CAE9FF4C1AA7}"/>
    <dgm:cxn modelId="{ECE2EA4D-A4D2-40E5-907C-A41BC64C39D5}" type="presOf" srcId="{D9F82D2C-0D4C-42E6-A9B2-5CC6BDB4B555}" destId="{3193CD74-CDCB-4C18-9B12-5A83B63AC977}" srcOrd="1" destOrd="0" presId="urn:microsoft.com/office/officeart/2005/8/layout/radial5"/>
    <dgm:cxn modelId="{E36F7AAD-FC43-4035-B790-C1DAA57BF0C2}" type="presOf" srcId="{488A1E91-ECFB-47BD-B81E-7426EEE922B8}" destId="{5BDF0402-4A0C-4964-AEB9-DAE0EC20A5A7}" srcOrd="1" destOrd="0" presId="urn:microsoft.com/office/officeart/2005/8/layout/radial5"/>
    <dgm:cxn modelId="{97FFAB73-A1B8-4CE5-B392-550D606EF02B}" srcId="{5ACDBC04-BB0A-4898-AB8F-358057CBEF1A}" destId="{DA6B86DB-AE1A-4861-B22C-DE58FA27224E}" srcOrd="4" destOrd="0" parTransId="{D9F82D2C-0D4C-42E6-A9B2-5CC6BDB4B555}" sibTransId="{5CCD392F-B211-4FA2-8458-5D7C8699E919}"/>
    <dgm:cxn modelId="{425C0673-48FB-4DB1-9357-6BDCF7B5BD6A}" srcId="{B49C46C6-8502-417E-AE76-5BCAE32B9232}" destId="{5ACDBC04-BB0A-4898-AB8F-358057CBEF1A}" srcOrd="0" destOrd="0" parTransId="{3759E675-AAC4-407E-9C60-316C46091753}" sibTransId="{E74D8FAF-765B-41A4-822F-CA1B9B1903A3}"/>
    <dgm:cxn modelId="{A511F856-E893-42E8-B265-354ACECE5886}" type="presOf" srcId="{B9046187-848F-4B10-B071-526C3AD44FF6}" destId="{CCAB9A1A-1729-4C03-8589-C442F2AA77BC}" srcOrd="0" destOrd="0" presId="urn:microsoft.com/office/officeart/2005/8/layout/radial5"/>
    <dgm:cxn modelId="{9F6A47E7-7B99-4555-ABF0-368285785316}" type="presOf" srcId="{95F2C5CB-6189-4832-BFF9-F42F84564D1F}" destId="{D0D39FD9-3381-441E-BEA9-6C1CC04045D6}" srcOrd="0" destOrd="0" presId="urn:microsoft.com/office/officeart/2005/8/layout/radial5"/>
    <dgm:cxn modelId="{BC8D961C-4B72-4E35-9FAF-8A430A4B4ADE}" type="presOf" srcId="{2704F91E-0E60-4C11-B70C-0FDA5F63870B}" destId="{3C2B2F0B-E02A-4446-8232-C8CAFB376FEB}" srcOrd="0" destOrd="0" presId="urn:microsoft.com/office/officeart/2005/8/layout/radial5"/>
    <dgm:cxn modelId="{252DC492-C064-4714-9A4A-33F0B9A43123}" srcId="{5ACDBC04-BB0A-4898-AB8F-358057CBEF1A}" destId="{A4BAA9B9-8FF3-4AB6-907C-8D6E7952B742}" srcOrd="3" destOrd="0" parTransId="{2704F91E-0E60-4C11-B70C-0FDA5F63870B}" sibTransId="{DDFFFBCF-74E9-4076-8AB4-88B5347AFE4F}"/>
    <dgm:cxn modelId="{D1261815-12E9-410C-87D8-9DDF3DB0B43D}" type="presOf" srcId="{CA13E400-D4B2-45BF-9751-CB2FB2657FA4}" destId="{F2F2F628-FC1A-40A1-A5C7-94EA0540A090}" srcOrd="0" destOrd="0" presId="urn:microsoft.com/office/officeart/2005/8/layout/radial5"/>
    <dgm:cxn modelId="{8788BC10-4A71-44E5-861B-5531253DF00F}" type="presOf" srcId="{5ACDBC04-BB0A-4898-AB8F-358057CBEF1A}" destId="{E0BBF0BC-3415-4C87-905B-A21DFD10EFC9}" srcOrd="0" destOrd="0" presId="urn:microsoft.com/office/officeart/2005/8/layout/radial5"/>
    <dgm:cxn modelId="{7ECD6C5A-2DF7-4927-9524-2B7F94729904}" srcId="{5ACDBC04-BB0A-4898-AB8F-358057CBEF1A}" destId="{BB5B0EFB-593D-44DA-9FF7-79FCB417BE3D}" srcOrd="1" destOrd="0" parTransId="{488A1E91-ECFB-47BD-B81E-7426EEE922B8}" sibTransId="{DB4EA3A5-D075-42C6-8FC7-A6BF25E93ED9}"/>
    <dgm:cxn modelId="{A34B2796-F291-415D-8920-254B7D0544B7}" srcId="{5ACDBC04-BB0A-4898-AB8F-358057CBEF1A}" destId="{B9046187-848F-4B10-B071-526C3AD44FF6}" srcOrd="2" destOrd="0" parTransId="{CA13E400-D4B2-45BF-9751-CB2FB2657FA4}" sibTransId="{BFEB1787-C54B-47EA-9888-69385F4D7667}"/>
    <dgm:cxn modelId="{84882701-41E8-421B-9493-180B56B2EAC7}" type="presOf" srcId="{A4BAA9B9-8FF3-4AB6-907C-8D6E7952B742}" destId="{E3515C8C-C7E8-4261-BAD5-F9A415D8F272}" srcOrd="0" destOrd="0" presId="urn:microsoft.com/office/officeart/2005/8/layout/radial5"/>
    <dgm:cxn modelId="{1FF1DAEA-D074-4740-84E1-B8B9E547E1F5}" type="presOf" srcId="{488A1E91-ECFB-47BD-B81E-7426EEE922B8}" destId="{F922075A-37E4-45B2-B19B-23B816390134}" srcOrd="0" destOrd="0" presId="urn:microsoft.com/office/officeart/2005/8/layout/radial5"/>
    <dgm:cxn modelId="{5FE9D01E-99ED-4A21-9E5F-CF876F4EAE63}" type="presOf" srcId="{DDFD0CC5-41E4-48B4-812C-60B308163F6B}" destId="{963EF4E5-5C5F-430B-AD4F-E464C08B5F35}" srcOrd="1" destOrd="0" presId="urn:microsoft.com/office/officeart/2005/8/layout/radial5"/>
    <dgm:cxn modelId="{EB0B0745-84F0-495A-A183-712354A36713}" type="presOf" srcId="{BB5B0EFB-593D-44DA-9FF7-79FCB417BE3D}" destId="{6E967516-A790-4522-AE71-A6630661B5AE}" srcOrd="0" destOrd="0" presId="urn:microsoft.com/office/officeart/2005/8/layout/radial5"/>
    <dgm:cxn modelId="{52EB8DC5-6A24-4CFF-AB8A-F7F855FFB308}" type="presParOf" srcId="{94708D7C-2511-4AA9-BDCD-041F4B9A184F}" destId="{E0BBF0BC-3415-4C87-905B-A21DFD10EFC9}" srcOrd="0" destOrd="0" presId="urn:microsoft.com/office/officeart/2005/8/layout/radial5"/>
    <dgm:cxn modelId="{93B16106-5BFA-4401-B6FD-166D963CFB0E}" type="presParOf" srcId="{94708D7C-2511-4AA9-BDCD-041F4B9A184F}" destId="{71AC0D24-2F9D-477E-8FD8-31B1DE7C42E2}" srcOrd="1" destOrd="0" presId="urn:microsoft.com/office/officeart/2005/8/layout/radial5"/>
    <dgm:cxn modelId="{9C763611-9E7F-4B84-B4A7-2EBB7118F327}" type="presParOf" srcId="{71AC0D24-2F9D-477E-8FD8-31B1DE7C42E2}" destId="{963EF4E5-5C5F-430B-AD4F-E464C08B5F35}" srcOrd="0" destOrd="0" presId="urn:microsoft.com/office/officeart/2005/8/layout/radial5"/>
    <dgm:cxn modelId="{F15654B8-686B-404F-8E32-6481AEE95A24}" type="presParOf" srcId="{94708D7C-2511-4AA9-BDCD-041F4B9A184F}" destId="{D0D39FD9-3381-441E-BEA9-6C1CC04045D6}" srcOrd="2" destOrd="0" presId="urn:microsoft.com/office/officeart/2005/8/layout/radial5"/>
    <dgm:cxn modelId="{097BB2A6-43ED-4A2F-A001-926B1B6B08D6}" type="presParOf" srcId="{94708D7C-2511-4AA9-BDCD-041F4B9A184F}" destId="{F922075A-37E4-45B2-B19B-23B816390134}" srcOrd="3" destOrd="0" presId="urn:microsoft.com/office/officeart/2005/8/layout/radial5"/>
    <dgm:cxn modelId="{E1F27BC5-3BCD-4405-A14C-7C0169CEB94D}" type="presParOf" srcId="{F922075A-37E4-45B2-B19B-23B816390134}" destId="{5BDF0402-4A0C-4964-AEB9-DAE0EC20A5A7}" srcOrd="0" destOrd="0" presId="urn:microsoft.com/office/officeart/2005/8/layout/radial5"/>
    <dgm:cxn modelId="{1A34B263-8177-4C6B-9A60-33C34B56EF31}" type="presParOf" srcId="{94708D7C-2511-4AA9-BDCD-041F4B9A184F}" destId="{6E967516-A790-4522-AE71-A6630661B5AE}" srcOrd="4" destOrd="0" presId="urn:microsoft.com/office/officeart/2005/8/layout/radial5"/>
    <dgm:cxn modelId="{9833F0FF-1CD1-4E2B-9987-4D4591CB7D10}" type="presParOf" srcId="{94708D7C-2511-4AA9-BDCD-041F4B9A184F}" destId="{F2F2F628-FC1A-40A1-A5C7-94EA0540A090}" srcOrd="5" destOrd="0" presId="urn:microsoft.com/office/officeart/2005/8/layout/radial5"/>
    <dgm:cxn modelId="{8C26A82D-C28F-462E-AA66-437B4B5EFF23}" type="presParOf" srcId="{F2F2F628-FC1A-40A1-A5C7-94EA0540A090}" destId="{67CC7EE7-D2F8-4A9D-B35B-28BF999544DC}" srcOrd="0" destOrd="0" presId="urn:microsoft.com/office/officeart/2005/8/layout/radial5"/>
    <dgm:cxn modelId="{3C6707A8-34D8-4788-9F1A-3139FD4F99CD}" type="presParOf" srcId="{94708D7C-2511-4AA9-BDCD-041F4B9A184F}" destId="{CCAB9A1A-1729-4C03-8589-C442F2AA77BC}" srcOrd="6" destOrd="0" presId="urn:microsoft.com/office/officeart/2005/8/layout/radial5"/>
    <dgm:cxn modelId="{344820C8-EE51-4070-8F42-2C217E269240}" type="presParOf" srcId="{94708D7C-2511-4AA9-BDCD-041F4B9A184F}" destId="{3C2B2F0B-E02A-4446-8232-C8CAFB376FEB}" srcOrd="7" destOrd="0" presId="urn:microsoft.com/office/officeart/2005/8/layout/radial5"/>
    <dgm:cxn modelId="{4BD6736D-E427-47C7-AC79-4D56EA4ECC85}" type="presParOf" srcId="{3C2B2F0B-E02A-4446-8232-C8CAFB376FEB}" destId="{F2AB5E07-BF16-4ECA-B405-1AFC9A5CA239}" srcOrd="0" destOrd="0" presId="urn:microsoft.com/office/officeart/2005/8/layout/radial5"/>
    <dgm:cxn modelId="{FDC8B15A-52DE-4479-BAE8-58980C4CF426}" type="presParOf" srcId="{94708D7C-2511-4AA9-BDCD-041F4B9A184F}" destId="{E3515C8C-C7E8-4261-BAD5-F9A415D8F272}" srcOrd="8" destOrd="0" presId="urn:microsoft.com/office/officeart/2005/8/layout/radial5"/>
    <dgm:cxn modelId="{305551FD-A734-460C-9FF4-5F6EE06F3CAA}" type="presParOf" srcId="{94708D7C-2511-4AA9-BDCD-041F4B9A184F}" destId="{A32AEA6E-D4D1-4DEF-AC22-4D44F50972FD}" srcOrd="9" destOrd="0" presId="urn:microsoft.com/office/officeart/2005/8/layout/radial5"/>
    <dgm:cxn modelId="{1159043D-377C-473B-9B49-F3DD94D4BC39}" type="presParOf" srcId="{A32AEA6E-D4D1-4DEF-AC22-4D44F50972FD}" destId="{3193CD74-CDCB-4C18-9B12-5A83B63AC977}" srcOrd="0" destOrd="0" presId="urn:microsoft.com/office/officeart/2005/8/layout/radial5"/>
    <dgm:cxn modelId="{92CC3492-55C2-4A16-BD4E-9F57FD103F4A}" type="presParOf" srcId="{94708D7C-2511-4AA9-BDCD-041F4B9A184F}" destId="{8B5632AB-8B5A-4750-8AB1-A72C088B1516}" srcOrd="10" destOrd="0" presId="urn:microsoft.com/office/officeart/2005/8/layout/radial5"/>
  </dgm:cxnLst>
  <dgm:bg/>
  <dgm:whole/>
</dgm:dataModel>
</file>

<file path=word/diagrams/data3.xml><?xml version="1.0" encoding="utf-8"?>
<dgm:dataModel xmlns:dgm="http://schemas.openxmlformats.org/drawingml/2006/diagram" xmlns:a="http://schemas.openxmlformats.org/drawingml/2006/main">
  <dgm:ptLst>
    <dgm:pt modelId="{4D6FDD5E-66F8-43D2-974F-B50A8FAF15AE}"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963A2E48-8C45-4CD8-9A0F-7D1C9B5D4175}">
      <dgm:prSet phldrT="[Текст]"/>
      <dgm:spPr>
        <a:solidFill>
          <a:schemeClr val="bg1"/>
        </a:solidFill>
        <a:ln>
          <a:solidFill>
            <a:schemeClr val="tx1"/>
          </a:solidFill>
        </a:ln>
      </dgm:spPr>
      <dgm:t>
        <a:bodyPr/>
        <a:lstStyle/>
        <a:p>
          <a:r>
            <a:rPr lang="ru-RU" b="1">
              <a:solidFill>
                <a:schemeClr val="tx1"/>
              </a:solidFill>
            </a:rPr>
            <a:t>Одаренность</a:t>
          </a:r>
        </a:p>
      </dgm:t>
    </dgm:pt>
    <dgm:pt modelId="{7F3EBA63-60AD-42EC-9AE4-D89F78E727C8}" type="parTrans" cxnId="{0265E826-CB8C-43DE-A1D5-916874DE322F}">
      <dgm:prSet/>
      <dgm:spPr/>
      <dgm:t>
        <a:bodyPr/>
        <a:lstStyle/>
        <a:p>
          <a:endParaRPr lang="ru-RU"/>
        </a:p>
      </dgm:t>
    </dgm:pt>
    <dgm:pt modelId="{CA90A31D-7874-435D-8454-3759F8E7773E}" type="sibTrans" cxnId="{0265E826-CB8C-43DE-A1D5-916874DE322F}">
      <dgm:prSet/>
      <dgm:spPr/>
      <dgm:t>
        <a:bodyPr/>
        <a:lstStyle/>
        <a:p>
          <a:endParaRPr lang="ru-RU"/>
        </a:p>
      </dgm:t>
    </dgm:pt>
    <dgm:pt modelId="{EC549BBD-0E0D-4FDC-8D52-174E0F9AE292}">
      <dgm:prSet phldrT="[Текст]" custT="1"/>
      <dgm:spPr>
        <a:solidFill>
          <a:schemeClr val="bg1"/>
        </a:solidFill>
        <a:ln>
          <a:solidFill>
            <a:schemeClr val="tx1"/>
          </a:solidFill>
        </a:ln>
      </dgm:spPr>
      <dgm:t>
        <a:bodyPr/>
        <a:lstStyle/>
        <a:p>
          <a:r>
            <a:rPr lang="ru-RU" sz="1000" b="1">
              <a:solidFill>
                <a:schemeClr val="tx1"/>
              </a:solidFill>
            </a:rPr>
            <a:t>Позитивная Я-концепция</a:t>
          </a:r>
        </a:p>
      </dgm:t>
    </dgm:pt>
    <dgm:pt modelId="{C438D40E-B41E-42ED-B019-079A878455A6}" type="parTrans" cxnId="{354C7BE8-587B-4055-8591-C6E5290211E9}">
      <dgm:prSet/>
      <dgm:spPr/>
      <dgm:t>
        <a:bodyPr/>
        <a:lstStyle/>
        <a:p>
          <a:endParaRPr lang="ru-RU"/>
        </a:p>
      </dgm:t>
    </dgm:pt>
    <dgm:pt modelId="{3B240278-2D12-49E0-8508-F4056AC8DF2C}" type="sibTrans" cxnId="{354C7BE8-587B-4055-8591-C6E5290211E9}">
      <dgm:prSet/>
      <dgm:spPr/>
      <dgm:t>
        <a:bodyPr/>
        <a:lstStyle/>
        <a:p>
          <a:endParaRPr lang="ru-RU"/>
        </a:p>
      </dgm:t>
    </dgm:pt>
    <dgm:pt modelId="{1EA16FE9-9EC8-4309-B57D-9F16EFE9DA20}">
      <dgm:prSet phldrT="[Текст]" custT="1"/>
      <dgm:spPr>
        <a:solidFill>
          <a:schemeClr val="bg1"/>
        </a:solidFill>
        <a:ln>
          <a:solidFill>
            <a:schemeClr val="tx1"/>
          </a:solidFill>
        </a:ln>
      </dgm:spPr>
      <dgm:t>
        <a:bodyPr/>
        <a:lstStyle/>
        <a:p>
          <a:r>
            <a:rPr lang="ru-RU" sz="1000" b="1">
              <a:solidFill>
                <a:schemeClr val="tx1"/>
              </a:solidFill>
            </a:rPr>
            <a:t>Общие и специальные способности выше среднего</a:t>
          </a:r>
        </a:p>
      </dgm:t>
    </dgm:pt>
    <dgm:pt modelId="{79D2880F-33F6-460F-92AB-909C548B6F1F}" type="parTrans" cxnId="{A172B399-701B-4304-A751-3B9243243F9A}">
      <dgm:prSet/>
      <dgm:spPr/>
      <dgm:t>
        <a:bodyPr/>
        <a:lstStyle/>
        <a:p>
          <a:endParaRPr lang="ru-RU"/>
        </a:p>
      </dgm:t>
    </dgm:pt>
    <dgm:pt modelId="{70EE9F58-2428-4B99-A320-057A1CC10C93}" type="sibTrans" cxnId="{A172B399-701B-4304-A751-3B9243243F9A}">
      <dgm:prSet/>
      <dgm:spPr/>
      <dgm:t>
        <a:bodyPr/>
        <a:lstStyle/>
        <a:p>
          <a:endParaRPr lang="ru-RU"/>
        </a:p>
      </dgm:t>
    </dgm:pt>
    <dgm:pt modelId="{B551F2F4-579D-42CD-8747-B7138F88AA15}">
      <dgm:prSet phldrT="[Текст]" custT="1"/>
      <dgm:spPr>
        <a:solidFill>
          <a:schemeClr val="bg1"/>
        </a:solidFill>
        <a:ln>
          <a:solidFill>
            <a:schemeClr val="tx1"/>
          </a:solidFill>
        </a:ln>
      </dgm:spPr>
      <dgm:t>
        <a:bodyPr/>
        <a:lstStyle/>
        <a:p>
          <a:r>
            <a:rPr lang="ru-RU" sz="1000" b="1">
              <a:solidFill>
                <a:schemeClr val="tx1"/>
              </a:solidFill>
            </a:rPr>
            <a:t>Высокая мотивация</a:t>
          </a:r>
        </a:p>
      </dgm:t>
    </dgm:pt>
    <dgm:pt modelId="{8EC7FA50-2510-4C5F-A08A-17D596746F05}" type="parTrans" cxnId="{F27A613B-CD46-4C11-A146-C093A585D238}">
      <dgm:prSet/>
      <dgm:spPr/>
      <dgm:t>
        <a:bodyPr/>
        <a:lstStyle/>
        <a:p>
          <a:endParaRPr lang="ru-RU"/>
        </a:p>
      </dgm:t>
    </dgm:pt>
    <dgm:pt modelId="{54E69FF7-01E1-42AE-9A73-22B8C7CDF069}" type="sibTrans" cxnId="{F27A613B-CD46-4C11-A146-C093A585D238}">
      <dgm:prSet/>
      <dgm:spPr/>
      <dgm:t>
        <a:bodyPr/>
        <a:lstStyle/>
        <a:p>
          <a:endParaRPr lang="ru-RU"/>
        </a:p>
      </dgm:t>
    </dgm:pt>
    <dgm:pt modelId="{D51060F0-48F7-463A-9896-2244BD3C5981}">
      <dgm:prSet phldrT="[Текст]" custT="1"/>
      <dgm:spPr>
        <a:solidFill>
          <a:schemeClr val="bg1"/>
        </a:solidFill>
        <a:ln>
          <a:solidFill>
            <a:schemeClr val="tx1"/>
          </a:solidFill>
        </a:ln>
      </dgm:spPr>
      <dgm:t>
        <a:bodyPr/>
        <a:lstStyle/>
        <a:p>
          <a:r>
            <a:rPr lang="ru-RU" sz="1000" b="1">
              <a:solidFill>
                <a:schemeClr val="tx1"/>
              </a:solidFill>
            </a:rPr>
            <a:t>Высокий уровень креативности</a:t>
          </a:r>
        </a:p>
      </dgm:t>
    </dgm:pt>
    <dgm:pt modelId="{51AA85B3-78B7-48C7-847A-8FC7DA250938}" type="parTrans" cxnId="{772DFDF1-939A-4702-991E-9C117A5C446D}">
      <dgm:prSet/>
      <dgm:spPr/>
      <dgm:t>
        <a:bodyPr/>
        <a:lstStyle/>
        <a:p>
          <a:endParaRPr lang="ru-RU"/>
        </a:p>
      </dgm:t>
    </dgm:pt>
    <dgm:pt modelId="{A2E618AA-3A7E-47A7-84E6-EE11D51D5FC9}" type="sibTrans" cxnId="{772DFDF1-939A-4702-991E-9C117A5C446D}">
      <dgm:prSet/>
      <dgm:spPr/>
      <dgm:t>
        <a:bodyPr/>
        <a:lstStyle/>
        <a:p>
          <a:endParaRPr lang="ru-RU"/>
        </a:p>
      </dgm:t>
    </dgm:pt>
    <dgm:pt modelId="{C9CFAFE5-F325-4D53-AE46-FC999DB50124}">
      <dgm:prSet phldrT="[Текст]" custT="1"/>
      <dgm:spPr>
        <a:solidFill>
          <a:schemeClr val="bg1"/>
        </a:solidFill>
        <a:ln>
          <a:solidFill>
            <a:schemeClr val="tx1"/>
          </a:solidFill>
        </a:ln>
      </dgm:spPr>
      <dgm:t>
        <a:bodyPr/>
        <a:lstStyle/>
        <a:p>
          <a:r>
            <a:rPr lang="ru-RU" sz="1000" b="1">
              <a:solidFill>
                <a:schemeClr val="tx1"/>
              </a:solidFill>
            </a:rPr>
            <a:t>Высокий уровень включенности в задачу</a:t>
          </a:r>
        </a:p>
      </dgm:t>
    </dgm:pt>
    <dgm:pt modelId="{7D0DDBF5-E018-472C-A0F7-110550BE204D}" type="parTrans" cxnId="{D7D13EAD-AB38-4EF0-A767-80EEBDF8CDFD}">
      <dgm:prSet/>
      <dgm:spPr/>
      <dgm:t>
        <a:bodyPr/>
        <a:lstStyle/>
        <a:p>
          <a:endParaRPr lang="ru-RU"/>
        </a:p>
      </dgm:t>
    </dgm:pt>
    <dgm:pt modelId="{DDD378B6-6F1D-4477-B2D3-EB559AC02194}" type="sibTrans" cxnId="{D7D13EAD-AB38-4EF0-A767-80EEBDF8CDFD}">
      <dgm:prSet/>
      <dgm:spPr/>
      <dgm:t>
        <a:bodyPr/>
        <a:lstStyle/>
        <a:p>
          <a:endParaRPr lang="ru-RU"/>
        </a:p>
      </dgm:t>
    </dgm:pt>
    <dgm:pt modelId="{0C152961-A2D8-4A59-808B-3510149F8FCA}" type="pres">
      <dgm:prSet presAssocID="{4D6FDD5E-66F8-43D2-974F-B50A8FAF15AE}" presName="cycle" presStyleCnt="0">
        <dgm:presLayoutVars>
          <dgm:chMax val="1"/>
          <dgm:dir/>
          <dgm:animLvl val="ctr"/>
          <dgm:resizeHandles val="exact"/>
        </dgm:presLayoutVars>
      </dgm:prSet>
      <dgm:spPr/>
      <dgm:t>
        <a:bodyPr/>
        <a:lstStyle/>
        <a:p>
          <a:endParaRPr lang="ru-RU"/>
        </a:p>
      </dgm:t>
    </dgm:pt>
    <dgm:pt modelId="{094AA14C-95E4-4356-9EDE-B6FD674BF906}" type="pres">
      <dgm:prSet presAssocID="{963A2E48-8C45-4CD8-9A0F-7D1C9B5D4175}" presName="centerShape" presStyleLbl="node0" presStyleIdx="0" presStyleCnt="1" custScaleX="251497" custScaleY="189633" custLinFactNeighborX="10360" custLinFactNeighborY="-8952"/>
      <dgm:spPr/>
      <dgm:t>
        <a:bodyPr/>
        <a:lstStyle/>
        <a:p>
          <a:endParaRPr lang="ru-RU"/>
        </a:p>
      </dgm:t>
    </dgm:pt>
    <dgm:pt modelId="{DB31BC61-B657-4832-AC2C-1E30A3CEBC99}" type="pres">
      <dgm:prSet presAssocID="{C438D40E-B41E-42ED-B019-079A878455A6}" presName="Name9" presStyleLbl="parChTrans1D2" presStyleIdx="0" presStyleCnt="5"/>
      <dgm:spPr/>
      <dgm:t>
        <a:bodyPr/>
        <a:lstStyle/>
        <a:p>
          <a:endParaRPr lang="ru-RU"/>
        </a:p>
      </dgm:t>
    </dgm:pt>
    <dgm:pt modelId="{D196AC68-D0A9-456D-B369-7AFAFE0A562B}" type="pres">
      <dgm:prSet presAssocID="{C438D40E-B41E-42ED-B019-079A878455A6}" presName="connTx" presStyleLbl="parChTrans1D2" presStyleIdx="0" presStyleCnt="5"/>
      <dgm:spPr/>
      <dgm:t>
        <a:bodyPr/>
        <a:lstStyle/>
        <a:p>
          <a:endParaRPr lang="ru-RU"/>
        </a:p>
      </dgm:t>
    </dgm:pt>
    <dgm:pt modelId="{6FAE2318-1B00-4E15-8B51-8C6DE781C630}" type="pres">
      <dgm:prSet presAssocID="{EC549BBD-0E0D-4FDC-8D52-174E0F9AE292}" presName="node" presStyleLbl="node1" presStyleIdx="0" presStyleCnt="5" custScaleX="213746" custScaleY="112110" custRadScaleRad="145847" custRadScaleInc="142455">
        <dgm:presLayoutVars>
          <dgm:bulletEnabled val="1"/>
        </dgm:presLayoutVars>
      </dgm:prSet>
      <dgm:spPr/>
      <dgm:t>
        <a:bodyPr/>
        <a:lstStyle/>
        <a:p>
          <a:endParaRPr lang="ru-RU"/>
        </a:p>
      </dgm:t>
    </dgm:pt>
    <dgm:pt modelId="{CF62FCC9-90D8-4179-9093-809D48CAF8A5}" type="pres">
      <dgm:prSet presAssocID="{79D2880F-33F6-460F-92AB-909C548B6F1F}" presName="Name9" presStyleLbl="parChTrans1D2" presStyleIdx="1" presStyleCnt="5"/>
      <dgm:spPr/>
      <dgm:t>
        <a:bodyPr/>
        <a:lstStyle/>
        <a:p>
          <a:endParaRPr lang="ru-RU"/>
        </a:p>
      </dgm:t>
    </dgm:pt>
    <dgm:pt modelId="{74F0133F-3531-4C87-8CE3-1D770F90C5E2}" type="pres">
      <dgm:prSet presAssocID="{79D2880F-33F6-460F-92AB-909C548B6F1F}" presName="connTx" presStyleLbl="parChTrans1D2" presStyleIdx="1" presStyleCnt="5"/>
      <dgm:spPr/>
      <dgm:t>
        <a:bodyPr/>
        <a:lstStyle/>
        <a:p>
          <a:endParaRPr lang="ru-RU"/>
        </a:p>
      </dgm:t>
    </dgm:pt>
    <dgm:pt modelId="{D8F45876-5397-4015-A368-5E669720B9D7}" type="pres">
      <dgm:prSet presAssocID="{1EA16FE9-9EC8-4309-B57D-9F16EFE9DA20}" presName="node" presStyleLbl="node1" presStyleIdx="1" presStyleCnt="5" custScaleX="230274" custScaleY="123931" custRadScaleRad="178605" custRadScaleInc="56275">
        <dgm:presLayoutVars>
          <dgm:bulletEnabled val="1"/>
        </dgm:presLayoutVars>
      </dgm:prSet>
      <dgm:spPr/>
      <dgm:t>
        <a:bodyPr/>
        <a:lstStyle/>
        <a:p>
          <a:endParaRPr lang="ru-RU"/>
        </a:p>
      </dgm:t>
    </dgm:pt>
    <dgm:pt modelId="{59ED00E7-4142-4FF9-BD20-8EC7882FF1F0}" type="pres">
      <dgm:prSet presAssocID="{8EC7FA50-2510-4C5F-A08A-17D596746F05}" presName="Name9" presStyleLbl="parChTrans1D2" presStyleIdx="2" presStyleCnt="5"/>
      <dgm:spPr/>
      <dgm:t>
        <a:bodyPr/>
        <a:lstStyle/>
        <a:p>
          <a:endParaRPr lang="ru-RU"/>
        </a:p>
      </dgm:t>
    </dgm:pt>
    <dgm:pt modelId="{A120B793-29D6-4EBB-BEA2-0673E4020D92}" type="pres">
      <dgm:prSet presAssocID="{8EC7FA50-2510-4C5F-A08A-17D596746F05}" presName="connTx" presStyleLbl="parChTrans1D2" presStyleIdx="2" presStyleCnt="5"/>
      <dgm:spPr/>
      <dgm:t>
        <a:bodyPr/>
        <a:lstStyle/>
        <a:p>
          <a:endParaRPr lang="ru-RU"/>
        </a:p>
      </dgm:t>
    </dgm:pt>
    <dgm:pt modelId="{E42BF1A4-932B-4A1E-AF62-316CDAF05F15}" type="pres">
      <dgm:prSet presAssocID="{B551F2F4-579D-42CD-8747-B7138F88AA15}" presName="node" presStyleLbl="node1" presStyleIdx="2" presStyleCnt="5" custScaleX="228675" custScaleY="134230" custRadScaleRad="89785" custRadScaleInc="31145">
        <dgm:presLayoutVars>
          <dgm:bulletEnabled val="1"/>
        </dgm:presLayoutVars>
      </dgm:prSet>
      <dgm:spPr/>
      <dgm:t>
        <a:bodyPr/>
        <a:lstStyle/>
        <a:p>
          <a:endParaRPr lang="ru-RU"/>
        </a:p>
      </dgm:t>
    </dgm:pt>
    <dgm:pt modelId="{657564B5-DE81-4882-8F8D-BF874573B465}" type="pres">
      <dgm:prSet presAssocID="{51AA85B3-78B7-48C7-847A-8FC7DA250938}" presName="Name9" presStyleLbl="parChTrans1D2" presStyleIdx="3" presStyleCnt="5"/>
      <dgm:spPr/>
      <dgm:t>
        <a:bodyPr/>
        <a:lstStyle/>
        <a:p>
          <a:endParaRPr lang="ru-RU"/>
        </a:p>
      </dgm:t>
    </dgm:pt>
    <dgm:pt modelId="{57FDAF2A-56A1-4F6E-99A2-B964593D3328}" type="pres">
      <dgm:prSet presAssocID="{51AA85B3-78B7-48C7-847A-8FC7DA250938}" presName="connTx" presStyleLbl="parChTrans1D2" presStyleIdx="3" presStyleCnt="5"/>
      <dgm:spPr/>
      <dgm:t>
        <a:bodyPr/>
        <a:lstStyle/>
        <a:p>
          <a:endParaRPr lang="ru-RU"/>
        </a:p>
      </dgm:t>
    </dgm:pt>
    <dgm:pt modelId="{885CDC4E-276B-4382-BD1C-EE5BA6B56B76}" type="pres">
      <dgm:prSet presAssocID="{D51060F0-48F7-463A-9896-2244BD3C5981}" presName="node" presStyleLbl="node1" presStyleIdx="3" presStyleCnt="5" custScaleX="218516" custScaleY="129389" custRadScaleRad="119117" custRadScaleInc="129006">
        <dgm:presLayoutVars>
          <dgm:bulletEnabled val="1"/>
        </dgm:presLayoutVars>
      </dgm:prSet>
      <dgm:spPr/>
      <dgm:t>
        <a:bodyPr/>
        <a:lstStyle/>
        <a:p>
          <a:endParaRPr lang="ru-RU"/>
        </a:p>
      </dgm:t>
    </dgm:pt>
    <dgm:pt modelId="{58EA211E-351C-4001-8347-9B5C558F36C4}" type="pres">
      <dgm:prSet presAssocID="{7D0DDBF5-E018-472C-A0F7-110550BE204D}" presName="Name9" presStyleLbl="parChTrans1D2" presStyleIdx="4" presStyleCnt="5"/>
      <dgm:spPr/>
      <dgm:t>
        <a:bodyPr/>
        <a:lstStyle/>
        <a:p>
          <a:endParaRPr lang="ru-RU"/>
        </a:p>
      </dgm:t>
    </dgm:pt>
    <dgm:pt modelId="{3EBCDF5F-6314-4FB3-BC01-189CE05BE10D}" type="pres">
      <dgm:prSet presAssocID="{7D0DDBF5-E018-472C-A0F7-110550BE204D}" presName="connTx" presStyleLbl="parChTrans1D2" presStyleIdx="4" presStyleCnt="5"/>
      <dgm:spPr/>
      <dgm:t>
        <a:bodyPr/>
        <a:lstStyle/>
        <a:p>
          <a:endParaRPr lang="ru-RU"/>
        </a:p>
      </dgm:t>
    </dgm:pt>
    <dgm:pt modelId="{4BBE5A56-1796-4A53-8F73-03740E3BFFF1}" type="pres">
      <dgm:prSet presAssocID="{C9CFAFE5-F325-4D53-AE46-FC999DB50124}" presName="node" presStyleLbl="node1" presStyleIdx="4" presStyleCnt="5" custScaleX="211982" custScaleY="117329" custRadScaleRad="107439" custRadScaleInc="120028">
        <dgm:presLayoutVars>
          <dgm:bulletEnabled val="1"/>
        </dgm:presLayoutVars>
      </dgm:prSet>
      <dgm:spPr/>
      <dgm:t>
        <a:bodyPr/>
        <a:lstStyle/>
        <a:p>
          <a:endParaRPr lang="ru-RU"/>
        </a:p>
      </dgm:t>
    </dgm:pt>
  </dgm:ptLst>
  <dgm:cxnLst>
    <dgm:cxn modelId="{D7D13EAD-AB38-4EF0-A767-80EEBDF8CDFD}" srcId="{963A2E48-8C45-4CD8-9A0F-7D1C9B5D4175}" destId="{C9CFAFE5-F325-4D53-AE46-FC999DB50124}" srcOrd="4" destOrd="0" parTransId="{7D0DDBF5-E018-472C-A0F7-110550BE204D}" sibTransId="{DDD378B6-6F1D-4477-B2D3-EB559AC02194}"/>
    <dgm:cxn modelId="{B9B470B9-C6D8-4A20-8E54-A2462F298CC7}" type="presOf" srcId="{C438D40E-B41E-42ED-B019-079A878455A6}" destId="{DB31BC61-B657-4832-AC2C-1E30A3CEBC99}" srcOrd="0" destOrd="0" presId="urn:microsoft.com/office/officeart/2005/8/layout/radial1"/>
    <dgm:cxn modelId="{67F8E9D3-DB71-4376-B297-2204298B8157}" type="presOf" srcId="{EC549BBD-0E0D-4FDC-8D52-174E0F9AE292}" destId="{6FAE2318-1B00-4E15-8B51-8C6DE781C630}" srcOrd="0" destOrd="0" presId="urn:microsoft.com/office/officeart/2005/8/layout/radial1"/>
    <dgm:cxn modelId="{F27A613B-CD46-4C11-A146-C093A585D238}" srcId="{963A2E48-8C45-4CD8-9A0F-7D1C9B5D4175}" destId="{B551F2F4-579D-42CD-8747-B7138F88AA15}" srcOrd="2" destOrd="0" parTransId="{8EC7FA50-2510-4C5F-A08A-17D596746F05}" sibTransId="{54E69FF7-01E1-42AE-9A73-22B8C7CDF069}"/>
    <dgm:cxn modelId="{DACCA935-6D51-4DFC-975A-DC0DAF9E17A3}" type="presOf" srcId="{51AA85B3-78B7-48C7-847A-8FC7DA250938}" destId="{57FDAF2A-56A1-4F6E-99A2-B964593D3328}" srcOrd="1" destOrd="0" presId="urn:microsoft.com/office/officeart/2005/8/layout/radial1"/>
    <dgm:cxn modelId="{1ECDAC90-8720-4A7D-BE33-8409E30068E5}" type="presOf" srcId="{C9CFAFE5-F325-4D53-AE46-FC999DB50124}" destId="{4BBE5A56-1796-4A53-8F73-03740E3BFFF1}" srcOrd="0" destOrd="0" presId="urn:microsoft.com/office/officeart/2005/8/layout/radial1"/>
    <dgm:cxn modelId="{A172B399-701B-4304-A751-3B9243243F9A}" srcId="{963A2E48-8C45-4CD8-9A0F-7D1C9B5D4175}" destId="{1EA16FE9-9EC8-4309-B57D-9F16EFE9DA20}" srcOrd="1" destOrd="0" parTransId="{79D2880F-33F6-460F-92AB-909C548B6F1F}" sibTransId="{70EE9F58-2428-4B99-A320-057A1CC10C93}"/>
    <dgm:cxn modelId="{451F688D-9EBF-4FAD-A607-01C1A4E0CD4C}" type="presOf" srcId="{79D2880F-33F6-460F-92AB-909C548B6F1F}" destId="{74F0133F-3531-4C87-8CE3-1D770F90C5E2}" srcOrd="1" destOrd="0" presId="urn:microsoft.com/office/officeart/2005/8/layout/radial1"/>
    <dgm:cxn modelId="{CCFB15B6-0D0E-471A-A0BE-98FC574C5629}" type="presOf" srcId="{B551F2F4-579D-42CD-8747-B7138F88AA15}" destId="{E42BF1A4-932B-4A1E-AF62-316CDAF05F15}" srcOrd="0" destOrd="0" presId="urn:microsoft.com/office/officeart/2005/8/layout/radial1"/>
    <dgm:cxn modelId="{182EDBB4-5138-467F-8B2F-AF9F415BD7D3}" type="presOf" srcId="{51AA85B3-78B7-48C7-847A-8FC7DA250938}" destId="{657564B5-DE81-4882-8F8D-BF874573B465}" srcOrd="0" destOrd="0" presId="urn:microsoft.com/office/officeart/2005/8/layout/radial1"/>
    <dgm:cxn modelId="{4A06AFFF-CE0E-4584-9649-6EBCFD440564}" type="presOf" srcId="{963A2E48-8C45-4CD8-9A0F-7D1C9B5D4175}" destId="{094AA14C-95E4-4356-9EDE-B6FD674BF906}" srcOrd="0" destOrd="0" presId="urn:microsoft.com/office/officeart/2005/8/layout/radial1"/>
    <dgm:cxn modelId="{AAB31F51-C023-4783-B9D6-3E41D0482946}" type="presOf" srcId="{7D0DDBF5-E018-472C-A0F7-110550BE204D}" destId="{58EA211E-351C-4001-8347-9B5C558F36C4}" srcOrd="0" destOrd="0" presId="urn:microsoft.com/office/officeart/2005/8/layout/radial1"/>
    <dgm:cxn modelId="{75945B9A-FFA4-4B9B-B88A-3C920F392AC9}" type="presOf" srcId="{8EC7FA50-2510-4C5F-A08A-17D596746F05}" destId="{A120B793-29D6-4EBB-BEA2-0673E4020D92}" srcOrd="1" destOrd="0" presId="urn:microsoft.com/office/officeart/2005/8/layout/radial1"/>
    <dgm:cxn modelId="{970EB4BE-E986-47F9-BC5D-7F225BEA5382}" type="presOf" srcId="{8EC7FA50-2510-4C5F-A08A-17D596746F05}" destId="{59ED00E7-4142-4FF9-BD20-8EC7882FF1F0}" srcOrd="0" destOrd="0" presId="urn:microsoft.com/office/officeart/2005/8/layout/radial1"/>
    <dgm:cxn modelId="{0265E826-CB8C-43DE-A1D5-916874DE322F}" srcId="{4D6FDD5E-66F8-43D2-974F-B50A8FAF15AE}" destId="{963A2E48-8C45-4CD8-9A0F-7D1C9B5D4175}" srcOrd="0" destOrd="0" parTransId="{7F3EBA63-60AD-42EC-9AE4-D89F78E727C8}" sibTransId="{CA90A31D-7874-435D-8454-3759F8E7773E}"/>
    <dgm:cxn modelId="{8269D3B2-A0F1-4FE3-B66E-AA0E24A5AD32}" type="presOf" srcId="{D51060F0-48F7-463A-9896-2244BD3C5981}" destId="{885CDC4E-276B-4382-BD1C-EE5BA6B56B76}" srcOrd="0" destOrd="0" presId="urn:microsoft.com/office/officeart/2005/8/layout/radial1"/>
    <dgm:cxn modelId="{B0FD31F4-31C7-4ACB-8C6B-B143AAE4A30A}" type="presOf" srcId="{79D2880F-33F6-460F-92AB-909C548B6F1F}" destId="{CF62FCC9-90D8-4179-9093-809D48CAF8A5}" srcOrd="0" destOrd="0" presId="urn:microsoft.com/office/officeart/2005/8/layout/radial1"/>
    <dgm:cxn modelId="{354C7BE8-587B-4055-8591-C6E5290211E9}" srcId="{963A2E48-8C45-4CD8-9A0F-7D1C9B5D4175}" destId="{EC549BBD-0E0D-4FDC-8D52-174E0F9AE292}" srcOrd="0" destOrd="0" parTransId="{C438D40E-B41E-42ED-B019-079A878455A6}" sibTransId="{3B240278-2D12-49E0-8508-F4056AC8DF2C}"/>
    <dgm:cxn modelId="{772DFDF1-939A-4702-991E-9C117A5C446D}" srcId="{963A2E48-8C45-4CD8-9A0F-7D1C9B5D4175}" destId="{D51060F0-48F7-463A-9896-2244BD3C5981}" srcOrd="3" destOrd="0" parTransId="{51AA85B3-78B7-48C7-847A-8FC7DA250938}" sibTransId="{A2E618AA-3A7E-47A7-84E6-EE11D51D5FC9}"/>
    <dgm:cxn modelId="{D195282E-8F42-4480-AB20-EEFF4E72DCAB}" type="presOf" srcId="{7D0DDBF5-E018-472C-A0F7-110550BE204D}" destId="{3EBCDF5F-6314-4FB3-BC01-189CE05BE10D}" srcOrd="1" destOrd="0" presId="urn:microsoft.com/office/officeart/2005/8/layout/radial1"/>
    <dgm:cxn modelId="{47A223BB-6F89-4D29-A163-80B2A5FE2D84}" type="presOf" srcId="{C438D40E-B41E-42ED-B019-079A878455A6}" destId="{D196AC68-D0A9-456D-B369-7AFAFE0A562B}" srcOrd="1" destOrd="0" presId="urn:microsoft.com/office/officeart/2005/8/layout/radial1"/>
    <dgm:cxn modelId="{30C1D968-5AA4-4555-BD70-E09D9CF98A33}" type="presOf" srcId="{4D6FDD5E-66F8-43D2-974F-B50A8FAF15AE}" destId="{0C152961-A2D8-4A59-808B-3510149F8FCA}" srcOrd="0" destOrd="0" presId="urn:microsoft.com/office/officeart/2005/8/layout/radial1"/>
    <dgm:cxn modelId="{56153749-C2B9-4D8E-98D7-C469FC78B34F}" type="presOf" srcId="{1EA16FE9-9EC8-4309-B57D-9F16EFE9DA20}" destId="{D8F45876-5397-4015-A368-5E669720B9D7}" srcOrd="0" destOrd="0" presId="urn:microsoft.com/office/officeart/2005/8/layout/radial1"/>
    <dgm:cxn modelId="{9E269498-BEE9-4961-BC19-CC6F5561895A}" type="presParOf" srcId="{0C152961-A2D8-4A59-808B-3510149F8FCA}" destId="{094AA14C-95E4-4356-9EDE-B6FD674BF906}" srcOrd="0" destOrd="0" presId="urn:microsoft.com/office/officeart/2005/8/layout/radial1"/>
    <dgm:cxn modelId="{C6F87137-D4D6-4DC7-AA8C-CD5BFA3DB745}" type="presParOf" srcId="{0C152961-A2D8-4A59-808B-3510149F8FCA}" destId="{DB31BC61-B657-4832-AC2C-1E30A3CEBC99}" srcOrd="1" destOrd="0" presId="urn:microsoft.com/office/officeart/2005/8/layout/radial1"/>
    <dgm:cxn modelId="{501E0A61-CBBC-4B14-8CB8-C8DE0F3B6BD1}" type="presParOf" srcId="{DB31BC61-B657-4832-AC2C-1E30A3CEBC99}" destId="{D196AC68-D0A9-456D-B369-7AFAFE0A562B}" srcOrd="0" destOrd="0" presId="urn:microsoft.com/office/officeart/2005/8/layout/radial1"/>
    <dgm:cxn modelId="{E7DAF63D-A3B9-4F6B-9F76-F167ACE54A00}" type="presParOf" srcId="{0C152961-A2D8-4A59-808B-3510149F8FCA}" destId="{6FAE2318-1B00-4E15-8B51-8C6DE781C630}" srcOrd="2" destOrd="0" presId="urn:microsoft.com/office/officeart/2005/8/layout/radial1"/>
    <dgm:cxn modelId="{CC03D8E1-9AC3-4AF5-8130-E4AB67F1D6D7}" type="presParOf" srcId="{0C152961-A2D8-4A59-808B-3510149F8FCA}" destId="{CF62FCC9-90D8-4179-9093-809D48CAF8A5}" srcOrd="3" destOrd="0" presId="urn:microsoft.com/office/officeart/2005/8/layout/radial1"/>
    <dgm:cxn modelId="{E94DF172-CD1E-47F7-99A9-1EB50D1F4C1D}" type="presParOf" srcId="{CF62FCC9-90D8-4179-9093-809D48CAF8A5}" destId="{74F0133F-3531-4C87-8CE3-1D770F90C5E2}" srcOrd="0" destOrd="0" presId="urn:microsoft.com/office/officeart/2005/8/layout/radial1"/>
    <dgm:cxn modelId="{8A55AE22-E4C9-4BAE-92B4-31DB818E581B}" type="presParOf" srcId="{0C152961-A2D8-4A59-808B-3510149F8FCA}" destId="{D8F45876-5397-4015-A368-5E669720B9D7}" srcOrd="4" destOrd="0" presId="urn:microsoft.com/office/officeart/2005/8/layout/radial1"/>
    <dgm:cxn modelId="{DE78434E-BC47-4700-AF84-72723AF080A1}" type="presParOf" srcId="{0C152961-A2D8-4A59-808B-3510149F8FCA}" destId="{59ED00E7-4142-4FF9-BD20-8EC7882FF1F0}" srcOrd="5" destOrd="0" presId="urn:microsoft.com/office/officeart/2005/8/layout/radial1"/>
    <dgm:cxn modelId="{0C7A4345-AC3E-4AF8-B6DC-F24E817126F8}" type="presParOf" srcId="{59ED00E7-4142-4FF9-BD20-8EC7882FF1F0}" destId="{A120B793-29D6-4EBB-BEA2-0673E4020D92}" srcOrd="0" destOrd="0" presId="urn:microsoft.com/office/officeart/2005/8/layout/radial1"/>
    <dgm:cxn modelId="{FAC9D637-59FD-471B-8FA0-556FBD045A81}" type="presParOf" srcId="{0C152961-A2D8-4A59-808B-3510149F8FCA}" destId="{E42BF1A4-932B-4A1E-AF62-316CDAF05F15}" srcOrd="6" destOrd="0" presId="urn:microsoft.com/office/officeart/2005/8/layout/radial1"/>
    <dgm:cxn modelId="{7CC0983E-D20A-4A8D-980D-47711192AFCE}" type="presParOf" srcId="{0C152961-A2D8-4A59-808B-3510149F8FCA}" destId="{657564B5-DE81-4882-8F8D-BF874573B465}" srcOrd="7" destOrd="0" presId="urn:microsoft.com/office/officeart/2005/8/layout/radial1"/>
    <dgm:cxn modelId="{2850A221-85D3-4EED-AFDB-9374D42E93D6}" type="presParOf" srcId="{657564B5-DE81-4882-8F8D-BF874573B465}" destId="{57FDAF2A-56A1-4F6E-99A2-B964593D3328}" srcOrd="0" destOrd="0" presId="urn:microsoft.com/office/officeart/2005/8/layout/radial1"/>
    <dgm:cxn modelId="{D99A2585-AD9B-47BA-8F71-FD9560DB85B5}" type="presParOf" srcId="{0C152961-A2D8-4A59-808B-3510149F8FCA}" destId="{885CDC4E-276B-4382-BD1C-EE5BA6B56B76}" srcOrd="8" destOrd="0" presId="urn:microsoft.com/office/officeart/2005/8/layout/radial1"/>
    <dgm:cxn modelId="{272A668D-BFE6-4A23-BE11-C086F2BCA3B7}" type="presParOf" srcId="{0C152961-A2D8-4A59-808B-3510149F8FCA}" destId="{58EA211E-351C-4001-8347-9B5C558F36C4}" srcOrd="9" destOrd="0" presId="urn:microsoft.com/office/officeart/2005/8/layout/radial1"/>
    <dgm:cxn modelId="{2A76EB4A-A6B9-4D91-A49C-CF323D1D2469}" type="presParOf" srcId="{58EA211E-351C-4001-8347-9B5C558F36C4}" destId="{3EBCDF5F-6314-4FB3-BC01-189CE05BE10D}" srcOrd="0" destOrd="0" presId="urn:microsoft.com/office/officeart/2005/8/layout/radial1"/>
    <dgm:cxn modelId="{83ACCAAB-7511-4663-B767-159DBE86984A}" type="presParOf" srcId="{0C152961-A2D8-4A59-808B-3510149F8FCA}" destId="{4BBE5A56-1796-4A53-8F73-03740E3BFFF1}" srcOrd="10" destOrd="0" presId="urn:microsoft.com/office/officeart/2005/8/layout/radial1"/>
  </dgm:cxnLst>
  <dgm:bg/>
  <dgm:whole/>
</dgm:dataModel>
</file>

<file path=word/diagrams/data4.xml><?xml version="1.0" encoding="utf-8"?>
<dgm:dataModel xmlns:dgm="http://schemas.openxmlformats.org/drawingml/2006/diagram" xmlns:a="http://schemas.openxmlformats.org/drawingml/2006/main">
  <dgm:ptLst>
    <dgm:pt modelId="{75A462D0-0E10-476E-B6D0-C7784F4EAC83}"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ru-RU"/>
        </a:p>
      </dgm:t>
    </dgm:pt>
    <dgm:pt modelId="{7F347352-0391-43D5-B23C-B4F6DB3C7E1E}">
      <dgm:prSet phldrT="[Текст]" custT="1"/>
      <dgm:spPr/>
      <dgm:t>
        <a:bodyPr/>
        <a:lstStyle/>
        <a:p>
          <a:r>
            <a:rPr lang="ru-RU" sz="1600" b="1"/>
            <a:t>Одаренность</a:t>
          </a:r>
        </a:p>
      </dgm:t>
    </dgm:pt>
    <dgm:pt modelId="{3461C411-FF76-4CBE-84B3-39E537CFF70E}" type="parTrans" cxnId="{AAD5B280-35A0-4583-B1A7-4018F8BCC601}">
      <dgm:prSet/>
      <dgm:spPr/>
      <dgm:t>
        <a:bodyPr/>
        <a:lstStyle/>
        <a:p>
          <a:endParaRPr lang="ru-RU"/>
        </a:p>
      </dgm:t>
    </dgm:pt>
    <dgm:pt modelId="{4D34C381-E395-4999-B9A2-D81E69A748F3}" type="sibTrans" cxnId="{AAD5B280-35A0-4583-B1A7-4018F8BCC601}">
      <dgm:prSet/>
      <dgm:spPr/>
      <dgm:t>
        <a:bodyPr/>
        <a:lstStyle/>
        <a:p>
          <a:endParaRPr lang="ru-RU"/>
        </a:p>
      </dgm:t>
    </dgm:pt>
    <dgm:pt modelId="{4B56DFE9-89A8-4A94-9FC5-EC9D293791C8}">
      <dgm:prSet phldrT="[Текст]" custT="1"/>
      <dgm:spPr/>
      <dgm:t>
        <a:bodyPr/>
        <a:lstStyle/>
        <a:p>
          <a:r>
            <a:rPr lang="ru-RU" sz="1400" b="1"/>
            <a:t>Общие</a:t>
          </a:r>
          <a:r>
            <a:rPr lang="ru-RU" sz="1400"/>
            <a:t> </a:t>
          </a:r>
          <a:r>
            <a:rPr lang="ru-RU" sz="1400" b="1"/>
            <a:t>способности</a:t>
          </a:r>
        </a:p>
      </dgm:t>
    </dgm:pt>
    <dgm:pt modelId="{74B84C10-DB21-49C1-B621-F9CCC4AEE171}" type="parTrans" cxnId="{C66A4F39-9F05-4D9F-9AA1-296A85601624}">
      <dgm:prSet/>
      <dgm:spPr/>
      <dgm:t>
        <a:bodyPr/>
        <a:lstStyle/>
        <a:p>
          <a:endParaRPr lang="ru-RU"/>
        </a:p>
      </dgm:t>
    </dgm:pt>
    <dgm:pt modelId="{7EFEE2BE-88BC-4F1B-84BA-DAB66A32EEDC}" type="sibTrans" cxnId="{C66A4F39-9F05-4D9F-9AA1-296A85601624}">
      <dgm:prSet/>
      <dgm:spPr/>
      <dgm:t>
        <a:bodyPr/>
        <a:lstStyle/>
        <a:p>
          <a:endParaRPr lang="ru-RU"/>
        </a:p>
      </dgm:t>
    </dgm:pt>
    <dgm:pt modelId="{FC820ABD-44C5-4687-A3CF-0A2505A166CA}">
      <dgm:prSet phldrT="[Текст]" custT="1"/>
      <dgm:spPr/>
      <dgm:t>
        <a:bodyPr/>
        <a:lstStyle/>
        <a:p>
          <a:r>
            <a:rPr lang="ru-RU" sz="1400" b="1"/>
            <a:t>Специальные способности</a:t>
          </a:r>
        </a:p>
      </dgm:t>
    </dgm:pt>
    <dgm:pt modelId="{3CACE194-C464-421F-8FF5-D5949EE1982A}" type="parTrans" cxnId="{2437F881-C829-4724-BD59-65588F9E97DD}">
      <dgm:prSet/>
      <dgm:spPr/>
      <dgm:t>
        <a:bodyPr/>
        <a:lstStyle/>
        <a:p>
          <a:endParaRPr lang="ru-RU"/>
        </a:p>
      </dgm:t>
    </dgm:pt>
    <dgm:pt modelId="{F6CE22B7-9759-4F46-9E40-728C0806CDAC}" type="sibTrans" cxnId="{2437F881-C829-4724-BD59-65588F9E97DD}">
      <dgm:prSet/>
      <dgm:spPr/>
      <dgm:t>
        <a:bodyPr/>
        <a:lstStyle/>
        <a:p>
          <a:endParaRPr lang="ru-RU"/>
        </a:p>
      </dgm:t>
    </dgm:pt>
    <dgm:pt modelId="{6C5E9664-7E01-4AB8-89DF-F9173BD9DE73}">
      <dgm:prSet phldrT="[Текст]" custT="1"/>
      <dgm:spPr/>
      <dgm:t>
        <a:bodyPr/>
        <a:lstStyle/>
        <a:p>
          <a:r>
            <a:rPr lang="ru-RU" sz="1400" b="1"/>
            <a:t>Специальные характеристики неинтеллектуального характера</a:t>
          </a:r>
        </a:p>
      </dgm:t>
    </dgm:pt>
    <dgm:pt modelId="{88083DB4-FD5F-480E-ACC5-B26C3951F906}" type="parTrans" cxnId="{B2F05B0F-739B-41A8-BF06-A534DEAD05E2}">
      <dgm:prSet/>
      <dgm:spPr/>
      <dgm:t>
        <a:bodyPr/>
        <a:lstStyle/>
        <a:p>
          <a:endParaRPr lang="ru-RU"/>
        </a:p>
      </dgm:t>
    </dgm:pt>
    <dgm:pt modelId="{57494A6C-B5C1-48B7-B015-751DFED58CA2}" type="sibTrans" cxnId="{B2F05B0F-739B-41A8-BF06-A534DEAD05E2}">
      <dgm:prSet/>
      <dgm:spPr/>
      <dgm:t>
        <a:bodyPr/>
        <a:lstStyle/>
        <a:p>
          <a:endParaRPr lang="ru-RU"/>
        </a:p>
      </dgm:t>
    </dgm:pt>
    <dgm:pt modelId="{810355CF-7F01-43AD-9720-99C623C77C0B}">
      <dgm:prSet custT="1"/>
      <dgm:spPr/>
      <dgm:t>
        <a:bodyPr/>
        <a:lstStyle/>
        <a:p>
          <a:r>
            <a:rPr lang="ru-RU" sz="1400" b="1"/>
            <a:t>Стимулирующее окружение</a:t>
          </a:r>
        </a:p>
      </dgm:t>
    </dgm:pt>
    <dgm:pt modelId="{3CEA5EFA-CFD3-432F-BF68-81CD978F5E10}" type="parTrans" cxnId="{28F2B85B-F479-4EC4-9FF4-AE7B26FE095D}">
      <dgm:prSet/>
      <dgm:spPr/>
      <dgm:t>
        <a:bodyPr/>
        <a:lstStyle/>
        <a:p>
          <a:endParaRPr lang="ru-RU"/>
        </a:p>
      </dgm:t>
    </dgm:pt>
    <dgm:pt modelId="{B22A82AD-9CCA-4100-9769-68606D7F37CE}" type="sibTrans" cxnId="{28F2B85B-F479-4EC4-9FF4-AE7B26FE095D}">
      <dgm:prSet/>
      <dgm:spPr/>
      <dgm:t>
        <a:bodyPr/>
        <a:lstStyle/>
        <a:p>
          <a:endParaRPr lang="ru-RU"/>
        </a:p>
      </dgm:t>
    </dgm:pt>
    <dgm:pt modelId="{12FAE15E-87B9-4C94-93E2-5F5F8B2F66FD}">
      <dgm:prSet custT="1"/>
      <dgm:spPr/>
      <dgm:t>
        <a:bodyPr/>
        <a:lstStyle/>
        <a:p>
          <a:r>
            <a:rPr lang="ru-RU" sz="1400" b="1"/>
            <a:t>Случайные</a:t>
          </a:r>
          <a:r>
            <a:rPr lang="ru-RU" sz="1400"/>
            <a:t> </a:t>
          </a:r>
          <a:r>
            <a:rPr lang="ru-RU" sz="1400" b="1"/>
            <a:t>факторы</a:t>
          </a:r>
        </a:p>
      </dgm:t>
    </dgm:pt>
    <dgm:pt modelId="{10540311-BFC3-4E53-BABB-453E7DD6CB03}" type="parTrans" cxnId="{FB4CE9A2-6770-441B-BE1A-665029C95D5F}">
      <dgm:prSet/>
      <dgm:spPr/>
      <dgm:t>
        <a:bodyPr/>
        <a:lstStyle/>
        <a:p>
          <a:endParaRPr lang="ru-RU"/>
        </a:p>
      </dgm:t>
    </dgm:pt>
    <dgm:pt modelId="{D1260AF0-1070-4E87-96B2-10A0AF80BD7C}" type="sibTrans" cxnId="{FB4CE9A2-6770-441B-BE1A-665029C95D5F}">
      <dgm:prSet/>
      <dgm:spPr/>
      <dgm:t>
        <a:bodyPr/>
        <a:lstStyle/>
        <a:p>
          <a:endParaRPr lang="ru-RU"/>
        </a:p>
      </dgm:t>
    </dgm:pt>
    <dgm:pt modelId="{5205BC45-1691-4DBB-85E2-7FC8B5D852AE}" type="pres">
      <dgm:prSet presAssocID="{75A462D0-0E10-476E-B6D0-C7784F4EAC83}" presName="Name0" presStyleCnt="0">
        <dgm:presLayoutVars>
          <dgm:chMax val="1"/>
          <dgm:chPref val="1"/>
          <dgm:dir/>
          <dgm:animOne val="branch"/>
          <dgm:animLvl val="lvl"/>
        </dgm:presLayoutVars>
      </dgm:prSet>
      <dgm:spPr/>
      <dgm:t>
        <a:bodyPr/>
        <a:lstStyle/>
        <a:p>
          <a:endParaRPr lang="ru-RU"/>
        </a:p>
      </dgm:t>
    </dgm:pt>
    <dgm:pt modelId="{E28BFF5A-8C9E-4253-B82B-6DF7343BA727}" type="pres">
      <dgm:prSet presAssocID="{7F347352-0391-43D5-B23C-B4F6DB3C7E1E}" presName="singleCycle" presStyleCnt="0"/>
      <dgm:spPr/>
    </dgm:pt>
    <dgm:pt modelId="{C4AFC85F-8120-4DDD-9D9B-91664D1953A4}" type="pres">
      <dgm:prSet presAssocID="{7F347352-0391-43D5-B23C-B4F6DB3C7E1E}" presName="singleCenter" presStyleLbl="node1" presStyleIdx="0" presStyleCnt="6" custScaleX="118053">
        <dgm:presLayoutVars>
          <dgm:chMax val="7"/>
          <dgm:chPref val="7"/>
        </dgm:presLayoutVars>
      </dgm:prSet>
      <dgm:spPr/>
      <dgm:t>
        <a:bodyPr/>
        <a:lstStyle/>
        <a:p>
          <a:endParaRPr lang="ru-RU"/>
        </a:p>
      </dgm:t>
    </dgm:pt>
    <dgm:pt modelId="{125CC71D-45D4-4C87-B6CD-B1D06D39A585}" type="pres">
      <dgm:prSet presAssocID="{74B84C10-DB21-49C1-B621-F9CCC4AEE171}" presName="Name56" presStyleLbl="parChTrans1D2" presStyleIdx="0" presStyleCnt="5"/>
      <dgm:spPr/>
      <dgm:t>
        <a:bodyPr/>
        <a:lstStyle/>
        <a:p>
          <a:endParaRPr lang="ru-RU"/>
        </a:p>
      </dgm:t>
    </dgm:pt>
    <dgm:pt modelId="{A2AA432C-1110-4DEA-BF62-29CB68BFB9D6}" type="pres">
      <dgm:prSet presAssocID="{4B56DFE9-89A8-4A94-9FC5-EC9D293791C8}" presName="text0" presStyleLbl="node1" presStyleIdx="1" presStyleCnt="6" custScaleX="238262" custRadScaleRad="100959" custRadScaleInc="755">
        <dgm:presLayoutVars>
          <dgm:bulletEnabled val="1"/>
        </dgm:presLayoutVars>
      </dgm:prSet>
      <dgm:spPr/>
      <dgm:t>
        <a:bodyPr/>
        <a:lstStyle/>
        <a:p>
          <a:endParaRPr lang="ru-RU"/>
        </a:p>
      </dgm:t>
    </dgm:pt>
    <dgm:pt modelId="{BA29DE50-F11C-4D0C-B120-4A4E0E8CEC5B}" type="pres">
      <dgm:prSet presAssocID="{3CACE194-C464-421F-8FF5-D5949EE1982A}" presName="Name56" presStyleLbl="parChTrans1D2" presStyleIdx="1" presStyleCnt="5"/>
      <dgm:spPr/>
      <dgm:t>
        <a:bodyPr/>
        <a:lstStyle/>
        <a:p>
          <a:endParaRPr lang="ru-RU"/>
        </a:p>
      </dgm:t>
    </dgm:pt>
    <dgm:pt modelId="{00404FB9-669F-4D43-BFA5-F918372C2BF9}" type="pres">
      <dgm:prSet presAssocID="{FC820ABD-44C5-4687-A3CF-0A2505A166CA}" presName="text0" presStyleLbl="node1" presStyleIdx="2" presStyleCnt="6" custScaleX="201252" custRadScaleRad="120814" custRadScaleInc="8181">
        <dgm:presLayoutVars>
          <dgm:bulletEnabled val="1"/>
        </dgm:presLayoutVars>
      </dgm:prSet>
      <dgm:spPr/>
      <dgm:t>
        <a:bodyPr/>
        <a:lstStyle/>
        <a:p>
          <a:endParaRPr lang="ru-RU"/>
        </a:p>
      </dgm:t>
    </dgm:pt>
    <dgm:pt modelId="{BA6D3496-528B-4C47-8942-0CFB3D2A6DE3}" type="pres">
      <dgm:prSet presAssocID="{88083DB4-FD5F-480E-ACC5-B26C3951F906}" presName="Name56" presStyleLbl="parChTrans1D2" presStyleIdx="2" presStyleCnt="5"/>
      <dgm:spPr/>
      <dgm:t>
        <a:bodyPr/>
        <a:lstStyle/>
        <a:p>
          <a:endParaRPr lang="ru-RU"/>
        </a:p>
      </dgm:t>
    </dgm:pt>
    <dgm:pt modelId="{41B7C644-C5B8-433E-A0BD-74CA1830675D}" type="pres">
      <dgm:prSet presAssocID="{6C5E9664-7E01-4AB8-89DF-F9173BD9DE73}" presName="text0" presStyleLbl="node1" presStyleIdx="3" presStyleCnt="6" custScaleX="248930" custRadScaleRad="109716" custRadScaleInc="-18033">
        <dgm:presLayoutVars>
          <dgm:bulletEnabled val="1"/>
        </dgm:presLayoutVars>
      </dgm:prSet>
      <dgm:spPr/>
      <dgm:t>
        <a:bodyPr/>
        <a:lstStyle/>
        <a:p>
          <a:endParaRPr lang="ru-RU"/>
        </a:p>
      </dgm:t>
    </dgm:pt>
    <dgm:pt modelId="{94EA4124-83F5-4189-8F0C-92F61452649F}" type="pres">
      <dgm:prSet presAssocID="{3CEA5EFA-CFD3-432F-BF68-81CD978F5E10}" presName="Name56" presStyleLbl="parChTrans1D2" presStyleIdx="3" presStyleCnt="5"/>
      <dgm:spPr/>
      <dgm:t>
        <a:bodyPr/>
        <a:lstStyle/>
        <a:p>
          <a:endParaRPr lang="ru-RU"/>
        </a:p>
      </dgm:t>
    </dgm:pt>
    <dgm:pt modelId="{7C922483-855A-4D0B-9135-54DC501501F5}" type="pres">
      <dgm:prSet presAssocID="{810355CF-7F01-43AD-9720-99C623C77C0B}" presName="text0" presStyleLbl="node1" presStyleIdx="4" presStyleCnt="6" custScaleX="246894" custRadScaleRad="109716" custRadScaleInc="18033">
        <dgm:presLayoutVars>
          <dgm:bulletEnabled val="1"/>
        </dgm:presLayoutVars>
      </dgm:prSet>
      <dgm:spPr/>
      <dgm:t>
        <a:bodyPr/>
        <a:lstStyle/>
        <a:p>
          <a:endParaRPr lang="ru-RU"/>
        </a:p>
      </dgm:t>
    </dgm:pt>
    <dgm:pt modelId="{EDC31BD6-07B3-4746-8D6E-0578CB57E583}" type="pres">
      <dgm:prSet presAssocID="{10540311-BFC3-4E53-BABB-453E7DD6CB03}" presName="Name56" presStyleLbl="parChTrans1D2" presStyleIdx="4" presStyleCnt="5"/>
      <dgm:spPr/>
      <dgm:t>
        <a:bodyPr/>
        <a:lstStyle/>
        <a:p>
          <a:endParaRPr lang="ru-RU"/>
        </a:p>
      </dgm:t>
    </dgm:pt>
    <dgm:pt modelId="{1B438188-540C-4369-BC45-1DD0708E1397}" type="pres">
      <dgm:prSet presAssocID="{12FAE15E-87B9-4C94-93E2-5F5F8B2F66FD}" presName="text0" presStyleLbl="node1" presStyleIdx="5" presStyleCnt="6" custScaleX="211974" custRadScaleRad="124516" custRadScaleInc="-11979">
        <dgm:presLayoutVars>
          <dgm:bulletEnabled val="1"/>
        </dgm:presLayoutVars>
      </dgm:prSet>
      <dgm:spPr/>
      <dgm:t>
        <a:bodyPr/>
        <a:lstStyle/>
        <a:p>
          <a:endParaRPr lang="ru-RU"/>
        </a:p>
      </dgm:t>
    </dgm:pt>
  </dgm:ptLst>
  <dgm:cxnLst>
    <dgm:cxn modelId="{FB4CE9A2-6770-441B-BE1A-665029C95D5F}" srcId="{7F347352-0391-43D5-B23C-B4F6DB3C7E1E}" destId="{12FAE15E-87B9-4C94-93E2-5F5F8B2F66FD}" srcOrd="4" destOrd="0" parTransId="{10540311-BFC3-4E53-BABB-453E7DD6CB03}" sibTransId="{D1260AF0-1070-4E87-96B2-10A0AF80BD7C}"/>
    <dgm:cxn modelId="{44B6EF69-040F-452E-AD2C-B71AB5CC9AFC}" type="presOf" srcId="{10540311-BFC3-4E53-BABB-453E7DD6CB03}" destId="{EDC31BD6-07B3-4746-8D6E-0578CB57E583}" srcOrd="0" destOrd="0" presId="urn:microsoft.com/office/officeart/2008/layout/RadialCluster"/>
    <dgm:cxn modelId="{E4042168-436D-44F8-9CE3-E19374539F34}" type="presOf" srcId="{FC820ABD-44C5-4687-A3CF-0A2505A166CA}" destId="{00404FB9-669F-4D43-BFA5-F918372C2BF9}" srcOrd="0" destOrd="0" presId="urn:microsoft.com/office/officeart/2008/layout/RadialCluster"/>
    <dgm:cxn modelId="{13785F7E-B5F9-4E07-BDBA-7701CB7CE6F7}" type="presOf" srcId="{7F347352-0391-43D5-B23C-B4F6DB3C7E1E}" destId="{C4AFC85F-8120-4DDD-9D9B-91664D1953A4}" srcOrd="0" destOrd="0" presId="urn:microsoft.com/office/officeart/2008/layout/RadialCluster"/>
    <dgm:cxn modelId="{78776425-9BB9-4335-BC39-A9F75F343B1D}" type="presOf" srcId="{6C5E9664-7E01-4AB8-89DF-F9173BD9DE73}" destId="{41B7C644-C5B8-433E-A0BD-74CA1830675D}" srcOrd="0" destOrd="0" presId="urn:microsoft.com/office/officeart/2008/layout/RadialCluster"/>
    <dgm:cxn modelId="{9984E8A9-E3DF-498A-81E6-273EAE454C71}" type="presOf" srcId="{4B56DFE9-89A8-4A94-9FC5-EC9D293791C8}" destId="{A2AA432C-1110-4DEA-BF62-29CB68BFB9D6}" srcOrd="0" destOrd="0" presId="urn:microsoft.com/office/officeart/2008/layout/RadialCluster"/>
    <dgm:cxn modelId="{F71ED9C9-7995-4F06-9C5E-244ABFBB2BCC}" type="presOf" srcId="{3CEA5EFA-CFD3-432F-BF68-81CD978F5E10}" destId="{94EA4124-83F5-4189-8F0C-92F61452649F}" srcOrd="0" destOrd="0" presId="urn:microsoft.com/office/officeart/2008/layout/RadialCluster"/>
    <dgm:cxn modelId="{AAD5B280-35A0-4583-B1A7-4018F8BCC601}" srcId="{75A462D0-0E10-476E-B6D0-C7784F4EAC83}" destId="{7F347352-0391-43D5-B23C-B4F6DB3C7E1E}" srcOrd="0" destOrd="0" parTransId="{3461C411-FF76-4CBE-84B3-39E537CFF70E}" sibTransId="{4D34C381-E395-4999-B9A2-D81E69A748F3}"/>
    <dgm:cxn modelId="{B2F05B0F-739B-41A8-BF06-A534DEAD05E2}" srcId="{7F347352-0391-43D5-B23C-B4F6DB3C7E1E}" destId="{6C5E9664-7E01-4AB8-89DF-F9173BD9DE73}" srcOrd="2" destOrd="0" parTransId="{88083DB4-FD5F-480E-ACC5-B26C3951F906}" sibTransId="{57494A6C-B5C1-48B7-B015-751DFED58CA2}"/>
    <dgm:cxn modelId="{99D74685-25C1-4825-B7BF-43BA6281F9C5}" type="presOf" srcId="{12FAE15E-87B9-4C94-93E2-5F5F8B2F66FD}" destId="{1B438188-540C-4369-BC45-1DD0708E1397}" srcOrd="0" destOrd="0" presId="urn:microsoft.com/office/officeart/2008/layout/RadialCluster"/>
    <dgm:cxn modelId="{C66A4F39-9F05-4D9F-9AA1-296A85601624}" srcId="{7F347352-0391-43D5-B23C-B4F6DB3C7E1E}" destId="{4B56DFE9-89A8-4A94-9FC5-EC9D293791C8}" srcOrd="0" destOrd="0" parTransId="{74B84C10-DB21-49C1-B621-F9CCC4AEE171}" sibTransId="{7EFEE2BE-88BC-4F1B-84BA-DAB66A32EEDC}"/>
    <dgm:cxn modelId="{94817CC9-C650-45D8-A2D6-41176ED22126}" type="presOf" srcId="{88083DB4-FD5F-480E-ACC5-B26C3951F906}" destId="{BA6D3496-528B-4C47-8942-0CFB3D2A6DE3}" srcOrd="0" destOrd="0" presId="urn:microsoft.com/office/officeart/2008/layout/RadialCluster"/>
    <dgm:cxn modelId="{1755139B-DA33-4712-9172-12EEA0573762}" type="presOf" srcId="{75A462D0-0E10-476E-B6D0-C7784F4EAC83}" destId="{5205BC45-1691-4DBB-85E2-7FC8B5D852AE}" srcOrd="0" destOrd="0" presId="urn:microsoft.com/office/officeart/2008/layout/RadialCluster"/>
    <dgm:cxn modelId="{B1D0A8DC-711B-444F-875B-E70CBF78AF97}" type="presOf" srcId="{3CACE194-C464-421F-8FF5-D5949EE1982A}" destId="{BA29DE50-F11C-4D0C-B120-4A4E0E8CEC5B}" srcOrd="0" destOrd="0" presId="urn:microsoft.com/office/officeart/2008/layout/RadialCluster"/>
    <dgm:cxn modelId="{2437F881-C829-4724-BD59-65588F9E97DD}" srcId="{7F347352-0391-43D5-B23C-B4F6DB3C7E1E}" destId="{FC820ABD-44C5-4687-A3CF-0A2505A166CA}" srcOrd="1" destOrd="0" parTransId="{3CACE194-C464-421F-8FF5-D5949EE1982A}" sibTransId="{F6CE22B7-9759-4F46-9E40-728C0806CDAC}"/>
    <dgm:cxn modelId="{36AB56C6-C42B-407F-A48E-EC41B44D1123}" type="presOf" srcId="{74B84C10-DB21-49C1-B621-F9CCC4AEE171}" destId="{125CC71D-45D4-4C87-B6CD-B1D06D39A585}" srcOrd="0" destOrd="0" presId="urn:microsoft.com/office/officeart/2008/layout/RadialCluster"/>
    <dgm:cxn modelId="{28F2B85B-F479-4EC4-9FF4-AE7B26FE095D}" srcId="{7F347352-0391-43D5-B23C-B4F6DB3C7E1E}" destId="{810355CF-7F01-43AD-9720-99C623C77C0B}" srcOrd="3" destOrd="0" parTransId="{3CEA5EFA-CFD3-432F-BF68-81CD978F5E10}" sibTransId="{B22A82AD-9CCA-4100-9769-68606D7F37CE}"/>
    <dgm:cxn modelId="{05481654-5035-4A0C-A8BD-21382BFE01FE}" type="presOf" srcId="{810355CF-7F01-43AD-9720-99C623C77C0B}" destId="{7C922483-855A-4D0B-9135-54DC501501F5}" srcOrd="0" destOrd="0" presId="urn:microsoft.com/office/officeart/2008/layout/RadialCluster"/>
    <dgm:cxn modelId="{644AAACC-3B34-47FB-A71C-74508172D0E4}" type="presParOf" srcId="{5205BC45-1691-4DBB-85E2-7FC8B5D852AE}" destId="{E28BFF5A-8C9E-4253-B82B-6DF7343BA727}" srcOrd="0" destOrd="0" presId="urn:microsoft.com/office/officeart/2008/layout/RadialCluster"/>
    <dgm:cxn modelId="{2B2FD066-16D6-40F2-9B4C-6833338EED45}" type="presParOf" srcId="{E28BFF5A-8C9E-4253-B82B-6DF7343BA727}" destId="{C4AFC85F-8120-4DDD-9D9B-91664D1953A4}" srcOrd="0" destOrd="0" presId="urn:microsoft.com/office/officeart/2008/layout/RadialCluster"/>
    <dgm:cxn modelId="{67F8894E-FE06-4FA4-8758-CDE8C072C5D7}" type="presParOf" srcId="{E28BFF5A-8C9E-4253-B82B-6DF7343BA727}" destId="{125CC71D-45D4-4C87-B6CD-B1D06D39A585}" srcOrd="1" destOrd="0" presId="urn:microsoft.com/office/officeart/2008/layout/RadialCluster"/>
    <dgm:cxn modelId="{4EDF89CE-A6B3-4676-931B-C2E22CE9F707}" type="presParOf" srcId="{E28BFF5A-8C9E-4253-B82B-6DF7343BA727}" destId="{A2AA432C-1110-4DEA-BF62-29CB68BFB9D6}" srcOrd="2" destOrd="0" presId="urn:microsoft.com/office/officeart/2008/layout/RadialCluster"/>
    <dgm:cxn modelId="{5CE0F331-A75D-438C-81CB-1BEB5666ED61}" type="presParOf" srcId="{E28BFF5A-8C9E-4253-B82B-6DF7343BA727}" destId="{BA29DE50-F11C-4D0C-B120-4A4E0E8CEC5B}" srcOrd="3" destOrd="0" presId="urn:microsoft.com/office/officeart/2008/layout/RadialCluster"/>
    <dgm:cxn modelId="{68F18481-D8E8-4BEA-ACC3-0243C83A6B08}" type="presParOf" srcId="{E28BFF5A-8C9E-4253-B82B-6DF7343BA727}" destId="{00404FB9-669F-4D43-BFA5-F918372C2BF9}" srcOrd="4" destOrd="0" presId="urn:microsoft.com/office/officeart/2008/layout/RadialCluster"/>
    <dgm:cxn modelId="{3342DFAB-81C7-4219-8CE9-296D86D32D76}" type="presParOf" srcId="{E28BFF5A-8C9E-4253-B82B-6DF7343BA727}" destId="{BA6D3496-528B-4C47-8942-0CFB3D2A6DE3}" srcOrd="5" destOrd="0" presId="urn:microsoft.com/office/officeart/2008/layout/RadialCluster"/>
    <dgm:cxn modelId="{87327EE0-E465-40A2-A0E4-6A987AA61D93}" type="presParOf" srcId="{E28BFF5A-8C9E-4253-B82B-6DF7343BA727}" destId="{41B7C644-C5B8-433E-A0BD-74CA1830675D}" srcOrd="6" destOrd="0" presId="urn:microsoft.com/office/officeart/2008/layout/RadialCluster"/>
    <dgm:cxn modelId="{34F28816-EF10-4AB9-8150-FF068DB824C6}" type="presParOf" srcId="{E28BFF5A-8C9E-4253-B82B-6DF7343BA727}" destId="{94EA4124-83F5-4189-8F0C-92F61452649F}" srcOrd="7" destOrd="0" presId="urn:microsoft.com/office/officeart/2008/layout/RadialCluster"/>
    <dgm:cxn modelId="{A78065C9-70D2-4DFF-B200-CF54DF532E67}" type="presParOf" srcId="{E28BFF5A-8C9E-4253-B82B-6DF7343BA727}" destId="{7C922483-855A-4D0B-9135-54DC501501F5}" srcOrd="8" destOrd="0" presId="urn:microsoft.com/office/officeart/2008/layout/RadialCluster"/>
    <dgm:cxn modelId="{1FBDC9CC-2304-4397-9C8F-C5EAF2DF7ED4}" type="presParOf" srcId="{E28BFF5A-8C9E-4253-B82B-6DF7343BA727}" destId="{EDC31BD6-07B3-4746-8D6E-0578CB57E583}" srcOrd="9" destOrd="0" presId="urn:microsoft.com/office/officeart/2008/layout/RadialCluster"/>
    <dgm:cxn modelId="{9599711F-A3D3-4D6A-90A6-1DAB306C5E10}" type="presParOf" srcId="{E28BFF5A-8C9E-4253-B82B-6DF7343BA727}" destId="{1B438188-540C-4369-BC45-1DD0708E1397}" srcOrd="10" destOrd="0" presId="urn:microsoft.com/office/officeart/2008/layout/RadialCluster"/>
  </dgm:cxnLst>
  <dgm:bg/>
  <dgm:whole/>
</dgm:dataModel>
</file>

<file path=word/diagrams/data5.xml><?xml version="1.0" encoding="utf-8"?>
<dgm:dataModel xmlns:dgm="http://schemas.openxmlformats.org/drawingml/2006/diagram" xmlns:a="http://schemas.openxmlformats.org/drawingml/2006/main">
  <dgm:ptLst>
    <dgm:pt modelId="{3FE060D9-7780-4DD2-BBBE-63E4EF45864F}" type="doc">
      <dgm:prSet loTypeId="urn:microsoft.com/office/officeart/2005/8/layout/cycle2" loCatId="cycle" qsTypeId="urn:microsoft.com/office/officeart/2005/8/quickstyle/simple2" qsCatId="simple" csTypeId="urn:microsoft.com/office/officeart/2005/8/colors/accent0_1" csCatId="mainScheme" phldr="1"/>
      <dgm:spPr/>
      <dgm:t>
        <a:bodyPr/>
        <a:lstStyle/>
        <a:p>
          <a:endParaRPr lang="ru-RU"/>
        </a:p>
      </dgm:t>
    </dgm:pt>
    <dgm:pt modelId="{CBE53B1D-5DC7-4437-A9A1-3681C12D85B0}">
      <dgm:prSet phldrT="[Текст]" custT="1"/>
      <dgm:spPr/>
      <dgm:t>
        <a:bodyPr/>
        <a:lstStyle/>
        <a:p>
          <a:pPr algn="ctr"/>
          <a:r>
            <a:rPr lang="ru-RU" sz="1100" b="1"/>
            <a:t>Некогнитивные личностные особенности</a:t>
          </a:r>
        </a:p>
      </dgm:t>
    </dgm:pt>
    <dgm:pt modelId="{FD5663D9-E195-4EC1-9321-89593BB49B89}" type="parTrans" cxnId="{F8CC1E79-165C-41E2-9478-A95A929F7365}">
      <dgm:prSet/>
      <dgm:spPr/>
      <dgm:t>
        <a:bodyPr/>
        <a:lstStyle/>
        <a:p>
          <a:pPr algn="ctr"/>
          <a:endParaRPr lang="ru-RU"/>
        </a:p>
      </dgm:t>
    </dgm:pt>
    <dgm:pt modelId="{11E11AF2-C26D-4440-A945-E015B96126D9}" type="sibTrans" cxnId="{F8CC1E79-165C-41E2-9478-A95A929F7365}">
      <dgm:prSet/>
      <dgm:spPr>
        <a:ln>
          <a:solidFill>
            <a:schemeClr val="tx1"/>
          </a:solidFill>
        </a:ln>
      </dgm:spPr>
      <dgm:t>
        <a:bodyPr/>
        <a:lstStyle/>
        <a:p>
          <a:pPr algn="ctr"/>
          <a:endParaRPr lang="ru-RU"/>
        </a:p>
      </dgm:t>
    </dgm:pt>
    <dgm:pt modelId="{FF599D69-DD5B-4505-99CC-5116A68B5121}">
      <dgm:prSet phldrT="[Текст]"/>
      <dgm:spPr/>
      <dgm:t>
        <a:bodyPr/>
        <a:lstStyle/>
        <a:p>
          <a:pPr algn="ctr"/>
          <a:r>
            <a:rPr lang="ru-RU" b="1"/>
            <a:t>Достижения</a:t>
          </a:r>
        </a:p>
      </dgm:t>
    </dgm:pt>
    <dgm:pt modelId="{45987D29-11A1-4A83-9002-C36FB50324BD}" type="parTrans" cxnId="{74881DAD-2AE0-4326-BD0E-A335E8A39E7F}">
      <dgm:prSet/>
      <dgm:spPr/>
      <dgm:t>
        <a:bodyPr/>
        <a:lstStyle/>
        <a:p>
          <a:pPr algn="ctr"/>
          <a:endParaRPr lang="ru-RU"/>
        </a:p>
      </dgm:t>
    </dgm:pt>
    <dgm:pt modelId="{21396C2B-2599-4E26-9CD8-EAB8942D6C7C}" type="sibTrans" cxnId="{74881DAD-2AE0-4326-BD0E-A335E8A39E7F}">
      <dgm:prSet/>
      <dgm:spPr>
        <a:ln>
          <a:solidFill>
            <a:schemeClr val="tx1"/>
          </a:solidFill>
        </a:ln>
      </dgm:spPr>
      <dgm:t>
        <a:bodyPr/>
        <a:lstStyle/>
        <a:p>
          <a:pPr algn="ctr"/>
          <a:endParaRPr lang="ru-RU"/>
        </a:p>
      </dgm:t>
    </dgm:pt>
    <dgm:pt modelId="{4880F480-56DA-4751-8644-AD542CC274FF}">
      <dgm:prSet phldrT="[Текст]"/>
      <dgm:spPr/>
      <dgm:t>
        <a:bodyPr/>
        <a:lstStyle/>
        <a:p>
          <a:pPr algn="ctr"/>
          <a:r>
            <a:rPr lang="ru-RU" b="1"/>
            <a:t>Факторы среды</a:t>
          </a:r>
        </a:p>
      </dgm:t>
    </dgm:pt>
    <dgm:pt modelId="{220D4943-DAE2-493F-AA52-FC9A3E6727F7}" type="parTrans" cxnId="{50AB4DC6-160C-429E-922B-2CBE1D3B18F0}">
      <dgm:prSet/>
      <dgm:spPr/>
      <dgm:t>
        <a:bodyPr/>
        <a:lstStyle/>
        <a:p>
          <a:pPr algn="ctr"/>
          <a:endParaRPr lang="ru-RU"/>
        </a:p>
      </dgm:t>
    </dgm:pt>
    <dgm:pt modelId="{60B27BC8-F3DD-4D35-8C5C-41694EAB5BFD}" type="sibTrans" cxnId="{50AB4DC6-160C-429E-922B-2CBE1D3B18F0}">
      <dgm:prSet/>
      <dgm:spPr>
        <a:solidFill>
          <a:schemeClr val="bg1"/>
        </a:solidFill>
        <a:ln>
          <a:solidFill>
            <a:schemeClr val="bg1"/>
          </a:solidFill>
        </a:ln>
      </dgm:spPr>
      <dgm:t>
        <a:bodyPr/>
        <a:lstStyle/>
        <a:p>
          <a:pPr algn="ctr"/>
          <a:endParaRPr lang="ru-RU"/>
        </a:p>
      </dgm:t>
    </dgm:pt>
    <dgm:pt modelId="{6F9585D2-1881-492D-A60A-28E2D36DEFAA}">
      <dgm:prSet phldrT="[Текст]" custT="1"/>
      <dgm:spPr/>
      <dgm:t>
        <a:bodyPr/>
        <a:lstStyle/>
        <a:p>
          <a:pPr algn="ctr"/>
          <a:r>
            <a:rPr lang="ru-RU" sz="1100" b="1"/>
            <a:t>Факторы одаренности</a:t>
          </a:r>
        </a:p>
      </dgm:t>
    </dgm:pt>
    <dgm:pt modelId="{6334B818-4932-4C82-945E-F58551CAFA10}" type="parTrans" cxnId="{EA0B8A55-4C14-4F97-B9E3-3F38DAEAD90E}">
      <dgm:prSet/>
      <dgm:spPr/>
      <dgm:t>
        <a:bodyPr/>
        <a:lstStyle/>
        <a:p>
          <a:pPr algn="ctr"/>
          <a:endParaRPr lang="ru-RU"/>
        </a:p>
      </dgm:t>
    </dgm:pt>
    <dgm:pt modelId="{5AFAA289-C8B3-48A2-9778-DCAFE1808BD3}" type="sibTrans" cxnId="{EA0B8A55-4C14-4F97-B9E3-3F38DAEAD90E}">
      <dgm:prSet/>
      <dgm:spPr>
        <a:solidFill>
          <a:schemeClr val="bg1"/>
        </a:solidFill>
        <a:ln>
          <a:noFill/>
        </a:ln>
      </dgm:spPr>
      <dgm:t>
        <a:bodyPr/>
        <a:lstStyle/>
        <a:p>
          <a:pPr algn="ctr"/>
          <a:endParaRPr lang="ru-RU"/>
        </a:p>
      </dgm:t>
    </dgm:pt>
    <dgm:pt modelId="{0FCD31A8-181D-417F-BA8C-C83CA267E2AF}" type="pres">
      <dgm:prSet presAssocID="{3FE060D9-7780-4DD2-BBBE-63E4EF45864F}" presName="cycle" presStyleCnt="0">
        <dgm:presLayoutVars>
          <dgm:dir/>
          <dgm:resizeHandles val="exact"/>
        </dgm:presLayoutVars>
      </dgm:prSet>
      <dgm:spPr/>
      <dgm:t>
        <a:bodyPr/>
        <a:lstStyle/>
        <a:p>
          <a:endParaRPr lang="ru-RU"/>
        </a:p>
      </dgm:t>
    </dgm:pt>
    <dgm:pt modelId="{189124EE-15F1-4263-9890-59BFF8FE759D}" type="pres">
      <dgm:prSet presAssocID="{CBE53B1D-5DC7-4437-A9A1-3681C12D85B0}" presName="node" presStyleLbl="node1" presStyleIdx="0" presStyleCnt="4" custScaleX="126532" custRadScaleRad="100680" custRadScaleInc="14233">
        <dgm:presLayoutVars>
          <dgm:bulletEnabled val="1"/>
        </dgm:presLayoutVars>
      </dgm:prSet>
      <dgm:spPr/>
      <dgm:t>
        <a:bodyPr/>
        <a:lstStyle/>
        <a:p>
          <a:endParaRPr lang="ru-RU"/>
        </a:p>
      </dgm:t>
    </dgm:pt>
    <dgm:pt modelId="{3A680207-0394-4574-BA99-71C1ED63DB00}" type="pres">
      <dgm:prSet presAssocID="{11E11AF2-C26D-4440-A945-E015B96126D9}" presName="sibTrans" presStyleLbl="sibTrans2D1" presStyleIdx="0" presStyleCnt="4"/>
      <dgm:spPr/>
      <dgm:t>
        <a:bodyPr/>
        <a:lstStyle/>
        <a:p>
          <a:endParaRPr lang="ru-RU"/>
        </a:p>
      </dgm:t>
    </dgm:pt>
    <dgm:pt modelId="{851C8198-9178-4A27-A722-817981B3110D}" type="pres">
      <dgm:prSet presAssocID="{11E11AF2-C26D-4440-A945-E015B96126D9}" presName="connectorText" presStyleLbl="sibTrans2D1" presStyleIdx="0" presStyleCnt="4"/>
      <dgm:spPr/>
      <dgm:t>
        <a:bodyPr/>
        <a:lstStyle/>
        <a:p>
          <a:endParaRPr lang="ru-RU"/>
        </a:p>
      </dgm:t>
    </dgm:pt>
    <dgm:pt modelId="{15303FAE-BB16-4DBE-B962-5C22C14AA10B}" type="pres">
      <dgm:prSet presAssocID="{FF599D69-DD5B-4505-99CC-5116A68B5121}" presName="node" presStyleLbl="node1" presStyleIdx="1" presStyleCnt="4" custScaleX="107664" custRadScaleRad="85760" custRadScaleInc="-1007">
        <dgm:presLayoutVars>
          <dgm:bulletEnabled val="1"/>
        </dgm:presLayoutVars>
      </dgm:prSet>
      <dgm:spPr/>
      <dgm:t>
        <a:bodyPr/>
        <a:lstStyle/>
        <a:p>
          <a:endParaRPr lang="ru-RU"/>
        </a:p>
      </dgm:t>
    </dgm:pt>
    <dgm:pt modelId="{975AC3BE-21E2-4242-8DE9-11DB745FAAD3}" type="pres">
      <dgm:prSet presAssocID="{21396C2B-2599-4E26-9CD8-EAB8942D6C7C}" presName="sibTrans" presStyleLbl="sibTrans2D1" presStyleIdx="1" presStyleCnt="4" custAng="10380080"/>
      <dgm:spPr/>
      <dgm:t>
        <a:bodyPr/>
        <a:lstStyle/>
        <a:p>
          <a:endParaRPr lang="ru-RU"/>
        </a:p>
      </dgm:t>
    </dgm:pt>
    <dgm:pt modelId="{2191A24C-6F6D-4538-8BE7-90FAE8F81028}" type="pres">
      <dgm:prSet presAssocID="{21396C2B-2599-4E26-9CD8-EAB8942D6C7C}" presName="connectorText" presStyleLbl="sibTrans2D1" presStyleIdx="1" presStyleCnt="4"/>
      <dgm:spPr/>
      <dgm:t>
        <a:bodyPr/>
        <a:lstStyle/>
        <a:p>
          <a:endParaRPr lang="ru-RU"/>
        </a:p>
      </dgm:t>
    </dgm:pt>
    <dgm:pt modelId="{378E0E33-3E98-4CBA-81D8-C9E5139A5D44}" type="pres">
      <dgm:prSet presAssocID="{4880F480-56DA-4751-8644-AD542CC274FF}" presName="node" presStyleLbl="node1" presStyleIdx="2" presStyleCnt="4" custScaleX="123429" custRadScaleRad="100198" custRadScaleInc="-6894">
        <dgm:presLayoutVars>
          <dgm:bulletEnabled val="1"/>
        </dgm:presLayoutVars>
      </dgm:prSet>
      <dgm:spPr/>
      <dgm:t>
        <a:bodyPr/>
        <a:lstStyle/>
        <a:p>
          <a:endParaRPr lang="ru-RU"/>
        </a:p>
      </dgm:t>
    </dgm:pt>
    <dgm:pt modelId="{12920460-C523-447C-B9EB-CE6B01C738D4}" type="pres">
      <dgm:prSet presAssocID="{60B27BC8-F3DD-4D35-8C5C-41694EAB5BFD}" presName="sibTrans" presStyleLbl="sibTrans2D1" presStyleIdx="2" presStyleCnt="4"/>
      <dgm:spPr/>
      <dgm:t>
        <a:bodyPr/>
        <a:lstStyle/>
        <a:p>
          <a:endParaRPr lang="ru-RU"/>
        </a:p>
      </dgm:t>
    </dgm:pt>
    <dgm:pt modelId="{60D26B79-BFE8-4001-B985-770FE0140781}" type="pres">
      <dgm:prSet presAssocID="{60B27BC8-F3DD-4D35-8C5C-41694EAB5BFD}" presName="connectorText" presStyleLbl="sibTrans2D1" presStyleIdx="2" presStyleCnt="4"/>
      <dgm:spPr/>
      <dgm:t>
        <a:bodyPr/>
        <a:lstStyle/>
        <a:p>
          <a:endParaRPr lang="ru-RU"/>
        </a:p>
      </dgm:t>
    </dgm:pt>
    <dgm:pt modelId="{A6049B09-AD4B-4239-8ABF-E79B0EA97B9E}" type="pres">
      <dgm:prSet presAssocID="{6F9585D2-1881-492D-A60A-28E2D36DEFAA}" presName="node" presStyleLbl="node1" presStyleIdx="3" presStyleCnt="4" custScaleX="112224" custRadScaleRad="86106" custRadScaleInc="8997">
        <dgm:presLayoutVars>
          <dgm:bulletEnabled val="1"/>
        </dgm:presLayoutVars>
      </dgm:prSet>
      <dgm:spPr/>
      <dgm:t>
        <a:bodyPr/>
        <a:lstStyle/>
        <a:p>
          <a:endParaRPr lang="ru-RU"/>
        </a:p>
      </dgm:t>
    </dgm:pt>
    <dgm:pt modelId="{2A895E95-E97C-4919-BDBE-54E35F59E0E8}" type="pres">
      <dgm:prSet presAssocID="{5AFAA289-C8B3-48A2-9778-DCAFE1808BD3}" presName="sibTrans" presStyleLbl="sibTrans2D1" presStyleIdx="3" presStyleCnt="4"/>
      <dgm:spPr/>
      <dgm:t>
        <a:bodyPr/>
        <a:lstStyle/>
        <a:p>
          <a:endParaRPr lang="ru-RU"/>
        </a:p>
      </dgm:t>
    </dgm:pt>
    <dgm:pt modelId="{52368970-E937-4656-932F-982E1D908F26}" type="pres">
      <dgm:prSet presAssocID="{5AFAA289-C8B3-48A2-9778-DCAFE1808BD3}" presName="connectorText" presStyleLbl="sibTrans2D1" presStyleIdx="3" presStyleCnt="4"/>
      <dgm:spPr/>
      <dgm:t>
        <a:bodyPr/>
        <a:lstStyle/>
        <a:p>
          <a:endParaRPr lang="ru-RU"/>
        </a:p>
      </dgm:t>
    </dgm:pt>
  </dgm:ptLst>
  <dgm:cxnLst>
    <dgm:cxn modelId="{77F2E261-669F-470D-AAEA-CACFE44ABD32}" type="presOf" srcId="{CBE53B1D-5DC7-4437-A9A1-3681C12D85B0}" destId="{189124EE-15F1-4263-9890-59BFF8FE759D}" srcOrd="0" destOrd="0" presId="urn:microsoft.com/office/officeart/2005/8/layout/cycle2"/>
    <dgm:cxn modelId="{93FD3335-AA21-4FEB-84DD-14C73FB3BDCD}" type="presOf" srcId="{11E11AF2-C26D-4440-A945-E015B96126D9}" destId="{851C8198-9178-4A27-A722-817981B3110D}" srcOrd="1" destOrd="0" presId="urn:microsoft.com/office/officeart/2005/8/layout/cycle2"/>
    <dgm:cxn modelId="{07517A81-D4AC-4FDA-A233-8D67A9D848A4}" type="presOf" srcId="{4880F480-56DA-4751-8644-AD542CC274FF}" destId="{378E0E33-3E98-4CBA-81D8-C9E5139A5D44}" srcOrd="0" destOrd="0" presId="urn:microsoft.com/office/officeart/2005/8/layout/cycle2"/>
    <dgm:cxn modelId="{F62F1EB0-3216-4E70-AD19-BFB4C6DDAC64}" type="presOf" srcId="{6F9585D2-1881-492D-A60A-28E2D36DEFAA}" destId="{A6049B09-AD4B-4239-8ABF-E79B0EA97B9E}" srcOrd="0" destOrd="0" presId="urn:microsoft.com/office/officeart/2005/8/layout/cycle2"/>
    <dgm:cxn modelId="{74881DAD-2AE0-4326-BD0E-A335E8A39E7F}" srcId="{3FE060D9-7780-4DD2-BBBE-63E4EF45864F}" destId="{FF599D69-DD5B-4505-99CC-5116A68B5121}" srcOrd="1" destOrd="0" parTransId="{45987D29-11A1-4A83-9002-C36FB50324BD}" sibTransId="{21396C2B-2599-4E26-9CD8-EAB8942D6C7C}"/>
    <dgm:cxn modelId="{4037ACAE-6D96-40D0-8166-0F7C2E9E2FE1}" type="presOf" srcId="{11E11AF2-C26D-4440-A945-E015B96126D9}" destId="{3A680207-0394-4574-BA99-71C1ED63DB00}" srcOrd="0" destOrd="0" presId="urn:microsoft.com/office/officeart/2005/8/layout/cycle2"/>
    <dgm:cxn modelId="{D643083D-9D35-4F5C-9ADB-A749BC772C56}" type="presOf" srcId="{21396C2B-2599-4E26-9CD8-EAB8942D6C7C}" destId="{2191A24C-6F6D-4538-8BE7-90FAE8F81028}" srcOrd="1" destOrd="0" presId="urn:microsoft.com/office/officeart/2005/8/layout/cycle2"/>
    <dgm:cxn modelId="{DF90A66D-FC97-4DF5-A339-3CFCB382F404}" type="presOf" srcId="{5AFAA289-C8B3-48A2-9778-DCAFE1808BD3}" destId="{2A895E95-E97C-4919-BDBE-54E35F59E0E8}" srcOrd="0" destOrd="0" presId="urn:microsoft.com/office/officeart/2005/8/layout/cycle2"/>
    <dgm:cxn modelId="{1AE54F3D-14CB-44AE-A0F2-E58C534E1A65}" type="presOf" srcId="{21396C2B-2599-4E26-9CD8-EAB8942D6C7C}" destId="{975AC3BE-21E2-4242-8DE9-11DB745FAAD3}" srcOrd="0" destOrd="0" presId="urn:microsoft.com/office/officeart/2005/8/layout/cycle2"/>
    <dgm:cxn modelId="{DEC929C2-352C-4A66-91B5-2269857240E1}" type="presOf" srcId="{FF599D69-DD5B-4505-99CC-5116A68B5121}" destId="{15303FAE-BB16-4DBE-B962-5C22C14AA10B}" srcOrd="0" destOrd="0" presId="urn:microsoft.com/office/officeart/2005/8/layout/cycle2"/>
    <dgm:cxn modelId="{794E90A5-E2BA-4D36-968A-48D03B30E92F}" type="presOf" srcId="{60B27BC8-F3DD-4D35-8C5C-41694EAB5BFD}" destId="{12920460-C523-447C-B9EB-CE6B01C738D4}" srcOrd="0" destOrd="0" presId="urn:microsoft.com/office/officeart/2005/8/layout/cycle2"/>
    <dgm:cxn modelId="{F8CC1E79-165C-41E2-9478-A95A929F7365}" srcId="{3FE060D9-7780-4DD2-BBBE-63E4EF45864F}" destId="{CBE53B1D-5DC7-4437-A9A1-3681C12D85B0}" srcOrd="0" destOrd="0" parTransId="{FD5663D9-E195-4EC1-9321-89593BB49B89}" sibTransId="{11E11AF2-C26D-4440-A945-E015B96126D9}"/>
    <dgm:cxn modelId="{4BDD59BE-AE4D-4036-9790-7B5F6421D933}" type="presOf" srcId="{3FE060D9-7780-4DD2-BBBE-63E4EF45864F}" destId="{0FCD31A8-181D-417F-BA8C-C83CA267E2AF}" srcOrd="0" destOrd="0" presId="urn:microsoft.com/office/officeart/2005/8/layout/cycle2"/>
    <dgm:cxn modelId="{F8ED6F24-6461-48A7-B713-BB1939A17985}" type="presOf" srcId="{5AFAA289-C8B3-48A2-9778-DCAFE1808BD3}" destId="{52368970-E937-4656-932F-982E1D908F26}" srcOrd="1" destOrd="0" presId="urn:microsoft.com/office/officeart/2005/8/layout/cycle2"/>
    <dgm:cxn modelId="{307328A0-6B5D-49AB-A545-D559411BE571}" type="presOf" srcId="{60B27BC8-F3DD-4D35-8C5C-41694EAB5BFD}" destId="{60D26B79-BFE8-4001-B985-770FE0140781}" srcOrd="1" destOrd="0" presId="urn:microsoft.com/office/officeart/2005/8/layout/cycle2"/>
    <dgm:cxn modelId="{EA0B8A55-4C14-4F97-B9E3-3F38DAEAD90E}" srcId="{3FE060D9-7780-4DD2-BBBE-63E4EF45864F}" destId="{6F9585D2-1881-492D-A60A-28E2D36DEFAA}" srcOrd="3" destOrd="0" parTransId="{6334B818-4932-4C82-945E-F58551CAFA10}" sibTransId="{5AFAA289-C8B3-48A2-9778-DCAFE1808BD3}"/>
    <dgm:cxn modelId="{50AB4DC6-160C-429E-922B-2CBE1D3B18F0}" srcId="{3FE060D9-7780-4DD2-BBBE-63E4EF45864F}" destId="{4880F480-56DA-4751-8644-AD542CC274FF}" srcOrd="2" destOrd="0" parTransId="{220D4943-DAE2-493F-AA52-FC9A3E6727F7}" sibTransId="{60B27BC8-F3DD-4D35-8C5C-41694EAB5BFD}"/>
    <dgm:cxn modelId="{A3D0C383-EE54-48AB-B163-0D250FE45C06}" type="presParOf" srcId="{0FCD31A8-181D-417F-BA8C-C83CA267E2AF}" destId="{189124EE-15F1-4263-9890-59BFF8FE759D}" srcOrd="0" destOrd="0" presId="urn:microsoft.com/office/officeart/2005/8/layout/cycle2"/>
    <dgm:cxn modelId="{AE9D05C9-2019-460B-8D5C-6A82A7844703}" type="presParOf" srcId="{0FCD31A8-181D-417F-BA8C-C83CA267E2AF}" destId="{3A680207-0394-4574-BA99-71C1ED63DB00}" srcOrd="1" destOrd="0" presId="urn:microsoft.com/office/officeart/2005/8/layout/cycle2"/>
    <dgm:cxn modelId="{36FEBC2A-C956-40CD-8BA5-37A15A595C47}" type="presParOf" srcId="{3A680207-0394-4574-BA99-71C1ED63DB00}" destId="{851C8198-9178-4A27-A722-817981B3110D}" srcOrd="0" destOrd="0" presId="urn:microsoft.com/office/officeart/2005/8/layout/cycle2"/>
    <dgm:cxn modelId="{87B0C1A1-E90E-4CC3-B609-EF401BD2ED56}" type="presParOf" srcId="{0FCD31A8-181D-417F-BA8C-C83CA267E2AF}" destId="{15303FAE-BB16-4DBE-B962-5C22C14AA10B}" srcOrd="2" destOrd="0" presId="urn:microsoft.com/office/officeart/2005/8/layout/cycle2"/>
    <dgm:cxn modelId="{5876B6A2-3917-4696-A20F-7E4B53BE8D6D}" type="presParOf" srcId="{0FCD31A8-181D-417F-BA8C-C83CA267E2AF}" destId="{975AC3BE-21E2-4242-8DE9-11DB745FAAD3}" srcOrd="3" destOrd="0" presId="urn:microsoft.com/office/officeart/2005/8/layout/cycle2"/>
    <dgm:cxn modelId="{7BB475E3-FB95-4E48-BFB2-EC5C63A8349A}" type="presParOf" srcId="{975AC3BE-21E2-4242-8DE9-11DB745FAAD3}" destId="{2191A24C-6F6D-4538-8BE7-90FAE8F81028}" srcOrd="0" destOrd="0" presId="urn:microsoft.com/office/officeart/2005/8/layout/cycle2"/>
    <dgm:cxn modelId="{D057E359-D99D-4BF7-A2FE-ABCA67BCAF69}" type="presParOf" srcId="{0FCD31A8-181D-417F-BA8C-C83CA267E2AF}" destId="{378E0E33-3E98-4CBA-81D8-C9E5139A5D44}" srcOrd="4" destOrd="0" presId="urn:microsoft.com/office/officeart/2005/8/layout/cycle2"/>
    <dgm:cxn modelId="{EA290841-4733-450C-A38A-A429B9F40A67}" type="presParOf" srcId="{0FCD31A8-181D-417F-BA8C-C83CA267E2AF}" destId="{12920460-C523-447C-B9EB-CE6B01C738D4}" srcOrd="5" destOrd="0" presId="urn:microsoft.com/office/officeart/2005/8/layout/cycle2"/>
    <dgm:cxn modelId="{3B604365-BAD8-4FB5-87FD-73F3F105C638}" type="presParOf" srcId="{12920460-C523-447C-B9EB-CE6B01C738D4}" destId="{60D26B79-BFE8-4001-B985-770FE0140781}" srcOrd="0" destOrd="0" presId="urn:microsoft.com/office/officeart/2005/8/layout/cycle2"/>
    <dgm:cxn modelId="{E7166179-33F5-4227-9C74-9046F831A1D4}" type="presParOf" srcId="{0FCD31A8-181D-417F-BA8C-C83CA267E2AF}" destId="{A6049B09-AD4B-4239-8ABF-E79B0EA97B9E}" srcOrd="6" destOrd="0" presId="urn:microsoft.com/office/officeart/2005/8/layout/cycle2"/>
    <dgm:cxn modelId="{5B575C29-3349-41B3-BDE4-DDC9E04FA0D0}" type="presParOf" srcId="{0FCD31A8-181D-417F-BA8C-C83CA267E2AF}" destId="{2A895E95-E97C-4919-BDBE-54E35F59E0E8}" srcOrd="7" destOrd="0" presId="urn:microsoft.com/office/officeart/2005/8/layout/cycle2"/>
    <dgm:cxn modelId="{7EDEECB3-70E7-4101-8E8A-EEB34730863C}" type="presParOf" srcId="{2A895E95-E97C-4919-BDBE-54E35F59E0E8}" destId="{52368970-E937-4656-932F-982E1D908F26}" srcOrd="0" destOrd="0" presId="urn:microsoft.com/office/officeart/2005/8/layout/cycle2"/>
  </dgm:cxnLst>
  <dgm:bg/>
  <dgm:whole/>
</dgm:dataModel>
</file>

<file path=word/diagrams/data6.xml><?xml version="1.0" encoding="utf-8"?>
<dgm:dataModel xmlns:dgm="http://schemas.openxmlformats.org/drawingml/2006/diagram" xmlns:a="http://schemas.openxmlformats.org/drawingml/2006/main">
  <dgm:ptLst>
    <dgm:pt modelId="{76630B34-555F-49CB-82EF-2D3C62239986}" type="doc">
      <dgm:prSet loTypeId="urn:microsoft.com/office/officeart/2005/8/layout/radial2" loCatId="relationship" qsTypeId="urn:microsoft.com/office/officeart/2005/8/quickstyle/simple1" qsCatId="simple" csTypeId="urn:microsoft.com/office/officeart/2005/8/colors/accent0_1" csCatId="mainScheme" phldr="1"/>
      <dgm:spPr/>
      <dgm:t>
        <a:bodyPr/>
        <a:lstStyle/>
        <a:p>
          <a:endParaRPr lang="ru-RU"/>
        </a:p>
      </dgm:t>
    </dgm:pt>
    <dgm:pt modelId="{8285BAE2-2F71-46FE-8392-2AC0ECE678A4}">
      <dgm:prSet phldrT="[Текст]" custT="1"/>
      <dgm:spPr/>
      <dgm:t>
        <a:bodyPr/>
        <a:lstStyle/>
        <a:p>
          <a:pPr algn="ctr"/>
          <a:r>
            <a:rPr lang="ru-RU" sz="1600" b="1"/>
            <a:t>Творческие способности</a:t>
          </a:r>
        </a:p>
      </dgm:t>
    </dgm:pt>
    <dgm:pt modelId="{370F0812-0FAB-4C18-8736-BDCDE36287FF}" type="parTrans" cxnId="{6DE76A72-4883-4614-946B-C1B2F7781E65}">
      <dgm:prSet/>
      <dgm:spPr/>
      <dgm:t>
        <a:bodyPr/>
        <a:lstStyle/>
        <a:p>
          <a:pPr algn="ctr"/>
          <a:endParaRPr lang="ru-RU"/>
        </a:p>
      </dgm:t>
    </dgm:pt>
    <dgm:pt modelId="{E5A66469-44E7-4749-8200-8EF04773EEC2}" type="sibTrans" cxnId="{6DE76A72-4883-4614-946B-C1B2F7781E65}">
      <dgm:prSet/>
      <dgm:spPr/>
      <dgm:t>
        <a:bodyPr/>
        <a:lstStyle/>
        <a:p>
          <a:pPr algn="ctr"/>
          <a:endParaRPr lang="ru-RU"/>
        </a:p>
      </dgm:t>
    </dgm:pt>
    <dgm:pt modelId="{7E4E72F6-DA6C-4D86-9D1B-866EE8FA2E25}">
      <dgm:prSet phldrT="[Текст]" custT="1"/>
      <dgm:spPr/>
      <dgm:t>
        <a:bodyPr/>
        <a:lstStyle/>
        <a:p>
          <a:pPr algn="ctr"/>
          <a:r>
            <a:rPr lang="ru-RU" sz="1600" b="1"/>
            <a:t>Творческие умения</a:t>
          </a:r>
        </a:p>
      </dgm:t>
    </dgm:pt>
    <dgm:pt modelId="{0CA29C21-10CF-4004-B688-0E6E346F4423}" type="parTrans" cxnId="{391EEB94-F764-4E3C-B3BF-C96375B025EE}">
      <dgm:prSet/>
      <dgm:spPr/>
      <dgm:t>
        <a:bodyPr/>
        <a:lstStyle/>
        <a:p>
          <a:pPr algn="ctr"/>
          <a:endParaRPr lang="ru-RU"/>
        </a:p>
      </dgm:t>
    </dgm:pt>
    <dgm:pt modelId="{A8D91DD4-925C-4F8A-A470-FECACB4ABB07}" type="sibTrans" cxnId="{391EEB94-F764-4E3C-B3BF-C96375B025EE}">
      <dgm:prSet/>
      <dgm:spPr/>
      <dgm:t>
        <a:bodyPr/>
        <a:lstStyle/>
        <a:p>
          <a:pPr algn="ctr"/>
          <a:endParaRPr lang="ru-RU"/>
        </a:p>
      </dgm:t>
    </dgm:pt>
    <dgm:pt modelId="{779761BC-B563-4F8E-80E2-738DAB63221B}">
      <dgm:prSet phldrT="[Текст]" custT="1"/>
      <dgm:spPr/>
      <dgm:t>
        <a:bodyPr/>
        <a:lstStyle/>
        <a:p>
          <a:pPr algn="ctr"/>
          <a:r>
            <a:rPr lang="ru-RU" sz="1600" b="1"/>
            <a:t>Творческая мотивация</a:t>
          </a:r>
        </a:p>
      </dgm:t>
    </dgm:pt>
    <dgm:pt modelId="{EFC635DA-0136-4EEC-8941-4A62217FD447}" type="parTrans" cxnId="{699EB91A-B674-4C22-B2E0-82EE058718AD}">
      <dgm:prSet/>
      <dgm:spPr/>
      <dgm:t>
        <a:bodyPr/>
        <a:lstStyle/>
        <a:p>
          <a:pPr algn="ctr"/>
          <a:endParaRPr lang="ru-RU"/>
        </a:p>
      </dgm:t>
    </dgm:pt>
    <dgm:pt modelId="{EF5893CB-3069-4318-A46E-1F653D422953}" type="sibTrans" cxnId="{699EB91A-B674-4C22-B2E0-82EE058718AD}">
      <dgm:prSet/>
      <dgm:spPr/>
      <dgm:t>
        <a:bodyPr/>
        <a:lstStyle/>
        <a:p>
          <a:pPr algn="ctr"/>
          <a:endParaRPr lang="ru-RU"/>
        </a:p>
      </dgm:t>
    </dgm:pt>
    <dgm:pt modelId="{4BEB43F5-0964-4418-961B-39DDEAEC6D16}" type="pres">
      <dgm:prSet presAssocID="{76630B34-555F-49CB-82EF-2D3C62239986}" presName="composite" presStyleCnt="0">
        <dgm:presLayoutVars>
          <dgm:chMax val="5"/>
          <dgm:dir/>
          <dgm:animLvl val="ctr"/>
          <dgm:resizeHandles val="exact"/>
        </dgm:presLayoutVars>
      </dgm:prSet>
      <dgm:spPr/>
      <dgm:t>
        <a:bodyPr/>
        <a:lstStyle/>
        <a:p>
          <a:endParaRPr lang="ru-RU"/>
        </a:p>
      </dgm:t>
    </dgm:pt>
    <dgm:pt modelId="{91223FF0-6412-4F00-86CA-BC7FF7FAD73E}" type="pres">
      <dgm:prSet presAssocID="{76630B34-555F-49CB-82EF-2D3C62239986}" presName="cycle" presStyleCnt="0"/>
      <dgm:spPr/>
    </dgm:pt>
    <dgm:pt modelId="{1509C89F-F464-4B21-9EC6-193AD0966883}" type="pres">
      <dgm:prSet presAssocID="{76630B34-555F-49CB-82EF-2D3C62239986}" presName="centerShape" presStyleCnt="0"/>
      <dgm:spPr/>
    </dgm:pt>
    <dgm:pt modelId="{A17C2D82-7F59-4A40-8E57-4B1E15E89F4A}" type="pres">
      <dgm:prSet presAssocID="{76630B34-555F-49CB-82EF-2D3C62239986}" presName="connSite" presStyleLbl="node1" presStyleIdx="0" presStyleCnt="4"/>
      <dgm:spPr/>
    </dgm:pt>
    <dgm:pt modelId="{E7ECC328-8365-4150-9F2B-02C1E878CCF7}" type="pres">
      <dgm:prSet presAssocID="{76630B34-555F-49CB-82EF-2D3C62239986}" presName="visible" presStyleLbl="node1" presStyleIdx="0" presStyleCnt="4"/>
      <dgm:spPr>
        <a:blipFill>
          <a:blip xmlns:r="http://schemas.openxmlformats.org/officeDocument/2006/relationships" r:embed="rId1">
            <a:extLst>
              <a:ext uri="{28A0092B-C50C-407E-A947-70E740481C1C}">
                <a14:useLocalDpi xmlns:a14="http://schemas.microsoft.com/office/drawing/2010/main" xmlns="" val="0"/>
              </a:ext>
            </a:extLst>
          </a:blip>
          <a:srcRect/>
          <a:stretch>
            <a:fillRect l="-14000" r="-14000"/>
          </a:stretch>
        </a:blipFill>
      </dgm:spPr>
    </dgm:pt>
    <dgm:pt modelId="{E2D3FD64-D45A-4A91-B0E8-2E7D6F7F7F53}" type="pres">
      <dgm:prSet presAssocID="{370F0812-0FAB-4C18-8736-BDCDE36287FF}" presName="Name25" presStyleLbl="parChTrans1D1" presStyleIdx="0" presStyleCnt="3"/>
      <dgm:spPr/>
      <dgm:t>
        <a:bodyPr/>
        <a:lstStyle/>
        <a:p>
          <a:endParaRPr lang="ru-RU"/>
        </a:p>
      </dgm:t>
    </dgm:pt>
    <dgm:pt modelId="{5FA3A012-122D-4347-A7D7-6A28F3C513C2}" type="pres">
      <dgm:prSet presAssocID="{8285BAE2-2F71-46FE-8392-2AC0ECE678A4}" presName="node" presStyleCnt="0"/>
      <dgm:spPr/>
    </dgm:pt>
    <dgm:pt modelId="{72F7C8B6-E69B-44A2-A493-F7E8D18AF5B4}" type="pres">
      <dgm:prSet presAssocID="{8285BAE2-2F71-46FE-8392-2AC0ECE678A4}" presName="parentNode" presStyleLbl="node1" presStyleIdx="1" presStyleCnt="4" custScaleX="239738" custLinFactNeighborX="99110" custLinFactNeighborY="5171">
        <dgm:presLayoutVars>
          <dgm:chMax val="1"/>
          <dgm:bulletEnabled val="1"/>
        </dgm:presLayoutVars>
      </dgm:prSet>
      <dgm:spPr/>
      <dgm:t>
        <a:bodyPr/>
        <a:lstStyle/>
        <a:p>
          <a:endParaRPr lang="ru-RU"/>
        </a:p>
      </dgm:t>
    </dgm:pt>
    <dgm:pt modelId="{5D50636D-E460-491E-A11B-CA836376A93A}" type="pres">
      <dgm:prSet presAssocID="{8285BAE2-2F71-46FE-8392-2AC0ECE678A4}" presName="childNode" presStyleLbl="revTx" presStyleIdx="0" presStyleCnt="0">
        <dgm:presLayoutVars>
          <dgm:bulletEnabled val="1"/>
        </dgm:presLayoutVars>
      </dgm:prSet>
      <dgm:spPr/>
      <dgm:t>
        <a:bodyPr/>
        <a:lstStyle/>
        <a:p>
          <a:endParaRPr lang="ru-RU"/>
        </a:p>
      </dgm:t>
    </dgm:pt>
    <dgm:pt modelId="{DB0E5B6A-EB2A-4C07-BD16-7C981DCE5DBC}" type="pres">
      <dgm:prSet presAssocID="{0CA29C21-10CF-4004-B688-0E6E346F4423}" presName="Name25" presStyleLbl="parChTrans1D1" presStyleIdx="1" presStyleCnt="3"/>
      <dgm:spPr/>
      <dgm:t>
        <a:bodyPr/>
        <a:lstStyle/>
        <a:p>
          <a:endParaRPr lang="ru-RU"/>
        </a:p>
      </dgm:t>
    </dgm:pt>
    <dgm:pt modelId="{BBC5B915-618E-4B58-B168-16B64611B0FB}" type="pres">
      <dgm:prSet presAssocID="{7E4E72F6-DA6C-4D86-9D1B-866EE8FA2E25}" presName="node" presStyleCnt="0"/>
      <dgm:spPr/>
    </dgm:pt>
    <dgm:pt modelId="{5DF80DDF-E0B1-4C31-9E2B-33A556E4C214}" type="pres">
      <dgm:prSet presAssocID="{7E4E72F6-DA6C-4D86-9D1B-866EE8FA2E25}" presName="parentNode" presStyleLbl="node1" presStyleIdx="2" presStyleCnt="4" custScaleX="217542" custLinFactNeighborX="68946">
        <dgm:presLayoutVars>
          <dgm:chMax val="1"/>
          <dgm:bulletEnabled val="1"/>
        </dgm:presLayoutVars>
      </dgm:prSet>
      <dgm:spPr/>
      <dgm:t>
        <a:bodyPr/>
        <a:lstStyle/>
        <a:p>
          <a:endParaRPr lang="ru-RU"/>
        </a:p>
      </dgm:t>
    </dgm:pt>
    <dgm:pt modelId="{889BEB47-F578-4792-949A-307ABD52A302}" type="pres">
      <dgm:prSet presAssocID="{7E4E72F6-DA6C-4D86-9D1B-866EE8FA2E25}" presName="childNode" presStyleLbl="revTx" presStyleIdx="0" presStyleCnt="0">
        <dgm:presLayoutVars>
          <dgm:bulletEnabled val="1"/>
        </dgm:presLayoutVars>
      </dgm:prSet>
      <dgm:spPr/>
      <dgm:t>
        <a:bodyPr/>
        <a:lstStyle/>
        <a:p>
          <a:endParaRPr lang="ru-RU"/>
        </a:p>
      </dgm:t>
    </dgm:pt>
    <dgm:pt modelId="{4DFFD70E-D2D6-41EF-9730-0272BCB17D41}" type="pres">
      <dgm:prSet presAssocID="{EFC635DA-0136-4EEC-8941-4A62217FD447}" presName="Name25" presStyleLbl="parChTrans1D1" presStyleIdx="2" presStyleCnt="3"/>
      <dgm:spPr/>
      <dgm:t>
        <a:bodyPr/>
        <a:lstStyle/>
        <a:p>
          <a:endParaRPr lang="ru-RU"/>
        </a:p>
      </dgm:t>
    </dgm:pt>
    <dgm:pt modelId="{79E76396-1F03-4032-9337-97C7373B2971}" type="pres">
      <dgm:prSet presAssocID="{779761BC-B563-4F8E-80E2-738DAB63221B}" presName="node" presStyleCnt="0"/>
      <dgm:spPr/>
    </dgm:pt>
    <dgm:pt modelId="{2D86259F-E740-4E76-8FD5-FFD90F4E3B81}" type="pres">
      <dgm:prSet presAssocID="{779761BC-B563-4F8E-80E2-738DAB63221B}" presName="parentNode" presStyleLbl="node1" presStyleIdx="3" presStyleCnt="4" custScaleX="232190" custLinFactNeighborX="96524" custLinFactNeighborY="-7756">
        <dgm:presLayoutVars>
          <dgm:chMax val="1"/>
          <dgm:bulletEnabled val="1"/>
        </dgm:presLayoutVars>
      </dgm:prSet>
      <dgm:spPr/>
      <dgm:t>
        <a:bodyPr/>
        <a:lstStyle/>
        <a:p>
          <a:endParaRPr lang="ru-RU"/>
        </a:p>
      </dgm:t>
    </dgm:pt>
    <dgm:pt modelId="{D9C47E80-FEF9-43D5-92DF-82A633A57E31}" type="pres">
      <dgm:prSet presAssocID="{779761BC-B563-4F8E-80E2-738DAB63221B}" presName="childNode" presStyleLbl="revTx" presStyleIdx="0" presStyleCnt="0">
        <dgm:presLayoutVars>
          <dgm:bulletEnabled val="1"/>
        </dgm:presLayoutVars>
      </dgm:prSet>
      <dgm:spPr/>
      <dgm:t>
        <a:bodyPr/>
        <a:lstStyle/>
        <a:p>
          <a:endParaRPr lang="ru-RU"/>
        </a:p>
      </dgm:t>
    </dgm:pt>
  </dgm:ptLst>
  <dgm:cxnLst>
    <dgm:cxn modelId="{D741DEE1-D1F8-41A5-9463-BC1F45517D61}" type="presOf" srcId="{EFC635DA-0136-4EEC-8941-4A62217FD447}" destId="{4DFFD70E-D2D6-41EF-9730-0272BCB17D41}" srcOrd="0" destOrd="0" presId="urn:microsoft.com/office/officeart/2005/8/layout/radial2"/>
    <dgm:cxn modelId="{12548E3F-EB38-4AC5-9C28-3AEF647673C4}" type="presOf" srcId="{76630B34-555F-49CB-82EF-2D3C62239986}" destId="{4BEB43F5-0964-4418-961B-39DDEAEC6D16}" srcOrd="0" destOrd="0" presId="urn:microsoft.com/office/officeart/2005/8/layout/radial2"/>
    <dgm:cxn modelId="{699EB91A-B674-4C22-B2E0-82EE058718AD}" srcId="{76630B34-555F-49CB-82EF-2D3C62239986}" destId="{779761BC-B563-4F8E-80E2-738DAB63221B}" srcOrd="2" destOrd="0" parTransId="{EFC635DA-0136-4EEC-8941-4A62217FD447}" sibTransId="{EF5893CB-3069-4318-A46E-1F653D422953}"/>
    <dgm:cxn modelId="{9E0E74A8-7137-425C-B2D4-F30ADAAFF019}" type="presOf" srcId="{7E4E72F6-DA6C-4D86-9D1B-866EE8FA2E25}" destId="{5DF80DDF-E0B1-4C31-9E2B-33A556E4C214}" srcOrd="0" destOrd="0" presId="urn:microsoft.com/office/officeart/2005/8/layout/radial2"/>
    <dgm:cxn modelId="{840A23ED-48B9-4ECA-8C91-FB84F848872D}" type="presOf" srcId="{370F0812-0FAB-4C18-8736-BDCDE36287FF}" destId="{E2D3FD64-D45A-4A91-B0E8-2E7D6F7F7F53}" srcOrd="0" destOrd="0" presId="urn:microsoft.com/office/officeart/2005/8/layout/radial2"/>
    <dgm:cxn modelId="{5BF37CF1-4352-47B5-86A3-995A9AE1927B}" type="presOf" srcId="{779761BC-B563-4F8E-80E2-738DAB63221B}" destId="{2D86259F-E740-4E76-8FD5-FFD90F4E3B81}" srcOrd="0" destOrd="0" presId="urn:microsoft.com/office/officeart/2005/8/layout/radial2"/>
    <dgm:cxn modelId="{391EEB94-F764-4E3C-B3BF-C96375B025EE}" srcId="{76630B34-555F-49CB-82EF-2D3C62239986}" destId="{7E4E72F6-DA6C-4D86-9D1B-866EE8FA2E25}" srcOrd="1" destOrd="0" parTransId="{0CA29C21-10CF-4004-B688-0E6E346F4423}" sibTransId="{A8D91DD4-925C-4F8A-A470-FECACB4ABB07}"/>
    <dgm:cxn modelId="{7C9914A2-A35B-490C-B5AC-220E58AE7D18}" type="presOf" srcId="{8285BAE2-2F71-46FE-8392-2AC0ECE678A4}" destId="{72F7C8B6-E69B-44A2-A493-F7E8D18AF5B4}" srcOrd="0" destOrd="0" presId="urn:microsoft.com/office/officeart/2005/8/layout/radial2"/>
    <dgm:cxn modelId="{6DE76A72-4883-4614-946B-C1B2F7781E65}" srcId="{76630B34-555F-49CB-82EF-2D3C62239986}" destId="{8285BAE2-2F71-46FE-8392-2AC0ECE678A4}" srcOrd="0" destOrd="0" parTransId="{370F0812-0FAB-4C18-8736-BDCDE36287FF}" sibTransId="{E5A66469-44E7-4749-8200-8EF04773EEC2}"/>
    <dgm:cxn modelId="{8973E058-867D-40FA-B567-013054769F0E}" type="presOf" srcId="{0CA29C21-10CF-4004-B688-0E6E346F4423}" destId="{DB0E5B6A-EB2A-4C07-BD16-7C981DCE5DBC}" srcOrd="0" destOrd="0" presId="urn:microsoft.com/office/officeart/2005/8/layout/radial2"/>
    <dgm:cxn modelId="{6D9D927A-3B5C-4981-B2F7-3E92CFF1E4BB}" type="presParOf" srcId="{4BEB43F5-0964-4418-961B-39DDEAEC6D16}" destId="{91223FF0-6412-4F00-86CA-BC7FF7FAD73E}" srcOrd="0" destOrd="0" presId="urn:microsoft.com/office/officeart/2005/8/layout/radial2"/>
    <dgm:cxn modelId="{755A6B33-C259-4D59-9E74-66426203B5F6}" type="presParOf" srcId="{91223FF0-6412-4F00-86CA-BC7FF7FAD73E}" destId="{1509C89F-F464-4B21-9EC6-193AD0966883}" srcOrd="0" destOrd="0" presId="urn:microsoft.com/office/officeart/2005/8/layout/radial2"/>
    <dgm:cxn modelId="{A9D40910-6362-4D8F-A993-196568365AAE}" type="presParOf" srcId="{1509C89F-F464-4B21-9EC6-193AD0966883}" destId="{A17C2D82-7F59-4A40-8E57-4B1E15E89F4A}" srcOrd="0" destOrd="0" presId="urn:microsoft.com/office/officeart/2005/8/layout/radial2"/>
    <dgm:cxn modelId="{ABBE3ABE-2B67-4FD9-8697-CF5701B6F355}" type="presParOf" srcId="{1509C89F-F464-4B21-9EC6-193AD0966883}" destId="{E7ECC328-8365-4150-9F2B-02C1E878CCF7}" srcOrd="1" destOrd="0" presId="urn:microsoft.com/office/officeart/2005/8/layout/radial2"/>
    <dgm:cxn modelId="{D10265C4-2D7B-4857-BEC9-3917153B0F81}" type="presParOf" srcId="{91223FF0-6412-4F00-86CA-BC7FF7FAD73E}" destId="{E2D3FD64-D45A-4A91-B0E8-2E7D6F7F7F53}" srcOrd="1" destOrd="0" presId="urn:microsoft.com/office/officeart/2005/8/layout/radial2"/>
    <dgm:cxn modelId="{035248A0-B37D-4AAD-BF8E-60E9963E0383}" type="presParOf" srcId="{91223FF0-6412-4F00-86CA-BC7FF7FAD73E}" destId="{5FA3A012-122D-4347-A7D7-6A28F3C513C2}" srcOrd="2" destOrd="0" presId="urn:microsoft.com/office/officeart/2005/8/layout/radial2"/>
    <dgm:cxn modelId="{C110DCBE-28C8-4F03-A12B-CDB465DFCB29}" type="presParOf" srcId="{5FA3A012-122D-4347-A7D7-6A28F3C513C2}" destId="{72F7C8B6-E69B-44A2-A493-F7E8D18AF5B4}" srcOrd="0" destOrd="0" presId="urn:microsoft.com/office/officeart/2005/8/layout/radial2"/>
    <dgm:cxn modelId="{0A652D42-55A2-4A01-8E69-CDB9916AD788}" type="presParOf" srcId="{5FA3A012-122D-4347-A7D7-6A28F3C513C2}" destId="{5D50636D-E460-491E-A11B-CA836376A93A}" srcOrd="1" destOrd="0" presId="urn:microsoft.com/office/officeart/2005/8/layout/radial2"/>
    <dgm:cxn modelId="{15F42F80-8666-406B-A06A-CBD17028623E}" type="presParOf" srcId="{91223FF0-6412-4F00-86CA-BC7FF7FAD73E}" destId="{DB0E5B6A-EB2A-4C07-BD16-7C981DCE5DBC}" srcOrd="3" destOrd="0" presId="urn:microsoft.com/office/officeart/2005/8/layout/radial2"/>
    <dgm:cxn modelId="{4123EDA4-D7F7-428B-9E9D-C21F183E0D4F}" type="presParOf" srcId="{91223FF0-6412-4F00-86CA-BC7FF7FAD73E}" destId="{BBC5B915-618E-4B58-B168-16B64611B0FB}" srcOrd="4" destOrd="0" presId="urn:microsoft.com/office/officeart/2005/8/layout/radial2"/>
    <dgm:cxn modelId="{2A28E81C-B9F4-427E-9F6E-1F0523487532}" type="presParOf" srcId="{BBC5B915-618E-4B58-B168-16B64611B0FB}" destId="{5DF80DDF-E0B1-4C31-9E2B-33A556E4C214}" srcOrd="0" destOrd="0" presId="urn:microsoft.com/office/officeart/2005/8/layout/radial2"/>
    <dgm:cxn modelId="{350B67DA-C6C4-46C5-8C84-8041796B83BD}" type="presParOf" srcId="{BBC5B915-618E-4B58-B168-16B64611B0FB}" destId="{889BEB47-F578-4792-949A-307ABD52A302}" srcOrd="1" destOrd="0" presId="urn:microsoft.com/office/officeart/2005/8/layout/radial2"/>
    <dgm:cxn modelId="{CA8DAF42-863F-471C-90B0-FF4ECF10F939}" type="presParOf" srcId="{91223FF0-6412-4F00-86CA-BC7FF7FAD73E}" destId="{4DFFD70E-D2D6-41EF-9730-0272BCB17D41}" srcOrd="5" destOrd="0" presId="urn:microsoft.com/office/officeart/2005/8/layout/radial2"/>
    <dgm:cxn modelId="{585AFA27-4091-448B-9210-ECA33DCD0CAF}" type="presParOf" srcId="{91223FF0-6412-4F00-86CA-BC7FF7FAD73E}" destId="{79E76396-1F03-4032-9337-97C7373B2971}" srcOrd="6" destOrd="0" presId="urn:microsoft.com/office/officeart/2005/8/layout/radial2"/>
    <dgm:cxn modelId="{88D013E2-F72A-4572-BF7C-8F1C2D35273C}" type="presParOf" srcId="{79E76396-1F03-4032-9337-97C7373B2971}" destId="{2D86259F-E740-4E76-8FD5-FFD90F4E3B81}" srcOrd="0" destOrd="0" presId="urn:microsoft.com/office/officeart/2005/8/layout/radial2"/>
    <dgm:cxn modelId="{6022A176-0A1A-4A16-A90A-D98FEB11E8CF}" type="presParOf" srcId="{79E76396-1F03-4032-9337-97C7373B2971}" destId="{D9C47E80-FEF9-43D5-92DF-82A633A57E31}" srcOrd="1" destOrd="0" presId="urn:microsoft.com/office/officeart/2005/8/layout/radial2"/>
  </dgm:cxnLst>
  <dgm:bg/>
  <dgm:whole/>
</dgm:dataModel>
</file>

<file path=word/diagrams/data7.xml><?xml version="1.0" encoding="utf-8"?>
<dgm:dataModel xmlns:dgm="http://schemas.openxmlformats.org/drawingml/2006/diagram" xmlns:a="http://schemas.openxmlformats.org/drawingml/2006/main">
  <dgm:ptLst>
    <dgm:pt modelId="{EA9C5D22-6B37-4076-9D40-0B65F86D26BE}" type="doc">
      <dgm:prSet loTypeId="urn:microsoft.com/office/officeart/2008/layout/RadialCluster" loCatId="relationship" qsTypeId="urn:microsoft.com/office/officeart/2005/8/quickstyle/simple1" qsCatId="simple" csTypeId="urn:microsoft.com/office/officeart/2005/8/colors/accent0_1" csCatId="mainScheme" phldr="1"/>
      <dgm:spPr/>
      <dgm:t>
        <a:bodyPr/>
        <a:lstStyle/>
        <a:p>
          <a:endParaRPr lang="ru-RU"/>
        </a:p>
      </dgm:t>
    </dgm:pt>
    <dgm:pt modelId="{73C5880E-AE10-4A40-BD1C-B59DC8FDE102}">
      <dgm:prSet phldrT="[Текст]" custT="1"/>
      <dgm:spPr/>
      <dgm:t>
        <a:bodyPr/>
        <a:lstStyle/>
        <a:p>
          <a:pPr algn="ctr"/>
          <a:endParaRPr lang="ru-RU" sz="2000" b="1"/>
        </a:p>
      </dgm:t>
    </dgm:pt>
    <dgm:pt modelId="{C921DE29-F09E-41B1-B769-965E6A4897B4}" type="parTrans" cxnId="{CEDEB56D-FB86-41C7-A62A-2AB66BE788C5}">
      <dgm:prSet/>
      <dgm:spPr/>
      <dgm:t>
        <a:bodyPr/>
        <a:lstStyle/>
        <a:p>
          <a:pPr algn="ctr"/>
          <a:endParaRPr lang="ru-RU"/>
        </a:p>
      </dgm:t>
    </dgm:pt>
    <dgm:pt modelId="{49DB5A46-D82A-480C-B370-04C24ABDF7C9}" type="sibTrans" cxnId="{CEDEB56D-FB86-41C7-A62A-2AB66BE788C5}">
      <dgm:prSet/>
      <dgm:spPr/>
      <dgm:t>
        <a:bodyPr/>
        <a:lstStyle/>
        <a:p>
          <a:pPr algn="ctr"/>
          <a:endParaRPr lang="ru-RU"/>
        </a:p>
      </dgm:t>
    </dgm:pt>
    <dgm:pt modelId="{104C157C-99CC-4890-8138-66D9594D5440}">
      <dgm:prSet phldrT="[Текст]" custT="1"/>
      <dgm:spPr/>
      <dgm:t>
        <a:bodyPr/>
        <a:lstStyle/>
        <a:p>
          <a:pPr algn="ctr"/>
          <a:r>
            <a:rPr lang="ru-RU" sz="1000" b="1"/>
            <a:t>Повышенная избирательная чувствительность к определенным сторонам деятельности</a:t>
          </a:r>
        </a:p>
      </dgm:t>
    </dgm:pt>
    <dgm:pt modelId="{BB6AA340-58BC-4A88-8544-CEDA00B99A1B}" type="parTrans" cxnId="{F454F663-25D4-4D8E-865C-F283411FCFAB}">
      <dgm:prSet/>
      <dgm:spPr/>
      <dgm:t>
        <a:bodyPr/>
        <a:lstStyle/>
        <a:p>
          <a:pPr algn="ctr"/>
          <a:endParaRPr lang="ru-RU"/>
        </a:p>
      </dgm:t>
    </dgm:pt>
    <dgm:pt modelId="{E7268C3D-9CA0-42F6-BC2F-A7EDD0551BF9}" type="sibTrans" cxnId="{F454F663-25D4-4D8E-865C-F283411FCFAB}">
      <dgm:prSet/>
      <dgm:spPr/>
      <dgm:t>
        <a:bodyPr/>
        <a:lstStyle/>
        <a:p>
          <a:pPr algn="ctr"/>
          <a:endParaRPr lang="ru-RU"/>
        </a:p>
      </dgm:t>
    </dgm:pt>
    <dgm:pt modelId="{BEC0DCA3-E74F-4681-AFD0-09E83FF7C4AA}">
      <dgm:prSet phldrT="[Текст]" custT="1"/>
      <dgm:spPr/>
      <dgm:t>
        <a:bodyPr/>
        <a:lstStyle/>
        <a:p>
          <a:pPr algn="ctr"/>
          <a:r>
            <a:rPr lang="ru-RU" sz="1000" b="1"/>
            <a:t>Повышенная познавательная потребность</a:t>
          </a:r>
        </a:p>
      </dgm:t>
    </dgm:pt>
    <dgm:pt modelId="{AF07D2F1-C61B-4DD4-ADAA-A5437CC2A634}" type="parTrans" cxnId="{ACC969A2-09E6-4345-A631-788BCE1AC4EB}">
      <dgm:prSet/>
      <dgm:spPr/>
      <dgm:t>
        <a:bodyPr/>
        <a:lstStyle/>
        <a:p>
          <a:pPr algn="ctr"/>
          <a:endParaRPr lang="ru-RU"/>
        </a:p>
      </dgm:t>
    </dgm:pt>
    <dgm:pt modelId="{A27FB94C-2DD5-46E3-9E94-AD11C59D9105}" type="sibTrans" cxnId="{ACC969A2-09E6-4345-A631-788BCE1AC4EB}">
      <dgm:prSet/>
      <dgm:spPr/>
      <dgm:t>
        <a:bodyPr/>
        <a:lstStyle/>
        <a:p>
          <a:pPr algn="ctr"/>
          <a:endParaRPr lang="ru-RU"/>
        </a:p>
      </dgm:t>
    </dgm:pt>
    <dgm:pt modelId="{AD028189-8E7D-41FB-BA3E-A9C112C3CAF0}">
      <dgm:prSet phldrT="[Текст]" custT="1"/>
      <dgm:spPr/>
      <dgm:t>
        <a:bodyPr/>
        <a:lstStyle/>
        <a:p>
          <a:pPr algn="ctr"/>
          <a:r>
            <a:rPr lang="ru-RU" sz="1000" b="1"/>
            <a:t>Предпочтение противоречивой информации</a:t>
          </a:r>
        </a:p>
      </dgm:t>
    </dgm:pt>
    <dgm:pt modelId="{037D1D89-0673-44F5-B5D5-405B045B5FD5}" type="parTrans" cxnId="{5566EED9-801F-40F8-BBB3-1AEF7CC6AE99}">
      <dgm:prSet/>
      <dgm:spPr/>
      <dgm:t>
        <a:bodyPr/>
        <a:lstStyle/>
        <a:p>
          <a:pPr algn="ctr"/>
          <a:endParaRPr lang="ru-RU"/>
        </a:p>
      </dgm:t>
    </dgm:pt>
    <dgm:pt modelId="{9DFA127B-F415-472A-BCBA-AB1558B6489C}" type="sibTrans" cxnId="{5566EED9-801F-40F8-BBB3-1AEF7CC6AE99}">
      <dgm:prSet/>
      <dgm:spPr/>
      <dgm:t>
        <a:bodyPr/>
        <a:lstStyle/>
        <a:p>
          <a:pPr algn="ctr"/>
          <a:endParaRPr lang="ru-RU"/>
        </a:p>
      </dgm:t>
    </dgm:pt>
    <dgm:pt modelId="{DB33E3DF-FFEA-4989-8469-0B1ED4C0FB5B}">
      <dgm:prSet custT="1"/>
      <dgm:spPr/>
      <dgm:t>
        <a:bodyPr/>
        <a:lstStyle/>
        <a:p>
          <a:pPr algn="ctr"/>
          <a:r>
            <a:rPr lang="ru-RU" sz="1100" b="1"/>
            <a:t>Креативность</a:t>
          </a:r>
        </a:p>
      </dgm:t>
    </dgm:pt>
    <dgm:pt modelId="{862D156C-CE09-4E48-B60F-A6FF4B459F13}" type="parTrans" cxnId="{FA3A8735-C1FB-43E6-9C8F-0E265FF84590}">
      <dgm:prSet/>
      <dgm:spPr/>
      <dgm:t>
        <a:bodyPr/>
        <a:lstStyle/>
        <a:p>
          <a:pPr algn="ctr"/>
          <a:endParaRPr lang="ru-RU"/>
        </a:p>
      </dgm:t>
    </dgm:pt>
    <dgm:pt modelId="{7BD8A7B5-A9F5-49DE-B252-FEA54E8A9CD5}" type="sibTrans" cxnId="{FA3A8735-C1FB-43E6-9C8F-0E265FF84590}">
      <dgm:prSet/>
      <dgm:spPr/>
      <dgm:t>
        <a:bodyPr/>
        <a:lstStyle/>
        <a:p>
          <a:pPr algn="ctr"/>
          <a:endParaRPr lang="ru-RU"/>
        </a:p>
      </dgm:t>
    </dgm:pt>
    <dgm:pt modelId="{C45E709F-C3E2-414F-A913-52996727447D}">
      <dgm:prSet custT="1"/>
      <dgm:spPr/>
      <dgm:t>
        <a:bodyPr/>
        <a:lstStyle/>
        <a:p>
          <a:pPr algn="ctr"/>
          <a:r>
            <a:rPr lang="ru-RU" sz="1100" b="1"/>
            <a:t>Высокие притязания</a:t>
          </a:r>
        </a:p>
      </dgm:t>
    </dgm:pt>
    <dgm:pt modelId="{FD4B4EB9-6C2D-48E8-AD31-7523564012DE}" type="parTrans" cxnId="{00305733-7AE1-4508-B716-9B42E7219486}">
      <dgm:prSet/>
      <dgm:spPr/>
      <dgm:t>
        <a:bodyPr/>
        <a:lstStyle/>
        <a:p>
          <a:pPr algn="ctr"/>
          <a:endParaRPr lang="ru-RU"/>
        </a:p>
      </dgm:t>
    </dgm:pt>
    <dgm:pt modelId="{A101CFFA-0B04-4E35-818E-24B9E9D65C32}" type="sibTrans" cxnId="{00305733-7AE1-4508-B716-9B42E7219486}">
      <dgm:prSet/>
      <dgm:spPr/>
      <dgm:t>
        <a:bodyPr/>
        <a:lstStyle/>
        <a:p>
          <a:pPr algn="ctr"/>
          <a:endParaRPr lang="ru-RU"/>
        </a:p>
      </dgm:t>
    </dgm:pt>
    <dgm:pt modelId="{5B969B82-53E9-41C0-BB79-4036C1496CEF}">
      <dgm:prSet custT="1"/>
      <dgm:spPr/>
      <dgm:t>
        <a:bodyPr/>
        <a:lstStyle/>
        <a:p>
          <a:pPr algn="ctr"/>
          <a:r>
            <a:rPr lang="ru-RU" sz="1100" b="1"/>
            <a:t>Интеллект</a:t>
          </a:r>
        </a:p>
      </dgm:t>
    </dgm:pt>
    <dgm:pt modelId="{DCD5AC02-CAA1-4A54-A114-A8C27A04BA33}" type="parTrans" cxnId="{7BA4D56D-9DB5-462D-825F-43EABD6744FE}">
      <dgm:prSet/>
      <dgm:spPr/>
      <dgm:t>
        <a:bodyPr/>
        <a:lstStyle/>
        <a:p>
          <a:pPr algn="ctr"/>
          <a:endParaRPr lang="ru-RU"/>
        </a:p>
      </dgm:t>
    </dgm:pt>
    <dgm:pt modelId="{0565BAB0-9523-4C53-B9F0-1C40BBDE0260}" type="sibTrans" cxnId="{7BA4D56D-9DB5-462D-825F-43EABD6744FE}">
      <dgm:prSet/>
      <dgm:spPr/>
      <dgm:t>
        <a:bodyPr/>
        <a:lstStyle/>
        <a:p>
          <a:pPr algn="ctr"/>
          <a:endParaRPr lang="ru-RU"/>
        </a:p>
      </dgm:t>
    </dgm:pt>
    <dgm:pt modelId="{70CDA30B-DC56-4704-8F3E-8C349C7B4988}" type="pres">
      <dgm:prSet presAssocID="{EA9C5D22-6B37-4076-9D40-0B65F86D26BE}" presName="Name0" presStyleCnt="0">
        <dgm:presLayoutVars>
          <dgm:chMax val="1"/>
          <dgm:chPref val="1"/>
          <dgm:dir/>
          <dgm:animOne val="branch"/>
          <dgm:animLvl val="lvl"/>
        </dgm:presLayoutVars>
      </dgm:prSet>
      <dgm:spPr/>
      <dgm:t>
        <a:bodyPr/>
        <a:lstStyle/>
        <a:p>
          <a:endParaRPr lang="ru-RU"/>
        </a:p>
      </dgm:t>
    </dgm:pt>
    <dgm:pt modelId="{3AF059D7-C7BC-4F2E-BB8C-541706A2B189}" type="pres">
      <dgm:prSet presAssocID="{73C5880E-AE10-4A40-BD1C-B59DC8FDE102}" presName="singleCycle" presStyleCnt="0"/>
      <dgm:spPr/>
    </dgm:pt>
    <dgm:pt modelId="{EE4F4B39-C974-44F1-8ECA-E1A4E711A092}" type="pres">
      <dgm:prSet presAssocID="{73C5880E-AE10-4A40-BD1C-B59DC8FDE102}" presName="singleCenter" presStyleLbl="node1" presStyleIdx="0" presStyleCnt="7" custScaleX="310925" custLinFactNeighborX="1162" custLinFactNeighborY="-1287">
        <dgm:presLayoutVars>
          <dgm:chMax val="7"/>
          <dgm:chPref val="7"/>
        </dgm:presLayoutVars>
      </dgm:prSet>
      <dgm:spPr/>
      <dgm:t>
        <a:bodyPr/>
        <a:lstStyle/>
        <a:p>
          <a:endParaRPr lang="ru-RU"/>
        </a:p>
      </dgm:t>
    </dgm:pt>
    <dgm:pt modelId="{BEC8329B-C97A-4CD3-89DA-3F2FDB22BAE5}" type="pres">
      <dgm:prSet presAssocID="{BB6AA340-58BC-4A88-8544-CEDA00B99A1B}" presName="Name56" presStyleLbl="parChTrans1D2" presStyleIdx="0" presStyleCnt="6"/>
      <dgm:spPr/>
      <dgm:t>
        <a:bodyPr/>
        <a:lstStyle/>
        <a:p>
          <a:endParaRPr lang="ru-RU"/>
        </a:p>
      </dgm:t>
    </dgm:pt>
    <dgm:pt modelId="{0A6DEF67-EFEA-4CE2-BEE6-68FF1788D217}" type="pres">
      <dgm:prSet presAssocID="{104C157C-99CC-4890-8138-66D9594D5440}" presName="text0" presStyleLbl="node1" presStyleIdx="1" presStyleCnt="7" custScaleX="329181">
        <dgm:presLayoutVars>
          <dgm:bulletEnabled val="1"/>
        </dgm:presLayoutVars>
      </dgm:prSet>
      <dgm:spPr/>
      <dgm:t>
        <a:bodyPr/>
        <a:lstStyle/>
        <a:p>
          <a:endParaRPr lang="ru-RU"/>
        </a:p>
      </dgm:t>
    </dgm:pt>
    <dgm:pt modelId="{856C3D98-669A-4176-9865-AB4CA150DDCE}" type="pres">
      <dgm:prSet presAssocID="{AF07D2F1-C61B-4DD4-ADAA-A5437CC2A634}" presName="Name56" presStyleLbl="parChTrans1D2" presStyleIdx="1" presStyleCnt="6"/>
      <dgm:spPr/>
      <dgm:t>
        <a:bodyPr/>
        <a:lstStyle/>
        <a:p>
          <a:endParaRPr lang="ru-RU"/>
        </a:p>
      </dgm:t>
    </dgm:pt>
    <dgm:pt modelId="{C6B482D7-DF1B-4DC2-8764-C27E413A38CD}" type="pres">
      <dgm:prSet presAssocID="{BEC0DCA3-E74F-4681-AFD0-09E83FF7C4AA}" presName="text0" presStyleLbl="node1" presStyleIdx="2" presStyleCnt="7" custAng="0" custScaleX="191927" custScaleY="96396" custRadScaleRad="161700" custRadScaleInc="3813">
        <dgm:presLayoutVars>
          <dgm:bulletEnabled val="1"/>
        </dgm:presLayoutVars>
      </dgm:prSet>
      <dgm:spPr/>
      <dgm:t>
        <a:bodyPr/>
        <a:lstStyle/>
        <a:p>
          <a:endParaRPr lang="ru-RU"/>
        </a:p>
      </dgm:t>
    </dgm:pt>
    <dgm:pt modelId="{5AC471AE-26B4-460A-A555-E8728DD5116E}" type="pres">
      <dgm:prSet presAssocID="{037D1D89-0673-44F5-B5D5-405B045B5FD5}" presName="Name56" presStyleLbl="parChTrans1D2" presStyleIdx="2" presStyleCnt="6"/>
      <dgm:spPr/>
      <dgm:t>
        <a:bodyPr/>
        <a:lstStyle/>
        <a:p>
          <a:endParaRPr lang="ru-RU"/>
        </a:p>
      </dgm:t>
    </dgm:pt>
    <dgm:pt modelId="{84F85598-8ED7-41F7-9D01-5297C4EDF1B3}" type="pres">
      <dgm:prSet presAssocID="{AD028189-8E7D-41FB-BA3E-A9C112C3CAF0}" presName="text0" presStyleLbl="node1" presStyleIdx="3" presStyleCnt="7" custAng="0" custScaleX="198588" custRadScaleRad="163126" custRadScaleInc="-4852">
        <dgm:presLayoutVars>
          <dgm:bulletEnabled val="1"/>
        </dgm:presLayoutVars>
      </dgm:prSet>
      <dgm:spPr/>
      <dgm:t>
        <a:bodyPr/>
        <a:lstStyle/>
        <a:p>
          <a:endParaRPr lang="ru-RU"/>
        </a:p>
      </dgm:t>
    </dgm:pt>
    <dgm:pt modelId="{B4BCF5B2-CA27-4CBE-AB54-45F8D160B9D8}" type="pres">
      <dgm:prSet presAssocID="{FD4B4EB9-6C2D-48E8-AD31-7523564012DE}" presName="Name56" presStyleLbl="parChTrans1D2" presStyleIdx="3" presStyleCnt="6"/>
      <dgm:spPr/>
      <dgm:t>
        <a:bodyPr/>
        <a:lstStyle/>
        <a:p>
          <a:endParaRPr lang="ru-RU"/>
        </a:p>
      </dgm:t>
    </dgm:pt>
    <dgm:pt modelId="{EA664102-EDA8-4393-B150-35406F761C4B}" type="pres">
      <dgm:prSet presAssocID="{C45E709F-C3E2-414F-A913-52996727447D}" presName="text0" presStyleLbl="node1" presStyleIdx="4" presStyleCnt="7" custScaleX="240889" custRadScaleRad="100067" custRadScaleInc="-5731">
        <dgm:presLayoutVars>
          <dgm:bulletEnabled val="1"/>
        </dgm:presLayoutVars>
      </dgm:prSet>
      <dgm:spPr/>
      <dgm:t>
        <a:bodyPr/>
        <a:lstStyle/>
        <a:p>
          <a:endParaRPr lang="ru-RU"/>
        </a:p>
      </dgm:t>
    </dgm:pt>
    <dgm:pt modelId="{DF79C3D1-9623-4F23-A4B7-2C79F20C289E}" type="pres">
      <dgm:prSet presAssocID="{DCD5AC02-CAA1-4A54-A114-A8C27A04BA33}" presName="Name56" presStyleLbl="parChTrans1D2" presStyleIdx="4" presStyleCnt="6"/>
      <dgm:spPr/>
      <dgm:t>
        <a:bodyPr/>
        <a:lstStyle/>
        <a:p>
          <a:endParaRPr lang="ru-RU"/>
        </a:p>
      </dgm:t>
    </dgm:pt>
    <dgm:pt modelId="{79691728-9CC5-47A7-B0DF-B6C9FA99D274}" type="pres">
      <dgm:prSet presAssocID="{5B969B82-53E9-41C0-BB79-4036C1496CEF}" presName="text0" presStyleLbl="node1" presStyleIdx="5" presStyleCnt="7" custScaleX="195827" custRadScaleRad="152099" custRadScaleInc="-1225">
        <dgm:presLayoutVars>
          <dgm:bulletEnabled val="1"/>
        </dgm:presLayoutVars>
      </dgm:prSet>
      <dgm:spPr/>
      <dgm:t>
        <a:bodyPr/>
        <a:lstStyle/>
        <a:p>
          <a:endParaRPr lang="ru-RU"/>
        </a:p>
      </dgm:t>
    </dgm:pt>
    <dgm:pt modelId="{6ED82F77-5B49-449B-86D7-B2DADBCF217A}" type="pres">
      <dgm:prSet presAssocID="{862D156C-CE09-4E48-B60F-A6FF4B459F13}" presName="Name56" presStyleLbl="parChTrans1D2" presStyleIdx="5" presStyleCnt="6"/>
      <dgm:spPr/>
      <dgm:t>
        <a:bodyPr/>
        <a:lstStyle/>
        <a:p>
          <a:endParaRPr lang="ru-RU"/>
        </a:p>
      </dgm:t>
    </dgm:pt>
    <dgm:pt modelId="{00907840-FF30-48C8-BFED-B5B528595F19}" type="pres">
      <dgm:prSet presAssocID="{DB33E3DF-FFEA-4989-8469-0B1ED4C0FB5B}" presName="text0" presStyleLbl="node1" presStyleIdx="6" presStyleCnt="7" custScaleX="182328" custRadScaleRad="164438" custRadScaleInc="-8324">
        <dgm:presLayoutVars>
          <dgm:bulletEnabled val="1"/>
        </dgm:presLayoutVars>
      </dgm:prSet>
      <dgm:spPr/>
      <dgm:t>
        <a:bodyPr/>
        <a:lstStyle/>
        <a:p>
          <a:endParaRPr lang="ru-RU"/>
        </a:p>
      </dgm:t>
    </dgm:pt>
  </dgm:ptLst>
  <dgm:cxnLst>
    <dgm:cxn modelId="{655E50C9-C591-4731-86CB-1AA120551956}" type="presOf" srcId="{AF07D2F1-C61B-4DD4-ADAA-A5437CC2A634}" destId="{856C3D98-669A-4176-9865-AB4CA150DDCE}" srcOrd="0" destOrd="0" presId="urn:microsoft.com/office/officeart/2008/layout/RadialCluster"/>
    <dgm:cxn modelId="{13B5DEF9-7D62-4868-A4AF-0ABE6637874B}" type="presOf" srcId="{C45E709F-C3E2-414F-A913-52996727447D}" destId="{EA664102-EDA8-4393-B150-35406F761C4B}" srcOrd="0" destOrd="0" presId="urn:microsoft.com/office/officeart/2008/layout/RadialCluster"/>
    <dgm:cxn modelId="{CD55056B-C299-4265-8AE4-54B68FC0B570}" type="presOf" srcId="{FD4B4EB9-6C2D-48E8-AD31-7523564012DE}" destId="{B4BCF5B2-CA27-4CBE-AB54-45F8D160B9D8}" srcOrd="0" destOrd="0" presId="urn:microsoft.com/office/officeart/2008/layout/RadialCluster"/>
    <dgm:cxn modelId="{324C115A-6151-4DB2-92AE-C304A38F2260}" type="presOf" srcId="{73C5880E-AE10-4A40-BD1C-B59DC8FDE102}" destId="{EE4F4B39-C974-44F1-8ECA-E1A4E711A092}" srcOrd="0" destOrd="0" presId="urn:microsoft.com/office/officeart/2008/layout/RadialCluster"/>
    <dgm:cxn modelId="{FA3A8735-C1FB-43E6-9C8F-0E265FF84590}" srcId="{73C5880E-AE10-4A40-BD1C-B59DC8FDE102}" destId="{DB33E3DF-FFEA-4989-8469-0B1ED4C0FB5B}" srcOrd="5" destOrd="0" parTransId="{862D156C-CE09-4E48-B60F-A6FF4B459F13}" sibTransId="{7BD8A7B5-A9F5-49DE-B252-FEA54E8A9CD5}"/>
    <dgm:cxn modelId="{5566EED9-801F-40F8-BBB3-1AEF7CC6AE99}" srcId="{73C5880E-AE10-4A40-BD1C-B59DC8FDE102}" destId="{AD028189-8E7D-41FB-BA3E-A9C112C3CAF0}" srcOrd="2" destOrd="0" parTransId="{037D1D89-0673-44F5-B5D5-405B045B5FD5}" sibTransId="{9DFA127B-F415-472A-BCBA-AB1558B6489C}"/>
    <dgm:cxn modelId="{05248224-EDC9-47D6-901C-B79D2FDB7B28}" type="presOf" srcId="{BEC0DCA3-E74F-4681-AFD0-09E83FF7C4AA}" destId="{C6B482D7-DF1B-4DC2-8764-C27E413A38CD}" srcOrd="0" destOrd="0" presId="urn:microsoft.com/office/officeart/2008/layout/RadialCluster"/>
    <dgm:cxn modelId="{C05A7776-5A8C-43AC-9568-81BB744E18C9}" type="presOf" srcId="{DB33E3DF-FFEA-4989-8469-0B1ED4C0FB5B}" destId="{00907840-FF30-48C8-BFED-B5B528595F19}" srcOrd="0" destOrd="0" presId="urn:microsoft.com/office/officeart/2008/layout/RadialCluster"/>
    <dgm:cxn modelId="{25054296-151C-4D10-B326-AD8A98926F85}" type="presOf" srcId="{104C157C-99CC-4890-8138-66D9594D5440}" destId="{0A6DEF67-EFEA-4CE2-BEE6-68FF1788D217}" srcOrd="0" destOrd="0" presId="urn:microsoft.com/office/officeart/2008/layout/RadialCluster"/>
    <dgm:cxn modelId="{D873F5CB-1864-4476-A9A1-97A86B89246D}" type="presOf" srcId="{BB6AA340-58BC-4A88-8544-CEDA00B99A1B}" destId="{BEC8329B-C97A-4CD3-89DA-3F2FDB22BAE5}" srcOrd="0" destOrd="0" presId="urn:microsoft.com/office/officeart/2008/layout/RadialCluster"/>
    <dgm:cxn modelId="{C31EF5E0-8980-4C7A-911F-D23C5FFD66F6}" type="presOf" srcId="{DCD5AC02-CAA1-4A54-A114-A8C27A04BA33}" destId="{DF79C3D1-9623-4F23-A4B7-2C79F20C289E}" srcOrd="0" destOrd="0" presId="urn:microsoft.com/office/officeart/2008/layout/RadialCluster"/>
    <dgm:cxn modelId="{F454F663-25D4-4D8E-865C-F283411FCFAB}" srcId="{73C5880E-AE10-4A40-BD1C-B59DC8FDE102}" destId="{104C157C-99CC-4890-8138-66D9594D5440}" srcOrd="0" destOrd="0" parTransId="{BB6AA340-58BC-4A88-8544-CEDA00B99A1B}" sibTransId="{E7268C3D-9CA0-42F6-BC2F-A7EDD0551BF9}"/>
    <dgm:cxn modelId="{E51F83E6-4D85-4BB4-BADE-1ED813B8DA61}" type="presOf" srcId="{037D1D89-0673-44F5-B5D5-405B045B5FD5}" destId="{5AC471AE-26B4-460A-A555-E8728DD5116E}" srcOrd="0" destOrd="0" presId="urn:microsoft.com/office/officeart/2008/layout/RadialCluster"/>
    <dgm:cxn modelId="{00305733-7AE1-4508-B716-9B42E7219486}" srcId="{73C5880E-AE10-4A40-BD1C-B59DC8FDE102}" destId="{C45E709F-C3E2-414F-A913-52996727447D}" srcOrd="3" destOrd="0" parTransId="{FD4B4EB9-6C2D-48E8-AD31-7523564012DE}" sibTransId="{A101CFFA-0B04-4E35-818E-24B9E9D65C32}"/>
    <dgm:cxn modelId="{7BA4D56D-9DB5-462D-825F-43EABD6744FE}" srcId="{73C5880E-AE10-4A40-BD1C-B59DC8FDE102}" destId="{5B969B82-53E9-41C0-BB79-4036C1496CEF}" srcOrd="4" destOrd="0" parTransId="{DCD5AC02-CAA1-4A54-A114-A8C27A04BA33}" sibTransId="{0565BAB0-9523-4C53-B9F0-1C40BBDE0260}"/>
    <dgm:cxn modelId="{CEDEB56D-FB86-41C7-A62A-2AB66BE788C5}" srcId="{EA9C5D22-6B37-4076-9D40-0B65F86D26BE}" destId="{73C5880E-AE10-4A40-BD1C-B59DC8FDE102}" srcOrd="0" destOrd="0" parTransId="{C921DE29-F09E-41B1-B769-965E6A4897B4}" sibTransId="{49DB5A46-D82A-480C-B370-04C24ABDF7C9}"/>
    <dgm:cxn modelId="{29C3F3F0-7B4F-4767-81FD-2C3A7260A970}" type="presOf" srcId="{AD028189-8E7D-41FB-BA3E-A9C112C3CAF0}" destId="{84F85598-8ED7-41F7-9D01-5297C4EDF1B3}" srcOrd="0" destOrd="0" presId="urn:microsoft.com/office/officeart/2008/layout/RadialCluster"/>
    <dgm:cxn modelId="{87639A55-211E-4911-ACE9-94863A2B4D39}" type="presOf" srcId="{862D156C-CE09-4E48-B60F-A6FF4B459F13}" destId="{6ED82F77-5B49-449B-86D7-B2DADBCF217A}" srcOrd="0" destOrd="0" presId="urn:microsoft.com/office/officeart/2008/layout/RadialCluster"/>
    <dgm:cxn modelId="{73847207-BEB7-4CF9-B972-1F6C5B20A461}" type="presOf" srcId="{5B969B82-53E9-41C0-BB79-4036C1496CEF}" destId="{79691728-9CC5-47A7-B0DF-B6C9FA99D274}" srcOrd="0" destOrd="0" presId="urn:microsoft.com/office/officeart/2008/layout/RadialCluster"/>
    <dgm:cxn modelId="{ACC969A2-09E6-4345-A631-788BCE1AC4EB}" srcId="{73C5880E-AE10-4A40-BD1C-B59DC8FDE102}" destId="{BEC0DCA3-E74F-4681-AFD0-09E83FF7C4AA}" srcOrd="1" destOrd="0" parTransId="{AF07D2F1-C61B-4DD4-ADAA-A5437CC2A634}" sibTransId="{A27FB94C-2DD5-46E3-9E94-AD11C59D9105}"/>
    <dgm:cxn modelId="{27826368-3AD4-432D-9CBC-F9ED6929AAD5}" type="presOf" srcId="{EA9C5D22-6B37-4076-9D40-0B65F86D26BE}" destId="{70CDA30B-DC56-4704-8F3E-8C349C7B4988}" srcOrd="0" destOrd="0" presId="urn:microsoft.com/office/officeart/2008/layout/RadialCluster"/>
    <dgm:cxn modelId="{27A50DB8-51C8-4918-B3B9-85A81933A138}" type="presParOf" srcId="{70CDA30B-DC56-4704-8F3E-8C349C7B4988}" destId="{3AF059D7-C7BC-4F2E-BB8C-541706A2B189}" srcOrd="0" destOrd="0" presId="urn:microsoft.com/office/officeart/2008/layout/RadialCluster"/>
    <dgm:cxn modelId="{90B7171E-64D0-4E00-BD55-84A6AC6DF8A1}" type="presParOf" srcId="{3AF059D7-C7BC-4F2E-BB8C-541706A2B189}" destId="{EE4F4B39-C974-44F1-8ECA-E1A4E711A092}" srcOrd="0" destOrd="0" presId="urn:microsoft.com/office/officeart/2008/layout/RadialCluster"/>
    <dgm:cxn modelId="{62BCB914-EDE8-4279-9367-9219050DBE92}" type="presParOf" srcId="{3AF059D7-C7BC-4F2E-BB8C-541706A2B189}" destId="{BEC8329B-C97A-4CD3-89DA-3F2FDB22BAE5}" srcOrd="1" destOrd="0" presId="urn:microsoft.com/office/officeart/2008/layout/RadialCluster"/>
    <dgm:cxn modelId="{B7D11B87-D847-46F2-9A16-E4982BAEB0DE}" type="presParOf" srcId="{3AF059D7-C7BC-4F2E-BB8C-541706A2B189}" destId="{0A6DEF67-EFEA-4CE2-BEE6-68FF1788D217}" srcOrd="2" destOrd="0" presId="urn:microsoft.com/office/officeart/2008/layout/RadialCluster"/>
    <dgm:cxn modelId="{E21913FE-4001-490E-8370-9A3EB3D4035F}" type="presParOf" srcId="{3AF059D7-C7BC-4F2E-BB8C-541706A2B189}" destId="{856C3D98-669A-4176-9865-AB4CA150DDCE}" srcOrd="3" destOrd="0" presId="urn:microsoft.com/office/officeart/2008/layout/RadialCluster"/>
    <dgm:cxn modelId="{0F76D4A4-55AC-409F-BB01-F59F87A3B25A}" type="presParOf" srcId="{3AF059D7-C7BC-4F2E-BB8C-541706A2B189}" destId="{C6B482D7-DF1B-4DC2-8764-C27E413A38CD}" srcOrd="4" destOrd="0" presId="urn:microsoft.com/office/officeart/2008/layout/RadialCluster"/>
    <dgm:cxn modelId="{283B37F1-1D41-4E15-9C08-1F8388E94D6B}" type="presParOf" srcId="{3AF059D7-C7BC-4F2E-BB8C-541706A2B189}" destId="{5AC471AE-26B4-460A-A555-E8728DD5116E}" srcOrd="5" destOrd="0" presId="urn:microsoft.com/office/officeart/2008/layout/RadialCluster"/>
    <dgm:cxn modelId="{7065D5F8-2915-403D-BF6E-DB4E60765BEE}" type="presParOf" srcId="{3AF059D7-C7BC-4F2E-BB8C-541706A2B189}" destId="{84F85598-8ED7-41F7-9D01-5297C4EDF1B3}" srcOrd="6" destOrd="0" presId="urn:microsoft.com/office/officeart/2008/layout/RadialCluster"/>
    <dgm:cxn modelId="{65D43F82-99AF-437F-AEA2-8967FDEF805B}" type="presParOf" srcId="{3AF059D7-C7BC-4F2E-BB8C-541706A2B189}" destId="{B4BCF5B2-CA27-4CBE-AB54-45F8D160B9D8}" srcOrd="7" destOrd="0" presId="urn:microsoft.com/office/officeart/2008/layout/RadialCluster"/>
    <dgm:cxn modelId="{EB1C4DFD-86F2-4DE6-9A58-D6B9C4402567}" type="presParOf" srcId="{3AF059D7-C7BC-4F2E-BB8C-541706A2B189}" destId="{EA664102-EDA8-4393-B150-35406F761C4B}" srcOrd="8" destOrd="0" presId="urn:microsoft.com/office/officeart/2008/layout/RadialCluster"/>
    <dgm:cxn modelId="{3C549665-168C-4BBB-9A9C-D8E9FF8986E9}" type="presParOf" srcId="{3AF059D7-C7BC-4F2E-BB8C-541706A2B189}" destId="{DF79C3D1-9623-4F23-A4B7-2C79F20C289E}" srcOrd="9" destOrd="0" presId="urn:microsoft.com/office/officeart/2008/layout/RadialCluster"/>
    <dgm:cxn modelId="{5794D81F-23CC-42F5-A7D4-3A47DB95F2FF}" type="presParOf" srcId="{3AF059D7-C7BC-4F2E-BB8C-541706A2B189}" destId="{79691728-9CC5-47A7-B0DF-B6C9FA99D274}" srcOrd="10" destOrd="0" presId="urn:microsoft.com/office/officeart/2008/layout/RadialCluster"/>
    <dgm:cxn modelId="{06BE2FD2-D47C-41C8-857F-ED31EECABC82}" type="presParOf" srcId="{3AF059D7-C7BC-4F2E-BB8C-541706A2B189}" destId="{6ED82F77-5B49-449B-86D7-B2DADBCF217A}" srcOrd="11" destOrd="0" presId="urn:microsoft.com/office/officeart/2008/layout/RadialCluster"/>
    <dgm:cxn modelId="{8C2A16D7-BC09-4119-A787-5A6D407FF03C}" type="presParOf" srcId="{3AF059D7-C7BC-4F2E-BB8C-541706A2B189}" destId="{00907840-FF30-48C8-BFED-B5B528595F19}" srcOrd="12" destOrd="0" presId="urn:microsoft.com/office/officeart/2008/layout/RadialCluster"/>
  </dgm:cxnLst>
  <dgm:bg/>
  <dgm:whole/>
</dgm:dataModel>
</file>

<file path=word/diagrams/data8.xml><?xml version="1.0" encoding="utf-8"?>
<dgm:dataModel xmlns:dgm="http://schemas.openxmlformats.org/drawingml/2006/diagram" xmlns:a="http://schemas.openxmlformats.org/drawingml/2006/main">
  <dgm:ptLst>
    <dgm:pt modelId="{F8434B6F-6203-4C6A-8A29-C0EF291E92AE}" type="doc">
      <dgm:prSet loTypeId="urn:microsoft.com/office/officeart/2005/8/layout/cycle1" loCatId="cycle" qsTypeId="urn:microsoft.com/office/officeart/2005/8/quickstyle/simple1" qsCatId="simple" csTypeId="urn:microsoft.com/office/officeart/2005/8/colors/accent1_2" csCatId="accent1" phldr="1"/>
      <dgm:spPr/>
    </dgm:pt>
    <dgm:pt modelId="{0ED77AFD-3831-473A-BF34-BF028BBF4A0D}">
      <dgm:prSet custT="1"/>
      <dgm:spPr/>
      <dgm:t>
        <a:bodyPr/>
        <a:lstStyle/>
        <a:p>
          <a:pPr marR="0" algn="ctr" rtl="0"/>
          <a:r>
            <a:rPr lang="ru-RU" sz="1000" b="1" i="0" u="none" strike="noStrike" baseline="0" smtClean="0">
              <a:solidFill>
                <a:sysClr val="windowText" lastClr="000000"/>
              </a:solidFill>
              <a:latin typeface="Arial"/>
            </a:rPr>
            <a:t>проведение ребенком </a:t>
          </a:r>
        </a:p>
        <a:p>
          <a:pPr marR="0" algn="ctr" rtl="0"/>
          <a:r>
            <a:rPr lang="ru-RU" sz="1000" b="1" i="0" u="none" strike="noStrike" baseline="0" smtClean="0">
              <a:solidFill>
                <a:sysClr val="windowText" lastClr="000000"/>
              </a:solidFill>
              <a:latin typeface="Arial"/>
            </a:rPr>
            <a:t>собственных исследований </a:t>
          </a:r>
          <a:endParaRPr lang="ru-RU" sz="1000" smtClean="0">
            <a:solidFill>
              <a:sysClr val="windowText" lastClr="000000"/>
            </a:solidFill>
          </a:endParaRPr>
        </a:p>
      </dgm:t>
    </dgm:pt>
    <dgm:pt modelId="{3AC8D81E-1810-47D8-B6BB-E1A3AE5D7555}" type="parTrans" cxnId="{F416E8C1-5D1E-42BE-BCD7-94CBAB0BAD39}">
      <dgm:prSet/>
      <dgm:spPr/>
      <dgm:t>
        <a:bodyPr/>
        <a:lstStyle/>
        <a:p>
          <a:endParaRPr lang="ru-RU"/>
        </a:p>
      </dgm:t>
    </dgm:pt>
    <dgm:pt modelId="{DBD4DCC0-AD8A-441D-9299-445FC7FA88C7}" type="sibTrans" cxnId="{F416E8C1-5D1E-42BE-BCD7-94CBAB0BAD39}">
      <dgm:prSet/>
      <dgm:spPr/>
      <dgm:t>
        <a:bodyPr/>
        <a:lstStyle/>
        <a:p>
          <a:endParaRPr lang="ru-RU"/>
        </a:p>
      </dgm:t>
    </dgm:pt>
    <dgm:pt modelId="{297BFE35-67F8-4A36-BB21-FC4FC1DE267B}">
      <dgm:prSet custT="1"/>
      <dgm:spPr>
        <a:ln>
          <a:noFill/>
        </a:ln>
      </dgm:spPr>
      <dgm:t>
        <a:bodyPr/>
        <a:lstStyle/>
        <a:p>
          <a:pPr marR="0" algn="ctr" rtl="0"/>
          <a:r>
            <a:rPr lang="ru-RU" sz="1000" b="1" i="0" u="none" strike="noStrike" baseline="0" smtClean="0">
              <a:solidFill>
                <a:sysClr val="windowText" lastClr="000000"/>
              </a:solidFill>
              <a:latin typeface="Arial"/>
            </a:rPr>
            <a:t>максимальное расширение </a:t>
          </a:r>
        </a:p>
        <a:p>
          <a:pPr marR="0" algn="ctr" rtl="0"/>
          <a:r>
            <a:rPr lang="ru-RU" sz="1000" b="1" i="0" u="none" strike="noStrike" baseline="0" smtClean="0">
              <a:solidFill>
                <a:sysClr val="windowText" lastClr="000000"/>
              </a:solidFill>
              <a:latin typeface="Arial"/>
            </a:rPr>
            <a:t>кругозора ребенка и выбор им </a:t>
          </a:r>
        </a:p>
        <a:p>
          <a:pPr marR="0" algn="ctr" rtl="0"/>
          <a:r>
            <a:rPr lang="ru-RU" sz="1000" b="1" i="0" u="none" strike="noStrike" baseline="0" smtClean="0">
              <a:solidFill>
                <a:sysClr val="windowText" lastClr="000000"/>
              </a:solidFill>
              <a:latin typeface="Arial"/>
            </a:rPr>
            <a:t>наиболее привлекательного для себя вида учебных занятий </a:t>
          </a:r>
          <a:endParaRPr lang="ru-RU" sz="1000" smtClean="0">
            <a:solidFill>
              <a:sysClr val="windowText" lastClr="000000"/>
            </a:solidFill>
          </a:endParaRPr>
        </a:p>
      </dgm:t>
    </dgm:pt>
    <dgm:pt modelId="{DBE12726-50DD-4B2F-BB43-764EE980BD46}" type="parTrans" cxnId="{1E20E9C1-7D36-47CA-A087-269C77F7B96A}">
      <dgm:prSet/>
      <dgm:spPr/>
      <dgm:t>
        <a:bodyPr/>
        <a:lstStyle/>
        <a:p>
          <a:endParaRPr lang="ru-RU"/>
        </a:p>
      </dgm:t>
    </dgm:pt>
    <dgm:pt modelId="{A2B5C3DE-FDBA-44CB-9CC9-F7D6E82F078C}" type="sibTrans" cxnId="{1E20E9C1-7D36-47CA-A087-269C77F7B96A}">
      <dgm:prSet/>
      <dgm:spPr/>
      <dgm:t>
        <a:bodyPr/>
        <a:lstStyle/>
        <a:p>
          <a:endParaRPr lang="ru-RU"/>
        </a:p>
      </dgm:t>
    </dgm:pt>
    <dgm:pt modelId="{F2539021-DA6B-4F91-9084-BF9B54D317C4}">
      <dgm:prSet custT="1"/>
      <dgm:spPr/>
      <dgm:t>
        <a:bodyPr/>
        <a:lstStyle/>
        <a:p>
          <a:pPr marR="0" algn="ctr" rtl="0"/>
          <a:r>
            <a:rPr lang="ru-RU" sz="1000" b="1" i="0" u="none" strike="noStrike" baseline="0" smtClean="0">
              <a:solidFill>
                <a:sysClr val="windowText" lastClr="000000"/>
              </a:solidFill>
              <a:latin typeface="Arial"/>
            </a:rPr>
            <a:t>развитие мышления, </a:t>
          </a:r>
        </a:p>
        <a:p>
          <a:pPr marR="0" algn="ctr" rtl="0"/>
          <a:r>
            <a:rPr lang="ru-RU" sz="1000" b="1" i="0" u="none" strike="noStrike" baseline="0" smtClean="0">
              <a:solidFill>
                <a:sysClr val="windowText" lastClr="000000"/>
              </a:solidFill>
              <a:latin typeface="Arial"/>
            </a:rPr>
            <a:t>совершенствование познавательных </a:t>
          </a:r>
        </a:p>
        <a:p>
          <a:pPr marR="0" algn="ctr" rtl="0"/>
          <a:r>
            <a:rPr lang="ru-RU" sz="1000" b="1" i="0" u="none" strike="noStrike" baseline="0" smtClean="0">
              <a:solidFill>
                <a:sysClr val="windowText" lastClr="000000"/>
              </a:solidFill>
              <a:latin typeface="Arial"/>
            </a:rPr>
            <a:t>способностей </a:t>
          </a:r>
          <a:endParaRPr lang="ru-RU" sz="1000" smtClean="0">
            <a:solidFill>
              <a:sysClr val="windowText" lastClr="000000"/>
            </a:solidFill>
          </a:endParaRPr>
        </a:p>
      </dgm:t>
    </dgm:pt>
    <dgm:pt modelId="{55337862-ACF3-47BB-AD48-A607651884E7}" type="parTrans" cxnId="{5344A274-2861-4C21-9B6B-515A88492228}">
      <dgm:prSet/>
      <dgm:spPr/>
      <dgm:t>
        <a:bodyPr/>
        <a:lstStyle/>
        <a:p>
          <a:endParaRPr lang="ru-RU"/>
        </a:p>
      </dgm:t>
    </dgm:pt>
    <dgm:pt modelId="{F8FC6889-7F71-460E-A6EB-AF4F80E350BC}" type="sibTrans" cxnId="{5344A274-2861-4C21-9B6B-515A88492228}">
      <dgm:prSet/>
      <dgm:spPr/>
      <dgm:t>
        <a:bodyPr/>
        <a:lstStyle/>
        <a:p>
          <a:endParaRPr lang="ru-RU"/>
        </a:p>
      </dgm:t>
    </dgm:pt>
    <dgm:pt modelId="{36F96FD5-CA63-4CFC-83AE-BF6152E5D5BE}" type="pres">
      <dgm:prSet presAssocID="{F8434B6F-6203-4C6A-8A29-C0EF291E92AE}" presName="cycle" presStyleCnt="0">
        <dgm:presLayoutVars>
          <dgm:dir/>
          <dgm:resizeHandles val="exact"/>
        </dgm:presLayoutVars>
      </dgm:prSet>
      <dgm:spPr/>
    </dgm:pt>
    <dgm:pt modelId="{49EDF731-CDE5-4021-9BCF-AB06EB72E72E}" type="pres">
      <dgm:prSet presAssocID="{0ED77AFD-3831-473A-BF34-BF028BBF4A0D}" presName="dummy" presStyleCnt="0"/>
      <dgm:spPr/>
    </dgm:pt>
    <dgm:pt modelId="{F45EA551-F9EA-4311-9880-2EEA13CB9A36}" type="pres">
      <dgm:prSet presAssocID="{0ED77AFD-3831-473A-BF34-BF028BBF4A0D}" presName="node" presStyleLbl="revTx" presStyleIdx="0" presStyleCnt="3" custScaleX="135221">
        <dgm:presLayoutVars>
          <dgm:bulletEnabled val="1"/>
        </dgm:presLayoutVars>
      </dgm:prSet>
      <dgm:spPr/>
      <dgm:t>
        <a:bodyPr/>
        <a:lstStyle/>
        <a:p>
          <a:endParaRPr lang="ru-RU"/>
        </a:p>
      </dgm:t>
    </dgm:pt>
    <dgm:pt modelId="{5AB47E82-8FB8-4A63-8333-C4EA81C24BF1}" type="pres">
      <dgm:prSet presAssocID="{DBD4DCC0-AD8A-441D-9299-445FC7FA88C7}" presName="sibTrans" presStyleLbl="node1" presStyleIdx="0" presStyleCnt="3" custScaleX="121299"/>
      <dgm:spPr/>
      <dgm:t>
        <a:bodyPr/>
        <a:lstStyle/>
        <a:p>
          <a:endParaRPr lang="ru-RU"/>
        </a:p>
      </dgm:t>
    </dgm:pt>
    <dgm:pt modelId="{FF76C029-378C-4341-83A5-47FCCA6F3282}" type="pres">
      <dgm:prSet presAssocID="{297BFE35-67F8-4A36-BB21-FC4FC1DE267B}" presName="dummy" presStyleCnt="0"/>
      <dgm:spPr/>
    </dgm:pt>
    <dgm:pt modelId="{130245F4-A769-4106-AEDF-1E469CB292EA}" type="pres">
      <dgm:prSet presAssocID="{297BFE35-67F8-4A36-BB21-FC4FC1DE267B}" presName="node" presStyleLbl="revTx" presStyleIdx="1" presStyleCnt="3" custScaleX="133003" custScaleY="148889">
        <dgm:presLayoutVars>
          <dgm:bulletEnabled val="1"/>
        </dgm:presLayoutVars>
      </dgm:prSet>
      <dgm:spPr/>
      <dgm:t>
        <a:bodyPr/>
        <a:lstStyle/>
        <a:p>
          <a:endParaRPr lang="ru-RU"/>
        </a:p>
      </dgm:t>
    </dgm:pt>
    <dgm:pt modelId="{69E1C18C-10C9-4CE3-A1C2-51677BD83190}" type="pres">
      <dgm:prSet presAssocID="{A2B5C3DE-FDBA-44CB-9CC9-F7D6E82F078C}" presName="sibTrans" presStyleLbl="node1" presStyleIdx="1" presStyleCnt="3" custScaleX="120673"/>
      <dgm:spPr/>
      <dgm:t>
        <a:bodyPr/>
        <a:lstStyle/>
        <a:p>
          <a:endParaRPr lang="ru-RU"/>
        </a:p>
      </dgm:t>
    </dgm:pt>
    <dgm:pt modelId="{A175CCDF-DE95-41DC-A266-4A6B0BF0A1F5}" type="pres">
      <dgm:prSet presAssocID="{F2539021-DA6B-4F91-9084-BF9B54D317C4}" presName="dummy" presStyleCnt="0"/>
      <dgm:spPr/>
    </dgm:pt>
    <dgm:pt modelId="{042CB7A6-FF25-4A4B-BB9C-82E1F1EC2F50}" type="pres">
      <dgm:prSet presAssocID="{F2539021-DA6B-4F91-9084-BF9B54D317C4}" presName="node" presStyleLbl="revTx" presStyleIdx="2" presStyleCnt="3" custScaleX="155047" custScaleY="78102">
        <dgm:presLayoutVars>
          <dgm:bulletEnabled val="1"/>
        </dgm:presLayoutVars>
      </dgm:prSet>
      <dgm:spPr/>
      <dgm:t>
        <a:bodyPr/>
        <a:lstStyle/>
        <a:p>
          <a:endParaRPr lang="ru-RU"/>
        </a:p>
      </dgm:t>
    </dgm:pt>
    <dgm:pt modelId="{DDE016C2-F4EA-4C46-938D-1A0B619C5B36}" type="pres">
      <dgm:prSet presAssocID="{F8FC6889-7F71-460E-A6EB-AF4F80E350BC}" presName="sibTrans" presStyleLbl="node1" presStyleIdx="2" presStyleCnt="3" custScaleX="151644" custScaleY="110683" custLinFactNeighborX="7034" custLinFactNeighborY="1055"/>
      <dgm:spPr/>
      <dgm:t>
        <a:bodyPr/>
        <a:lstStyle/>
        <a:p>
          <a:endParaRPr lang="ru-RU"/>
        </a:p>
      </dgm:t>
    </dgm:pt>
  </dgm:ptLst>
  <dgm:cxnLst>
    <dgm:cxn modelId="{54572BCC-E269-49E0-8E37-0A10FC08E3BF}" type="presOf" srcId="{F2539021-DA6B-4F91-9084-BF9B54D317C4}" destId="{042CB7A6-FF25-4A4B-BB9C-82E1F1EC2F50}" srcOrd="0" destOrd="0" presId="urn:microsoft.com/office/officeart/2005/8/layout/cycle1"/>
    <dgm:cxn modelId="{5344A274-2861-4C21-9B6B-515A88492228}" srcId="{F8434B6F-6203-4C6A-8A29-C0EF291E92AE}" destId="{F2539021-DA6B-4F91-9084-BF9B54D317C4}" srcOrd="2" destOrd="0" parTransId="{55337862-ACF3-47BB-AD48-A607651884E7}" sibTransId="{F8FC6889-7F71-460E-A6EB-AF4F80E350BC}"/>
    <dgm:cxn modelId="{1F800DD1-50FF-4037-9719-F087DCC4A387}" type="presOf" srcId="{F8FC6889-7F71-460E-A6EB-AF4F80E350BC}" destId="{DDE016C2-F4EA-4C46-938D-1A0B619C5B36}" srcOrd="0" destOrd="0" presId="urn:microsoft.com/office/officeart/2005/8/layout/cycle1"/>
    <dgm:cxn modelId="{C476F13C-7E00-4CE2-B307-098E89332A59}" type="presOf" srcId="{A2B5C3DE-FDBA-44CB-9CC9-F7D6E82F078C}" destId="{69E1C18C-10C9-4CE3-A1C2-51677BD83190}" srcOrd="0" destOrd="0" presId="urn:microsoft.com/office/officeart/2005/8/layout/cycle1"/>
    <dgm:cxn modelId="{1E20E9C1-7D36-47CA-A087-269C77F7B96A}" srcId="{F8434B6F-6203-4C6A-8A29-C0EF291E92AE}" destId="{297BFE35-67F8-4A36-BB21-FC4FC1DE267B}" srcOrd="1" destOrd="0" parTransId="{DBE12726-50DD-4B2F-BB43-764EE980BD46}" sibTransId="{A2B5C3DE-FDBA-44CB-9CC9-F7D6E82F078C}"/>
    <dgm:cxn modelId="{B3617D1B-3461-4BD2-A3D8-57334E6DD59B}" type="presOf" srcId="{297BFE35-67F8-4A36-BB21-FC4FC1DE267B}" destId="{130245F4-A769-4106-AEDF-1E469CB292EA}" srcOrd="0" destOrd="0" presId="urn:microsoft.com/office/officeart/2005/8/layout/cycle1"/>
    <dgm:cxn modelId="{DF1A2C70-61AC-49DA-980D-C7FA95D10CE6}" type="presOf" srcId="{DBD4DCC0-AD8A-441D-9299-445FC7FA88C7}" destId="{5AB47E82-8FB8-4A63-8333-C4EA81C24BF1}" srcOrd="0" destOrd="0" presId="urn:microsoft.com/office/officeart/2005/8/layout/cycle1"/>
    <dgm:cxn modelId="{1A4361D5-815A-4DA8-88BC-DDC556EDF5AF}" type="presOf" srcId="{0ED77AFD-3831-473A-BF34-BF028BBF4A0D}" destId="{F45EA551-F9EA-4311-9880-2EEA13CB9A36}" srcOrd="0" destOrd="0" presId="urn:microsoft.com/office/officeart/2005/8/layout/cycle1"/>
    <dgm:cxn modelId="{F416E8C1-5D1E-42BE-BCD7-94CBAB0BAD39}" srcId="{F8434B6F-6203-4C6A-8A29-C0EF291E92AE}" destId="{0ED77AFD-3831-473A-BF34-BF028BBF4A0D}" srcOrd="0" destOrd="0" parTransId="{3AC8D81E-1810-47D8-B6BB-E1A3AE5D7555}" sibTransId="{DBD4DCC0-AD8A-441D-9299-445FC7FA88C7}"/>
    <dgm:cxn modelId="{8C70DD87-9739-43F3-8D37-E4080D66409D}" type="presOf" srcId="{F8434B6F-6203-4C6A-8A29-C0EF291E92AE}" destId="{36F96FD5-CA63-4CFC-83AE-BF6152E5D5BE}" srcOrd="0" destOrd="0" presId="urn:microsoft.com/office/officeart/2005/8/layout/cycle1"/>
    <dgm:cxn modelId="{9F1B4F90-DC34-4CC3-B324-868A22C76FCB}" type="presParOf" srcId="{36F96FD5-CA63-4CFC-83AE-BF6152E5D5BE}" destId="{49EDF731-CDE5-4021-9BCF-AB06EB72E72E}" srcOrd="0" destOrd="0" presId="urn:microsoft.com/office/officeart/2005/8/layout/cycle1"/>
    <dgm:cxn modelId="{49717F96-92A9-433C-A620-56A82D607DAC}" type="presParOf" srcId="{36F96FD5-CA63-4CFC-83AE-BF6152E5D5BE}" destId="{F45EA551-F9EA-4311-9880-2EEA13CB9A36}" srcOrd="1" destOrd="0" presId="urn:microsoft.com/office/officeart/2005/8/layout/cycle1"/>
    <dgm:cxn modelId="{1004BAE5-ECDC-43CD-B8F9-9A7469A356BE}" type="presParOf" srcId="{36F96FD5-CA63-4CFC-83AE-BF6152E5D5BE}" destId="{5AB47E82-8FB8-4A63-8333-C4EA81C24BF1}" srcOrd="2" destOrd="0" presId="urn:microsoft.com/office/officeart/2005/8/layout/cycle1"/>
    <dgm:cxn modelId="{A219B695-3FE4-4F88-96B8-AB63A5FC5548}" type="presParOf" srcId="{36F96FD5-CA63-4CFC-83AE-BF6152E5D5BE}" destId="{FF76C029-378C-4341-83A5-47FCCA6F3282}" srcOrd="3" destOrd="0" presId="urn:microsoft.com/office/officeart/2005/8/layout/cycle1"/>
    <dgm:cxn modelId="{7597512E-8EA1-4109-88D7-409AC6ECA90C}" type="presParOf" srcId="{36F96FD5-CA63-4CFC-83AE-BF6152E5D5BE}" destId="{130245F4-A769-4106-AEDF-1E469CB292EA}" srcOrd="4" destOrd="0" presId="urn:microsoft.com/office/officeart/2005/8/layout/cycle1"/>
    <dgm:cxn modelId="{F6CD3639-499B-4960-B600-5AFE0E6F71FD}" type="presParOf" srcId="{36F96FD5-CA63-4CFC-83AE-BF6152E5D5BE}" destId="{69E1C18C-10C9-4CE3-A1C2-51677BD83190}" srcOrd="5" destOrd="0" presId="urn:microsoft.com/office/officeart/2005/8/layout/cycle1"/>
    <dgm:cxn modelId="{3914384D-7DC8-455D-8021-3F22F3D82C42}" type="presParOf" srcId="{36F96FD5-CA63-4CFC-83AE-BF6152E5D5BE}" destId="{A175CCDF-DE95-41DC-A266-4A6B0BF0A1F5}" srcOrd="6" destOrd="0" presId="urn:microsoft.com/office/officeart/2005/8/layout/cycle1"/>
    <dgm:cxn modelId="{F645A1A9-5525-4C9F-B562-8ED4DD3D2166}" type="presParOf" srcId="{36F96FD5-CA63-4CFC-83AE-BF6152E5D5BE}" destId="{042CB7A6-FF25-4A4B-BB9C-82E1F1EC2F50}" srcOrd="7" destOrd="0" presId="urn:microsoft.com/office/officeart/2005/8/layout/cycle1"/>
    <dgm:cxn modelId="{D79A7C11-D204-465C-86CF-3545288231A7}" type="presParOf" srcId="{36F96FD5-CA63-4CFC-83AE-BF6152E5D5BE}" destId="{DDE016C2-F4EA-4C46-938D-1A0B619C5B36}" srcOrd="8" destOrd="0" presId="urn:microsoft.com/office/officeart/2005/8/layout/cycle1"/>
  </dgm:cxnLst>
  <dgm:bg/>
  <dgm:whole/>
</dgm:dataModel>
</file>

<file path=word/diagrams/data9.xml><?xml version="1.0" encoding="utf-8"?>
<dgm:dataModel xmlns:dgm="http://schemas.openxmlformats.org/drawingml/2006/diagram" xmlns:a="http://schemas.openxmlformats.org/drawingml/2006/main">
  <dgm:ptLst>
    <dgm:pt modelId="{E42B65AD-7867-424A-BE77-D9BBF2D963F0}" type="doc">
      <dgm:prSet loTypeId="urn:microsoft.com/office/officeart/2005/8/layout/pyramid1" loCatId="pyramid" qsTypeId="urn:microsoft.com/office/officeart/2005/8/quickstyle/simple1" qsCatId="simple" csTypeId="urn:microsoft.com/office/officeart/2005/8/colors/accent0_2" csCatId="mainScheme" phldr="1"/>
      <dgm:spPr/>
    </dgm:pt>
    <dgm:pt modelId="{3E929835-255B-4001-B4CD-9FC4E350305C}">
      <dgm:prSet phldrT="[Текст]" custT="1"/>
      <dgm:spPr/>
      <dgm:t>
        <a:bodyPr/>
        <a:lstStyle/>
        <a:p>
          <a:endParaRPr lang="ru-RU" sz="1400" b="1"/>
        </a:p>
        <a:p>
          <a:r>
            <a:rPr lang="ru-RU" sz="1400" b="1"/>
            <a:t>Оценка</a:t>
          </a:r>
        </a:p>
      </dgm:t>
    </dgm:pt>
    <dgm:pt modelId="{79BC5AAC-2B32-44C6-9DB5-9A5AC4AA8CAC}" type="parTrans" cxnId="{2407F194-42AA-437B-8798-F819C57E1CD2}">
      <dgm:prSet/>
      <dgm:spPr/>
      <dgm:t>
        <a:bodyPr/>
        <a:lstStyle/>
        <a:p>
          <a:endParaRPr lang="ru-RU"/>
        </a:p>
      </dgm:t>
    </dgm:pt>
    <dgm:pt modelId="{61D09A5E-CAE7-4852-8AB7-98D6A9AC7E95}" type="sibTrans" cxnId="{2407F194-42AA-437B-8798-F819C57E1CD2}">
      <dgm:prSet/>
      <dgm:spPr/>
      <dgm:t>
        <a:bodyPr/>
        <a:lstStyle/>
        <a:p>
          <a:endParaRPr lang="ru-RU"/>
        </a:p>
      </dgm:t>
    </dgm:pt>
    <dgm:pt modelId="{4B5A22C3-CD51-4509-B391-79F0B4C5DEE1}">
      <dgm:prSet phldrT="[Текст]" custT="1"/>
      <dgm:spPr/>
      <dgm:t>
        <a:bodyPr/>
        <a:lstStyle/>
        <a:p>
          <a:r>
            <a:rPr lang="ru-RU" sz="1400" b="1"/>
            <a:t>Синтез</a:t>
          </a:r>
        </a:p>
      </dgm:t>
    </dgm:pt>
    <dgm:pt modelId="{A969B5D7-303A-4239-A6B6-D9FD6CAB0D35}" type="parTrans" cxnId="{77B14823-AC1B-4354-B5ED-D55A5E47EE1D}">
      <dgm:prSet/>
      <dgm:spPr/>
      <dgm:t>
        <a:bodyPr/>
        <a:lstStyle/>
        <a:p>
          <a:endParaRPr lang="ru-RU"/>
        </a:p>
      </dgm:t>
    </dgm:pt>
    <dgm:pt modelId="{1EB53DDA-463A-4582-A464-E6C1CFE5A76D}" type="sibTrans" cxnId="{77B14823-AC1B-4354-B5ED-D55A5E47EE1D}">
      <dgm:prSet/>
      <dgm:spPr/>
      <dgm:t>
        <a:bodyPr/>
        <a:lstStyle/>
        <a:p>
          <a:endParaRPr lang="ru-RU"/>
        </a:p>
      </dgm:t>
    </dgm:pt>
    <dgm:pt modelId="{045B0AC6-4F3F-4C04-B746-C95CF0196435}">
      <dgm:prSet phldrT="[Текст]" custT="1"/>
      <dgm:spPr/>
      <dgm:t>
        <a:bodyPr/>
        <a:lstStyle/>
        <a:p>
          <a:r>
            <a:rPr lang="ru-RU" sz="1400" b="1"/>
            <a:t>Анализ</a:t>
          </a:r>
        </a:p>
      </dgm:t>
    </dgm:pt>
    <dgm:pt modelId="{05DCBB47-7391-47ED-8260-1ECD21B7F8F1}" type="parTrans" cxnId="{AC9EE689-1AE9-4F89-811C-9443B1CB7CF6}">
      <dgm:prSet/>
      <dgm:spPr/>
      <dgm:t>
        <a:bodyPr/>
        <a:lstStyle/>
        <a:p>
          <a:endParaRPr lang="ru-RU"/>
        </a:p>
      </dgm:t>
    </dgm:pt>
    <dgm:pt modelId="{42CC787A-C38F-47C9-9A6D-07F25F54F402}" type="sibTrans" cxnId="{AC9EE689-1AE9-4F89-811C-9443B1CB7CF6}">
      <dgm:prSet/>
      <dgm:spPr/>
      <dgm:t>
        <a:bodyPr/>
        <a:lstStyle/>
        <a:p>
          <a:endParaRPr lang="ru-RU"/>
        </a:p>
      </dgm:t>
    </dgm:pt>
    <dgm:pt modelId="{1C6F5EBA-7F86-4DCF-AAC8-3CF3DABFB2EE}">
      <dgm:prSet phldrT="[Текст]" custT="1"/>
      <dgm:spPr/>
      <dgm:t>
        <a:bodyPr/>
        <a:lstStyle/>
        <a:p>
          <a:r>
            <a:rPr lang="ru-RU" sz="1400" b="1"/>
            <a:t>Использование</a:t>
          </a:r>
        </a:p>
      </dgm:t>
    </dgm:pt>
    <dgm:pt modelId="{DD97F0D3-232D-4FB4-9ADA-9FC96190D343}" type="parTrans" cxnId="{577B7DA4-5649-4104-8B75-20638A51EE67}">
      <dgm:prSet/>
      <dgm:spPr/>
      <dgm:t>
        <a:bodyPr/>
        <a:lstStyle/>
        <a:p>
          <a:endParaRPr lang="ru-RU"/>
        </a:p>
      </dgm:t>
    </dgm:pt>
    <dgm:pt modelId="{398A132D-FCAD-42A7-882A-8F89069961EE}" type="sibTrans" cxnId="{577B7DA4-5649-4104-8B75-20638A51EE67}">
      <dgm:prSet/>
      <dgm:spPr/>
      <dgm:t>
        <a:bodyPr/>
        <a:lstStyle/>
        <a:p>
          <a:endParaRPr lang="ru-RU"/>
        </a:p>
      </dgm:t>
    </dgm:pt>
    <dgm:pt modelId="{6200B115-060E-43A0-91BC-7DA3907C0675}">
      <dgm:prSet phldrT="[Текст]" custT="1"/>
      <dgm:spPr/>
      <dgm:t>
        <a:bodyPr/>
        <a:lstStyle/>
        <a:p>
          <a:r>
            <a:rPr lang="ru-RU" sz="1400" b="1"/>
            <a:t>Понимание</a:t>
          </a:r>
        </a:p>
      </dgm:t>
    </dgm:pt>
    <dgm:pt modelId="{F1C525BA-A51C-4454-BAE1-545419714CD5}" type="parTrans" cxnId="{8D0FC7F7-96A0-4250-8FBA-79A6C64C63DD}">
      <dgm:prSet/>
      <dgm:spPr/>
      <dgm:t>
        <a:bodyPr/>
        <a:lstStyle/>
        <a:p>
          <a:endParaRPr lang="ru-RU"/>
        </a:p>
      </dgm:t>
    </dgm:pt>
    <dgm:pt modelId="{FD749E99-2DED-42CB-93F6-8B6FF9DCF2E0}" type="sibTrans" cxnId="{8D0FC7F7-96A0-4250-8FBA-79A6C64C63DD}">
      <dgm:prSet/>
      <dgm:spPr/>
      <dgm:t>
        <a:bodyPr/>
        <a:lstStyle/>
        <a:p>
          <a:endParaRPr lang="ru-RU"/>
        </a:p>
      </dgm:t>
    </dgm:pt>
    <dgm:pt modelId="{5F32123C-72EC-47D4-8A89-F2E4DC3F2359}">
      <dgm:prSet phldrT="[Текст]" custT="1"/>
      <dgm:spPr/>
      <dgm:t>
        <a:bodyPr/>
        <a:lstStyle/>
        <a:p>
          <a:r>
            <a:rPr lang="ru-RU" sz="1400" b="1"/>
            <a:t>Знание</a:t>
          </a:r>
        </a:p>
      </dgm:t>
    </dgm:pt>
    <dgm:pt modelId="{4A4F523D-6769-4301-B954-47A847D1B94F}" type="parTrans" cxnId="{785B2DD1-37D1-4E87-8022-3E2E45FC14C1}">
      <dgm:prSet/>
      <dgm:spPr/>
      <dgm:t>
        <a:bodyPr/>
        <a:lstStyle/>
        <a:p>
          <a:endParaRPr lang="ru-RU"/>
        </a:p>
      </dgm:t>
    </dgm:pt>
    <dgm:pt modelId="{0847328C-B062-49AF-A517-030C5298E158}" type="sibTrans" cxnId="{785B2DD1-37D1-4E87-8022-3E2E45FC14C1}">
      <dgm:prSet/>
      <dgm:spPr/>
      <dgm:t>
        <a:bodyPr/>
        <a:lstStyle/>
        <a:p>
          <a:endParaRPr lang="ru-RU"/>
        </a:p>
      </dgm:t>
    </dgm:pt>
    <dgm:pt modelId="{465177DD-637C-4FB0-B0F8-09BE2D1AA05B}" type="pres">
      <dgm:prSet presAssocID="{E42B65AD-7867-424A-BE77-D9BBF2D963F0}" presName="Name0" presStyleCnt="0">
        <dgm:presLayoutVars>
          <dgm:dir/>
          <dgm:animLvl val="lvl"/>
          <dgm:resizeHandles val="exact"/>
        </dgm:presLayoutVars>
      </dgm:prSet>
      <dgm:spPr/>
    </dgm:pt>
    <dgm:pt modelId="{BBBF0937-FC16-4253-8211-BF2137B9048B}" type="pres">
      <dgm:prSet presAssocID="{3E929835-255B-4001-B4CD-9FC4E350305C}" presName="Name8" presStyleCnt="0"/>
      <dgm:spPr/>
    </dgm:pt>
    <dgm:pt modelId="{F0D003C9-2863-4550-8BAB-44ED4A54B550}" type="pres">
      <dgm:prSet presAssocID="{3E929835-255B-4001-B4CD-9FC4E350305C}" presName="level" presStyleLbl="node1" presStyleIdx="0" presStyleCnt="6">
        <dgm:presLayoutVars>
          <dgm:chMax val="1"/>
          <dgm:bulletEnabled val="1"/>
        </dgm:presLayoutVars>
      </dgm:prSet>
      <dgm:spPr/>
      <dgm:t>
        <a:bodyPr/>
        <a:lstStyle/>
        <a:p>
          <a:endParaRPr lang="ru-RU"/>
        </a:p>
      </dgm:t>
    </dgm:pt>
    <dgm:pt modelId="{F1777A2E-1E94-4626-B085-BAF054BC3EFB}" type="pres">
      <dgm:prSet presAssocID="{3E929835-255B-4001-B4CD-9FC4E350305C}" presName="levelTx" presStyleLbl="revTx" presStyleIdx="0" presStyleCnt="0">
        <dgm:presLayoutVars>
          <dgm:chMax val="1"/>
          <dgm:bulletEnabled val="1"/>
        </dgm:presLayoutVars>
      </dgm:prSet>
      <dgm:spPr/>
      <dgm:t>
        <a:bodyPr/>
        <a:lstStyle/>
        <a:p>
          <a:endParaRPr lang="ru-RU"/>
        </a:p>
      </dgm:t>
    </dgm:pt>
    <dgm:pt modelId="{EAA65F53-D6A8-45D0-BA34-7FE740784B0B}" type="pres">
      <dgm:prSet presAssocID="{4B5A22C3-CD51-4509-B391-79F0B4C5DEE1}" presName="Name8" presStyleCnt="0"/>
      <dgm:spPr/>
    </dgm:pt>
    <dgm:pt modelId="{77CF4388-56D8-4A79-BFF0-310C046A4C04}" type="pres">
      <dgm:prSet presAssocID="{4B5A22C3-CD51-4509-B391-79F0B4C5DEE1}" presName="level" presStyleLbl="node1" presStyleIdx="1" presStyleCnt="6">
        <dgm:presLayoutVars>
          <dgm:chMax val="1"/>
          <dgm:bulletEnabled val="1"/>
        </dgm:presLayoutVars>
      </dgm:prSet>
      <dgm:spPr/>
      <dgm:t>
        <a:bodyPr/>
        <a:lstStyle/>
        <a:p>
          <a:endParaRPr lang="ru-RU"/>
        </a:p>
      </dgm:t>
    </dgm:pt>
    <dgm:pt modelId="{91665E12-9686-48D1-B7DE-816FB8BCBA78}" type="pres">
      <dgm:prSet presAssocID="{4B5A22C3-CD51-4509-B391-79F0B4C5DEE1}" presName="levelTx" presStyleLbl="revTx" presStyleIdx="0" presStyleCnt="0">
        <dgm:presLayoutVars>
          <dgm:chMax val="1"/>
          <dgm:bulletEnabled val="1"/>
        </dgm:presLayoutVars>
      </dgm:prSet>
      <dgm:spPr/>
      <dgm:t>
        <a:bodyPr/>
        <a:lstStyle/>
        <a:p>
          <a:endParaRPr lang="ru-RU"/>
        </a:p>
      </dgm:t>
    </dgm:pt>
    <dgm:pt modelId="{D4699054-9C53-4980-85A4-7471CBC3557B}" type="pres">
      <dgm:prSet presAssocID="{045B0AC6-4F3F-4C04-B746-C95CF0196435}" presName="Name8" presStyleCnt="0"/>
      <dgm:spPr/>
    </dgm:pt>
    <dgm:pt modelId="{D9560579-628B-458B-A9AA-2CD8ABD04E5E}" type="pres">
      <dgm:prSet presAssocID="{045B0AC6-4F3F-4C04-B746-C95CF0196435}" presName="level" presStyleLbl="node1" presStyleIdx="2" presStyleCnt="6">
        <dgm:presLayoutVars>
          <dgm:chMax val="1"/>
          <dgm:bulletEnabled val="1"/>
        </dgm:presLayoutVars>
      </dgm:prSet>
      <dgm:spPr/>
      <dgm:t>
        <a:bodyPr/>
        <a:lstStyle/>
        <a:p>
          <a:endParaRPr lang="ru-RU"/>
        </a:p>
      </dgm:t>
    </dgm:pt>
    <dgm:pt modelId="{B9E5EEB3-E4A4-4C50-B899-9E15A8AFE77C}" type="pres">
      <dgm:prSet presAssocID="{045B0AC6-4F3F-4C04-B746-C95CF0196435}" presName="levelTx" presStyleLbl="revTx" presStyleIdx="0" presStyleCnt="0">
        <dgm:presLayoutVars>
          <dgm:chMax val="1"/>
          <dgm:bulletEnabled val="1"/>
        </dgm:presLayoutVars>
      </dgm:prSet>
      <dgm:spPr/>
      <dgm:t>
        <a:bodyPr/>
        <a:lstStyle/>
        <a:p>
          <a:endParaRPr lang="ru-RU"/>
        </a:p>
      </dgm:t>
    </dgm:pt>
    <dgm:pt modelId="{C0FBB2E3-521E-4A4D-8E15-A0F08335FF00}" type="pres">
      <dgm:prSet presAssocID="{1C6F5EBA-7F86-4DCF-AAC8-3CF3DABFB2EE}" presName="Name8" presStyleCnt="0"/>
      <dgm:spPr/>
    </dgm:pt>
    <dgm:pt modelId="{CA663011-D203-4218-974F-EC1C7DE146FD}" type="pres">
      <dgm:prSet presAssocID="{1C6F5EBA-7F86-4DCF-AAC8-3CF3DABFB2EE}" presName="level" presStyleLbl="node1" presStyleIdx="3" presStyleCnt="6">
        <dgm:presLayoutVars>
          <dgm:chMax val="1"/>
          <dgm:bulletEnabled val="1"/>
        </dgm:presLayoutVars>
      </dgm:prSet>
      <dgm:spPr/>
      <dgm:t>
        <a:bodyPr/>
        <a:lstStyle/>
        <a:p>
          <a:endParaRPr lang="ru-RU"/>
        </a:p>
      </dgm:t>
    </dgm:pt>
    <dgm:pt modelId="{CFEAEB48-FC52-412F-AB05-43B47CC17EAB}" type="pres">
      <dgm:prSet presAssocID="{1C6F5EBA-7F86-4DCF-AAC8-3CF3DABFB2EE}" presName="levelTx" presStyleLbl="revTx" presStyleIdx="0" presStyleCnt="0">
        <dgm:presLayoutVars>
          <dgm:chMax val="1"/>
          <dgm:bulletEnabled val="1"/>
        </dgm:presLayoutVars>
      </dgm:prSet>
      <dgm:spPr/>
      <dgm:t>
        <a:bodyPr/>
        <a:lstStyle/>
        <a:p>
          <a:endParaRPr lang="ru-RU"/>
        </a:p>
      </dgm:t>
    </dgm:pt>
    <dgm:pt modelId="{07538F91-52B0-4A2E-AE73-BB114525CAF0}" type="pres">
      <dgm:prSet presAssocID="{6200B115-060E-43A0-91BC-7DA3907C0675}" presName="Name8" presStyleCnt="0"/>
      <dgm:spPr/>
    </dgm:pt>
    <dgm:pt modelId="{788C72C1-7336-49DA-B4E3-C00F4B62E601}" type="pres">
      <dgm:prSet presAssocID="{6200B115-060E-43A0-91BC-7DA3907C0675}" presName="level" presStyleLbl="node1" presStyleIdx="4" presStyleCnt="6">
        <dgm:presLayoutVars>
          <dgm:chMax val="1"/>
          <dgm:bulletEnabled val="1"/>
        </dgm:presLayoutVars>
      </dgm:prSet>
      <dgm:spPr/>
      <dgm:t>
        <a:bodyPr/>
        <a:lstStyle/>
        <a:p>
          <a:endParaRPr lang="ru-RU"/>
        </a:p>
      </dgm:t>
    </dgm:pt>
    <dgm:pt modelId="{C4A059B2-4EC7-4522-87CD-93DE1B979F0A}" type="pres">
      <dgm:prSet presAssocID="{6200B115-060E-43A0-91BC-7DA3907C0675}" presName="levelTx" presStyleLbl="revTx" presStyleIdx="0" presStyleCnt="0">
        <dgm:presLayoutVars>
          <dgm:chMax val="1"/>
          <dgm:bulletEnabled val="1"/>
        </dgm:presLayoutVars>
      </dgm:prSet>
      <dgm:spPr/>
      <dgm:t>
        <a:bodyPr/>
        <a:lstStyle/>
        <a:p>
          <a:endParaRPr lang="ru-RU"/>
        </a:p>
      </dgm:t>
    </dgm:pt>
    <dgm:pt modelId="{31B968C0-ED6E-4880-AC9F-4E5291862F3B}" type="pres">
      <dgm:prSet presAssocID="{5F32123C-72EC-47D4-8A89-F2E4DC3F2359}" presName="Name8" presStyleCnt="0"/>
      <dgm:spPr/>
    </dgm:pt>
    <dgm:pt modelId="{AB257C98-F187-4CAC-8955-FB5B9403F428}" type="pres">
      <dgm:prSet presAssocID="{5F32123C-72EC-47D4-8A89-F2E4DC3F2359}" presName="level" presStyleLbl="node1" presStyleIdx="5" presStyleCnt="6">
        <dgm:presLayoutVars>
          <dgm:chMax val="1"/>
          <dgm:bulletEnabled val="1"/>
        </dgm:presLayoutVars>
      </dgm:prSet>
      <dgm:spPr/>
      <dgm:t>
        <a:bodyPr/>
        <a:lstStyle/>
        <a:p>
          <a:endParaRPr lang="ru-RU"/>
        </a:p>
      </dgm:t>
    </dgm:pt>
    <dgm:pt modelId="{D623D4F3-F8B5-4B6B-9B58-CD2967ACCCB0}" type="pres">
      <dgm:prSet presAssocID="{5F32123C-72EC-47D4-8A89-F2E4DC3F2359}" presName="levelTx" presStyleLbl="revTx" presStyleIdx="0" presStyleCnt="0">
        <dgm:presLayoutVars>
          <dgm:chMax val="1"/>
          <dgm:bulletEnabled val="1"/>
        </dgm:presLayoutVars>
      </dgm:prSet>
      <dgm:spPr/>
      <dgm:t>
        <a:bodyPr/>
        <a:lstStyle/>
        <a:p>
          <a:endParaRPr lang="ru-RU"/>
        </a:p>
      </dgm:t>
    </dgm:pt>
  </dgm:ptLst>
  <dgm:cxnLst>
    <dgm:cxn modelId="{10D07577-5240-4572-AFBA-8595DD7E3F0D}" type="presOf" srcId="{6200B115-060E-43A0-91BC-7DA3907C0675}" destId="{788C72C1-7336-49DA-B4E3-C00F4B62E601}" srcOrd="0" destOrd="0" presId="urn:microsoft.com/office/officeart/2005/8/layout/pyramid1"/>
    <dgm:cxn modelId="{4068E3FC-1D41-49BC-8346-5A5F47020131}" type="presOf" srcId="{5F32123C-72EC-47D4-8A89-F2E4DC3F2359}" destId="{D623D4F3-F8B5-4B6B-9B58-CD2967ACCCB0}" srcOrd="1" destOrd="0" presId="urn:microsoft.com/office/officeart/2005/8/layout/pyramid1"/>
    <dgm:cxn modelId="{8D0FC7F7-96A0-4250-8FBA-79A6C64C63DD}" srcId="{E42B65AD-7867-424A-BE77-D9BBF2D963F0}" destId="{6200B115-060E-43A0-91BC-7DA3907C0675}" srcOrd="4" destOrd="0" parTransId="{F1C525BA-A51C-4454-BAE1-545419714CD5}" sibTransId="{FD749E99-2DED-42CB-93F6-8B6FF9DCF2E0}"/>
    <dgm:cxn modelId="{7B0DE0A0-0AE2-46D7-829B-2EAA925CFA2A}" type="presOf" srcId="{1C6F5EBA-7F86-4DCF-AAC8-3CF3DABFB2EE}" destId="{CA663011-D203-4218-974F-EC1C7DE146FD}" srcOrd="0" destOrd="0" presId="urn:microsoft.com/office/officeart/2005/8/layout/pyramid1"/>
    <dgm:cxn modelId="{27450DBE-791F-4F56-941B-F2E0BEAC5381}" type="presOf" srcId="{4B5A22C3-CD51-4509-B391-79F0B4C5DEE1}" destId="{91665E12-9686-48D1-B7DE-816FB8BCBA78}" srcOrd="1" destOrd="0" presId="urn:microsoft.com/office/officeart/2005/8/layout/pyramid1"/>
    <dgm:cxn modelId="{B635AEBE-CA8C-4A7C-B6AB-960901F95E3E}" type="presOf" srcId="{1C6F5EBA-7F86-4DCF-AAC8-3CF3DABFB2EE}" destId="{CFEAEB48-FC52-412F-AB05-43B47CC17EAB}" srcOrd="1" destOrd="0" presId="urn:microsoft.com/office/officeart/2005/8/layout/pyramid1"/>
    <dgm:cxn modelId="{7CBDC4AC-7A6F-4832-9C53-6D278B874361}" type="presOf" srcId="{5F32123C-72EC-47D4-8A89-F2E4DC3F2359}" destId="{AB257C98-F187-4CAC-8955-FB5B9403F428}" srcOrd="0" destOrd="0" presId="urn:microsoft.com/office/officeart/2005/8/layout/pyramid1"/>
    <dgm:cxn modelId="{577B7DA4-5649-4104-8B75-20638A51EE67}" srcId="{E42B65AD-7867-424A-BE77-D9BBF2D963F0}" destId="{1C6F5EBA-7F86-4DCF-AAC8-3CF3DABFB2EE}" srcOrd="3" destOrd="0" parTransId="{DD97F0D3-232D-4FB4-9ADA-9FC96190D343}" sibTransId="{398A132D-FCAD-42A7-882A-8F89069961EE}"/>
    <dgm:cxn modelId="{2407F194-42AA-437B-8798-F819C57E1CD2}" srcId="{E42B65AD-7867-424A-BE77-D9BBF2D963F0}" destId="{3E929835-255B-4001-B4CD-9FC4E350305C}" srcOrd="0" destOrd="0" parTransId="{79BC5AAC-2B32-44C6-9DB5-9A5AC4AA8CAC}" sibTransId="{61D09A5E-CAE7-4852-8AB7-98D6A9AC7E95}"/>
    <dgm:cxn modelId="{77B14823-AC1B-4354-B5ED-D55A5E47EE1D}" srcId="{E42B65AD-7867-424A-BE77-D9BBF2D963F0}" destId="{4B5A22C3-CD51-4509-B391-79F0B4C5DEE1}" srcOrd="1" destOrd="0" parTransId="{A969B5D7-303A-4239-A6B6-D9FD6CAB0D35}" sibTransId="{1EB53DDA-463A-4582-A464-E6C1CFE5A76D}"/>
    <dgm:cxn modelId="{8B80BF17-C71C-4B2F-B9EF-AC73EF3E1275}" type="presOf" srcId="{045B0AC6-4F3F-4C04-B746-C95CF0196435}" destId="{B9E5EEB3-E4A4-4C50-B899-9E15A8AFE77C}" srcOrd="1" destOrd="0" presId="urn:microsoft.com/office/officeart/2005/8/layout/pyramid1"/>
    <dgm:cxn modelId="{556BBA31-ACD2-4291-A99E-36E5BBC86574}" type="presOf" srcId="{045B0AC6-4F3F-4C04-B746-C95CF0196435}" destId="{D9560579-628B-458B-A9AA-2CD8ABD04E5E}" srcOrd="0" destOrd="0" presId="urn:microsoft.com/office/officeart/2005/8/layout/pyramid1"/>
    <dgm:cxn modelId="{DF452AFC-D082-4623-A0A9-4CB830F8097B}" type="presOf" srcId="{E42B65AD-7867-424A-BE77-D9BBF2D963F0}" destId="{465177DD-637C-4FB0-B0F8-09BE2D1AA05B}" srcOrd="0" destOrd="0" presId="urn:microsoft.com/office/officeart/2005/8/layout/pyramid1"/>
    <dgm:cxn modelId="{B5721481-B3F6-4DDA-8AFA-55CEF936E13B}" type="presOf" srcId="{4B5A22C3-CD51-4509-B391-79F0B4C5DEE1}" destId="{77CF4388-56D8-4A79-BFF0-310C046A4C04}" srcOrd="0" destOrd="0" presId="urn:microsoft.com/office/officeart/2005/8/layout/pyramid1"/>
    <dgm:cxn modelId="{F71661CE-8429-4737-B609-CE8D045DB05B}" type="presOf" srcId="{3E929835-255B-4001-B4CD-9FC4E350305C}" destId="{F0D003C9-2863-4550-8BAB-44ED4A54B550}" srcOrd="0" destOrd="0" presId="urn:microsoft.com/office/officeart/2005/8/layout/pyramid1"/>
    <dgm:cxn modelId="{1ED5E9C1-AF0F-40A9-BEAB-9041A7A75FA5}" type="presOf" srcId="{6200B115-060E-43A0-91BC-7DA3907C0675}" destId="{C4A059B2-4EC7-4522-87CD-93DE1B979F0A}" srcOrd="1" destOrd="0" presId="urn:microsoft.com/office/officeart/2005/8/layout/pyramid1"/>
    <dgm:cxn modelId="{6A9268CD-E52A-4BB5-B58D-C05F06304616}" type="presOf" srcId="{3E929835-255B-4001-B4CD-9FC4E350305C}" destId="{F1777A2E-1E94-4626-B085-BAF054BC3EFB}" srcOrd="1" destOrd="0" presId="urn:microsoft.com/office/officeart/2005/8/layout/pyramid1"/>
    <dgm:cxn modelId="{785B2DD1-37D1-4E87-8022-3E2E45FC14C1}" srcId="{E42B65AD-7867-424A-BE77-D9BBF2D963F0}" destId="{5F32123C-72EC-47D4-8A89-F2E4DC3F2359}" srcOrd="5" destOrd="0" parTransId="{4A4F523D-6769-4301-B954-47A847D1B94F}" sibTransId="{0847328C-B062-49AF-A517-030C5298E158}"/>
    <dgm:cxn modelId="{AC9EE689-1AE9-4F89-811C-9443B1CB7CF6}" srcId="{E42B65AD-7867-424A-BE77-D9BBF2D963F0}" destId="{045B0AC6-4F3F-4C04-B746-C95CF0196435}" srcOrd="2" destOrd="0" parTransId="{05DCBB47-7391-47ED-8260-1ECD21B7F8F1}" sibTransId="{42CC787A-C38F-47C9-9A6D-07F25F54F402}"/>
    <dgm:cxn modelId="{1FA1673E-2D31-46AA-A7D4-37A1CB3DC2E0}" type="presParOf" srcId="{465177DD-637C-4FB0-B0F8-09BE2D1AA05B}" destId="{BBBF0937-FC16-4253-8211-BF2137B9048B}" srcOrd="0" destOrd="0" presId="urn:microsoft.com/office/officeart/2005/8/layout/pyramid1"/>
    <dgm:cxn modelId="{7E83CA7E-E080-42B2-BBBC-0764FA8C98A0}" type="presParOf" srcId="{BBBF0937-FC16-4253-8211-BF2137B9048B}" destId="{F0D003C9-2863-4550-8BAB-44ED4A54B550}" srcOrd="0" destOrd="0" presId="urn:microsoft.com/office/officeart/2005/8/layout/pyramid1"/>
    <dgm:cxn modelId="{DFF8659B-D691-447E-AC6D-C7A9568612D1}" type="presParOf" srcId="{BBBF0937-FC16-4253-8211-BF2137B9048B}" destId="{F1777A2E-1E94-4626-B085-BAF054BC3EFB}" srcOrd="1" destOrd="0" presId="urn:microsoft.com/office/officeart/2005/8/layout/pyramid1"/>
    <dgm:cxn modelId="{E9A23938-62AB-4C27-B9E8-26AEDC1FEF95}" type="presParOf" srcId="{465177DD-637C-4FB0-B0F8-09BE2D1AA05B}" destId="{EAA65F53-D6A8-45D0-BA34-7FE740784B0B}" srcOrd="1" destOrd="0" presId="urn:microsoft.com/office/officeart/2005/8/layout/pyramid1"/>
    <dgm:cxn modelId="{CE7F1AD7-38FB-4359-9A9D-E01D7A63A741}" type="presParOf" srcId="{EAA65F53-D6A8-45D0-BA34-7FE740784B0B}" destId="{77CF4388-56D8-4A79-BFF0-310C046A4C04}" srcOrd="0" destOrd="0" presId="urn:microsoft.com/office/officeart/2005/8/layout/pyramid1"/>
    <dgm:cxn modelId="{61D3AE08-6254-45BB-AE0A-CF2AC2B1236E}" type="presParOf" srcId="{EAA65F53-D6A8-45D0-BA34-7FE740784B0B}" destId="{91665E12-9686-48D1-B7DE-816FB8BCBA78}" srcOrd="1" destOrd="0" presId="urn:microsoft.com/office/officeart/2005/8/layout/pyramid1"/>
    <dgm:cxn modelId="{B61EB832-5355-4FAB-B4B2-9470EF9EF98B}" type="presParOf" srcId="{465177DD-637C-4FB0-B0F8-09BE2D1AA05B}" destId="{D4699054-9C53-4980-85A4-7471CBC3557B}" srcOrd="2" destOrd="0" presId="urn:microsoft.com/office/officeart/2005/8/layout/pyramid1"/>
    <dgm:cxn modelId="{3A7C3BC4-27A1-401C-BEC2-040BDB41B268}" type="presParOf" srcId="{D4699054-9C53-4980-85A4-7471CBC3557B}" destId="{D9560579-628B-458B-A9AA-2CD8ABD04E5E}" srcOrd="0" destOrd="0" presId="urn:microsoft.com/office/officeart/2005/8/layout/pyramid1"/>
    <dgm:cxn modelId="{69204447-43AD-4609-A53C-8BAB54491BEE}" type="presParOf" srcId="{D4699054-9C53-4980-85A4-7471CBC3557B}" destId="{B9E5EEB3-E4A4-4C50-B899-9E15A8AFE77C}" srcOrd="1" destOrd="0" presId="urn:microsoft.com/office/officeart/2005/8/layout/pyramid1"/>
    <dgm:cxn modelId="{327F9C50-FE43-47D6-8475-76F657D30F16}" type="presParOf" srcId="{465177DD-637C-4FB0-B0F8-09BE2D1AA05B}" destId="{C0FBB2E3-521E-4A4D-8E15-A0F08335FF00}" srcOrd="3" destOrd="0" presId="urn:microsoft.com/office/officeart/2005/8/layout/pyramid1"/>
    <dgm:cxn modelId="{BCAA1881-E8D8-4869-9E66-BE74A0F9DBAE}" type="presParOf" srcId="{C0FBB2E3-521E-4A4D-8E15-A0F08335FF00}" destId="{CA663011-D203-4218-974F-EC1C7DE146FD}" srcOrd="0" destOrd="0" presId="urn:microsoft.com/office/officeart/2005/8/layout/pyramid1"/>
    <dgm:cxn modelId="{51A3F022-CA6F-4B39-8FA3-4E01A3233C2E}" type="presParOf" srcId="{C0FBB2E3-521E-4A4D-8E15-A0F08335FF00}" destId="{CFEAEB48-FC52-412F-AB05-43B47CC17EAB}" srcOrd="1" destOrd="0" presId="urn:microsoft.com/office/officeart/2005/8/layout/pyramid1"/>
    <dgm:cxn modelId="{02A5481F-F661-4BDA-83FD-96BDE47071AF}" type="presParOf" srcId="{465177DD-637C-4FB0-B0F8-09BE2D1AA05B}" destId="{07538F91-52B0-4A2E-AE73-BB114525CAF0}" srcOrd="4" destOrd="0" presId="urn:microsoft.com/office/officeart/2005/8/layout/pyramid1"/>
    <dgm:cxn modelId="{3AB5779A-88C2-4152-9A84-FBF6BCCA94FF}" type="presParOf" srcId="{07538F91-52B0-4A2E-AE73-BB114525CAF0}" destId="{788C72C1-7336-49DA-B4E3-C00F4B62E601}" srcOrd="0" destOrd="0" presId="urn:microsoft.com/office/officeart/2005/8/layout/pyramid1"/>
    <dgm:cxn modelId="{0589CC2F-6485-47F8-8061-3D8D5742562E}" type="presParOf" srcId="{07538F91-52B0-4A2E-AE73-BB114525CAF0}" destId="{C4A059B2-4EC7-4522-87CD-93DE1B979F0A}" srcOrd="1" destOrd="0" presId="urn:microsoft.com/office/officeart/2005/8/layout/pyramid1"/>
    <dgm:cxn modelId="{32AC36D1-6C33-45DB-8A59-49F47F5EB166}" type="presParOf" srcId="{465177DD-637C-4FB0-B0F8-09BE2D1AA05B}" destId="{31B968C0-ED6E-4880-AC9F-4E5291862F3B}" srcOrd="5" destOrd="0" presId="urn:microsoft.com/office/officeart/2005/8/layout/pyramid1"/>
    <dgm:cxn modelId="{058491DC-1255-467E-82B8-D4ECB0D231A7}" type="presParOf" srcId="{31B968C0-ED6E-4880-AC9F-4E5291862F3B}" destId="{AB257C98-F187-4CAC-8955-FB5B9403F428}" srcOrd="0" destOrd="0" presId="urn:microsoft.com/office/officeart/2005/8/layout/pyramid1"/>
    <dgm:cxn modelId="{4F01A8E1-5F56-4A71-ABF2-4D5570AE9D31}" type="presParOf" srcId="{31B968C0-ED6E-4880-AC9F-4E5291862F3B}" destId="{D623D4F3-F8B5-4B6B-9B58-CD2967ACCCB0}" srcOrd="1" destOrd="0" presId="urn:microsoft.com/office/officeart/2005/8/layout/pyramid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F2430F-CD4B-4AB0-BB9D-C5E9A50BDAB3}">
      <dsp:nvSpPr>
        <dsp:cNvPr id="0" name=""/>
        <dsp:cNvSpPr/>
      </dsp:nvSpPr>
      <dsp:spPr>
        <a:xfrm>
          <a:off x="2796802" y="4390046"/>
          <a:ext cx="358492" cy="194983"/>
        </a:xfrm>
        <a:custGeom>
          <a:avLst/>
          <a:gdLst/>
          <a:ahLst/>
          <a:cxnLst/>
          <a:rect l="0" t="0" r="0" b="0"/>
          <a:pathLst>
            <a:path>
              <a:moveTo>
                <a:pt x="0" y="0"/>
              </a:moveTo>
              <a:lnTo>
                <a:pt x="179246" y="0"/>
              </a:lnTo>
              <a:lnTo>
                <a:pt x="179246" y="194983"/>
              </a:lnTo>
              <a:lnTo>
                <a:pt x="358492" y="194983"/>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965846" y="4477335"/>
        <a:ext cx="20404" cy="20404"/>
      </dsp:txXfrm>
    </dsp:sp>
    <dsp:sp modelId="{C8059B02-CF43-4635-B639-93C3642C63F5}">
      <dsp:nvSpPr>
        <dsp:cNvPr id="0" name=""/>
        <dsp:cNvSpPr/>
      </dsp:nvSpPr>
      <dsp:spPr>
        <a:xfrm>
          <a:off x="2796802" y="4206307"/>
          <a:ext cx="375882" cy="183739"/>
        </a:xfrm>
        <a:custGeom>
          <a:avLst/>
          <a:gdLst/>
          <a:ahLst/>
          <a:cxnLst/>
          <a:rect l="0" t="0" r="0" b="0"/>
          <a:pathLst>
            <a:path>
              <a:moveTo>
                <a:pt x="0" y="183739"/>
              </a:moveTo>
              <a:lnTo>
                <a:pt x="187941" y="183739"/>
              </a:lnTo>
              <a:lnTo>
                <a:pt x="187941" y="0"/>
              </a:lnTo>
              <a:lnTo>
                <a:pt x="375882"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974283" y="4287716"/>
        <a:ext cx="20919" cy="20919"/>
      </dsp:txXfrm>
    </dsp:sp>
    <dsp:sp modelId="{6EE79752-ED75-405E-91AA-D6CD04634880}">
      <dsp:nvSpPr>
        <dsp:cNvPr id="0" name=""/>
        <dsp:cNvSpPr/>
      </dsp:nvSpPr>
      <dsp:spPr>
        <a:xfrm>
          <a:off x="924761" y="2369488"/>
          <a:ext cx="201978" cy="2020557"/>
        </a:xfrm>
        <a:custGeom>
          <a:avLst/>
          <a:gdLst/>
          <a:ahLst/>
          <a:cxnLst/>
          <a:rect l="0" t="0" r="0" b="0"/>
          <a:pathLst>
            <a:path>
              <a:moveTo>
                <a:pt x="0" y="0"/>
              </a:moveTo>
              <a:lnTo>
                <a:pt x="100989" y="0"/>
              </a:lnTo>
              <a:lnTo>
                <a:pt x="100989" y="2020557"/>
              </a:lnTo>
              <a:lnTo>
                <a:pt x="201978" y="2020557"/>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311150">
            <a:lnSpc>
              <a:spcPct val="90000"/>
            </a:lnSpc>
            <a:spcBef>
              <a:spcPct val="0"/>
            </a:spcBef>
            <a:spcAft>
              <a:spcPct val="35000"/>
            </a:spcAft>
          </a:pPr>
          <a:endParaRPr lang="ru-RU" sz="700" kern="1200"/>
        </a:p>
      </dsp:txBody>
      <dsp:txXfrm>
        <a:off x="974985" y="3329001"/>
        <a:ext cx="101531" cy="101531"/>
      </dsp:txXfrm>
    </dsp:sp>
    <dsp:sp modelId="{85A780EA-6448-49AC-9FD1-1BEF71B8A138}">
      <dsp:nvSpPr>
        <dsp:cNvPr id="0" name=""/>
        <dsp:cNvSpPr/>
      </dsp:nvSpPr>
      <dsp:spPr>
        <a:xfrm>
          <a:off x="2536623" y="3043007"/>
          <a:ext cx="201978" cy="769736"/>
        </a:xfrm>
        <a:custGeom>
          <a:avLst/>
          <a:gdLst/>
          <a:ahLst/>
          <a:cxnLst/>
          <a:rect l="0" t="0" r="0" b="0"/>
          <a:pathLst>
            <a:path>
              <a:moveTo>
                <a:pt x="0" y="0"/>
              </a:moveTo>
              <a:lnTo>
                <a:pt x="100989" y="0"/>
              </a:lnTo>
              <a:lnTo>
                <a:pt x="100989" y="769736"/>
              </a:lnTo>
              <a:lnTo>
                <a:pt x="201978" y="769736"/>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17717" y="3407981"/>
        <a:ext cx="39789" cy="39789"/>
      </dsp:txXfrm>
    </dsp:sp>
    <dsp:sp modelId="{81C37F59-3F9D-468D-92FD-BD41B7C532C5}">
      <dsp:nvSpPr>
        <dsp:cNvPr id="0" name=""/>
        <dsp:cNvSpPr/>
      </dsp:nvSpPr>
      <dsp:spPr>
        <a:xfrm>
          <a:off x="2536623" y="3043007"/>
          <a:ext cx="201978" cy="384868"/>
        </a:xfrm>
        <a:custGeom>
          <a:avLst/>
          <a:gdLst/>
          <a:ahLst/>
          <a:cxnLst/>
          <a:rect l="0" t="0" r="0" b="0"/>
          <a:pathLst>
            <a:path>
              <a:moveTo>
                <a:pt x="0" y="0"/>
              </a:moveTo>
              <a:lnTo>
                <a:pt x="100989" y="0"/>
              </a:lnTo>
              <a:lnTo>
                <a:pt x="100989" y="384868"/>
              </a:lnTo>
              <a:lnTo>
                <a:pt x="201978" y="38486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26746" y="3224575"/>
        <a:ext cx="21732" cy="21732"/>
      </dsp:txXfrm>
    </dsp:sp>
    <dsp:sp modelId="{42F07DB1-CDE6-498F-B501-50E01E825534}">
      <dsp:nvSpPr>
        <dsp:cNvPr id="0" name=""/>
        <dsp:cNvSpPr/>
      </dsp:nvSpPr>
      <dsp:spPr>
        <a:xfrm>
          <a:off x="2536623" y="2997287"/>
          <a:ext cx="201978" cy="91440"/>
        </a:xfrm>
        <a:custGeom>
          <a:avLst/>
          <a:gdLst/>
          <a:ahLst/>
          <a:cxnLst/>
          <a:rect l="0" t="0" r="0" b="0"/>
          <a:pathLst>
            <a:path>
              <a:moveTo>
                <a:pt x="0" y="45720"/>
              </a:moveTo>
              <a:lnTo>
                <a:pt x="201978" y="457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32563" y="3037958"/>
        <a:ext cx="10098" cy="10098"/>
      </dsp:txXfrm>
    </dsp:sp>
    <dsp:sp modelId="{BA41FE9F-33F3-41AD-B78B-76C461E9E9A6}">
      <dsp:nvSpPr>
        <dsp:cNvPr id="0" name=""/>
        <dsp:cNvSpPr/>
      </dsp:nvSpPr>
      <dsp:spPr>
        <a:xfrm>
          <a:off x="2536623" y="2658139"/>
          <a:ext cx="201978" cy="384868"/>
        </a:xfrm>
        <a:custGeom>
          <a:avLst/>
          <a:gdLst/>
          <a:ahLst/>
          <a:cxnLst/>
          <a:rect l="0" t="0" r="0" b="0"/>
          <a:pathLst>
            <a:path>
              <a:moveTo>
                <a:pt x="0" y="384868"/>
              </a:moveTo>
              <a:lnTo>
                <a:pt x="100989" y="384868"/>
              </a:lnTo>
              <a:lnTo>
                <a:pt x="100989" y="0"/>
              </a:lnTo>
              <a:lnTo>
                <a:pt x="201978"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26746" y="2839707"/>
        <a:ext cx="21732" cy="21732"/>
      </dsp:txXfrm>
    </dsp:sp>
    <dsp:sp modelId="{8EBB7BC1-15AC-42AC-9975-B21ACA8B191D}">
      <dsp:nvSpPr>
        <dsp:cNvPr id="0" name=""/>
        <dsp:cNvSpPr/>
      </dsp:nvSpPr>
      <dsp:spPr>
        <a:xfrm>
          <a:off x="2536623" y="2273271"/>
          <a:ext cx="201978" cy="769736"/>
        </a:xfrm>
        <a:custGeom>
          <a:avLst/>
          <a:gdLst/>
          <a:ahLst/>
          <a:cxnLst/>
          <a:rect l="0" t="0" r="0" b="0"/>
          <a:pathLst>
            <a:path>
              <a:moveTo>
                <a:pt x="0" y="769736"/>
              </a:moveTo>
              <a:lnTo>
                <a:pt x="100989" y="769736"/>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17717" y="2638244"/>
        <a:ext cx="39789" cy="39789"/>
      </dsp:txXfrm>
    </dsp:sp>
    <dsp:sp modelId="{53804027-2E64-4957-A91A-EFC690B490C7}">
      <dsp:nvSpPr>
        <dsp:cNvPr id="0" name=""/>
        <dsp:cNvSpPr/>
      </dsp:nvSpPr>
      <dsp:spPr>
        <a:xfrm>
          <a:off x="924761" y="2369488"/>
          <a:ext cx="201978" cy="673519"/>
        </a:xfrm>
        <a:custGeom>
          <a:avLst/>
          <a:gdLst/>
          <a:ahLst/>
          <a:cxnLst/>
          <a:rect l="0" t="0" r="0" b="0"/>
          <a:pathLst>
            <a:path>
              <a:moveTo>
                <a:pt x="0" y="0"/>
              </a:moveTo>
              <a:lnTo>
                <a:pt x="100989" y="0"/>
              </a:lnTo>
              <a:lnTo>
                <a:pt x="100989" y="673519"/>
              </a:lnTo>
              <a:lnTo>
                <a:pt x="201978" y="673519"/>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solidFill>
              <a:sysClr val="windowText" lastClr="000000"/>
            </a:solidFill>
          </a:endParaRPr>
        </a:p>
      </dsp:txBody>
      <dsp:txXfrm>
        <a:off x="1008172" y="2688669"/>
        <a:ext cx="35157" cy="35157"/>
      </dsp:txXfrm>
    </dsp:sp>
    <dsp:sp modelId="{94D8E253-9133-44EB-8BAB-B3D3B82D8E82}">
      <dsp:nvSpPr>
        <dsp:cNvPr id="0" name=""/>
        <dsp:cNvSpPr/>
      </dsp:nvSpPr>
      <dsp:spPr>
        <a:xfrm>
          <a:off x="4325569" y="1888403"/>
          <a:ext cx="201978" cy="192434"/>
        </a:xfrm>
        <a:custGeom>
          <a:avLst/>
          <a:gdLst/>
          <a:ahLst/>
          <a:cxnLst/>
          <a:rect l="0" t="0" r="0" b="0"/>
          <a:pathLst>
            <a:path>
              <a:moveTo>
                <a:pt x="0" y="0"/>
              </a:moveTo>
              <a:lnTo>
                <a:pt x="100989" y="0"/>
              </a:lnTo>
              <a:lnTo>
                <a:pt x="100989" y="192434"/>
              </a:lnTo>
              <a:lnTo>
                <a:pt x="201978" y="19243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4419584" y="1977646"/>
        <a:ext cx="13948" cy="13948"/>
      </dsp:txXfrm>
    </dsp:sp>
    <dsp:sp modelId="{D769BA2E-A852-4004-AB7A-B5285AB2FE32}">
      <dsp:nvSpPr>
        <dsp:cNvPr id="0" name=""/>
        <dsp:cNvSpPr/>
      </dsp:nvSpPr>
      <dsp:spPr>
        <a:xfrm>
          <a:off x="4325569" y="1695969"/>
          <a:ext cx="201978" cy="192434"/>
        </a:xfrm>
        <a:custGeom>
          <a:avLst/>
          <a:gdLst/>
          <a:ahLst/>
          <a:cxnLst/>
          <a:rect l="0" t="0" r="0" b="0"/>
          <a:pathLst>
            <a:path>
              <a:moveTo>
                <a:pt x="0" y="192434"/>
              </a:moveTo>
              <a:lnTo>
                <a:pt x="100989" y="192434"/>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4419584" y="1785211"/>
        <a:ext cx="13948" cy="13948"/>
      </dsp:txXfrm>
    </dsp:sp>
    <dsp:sp modelId="{C776A261-0081-4EED-86DB-62A4D1B97531}">
      <dsp:nvSpPr>
        <dsp:cNvPr id="0" name=""/>
        <dsp:cNvSpPr/>
      </dsp:nvSpPr>
      <dsp:spPr>
        <a:xfrm>
          <a:off x="2814536" y="1842683"/>
          <a:ext cx="201978" cy="91440"/>
        </a:xfrm>
        <a:custGeom>
          <a:avLst/>
          <a:gdLst/>
          <a:ahLst/>
          <a:cxnLst/>
          <a:rect l="0" t="0" r="0" b="0"/>
          <a:pathLst>
            <a:path>
              <a:moveTo>
                <a:pt x="0" y="45720"/>
              </a:moveTo>
              <a:lnTo>
                <a:pt x="201978" y="4572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910476" y="1883353"/>
        <a:ext cx="10098" cy="10098"/>
      </dsp:txXfrm>
    </dsp:sp>
    <dsp:sp modelId="{DE94E114-6446-4D10-AD38-603D3E312FAB}">
      <dsp:nvSpPr>
        <dsp:cNvPr id="0" name=""/>
        <dsp:cNvSpPr/>
      </dsp:nvSpPr>
      <dsp:spPr>
        <a:xfrm>
          <a:off x="924761" y="1888403"/>
          <a:ext cx="201978" cy="481085"/>
        </a:xfrm>
        <a:custGeom>
          <a:avLst/>
          <a:gdLst/>
          <a:ahLst/>
          <a:cxnLst/>
          <a:rect l="0" t="0" r="0" b="0"/>
          <a:pathLst>
            <a:path>
              <a:moveTo>
                <a:pt x="0" y="481085"/>
              </a:moveTo>
              <a:lnTo>
                <a:pt x="100989" y="481085"/>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1012707" y="2115901"/>
        <a:ext cx="26088" cy="26088"/>
      </dsp:txXfrm>
    </dsp:sp>
    <dsp:sp modelId="{978DEFDD-A026-43DA-9563-BAA7A039F336}">
      <dsp:nvSpPr>
        <dsp:cNvPr id="0" name=""/>
        <dsp:cNvSpPr/>
      </dsp:nvSpPr>
      <dsp:spPr>
        <a:xfrm>
          <a:off x="2499600" y="1118667"/>
          <a:ext cx="201978" cy="192434"/>
        </a:xfrm>
        <a:custGeom>
          <a:avLst/>
          <a:gdLst/>
          <a:ahLst/>
          <a:cxnLst/>
          <a:rect l="0" t="0" r="0" b="0"/>
          <a:pathLst>
            <a:path>
              <a:moveTo>
                <a:pt x="0" y="0"/>
              </a:moveTo>
              <a:lnTo>
                <a:pt x="100989" y="0"/>
              </a:lnTo>
              <a:lnTo>
                <a:pt x="100989" y="192434"/>
              </a:lnTo>
              <a:lnTo>
                <a:pt x="201978" y="19243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593615" y="1207909"/>
        <a:ext cx="13948" cy="13948"/>
      </dsp:txXfrm>
    </dsp:sp>
    <dsp:sp modelId="{BD6A94B5-394B-4617-886F-AF6A0892B1A7}">
      <dsp:nvSpPr>
        <dsp:cNvPr id="0" name=""/>
        <dsp:cNvSpPr/>
      </dsp:nvSpPr>
      <dsp:spPr>
        <a:xfrm>
          <a:off x="2499600" y="926232"/>
          <a:ext cx="201978" cy="192434"/>
        </a:xfrm>
        <a:custGeom>
          <a:avLst/>
          <a:gdLst/>
          <a:ahLst/>
          <a:cxnLst/>
          <a:rect l="0" t="0" r="0" b="0"/>
          <a:pathLst>
            <a:path>
              <a:moveTo>
                <a:pt x="0" y="192434"/>
              </a:moveTo>
              <a:lnTo>
                <a:pt x="100989" y="192434"/>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593615" y="1015475"/>
        <a:ext cx="13948" cy="13948"/>
      </dsp:txXfrm>
    </dsp:sp>
    <dsp:sp modelId="{6816941B-0BFA-4D6D-8900-2B9A0B60E0A8}">
      <dsp:nvSpPr>
        <dsp:cNvPr id="0" name=""/>
        <dsp:cNvSpPr/>
      </dsp:nvSpPr>
      <dsp:spPr>
        <a:xfrm>
          <a:off x="924761" y="1118667"/>
          <a:ext cx="201978" cy="1250821"/>
        </a:xfrm>
        <a:custGeom>
          <a:avLst/>
          <a:gdLst/>
          <a:ahLst/>
          <a:cxnLst/>
          <a:rect l="0" t="0" r="0" b="0"/>
          <a:pathLst>
            <a:path>
              <a:moveTo>
                <a:pt x="0" y="1250821"/>
              </a:moveTo>
              <a:lnTo>
                <a:pt x="100989" y="1250821"/>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994075" y="1712402"/>
        <a:ext cx="63351" cy="63351"/>
      </dsp:txXfrm>
    </dsp:sp>
    <dsp:sp modelId="{0DEC0E32-7283-4140-B772-DE3F48D909B9}">
      <dsp:nvSpPr>
        <dsp:cNvPr id="0" name=""/>
        <dsp:cNvSpPr/>
      </dsp:nvSpPr>
      <dsp:spPr>
        <a:xfrm>
          <a:off x="2797145" y="348930"/>
          <a:ext cx="201978" cy="192434"/>
        </a:xfrm>
        <a:custGeom>
          <a:avLst/>
          <a:gdLst/>
          <a:ahLst/>
          <a:cxnLst/>
          <a:rect l="0" t="0" r="0" b="0"/>
          <a:pathLst>
            <a:path>
              <a:moveTo>
                <a:pt x="0" y="0"/>
              </a:moveTo>
              <a:lnTo>
                <a:pt x="100989" y="0"/>
              </a:lnTo>
              <a:lnTo>
                <a:pt x="100989" y="192434"/>
              </a:lnTo>
              <a:lnTo>
                <a:pt x="201978" y="19243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891160" y="438173"/>
        <a:ext cx="13948" cy="13948"/>
      </dsp:txXfrm>
    </dsp:sp>
    <dsp:sp modelId="{AE58CDB6-B223-477B-8342-BC74A9FF5AE5}">
      <dsp:nvSpPr>
        <dsp:cNvPr id="0" name=""/>
        <dsp:cNvSpPr/>
      </dsp:nvSpPr>
      <dsp:spPr>
        <a:xfrm>
          <a:off x="2797145" y="156496"/>
          <a:ext cx="201978" cy="192434"/>
        </a:xfrm>
        <a:custGeom>
          <a:avLst/>
          <a:gdLst/>
          <a:ahLst/>
          <a:cxnLst/>
          <a:rect l="0" t="0" r="0" b="0"/>
          <a:pathLst>
            <a:path>
              <a:moveTo>
                <a:pt x="0" y="192434"/>
              </a:moveTo>
              <a:lnTo>
                <a:pt x="100989" y="192434"/>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891160" y="245739"/>
        <a:ext cx="13948" cy="13948"/>
      </dsp:txXfrm>
    </dsp:sp>
    <dsp:sp modelId="{D2F32A3F-6EA3-4566-B065-AC546A0CFF9C}">
      <dsp:nvSpPr>
        <dsp:cNvPr id="0" name=""/>
        <dsp:cNvSpPr/>
      </dsp:nvSpPr>
      <dsp:spPr>
        <a:xfrm>
          <a:off x="924761" y="348930"/>
          <a:ext cx="201978" cy="2020557"/>
        </a:xfrm>
        <a:custGeom>
          <a:avLst/>
          <a:gdLst/>
          <a:ahLst/>
          <a:cxnLst/>
          <a:rect l="0" t="0" r="0" b="0"/>
          <a:pathLst>
            <a:path>
              <a:moveTo>
                <a:pt x="0" y="2020557"/>
              </a:moveTo>
              <a:lnTo>
                <a:pt x="100989" y="2020557"/>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311150">
            <a:lnSpc>
              <a:spcPct val="90000"/>
            </a:lnSpc>
            <a:spcBef>
              <a:spcPct val="0"/>
            </a:spcBef>
            <a:spcAft>
              <a:spcPct val="35000"/>
            </a:spcAft>
          </a:pPr>
          <a:endParaRPr lang="ru-RU" sz="700" kern="1200"/>
        </a:p>
      </dsp:txBody>
      <dsp:txXfrm>
        <a:off x="974985" y="1308443"/>
        <a:ext cx="101531" cy="101531"/>
      </dsp:txXfrm>
    </dsp:sp>
    <dsp:sp modelId="{B7C951BC-2221-4B95-8854-6C0BC0048F78}">
      <dsp:nvSpPr>
        <dsp:cNvPr id="0" name=""/>
        <dsp:cNvSpPr/>
      </dsp:nvSpPr>
      <dsp:spPr>
        <a:xfrm rot="16200000">
          <a:off x="-623428" y="2215541"/>
          <a:ext cx="2788487" cy="307894"/>
        </a:xfrm>
        <a:prstGeom prst="rect">
          <a:avLst/>
        </a:prstGeom>
        <a:solidFill>
          <a:schemeClr val="accent3">
            <a:lumMod val="20000"/>
            <a:lumOff val="8000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baseline="0">
              <a:solidFill>
                <a:sysClr val="windowText" lastClr="000000"/>
              </a:solidFill>
            </a:rPr>
            <a:t>Виды деятельности школьников</a:t>
          </a:r>
        </a:p>
      </dsp:txBody>
      <dsp:txXfrm>
        <a:off x="-623428" y="2215541"/>
        <a:ext cx="2788487" cy="307894"/>
      </dsp:txXfrm>
    </dsp:sp>
    <dsp:sp modelId="{1F42BBA2-9258-4B5C-BDE7-1BE25F669FCE}">
      <dsp:nvSpPr>
        <dsp:cNvPr id="0" name=""/>
        <dsp:cNvSpPr/>
      </dsp:nvSpPr>
      <dsp:spPr>
        <a:xfrm>
          <a:off x="1126740" y="194983"/>
          <a:ext cx="1670405"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Практическая деятельность</a:t>
          </a:r>
        </a:p>
      </dsp:txBody>
      <dsp:txXfrm>
        <a:off x="1126740" y="194983"/>
        <a:ext cx="1670405" cy="307894"/>
      </dsp:txXfrm>
    </dsp:sp>
    <dsp:sp modelId="{4B7AAE8E-3C34-4584-984B-57D53CA08046}">
      <dsp:nvSpPr>
        <dsp:cNvPr id="0" name=""/>
        <dsp:cNvSpPr/>
      </dsp:nvSpPr>
      <dsp:spPr>
        <a:xfrm>
          <a:off x="2999124" y="2549"/>
          <a:ext cx="1925504"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Спортивная (психомоторная) одаренность</a:t>
          </a:r>
          <a:endParaRPr lang="ru-RU" sz="900" kern="1200"/>
        </a:p>
      </dsp:txBody>
      <dsp:txXfrm>
        <a:off x="2999124" y="2549"/>
        <a:ext cx="1925504" cy="307894"/>
      </dsp:txXfrm>
    </dsp:sp>
    <dsp:sp modelId="{AFD7BA2B-27B0-4A8B-B06D-CDE09B74FE18}">
      <dsp:nvSpPr>
        <dsp:cNvPr id="0" name=""/>
        <dsp:cNvSpPr/>
      </dsp:nvSpPr>
      <dsp:spPr>
        <a:xfrm>
          <a:off x="2999124" y="387417"/>
          <a:ext cx="1941945"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Одаренность в ремеслах</a:t>
          </a:r>
        </a:p>
      </dsp:txBody>
      <dsp:txXfrm>
        <a:off x="2999124" y="387417"/>
        <a:ext cx="1941945" cy="307894"/>
      </dsp:txXfrm>
    </dsp:sp>
    <dsp:sp modelId="{24ED9A3F-BB17-4D5A-9FD3-9309AF8559A4}">
      <dsp:nvSpPr>
        <dsp:cNvPr id="0" name=""/>
        <dsp:cNvSpPr/>
      </dsp:nvSpPr>
      <dsp:spPr>
        <a:xfrm>
          <a:off x="1126740" y="964719"/>
          <a:ext cx="1372859"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Познавательная деятельность</a:t>
          </a:r>
          <a:endParaRPr lang="ru-RU" sz="900" kern="1200"/>
        </a:p>
      </dsp:txBody>
      <dsp:txXfrm>
        <a:off x="1126740" y="964719"/>
        <a:ext cx="1372859" cy="307894"/>
      </dsp:txXfrm>
    </dsp:sp>
    <dsp:sp modelId="{C216F6F9-FFCD-4321-B6B2-3B3291863786}">
      <dsp:nvSpPr>
        <dsp:cNvPr id="0" name=""/>
        <dsp:cNvSpPr/>
      </dsp:nvSpPr>
      <dsp:spPr>
        <a:xfrm>
          <a:off x="2701579" y="772285"/>
          <a:ext cx="1579595"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Академическая одаренность </a:t>
          </a:r>
        </a:p>
      </dsp:txBody>
      <dsp:txXfrm>
        <a:off x="2701579" y="772285"/>
        <a:ext cx="1579595" cy="307894"/>
      </dsp:txXfrm>
    </dsp:sp>
    <dsp:sp modelId="{02991AEC-7F54-4C25-97BB-96A1FE17E01C}">
      <dsp:nvSpPr>
        <dsp:cNvPr id="0" name=""/>
        <dsp:cNvSpPr/>
      </dsp:nvSpPr>
      <dsp:spPr>
        <a:xfrm>
          <a:off x="2701579" y="1157153"/>
          <a:ext cx="1596985"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Интеллектуальная одаренность</a:t>
          </a:r>
          <a:endParaRPr lang="ru-RU" sz="900" b="1" kern="1200">
            <a:solidFill>
              <a:sysClr val="windowText" lastClr="000000"/>
            </a:solidFill>
          </a:endParaRPr>
        </a:p>
      </dsp:txBody>
      <dsp:txXfrm>
        <a:off x="2701579" y="1157153"/>
        <a:ext cx="1596985" cy="307894"/>
      </dsp:txXfrm>
    </dsp:sp>
    <dsp:sp modelId="{96573076-4536-4B91-B216-686A78C18F94}">
      <dsp:nvSpPr>
        <dsp:cNvPr id="0" name=""/>
        <dsp:cNvSpPr/>
      </dsp:nvSpPr>
      <dsp:spPr>
        <a:xfrm>
          <a:off x="1126740" y="1734456"/>
          <a:ext cx="1687795"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Коммуникативная деятельность</a:t>
          </a:r>
        </a:p>
      </dsp:txBody>
      <dsp:txXfrm>
        <a:off x="1126740" y="1734456"/>
        <a:ext cx="1687795" cy="307894"/>
      </dsp:txXfrm>
    </dsp:sp>
    <dsp:sp modelId="{628C13E6-C33C-4628-B5EA-2BD44FA65E4E}">
      <dsp:nvSpPr>
        <dsp:cNvPr id="0" name=""/>
        <dsp:cNvSpPr/>
      </dsp:nvSpPr>
      <dsp:spPr>
        <a:xfrm>
          <a:off x="3016514" y="1734456"/>
          <a:ext cx="1309054"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Социальная одаренность</a:t>
          </a:r>
        </a:p>
      </dsp:txBody>
      <dsp:txXfrm>
        <a:off x="3016514" y="1734456"/>
        <a:ext cx="1309054" cy="307894"/>
      </dsp:txXfrm>
    </dsp:sp>
    <dsp:sp modelId="{5B0CDFA9-CF80-4939-923E-51D4A494BC5E}">
      <dsp:nvSpPr>
        <dsp:cNvPr id="0" name=""/>
        <dsp:cNvSpPr/>
      </dsp:nvSpPr>
      <dsp:spPr>
        <a:xfrm>
          <a:off x="4527548" y="1542022"/>
          <a:ext cx="1009893"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Лидерская одаренность</a:t>
          </a:r>
        </a:p>
      </dsp:txBody>
      <dsp:txXfrm>
        <a:off x="4527548" y="1542022"/>
        <a:ext cx="1009893" cy="307894"/>
      </dsp:txXfrm>
    </dsp:sp>
    <dsp:sp modelId="{5E02DE48-A3BD-4B41-BDBB-79045BEB8701}">
      <dsp:nvSpPr>
        <dsp:cNvPr id="0" name=""/>
        <dsp:cNvSpPr/>
      </dsp:nvSpPr>
      <dsp:spPr>
        <a:xfrm>
          <a:off x="4527548" y="1926890"/>
          <a:ext cx="1009893"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Аттрактивная одаренность</a:t>
          </a:r>
          <a:endParaRPr lang="ru-RU" sz="900" b="1" kern="1200">
            <a:solidFill>
              <a:sysClr val="windowText" lastClr="000000"/>
            </a:solidFill>
          </a:endParaRPr>
        </a:p>
      </dsp:txBody>
      <dsp:txXfrm>
        <a:off x="4527548" y="1926890"/>
        <a:ext cx="1009893" cy="307894"/>
      </dsp:txXfrm>
    </dsp:sp>
    <dsp:sp modelId="{B41FF4E2-DFA1-477E-96AF-3F26DD850BAB}">
      <dsp:nvSpPr>
        <dsp:cNvPr id="0" name=""/>
        <dsp:cNvSpPr/>
      </dsp:nvSpPr>
      <dsp:spPr>
        <a:xfrm>
          <a:off x="1126740" y="2802126"/>
          <a:ext cx="1409882" cy="481762"/>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Художественно-эстетическая деятельность</a:t>
          </a:r>
          <a:endParaRPr lang="ru-RU" sz="900" b="1" kern="1200">
            <a:solidFill>
              <a:sysClr val="windowText" lastClr="000000"/>
            </a:solidFill>
          </a:endParaRPr>
        </a:p>
      </dsp:txBody>
      <dsp:txXfrm>
        <a:off x="1126740" y="2802126"/>
        <a:ext cx="1409882" cy="481762"/>
      </dsp:txXfrm>
    </dsp:sp>
    <dsp:sp modelId="{CD8D0CCE-7829-468C-926F-42B3B8482556}">
      <dsp:nvSpPr>
        <dsp:cNvPr id="0" name=""/>
        <dsp:cNvSpPr/>
      </dsp:nvSpPr>
      <dsp:spPr>
        <a:xfrm>
          <a:off x="2738602" y="2119324"/>
          <a:ext cx="1587300"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Музыкальная одаренность</a:t>
          </a:r>
          <a:endParaRPr lang="ru-RU" sz="900" b="1" kern="1200">
            <a:solidFill>
              <a:sysClr val="windowText" lastClr="000000"/>
            </a:solidFill>
          </a:endParaRPr>
        </a:p>
      </dsp:txBody>
      <dsp:txXfrm>
        <a:off x="2738602" y="2119324"/>
        <a:ext cx="1587300" cy="307894"/>
      </dsp:txXfrm>
    </dsp:sp>
    <dsp:sp modelId="{66CA436C-3BF7-43AB-B769-7814E3325C92}">
      <dsp:nvSpPr>
        <dsp:cNvPr id="0" name=""/>
        <dsp:cNvSpPr/>
      </dsp:nvSpPr>
      <dsp:spPr>
        <a:xfrm>
          <a:off x="2738602" y="2504192"/>
          <a:ext cx="1587300"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Хореографическая одаренность</a:t>
          </a:r>
        </a:p>
      </dsp:txBody>
      <dsp:txXfrm>
        <a:off x="2738602" y="2504192"/>
        <a:ext cx="1587300" cy="307894"/>
      </dsp:txXfrm>
    </dsp:sp>
    <dsp:sp modelId="{8BFDAF41-DAA7-44EA-BFAE-2CA1CAC5D5DD}">
      <dsp:nvSpPr>
        <dsp:cNvPr id="0" name=""/>
        <dsp:cNvSpPr/>
      </dsp:nvSpPr>
      <dsp:spPr>
        <a:xfrm>
          <a:off x="2738602" y="2889060"/>
          <a:ext cx="1604701"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Изобразительная одаренность</a:t>
          </a:r>
          <a:endParaRPr lang="ru-RU" sz="900" b="1" kern="1200">
            <a:solidFill>
              <a:sysClr val="windowText" lastClr="000000"/>
            </a:solidFill>
          </a:endParaRPr>
        </a:p>
      </dsp:txBody>
      <dsp:txXfrm>
        <a:off x="2738602" y="2889060"/>
        <a:ext cx="1604701" cy="307894"/>
      </dsp:txXfrm>
    </dsp:sp>
    <dsp:sp modelId="{3152FAB6-F9CD-4391-89BA-DB4E4478BCAE}">
      <dsp:nvSpPr>
        <dsp:cNvPr id="0" name=""/>
        <dsp:cNvSpPr/>
      </dsp:nvSpPr>
      <dsp:spPr>
        <a:xfrm>
          <a:off x="2738602" y="3273928"/>
          <a:ext cx="1604701"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Сценическая одаренность</a:t>
          </a:r>
        </a:p>
      </dsp:txBody>
      <dsp:txXfrm>
        <a:off x="2738602" y="3273928"/>
        <a:ext cx="1604701" cy="307894"/>
      </dsp:txXfrm>
    </dsp:sp>
    <dsp:sp modelId="{2326C55E-BB1C-4595-9D66-36F8CB4C064F}">
      <dsp:nvSpPr>
        <dsp:cNvPr id="0" name=""/>
        <dsp:cNvSpPr/>
      </dsp:nvSpPr>
      <dsp:spPr>
        <a:xfrm>
          <a:off x="2738602" y="3658796"/>
          <a:ext cx="1611457"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Литературно-поэтическая одаренность</a:t>
          </a:r>
          <a:endParaRPr lang="ru-RU" sz="900" b="1" kern="1200">
            <a:solidFill>
              <a:sysClr val="windowText" lastClr="000000"/>
            </a:solidFill>
          </a:endParaRPr>
        </a:p>
      </dsp:txBody>
      <dsp:txXfrm>
        <a:off x="2738602" y="3658796"/>
        <a:ext cx="1611457" cy="307894"/>
      </dsp:txXfrm>
    </dsp:sp>
    <dsp:sp modelId="{E7680806-8823-4F37-8746-1C59B4A3B9A6}">
      <dsp:nvSpPr>
        <dsp:cNvPr id="0" name=""/>
        <dsp:cNvSpPr/>
      </dsp:nvSpPr>
      <dsp:spPr>
        <a:xfrm>
          <a:off x="1126740" y="4236098"/>
          <a:ext cx="1670061"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Духовно-ценностная деятельность</a:t>
          </a:r>
        </a:p>
      </dsp:txBody>
      <dsp:txXfrm>
        <a:off x="1126740" y="4236098"/>
        <a:ext cx="1670061" cy="307894"/>
      </dsp:txXfrm>
    </dsp:sp>
    <dsp:sp modelId="{E7F2D422-ED76-43D0-965C-ED6A6F905915}">
      <dsp:nvSpPr>
        <dsp:cNvPr id="0" name=""/>
        <dsp:cNvSpPr/>
      </dsp:nvSpPr>
      <dsp:spPr>
        <a:xfrm>
          <a:off x="3172684" y="4052359"/>
          <a:ext cx="1462053"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Создание новых ценностей</a:t>
          </a:r>
        </a:p>
      </dsp:txBody>
      <dsp:txXfrm>
        <a:off x="3172684" y="4052359"/>
        <a:ext cx="1462053" cy="307894"/>
      </dsp:txXfrm>
    </dsp:sp>
    <dsp:sp modelId="{16E60CBD-1093-43E7-8B32-5D328DD3D61A}">
      <dsp:nvSpPr>
        <dsp:cNvPr id="0" name=""/>
        <dsp:cNvSpPr/>
      </dsp:nvSpPr>
      <dsp:spPr>
        <a:xfrm>
          <a:off x="3155294" y="4431082"/>
          <a:ext cx="1496834"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Служение людям</a:t>
          </a:r>
        </a:p>
      </dsp:txBody>
      <dsp:txXfrm>
        <a:off x="3155294" y="4431082"/>
        <a:ext cx="1496834" cy="3078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BBF0BC-3415-4C87-905B-A21DFD10EFC9}">
      <dsp:nvSpPr>
        <dsp:cNvPr id="0" name=""/>
        <dsp:cNvSpPr/>
      </dsp:nvSpPr>
      <dsp:spPr>
        <a:xfrm>
          <a:off x="1580387" y="760424"/>
          <a:ext cx="1743588" cy="1108512"/>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ru-RU" sz="1600" b="1" kern="1200" baseline="0">
              <a:solidFill>
                <a:sysClr val="windowText" lastClr="000000"/>
              </a:solidFill>
            </a:rPr>
            <a:t>Одаренность</a:t>
          </a:r>
          <a:endParaRPr lang="ru-RU" sz="900" b="1" kern="1200" baseline="0">
            <a:solidFill>
              <a:sysClr val="windowText" lastClr="000000"/>
            </a:solidFill>
          </a:endParaRPr>
        </a:p>
      </dsp:txBody>
      <dsp:txXfrm>
        <a:off x="1835730" y="922762"/>
        <a:ext cx="1232902" cy="783836"/>
      </dsp:txXfrm>
    </dsp:sp>
    <dsp:sp modelId="{71AC0D24-2F9D-477E-8FD8-31B1DE7C42E2}">
      <dsp:nvSpPr>
        <dsp:cNvPr id="0" name=""/>
        <dsp:cNvSpPr/>
      </dsp:nvSpPr>
      <dsp:spPr>
        <a:xfrm rot="4975263">
          <a:off x="2376435" y="656114"/>
          <a:ext cx="18412"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2378857" y="702473"/>
        <a:ext cx="12888" cy="147298"/>
      </dsp:txXfrm>
    </dsp:sp>
    <dsp:sp modelId="{D0D39FD9-3381-441E-BEA9-6C1CC04045D6}">
      <dsp:nvSpPr>
        <dsp:cNvPr id="0" name=""/>
        <dsp:cNvSpPr/>
      </dsp:nvSpPr>
      <dsp:spPr>
        <a:xfrm>
          <a:off x="1510043" y="179597"/>
          <a:ext cx="1679022" cy="617342"/>
        </a:xfrm>
        <a:prstGeom prst="ellipse">
          <a:avLst/>
        </a:prstGeom>
        <a:solidFill>
          <a:schemeClr val="bg1"/>
        </a:solidFill>
        <a:ln w="28575" cap="flat" cmpd="dbl"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baseline="0">
              <a:solidFill>
                <a:sysClr val="windowText" lastClr="000000"/>
              </a:solidFill>
            </a:rPr>
            <a:t>Позитивная</a:t>
          </a:r>
          <a:r>
            <a:rPr lang="ru-RU" sz="1100" b="1" kern="1200">
              <a:solidFill>
                <a:sysClr val="windowText" lastClr="000000"/>
              </a:solidFill>
            </a:rPr>
            <a:t> Я-Концепция</a:t>
          </a:r>
        </a:p>
      </dsp:txBody>
      <dsp:txXfrm>
        <a:off x="1755930" y="270005"/>
        <a:ext cx="1187248" cy="436526"/>
      </dsp:txXfrm>
    </dsp:sp>
    <dsp:sp modelId="{F922075A-37E4-45B2-B19B-23B816390134}">
      <dsp:nvSpPr>
        <dsp:cNvPr id="0" name=""/>
        <dsp:cNvSpPr/>
      </dsp:nvSpPr>
      <dsp:spPr>
        <a:xfrm rot="9822812">
          <a:off x="3095654" y="988174"/>
          <a:ext cx="107865"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rot="10800000">
        <a:off x="3127364" y="1032737"/>
        <a:ext cx="75506" cy="147298"/>
      </dsp:txXfrm>
    </dsp:sp>
    <dsp:sp modelId="{6E967516-A790-4522-AE71-A6630661B5AE}">
      <dsp:nvSpPr>
        <dsp:cNvPr id="0" name=""/>
        <dsp:cNvSpPr/>
      </dsp:nvSpPr>
      <dsp:spPr>
        <a:xfrm>
          <a:off x="2889518" y="571158"/>
          <a:ext cx="1743682" cy="722054"/>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Общие и специальные способности выше среднего</a:t>
          </a:r>
        </a:p>
      </dsp:txBody>
      <dsp:txXfrm>
        <a:off x="3144874" y="676900"/>
        <a:ext cx="1232970" cy="510570"/>
      </dsp:txXfrm>
    </dsp:sp>
    <dsp:sp modelId="{F2F2F628-FC1A-40A1-A5C7-94EA0540A090}">
      <dsp:nvSpPr>
        <dsp:cNvPr id="0" name=""/>
        <dsp:cNvSpPr/>
      </dsp:nvSpPr>
      <dsp:spPr>
        <a:xfrm rot="11981066">
          <a:off x="3082164" y="1434354"/>
          <a:ext cx="95317"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rot="10800000">
        <a:off x="3109923" y="1488270"/>
        <a:ext cx="66722" cy="147298"/>
      </dsp:txXfrm>
    </dsp:sp>
    <dsp:sp modelId="{CCAB9A1A-1729-4C03-8589-C442F2AA77BC}">
      <dsp:nvSpPr>
        <dsp:cNvPr id="0" name=""/>
        <dsp:cNvSpPr/>
      </dsp:nvSpPr>
      <dsp:spPr>
        <a:xfrm>
          <a:off x="2878475" y="1386111"/>
          <a:ext cx="1565096" cy="722054"/>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Высокая мотивация</a:t>
          </a:r>
        </a:p>
      </dsp:txBody>
      <dsp:txXfrm>
        <a:off x="3107678" y="1491853"/>
        <a:ext cx="1106690" cy="510570"/>
      </dsp:txXfrm>
    </dsp:sp>
    <dsp:sp modelId="{3C2B2F0B-E02A-4446-8232-C8CAFB376FEB}">
      <dsp:nvSpPr>
        <dsp:cNvPr id="0" name=""/>
        <dsp:cNvSpPr/>
      </dsp:nvSpPr>
      <dsp:spPr>
        <a:xfrm rot="20336519">
          <a:off x="1746953" y="1441448"/>
          <a:ext cx="114348"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1748098" y="1496711"/>
        <a:ext cx="80044" cy="147298"/>
      </dsp:txXfrm>
    </dsp:sp>
    <dsp:sp modelId="{E3515C8C-C7E8-4261-BAD5-F9A415D8F272}">
      <dsp:nvSpPr>
        <dsp:cNvPr id="0" name=""/>
        <dsp:cNvSpPr/>
      </dsp:nvSpPr>
      <dsp:spPr>
        <a:xfrm>
          <a:off x="428894" y="1418052"/>
          <a:ext cx="1717839" cy="689879"/>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Высокий уровень креативности</a:t>
          </a:r>
        </a:p>
      </dsp:txBody>
      <dsp:txXfrm>
        <a:off x="680466" y="1519082"/>
        <a:ext cx="1214695" cy="487819"/>
      </dsp:txXfrm>
    </dsp:sp>
    <dsp:sp modelId="{A32AEA6E-D4D1-4DEF-AC22-4D44F50972FD}">
      <dsp:nvSpPr>
        <dsp:cNvPr id="0" name=""/>
        <dsp:cNvSpPr/>
      </dsp:nvSpPr>
      <dsp:spPr>
        <a:xfrm rot="678744">
          <a:off x="1655717" y="1041447"/>
          <a:ext cx="88429"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1655975" y="1087945"/>
        <a:ext cx="61900" cy="147298"/>
      </dsp:txXfrm>
    </dsp:sp>
    <dsp:sp modelId="{8B5632AB-8B5A-4750-8AB1-A72C088B1516}">
      <dsp:nvSpPr>
        <dsp:cNvPr id="0" name=""/>
        <dsp:cNvSpPr/>
      </dsp:nvSpPr>
      <dsp:spPr>
        <a:xfrm>
          <a:off x="199252" y="669102"/>
          <a:ext cx="1660985" cy="722054"/>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Высокий уровень включенности в задачу</a:t>
          </a:r>
        </a:p>
      </dsp:txBody>
      <dsp:txXfrm>
        <a:off x="442498" y="774844"/>
        <a:ext cx="1174493" cy="51057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4AA14C-95E4-4356-9EDE-B6FD674BF906}">
      <dsp:nvSpPr>
        <dsp:cNvPr id="0" name=""/>
        <dsp:cNvSpPr/>
      </dsp:nvSpPr>
      <dsp:spPr>
        <a:xfrm>
          <a:off x="1693180" y="331967"/>
          <a:ext cx="1442788" cy="1087886"/>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rPr>
            <a:t>Одаренность</a:t>
          </a:r>
        </a:p>
      </dsp:txBody>
      <dsp:txXfrm>
        <a:off x="1904471" y="491284"/>
        <a:ext cx="1020206" cy="769252"/>
      </dsp:txXfrm>
    </dsp:sp>
    <dsp:sp modelId="{DB31BC61-B657-4832-AC2C-1E30A3CEBC99}">
      <dsp:nvSpPr>
        <dsp:cNvPr id="0" name=""/>
        <dsp:cNvSpPr/>
      </dsp:nvSpPr>
      <dsp:spPr>
        <a:xfrm rot="8506334">
          <a:off x="2750650" y="528086"/>
          <a:ext cx="182307" cy="22585"/>
        </a:xfrm>
        <a:custGeom>
          <a:avLst/>
          <a:gdLst/>
          <a:ahLst/>
          <a:cxnLst/>
          <a:rect l="0" t="0" r="0" b="0"/>
          <a:pathLst>
            <a:path>
              <a:moveTo>
                <a:pt x="0" y="11292"/>
              </a:moveTo>
              <a:lnTo>
                <a:pt x="182307"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837247" y="534821"/>
        <a:ext cx="9115" cy="9115"/>
      </dsp:txXfrm>
    </dsp:sp>
    <dsp:sp modelId="{6FAE2318-1B00-4E15-8B51-8C6DE781C630}">
      <dsp:nvSpPr>
        <dsp:cNvPr id="0" name=""/>
        <dsp:cNvSpPr/>
      </dsp:nvSpPr>
      <dsp:spPr>
        <a:xfrm>
          <a:off x="2496895" y="6540"/>
          <a:ext cx="1226218" cy="643152"/>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Позитивная Я-концепция</a:t>
          </a:r>
        </a:p>
      </dsp:txBody>
      <dsp:txXfrm>
        <a:off x="2676470" y="100727"/>
        <a:ext cx="867068" cy="454778"/>
      </dsp:txXfrm>
    </dsp:sp>
    <dsp:sp modelId="{CF62FCC9-90D8-4179-9093-809D48CAF8A5}">
      <dsp:nvSpPr>
        <dsp:cNvPr id="0" name=""/>
        <dsp:cNvSpPr/>
      </dsp:nvSpPr>
      <dsp:spPr>
        <a:xfrm rot="11339139">
          <a:off x="2958443" y="963519"/>
          <a:ext cx="163168" cy="22585"/>
        </a:xfrm>
        <a:custGeom>
          <a:avLst/>
          <a:gdLst/>
          <a:ahLst/>
          <a:cxnLst/>
          <a:rect l="0" t="0" r="0" b="0"/>
          <a:pathLst>
            <a:path>
              <a:moveTo>
                <a:pt x="0" y="11292"/>
              </a:moveTo>
              <a:lnTo>
                <a:pt x="163168"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3035948" y="970733"/>
        <a:ext cx="8158" cy="8158"/>
      </dsp:txXfrm>
    </dsp:sp>
    <dsp:sp modelId="{D8F45876-5397-4015-A368-5E669720B9D7}">
      <dsp:nvSpPr>
        <dsp:cNvPr id="0" name=""/>
        <dsp:cNvSpPr/>
      </dsp:nvSpPr>
      <dsp:spPr>
        <a:xfrm>
          <a:off x="2932656" y="706796"/>
          <a:ext cx="1321036" cy="710967"/>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Общие и специальные способности выше среднего</a:t>
          </a:r>
        </a:p>
      </dsp:txBody>
      <dsp:txXfrm>
        <a:off x="3126117" y="810915"/>
        <a:ext cx="934114" cy="502729"/>
      </dsp:txXfrm>
    </dsp:sp>
    <dsp:sp modelId="{59ED00E7-4142-4FF9-BD20-8EC7882FF1F0}">
      <dsp:nvSpPr>
        <dsp:cNvPr id="0" name=""/>
        <dsp:cNvSpPr/>
      </dsp:nvSpPr>
      <dsp:spPr>
        <a:xfrm rot="15616851">
          <a:off x="2397679" y="1311916"/>
          <a:ext cx="187015" cy="22585"/>
        </a:xfrm>
        <a:custGeom>
          <a:avLst/>
          <a:gdLst/>
          <a:ahLst/>
          <a:cxnLst/>
          <a:rect l="0" t="0" r="0" b="0"/>
          <a:pathLst>
            <a:path>
              <a:moveTo>
                <a:pt x="0" y="11292"/>
              </a:moveTo>
              <a:lnTo>
                <a:pt x="187015"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486511" y="1318533"/>
        <a:ext cx="9350" cy="9350"/>
      </dsp:txXfrm>
    </dsp:sp>
    <dsp:sp modelId="{E42BF1A4-932B-4A1E-AF62-316CDAF05F15}">
      <dsp:nvSpPr>
        <dsp:cNvPr id="0" name=""/>
        <dsp:cNvSpPr/>
      </dsp:nvSpPr>
      <dsp:spPr>
        <a:xfrm>
          <a:off x="1885084" y="1229112"/>
          <a:ext cx="1311862" cy="770050"/>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Высокая мотивация</a:t>
          </a:r>
        </a:p>
      </dsp:txBody>
      <dsp:txXfrm>
        <a:off x="2077202" y="1341883"/>
        <a:ext cx="927626" cy="544508"/>
      </dsp:txXfrm>
    </dsp:sp>
    <dsp:sp modelId="{657564B5-DE81-4882-8F8D-BF874573B465}">
      <dsp:nvSpPr>
        <dsp:cNvPr id="0" name=""/>
        <dsp:cNvSpPr/>
      </dsp:nvSpPr>
      <dsp:spPr>
        <a:xfrm rot="20784203">
          <a:off x="1724337" y="1002931"/>
          <a:ext cx="236747" cy="22585"/>
        </a:xfrm>
        <a:custGeom>
          <a:avLst/>
          <a:gdLst/>
          <a:ahLst/>
          <a:cxnLst/>
          <a:rect l="0" t="0" r="0" b="0"/>
          <a:pathLst>
            <a:path>
              <a:moveTo>
                <a:pt x="0" y="11292"/>
              </a:moveTo>
              <a:lnTo>
                <a:pt x="236747"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836792" y="1008305"/>
        <a:ext cx="11837" cy="11837"/>
      </dsp:txXfrm>
    </dsp:sp>
    <dsp:sp modelId="{885CDC4E-276B-4382-BD1C-EE5BA6B56B76}">
      <dsp:nvSpPr>
        <dsp:cNvPr id="0" name=""/>
        <dsp:cNvSpPr/>
      </dsp:nvSpPr>
      <dsp:spPr>
        <a:xfrm>
          <a:off x="750723" y="755598"/>
          <a:ext cx="1253582" cy="742278"/>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Высокий уровень креативности</a:t>
          </a:r>
        </a:p>
      </dsp:txBody>
      <dsp:txXfrm>
        <a:off x="934306" y="864302"/>
        <a:ext cx="886416" cy="524870"/>
      </dsp:txXfrm>
    </dsp:sp>
    <dsp:sp modelId="{58EA211E-351C-4001-8347-9B5C558F36C4}">
      <dsp:nvSpPr>
        <dsp:cNvPr id="0" name=""/>
        <dsp:cNvSpPr/>
      </dsp:nvSpPr>
      <dsp:spPr>
        <a:xfrm rot="2693514">
          <a:off x="1940269" y="525171"/>
          <a:ext cx="267151" cy="22585"/>
        </a:xfrm>
        <a:custGeom>
          <a:avLst/>
          <a:gdLst/>
          <a:ahLst/>
          <a:cxnLst/>
          <a:rect l="0" t="0" r="0" b="0"/>
          <a:pathLst>
            <a:path>
              <a:moveTo>
                <a:pt x="0" y="11292"/>
              </a:moveTo>
              <a:lnTo>
                <a:pt x="267151"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067166" y="529785"/>
        <a:ext cx="13357" cy="13357"/>
      </dsp:txXfrm>
    </dsp:sp>
    <dsp:sp modelId="{4BBE5A56-1796-4A53-8F73-03740E3BFFF1}">
      <dsp:nvSpPr>
        <dsp:cNvPr id="0" name=""/>
        <dsp:cNvSpPr/>
      </dsp:nvSpPr>
      <dsp:spPr>
        <a:xfrm>
          <a:off x="1265121" y="0"/>
          <a:ext cx="1216098" cy="673093"/>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Высокий уровень включенности в задачу</a:t>
          </a:r>
        </a:p>
      </dsp:txBody>
      <dsp:txXfrm>
        <a:off x="1443214" y="98572"/>
        <a:ext cx="859912" cy="47594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AFC85F-8120-4DDD-9D9B-91664D1953A4}">
      <dsp:nvSpPr>
        <dsp:cNvPr id="0" name=""/>
        <dsp:cNvSpPr/>
      </dsp:nvSpPr>
      <dsp:spPr>
        <a:xfrm>
          <a:off x="2187068" y="1507472"/>
          <a:ext cx="1368588" cy="115930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ru-RU" sz="1600" b="1" kern="1200"/>
            <a:t>Одаренность</a:t>
          </a:r>
        </a:p>
      </dsp:txBody>
      <dsp:txXfrm>
        <a:off x="2243660" y="1564064"/>
        <a:ext cx="1255404" cy="1046116"/>
      </dsp:txXfrm>
    </dsp:sp>
    <dsp:sp modelId="{125CC71D-45D4-4C87-B6CD-B1D06D39A585}">
      <dsp:nvSpPr>
        <dsp:cNvPr id="0" name=""/>
        <dsp:cNvSpPr/>
      </dsp:nvSpPr>
      <dsp:spPr>
        <a:xfrm rot="16216308">
          <a:off x="2540575" y="1172349"/>
          <a:ext cx="670253" cy="0"/>
        </a:xfrm>
        <a:custGeom>
          <a:avLst/>
          <a:gdLst/>
          <a:ahLst/>
          <a:cxnLst/>
          <a:rect l="0" t="0" r="0" b="0"/>
          <a:pathLst>
            <a:path>
              <a:moveTo>
                <a:pt x="0" y="0"/>
              </a:moveTo>
              <a:lnTo>
                <a:pt x="67025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AA432C-1110-4DEA-BF62-29CB68BFB9D6}">
      <dsp:nvSpPr>
        <dsp:cNvPr id="0" name=""/>
        <dsp:cNvSpPr/>
      </dsp:nvSpPr>
      <dsp:spPr>
        <a:xfrm>
          <a:off x="1953807" y="60495"/>
          <a:ext cx="1850655"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Общие</a:t>
          </a:r>
          <a:r>
            <a:rPr lang="ru-RU" sz="1400" kern="1200"/>
            <a:t> </a:t>
          </a:r>
          <a:r>
            <a:rPr lang="ru-RU" sz="1400" b="1" kern="1200"/>
            <a:t>способности</a:t>
          </a:r>
        </a:p>
      </dsp:txBody>
      <dsp:txXfrm>
        <a:off x="1991724" y="98412"/>
        <a:ext cx="1774821" cy="700897"/>
      </dsp:txXfrm>
    </dsp:sp>
    <dsp:sp modelId="{BA29DE50-F11C-4D0C-B120-4A4E0E8CEC5B}">
      <dsp:nvSpPr>
        <dsp:cNvPr id="0" name=""/>
        <dsp:cNvSpPr/>
      </dsp:nvSpPr>
      <dsp:spPr>
        <a:xfrm rot="20696710">
          <a:off x="3548064" y="1845598"/>
          <a:ext cx="442482" cy="0"/>
        </a:xfrm>
        <a:custGeom>
          <a:avLst/>
          <a:gdLst/>
          <a:ahLst/>
          <a:cxnLst/>
          <a:rect l="0" t="0" r="0" b="0"/>
          <a:pathLst>
            <a:path>
              <a:moveTo>
                <a:pt x="0" y="0"/>
              </a:moveTo>
              <a:lnTo>
                <a:pt x="44248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404FB9-669F-4D43-BFA5-F918372C2BF9}">
      <dsp:nvSpPr>
        <dsp:cNvPr id="0" name=""/>
        <dsp:cNvSpPr/>
      </dsp:nvSpPr>
      <dsp:spPr>
        <a:xfrm>
          <a:off x="3982952" y="1189537"/>
          <a:ext cx="1563186"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Специальные способности</a:t>
          </a:r>
        </a:p>
      </dsp:txBody>
      <dsp:txXfrm>
        <a:off x="4020869" y="1227454"/>
        <a:ext cx="1487352" cy="700897"/>
      </dsp:txXfrm>
    </dsp:sp>
    <dsp:sp modelId="{BA6D3496-528B-4C47-8942-0CFB3D2A6DE3}">
      <dsp:nvSpPr>
        <dsp:cNvPr id="0" name=""/>
        <dsp:cNvSpPr/>
      </dsp:nvSpPr>
      <dsp:spPr>
        <a:xfrm rot="2850487">
          <a:off x="3326493" y="2839167"/>
          <a:ext cx="467592" cy="0"/>
        </a:xfrm>
        <a:custGeom>
          <a:avLst/>
          <a:gdLst/>
          <a:ahLst/>
          <a:cxnLst/>
          <a:rect l="0" t="0" r="0" b="0"/>
          <a:pathLst>
            <a:path>
              <a:moveTo>
                <a:pt x="0" y="0"/>
              </a:moveTo>
              <a:lnTo>
                <a:pt x="46759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B7C644-C5B8-433E-A0BD-74CA1830675D}">
      <dsp:nvSpPr>
        <dsp:cNvPr id="0" name=""/>
        <dsp:cNvSpPr/>
      </dsp:nvSpPr>
      <dsp:spPr>
        <a:xfrm>
          <a:off x="3107227" y="3011562"/>
          <a:ext cx="1933516"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Специальные характеристики неинтеллектуального характера</a:t>
          </a:r>
        </a:p>
      </dsp:txBody>
      <dsp:txXfrm>
        <a:off x="3145144" y="3049479"/>
        <a:ext cx="1857682" cy="700897"/>
      </dsp:txXfrm>
    </dsp:sp>
    <dsp:sp modelId="{94EA4124-83F5-4189-8F0C-92F61452649F}">
      <dsp:nvSpPr>
        <dsp:cNvPr id="0" name=""/>
        <dsp:cNvSpPr/>
      </dsp:nvSpPr>
      <dsp:spPr>
        <a:xfrm rot="7949513">
          <a:off x="1948640" y="2839167"/>
          <a:ext cx="467592" cy="0"/>
        </a:xfrm>
        <a:custGeom>
          <a:avLst/>
          <a:gdLst/>
          <a:ahLst/>
          <a:cxnLst/>
          <a:rect l="0" t="0" r="0" b="0"/>
          <a:pathLst>
            <a:path>
              <a:moveTo>
                <a:pt x="0" y="0"/>
              </a:moveTo>
              <a:lnTo>
                <a:pt x="46759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C922483-855A-4D0B-9135-54DC501501F5}">
      <dsp:nvSpPr>
        <dsp:cNvPr id="0" name=""/>
        <dsp:cNvSpPr/>
      </dsp:nvSpPr>
      <dsp:spPr>
        <a:xfrm>
          <a:off x="709889" y="3011562"/>
          <a:ext cx="1917702"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Стимулирующее окружение</a:t>
          </a:r>
        </a:p>
      </dsp:txBody>
      <dsp:txXfrm>
        <a:off x="747806" y="3049479"/>
        <a:ext cx="1841868" cy="700897"/>
      </dsp:txXfrm>
    </dsp:sp>
    <dsp:sp modelId="{EDC31BD6-07B3-4746-8D6E-0578CB57E583}">
      <dsp:nvSpPr>
        <dsp:cNvPr id="0" name=""/>
        <dsp:cNvSpPr/>
      </dsp:nvSpPr>
      <dsp:spPr>
        <a:xfrm rot="11621254">
          <a:off x="1724776" y="1864983"/>
          <a:ext cx="468951" cy="0"/>
        </a:xfrm>
        <a:custGeom>
          <a:avLst/>
          <a:gdLst/>
          <a:ahLst/>
          <a:cxnLst/>
          <a:rect l="0" t="0" r="0" b="0"/>
          <a:pathLst>
            <a:path>
              <a:moveTo>
                <a:pt x="0" y="0"/>
              </a:moveTo>
              <a:lnTo>
                <a:pt x="468951"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438188-540C-4369-BC45-1DD0708E1397}">
      <dsp:nvSpPr>
        <dsp:cNvPr id="0" name=""/>
        <dsp:cNvSpPr/>
      </dsp:nvSpPr>
      <dsp:spPr>
        <a:xfrm>
          <a:off x="84967" y="1220641"/>
          <a:ext cx="1646468"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Случайные</a:t>
          </a:r>
          <a:r>
            <a:rPr lang="ru-RU" sz="1400" kern="1200"/>
            <a:t> </a:t>
          </a:r>
          <a:r>
            <a:rPr lang="ru-RU" sz="1400" b="1" kern="1200"/>
            <a:t>факторы</a:t>
          </a:r>
        </a:p>
      </dsp:txBody>
      <dsp:txXfrm>
        <a:off x="122884" y="1258558"/>
        <a:ext cx="1570634" cy="70089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9124EE-15F1-4263-9890-59BFF8FE759D}">
      <dsp:nvSpPr>
        <dsp:cNvPr id="0" name=""/>
        <dsp:cNvSpPr/>
      </dsp:nvSpPr>
      <dsp:spPr>
        <a:xfrm>
          <a:off x="2426889" y="0"/>
          <a:ext cx="1398240"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Некогнитивные личностные особенности</a:t>
          </a:r>
        </a:p>
      </dsp:txBody>
      <dsp:txXfrm>
        <a:off x="2631657" y="161831"/>
        <a:ext cx="988704" cy="781386"/>
      </dsp:txXfrm>
    </dsp:sp>
    <dsp:sp modelId="{3A680207-0394-4574-BA99-71C1ED63DB00}">
      <dsp:nvSpPr>
        <dsp:cNvPr id="0" name=""/>
        <dsp:cNvSpPr/>
      </dsp:nvSpPr>
      <dsp:spPr>
        <a:xfrm rot="3187769">
          <a:off x="3490173" y="955949"/>
          <a:ext cx="156546" cy="372954"/>
        </a:xfrm>
        <a:prstGeom prst="rightArrow">
          <a:avLst>
            <a:gd name="adj1" fmla="val 60000"/>
            <a:gd name="adj2" fmla="val 50000"/>
          </a:avLst>
        </a:prstGeom>
        <a:solidFill>
          <a:schemeClr val="dk1">
            <a:tint val="60000"/>
            <a:hueOff val="0"/>
            <a:satOff val="0"/>
            <a:lumOff val="0"/>
            <a:alphaOff val="0"/>
          </a:schemeClr>
        </a:solidFill>
        <a:ln>
          <a:solidFill>
            <a:schemeClr val="tx1"/>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499566" y="1011755"/>
        <a:ext cx="109582" cy="223772"/>
      </dsp:txXfrm>
    </dsp:sp>
    <dsp:sp modelId="{15303FAE-BB16-4DBE-B962-5C22C14AA10B}">
      <dsp:nvSpPr>
        <dsp:cNvPr id="0" name=""/>
        <dsp:cNvSpPr/>
      </dsp:nvSpPr>
      <dsp:spPr>
        <a:xfrm>
          <a:off x="3404876" y="1164956"/>
          <a:ext cx="1189739"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Достижения</a:t>
          </a:r>
        </a:p>
      </dsp:txBody>
      <dsp:txXfrm>
        <a:off x="3579109" y="1326787"/>
        <a:ext cx="841273" cy="781386"/>
      </dsp:txXfrm>
    </dsp:sp>
    <dsp:sp modelId="{975AC3BE-21E2-4242-8DE9-11DB745FAAD3}">
      <dsp:nvSpPr>
        <dsp:cNvPr id="0" name=""/>
        <dsp:cNvSpPr/>
      </dsp:nvSpPr>
      <dsp:spPr>
        <a:xfrm rot="18094599">
          <a:off x="3447629" y="2107293"/>
          <a:ext cx="184955" cy="372954"/>
        </a:xfrm>
        <a:prstGeom prst="rightArrow">
          <a:avLst>
            <a:gd name="adj1" fmla="val 60000"/>
            <a:gd name="adj2" fmla="val 50000"/>
          </a:avLst>
        </a:prstGeom>
        <a:solidFill>
          <a:schemeClr val="dk1">
            <a:tint val="60000"/>
            <a:hueOff val="0"/>
            <a:satOff val="0"/>
            <a:lumOff val="0"/>
            <a:alphaOff val="0"/>
          </a:schemeClr>
        </a:solidFill>
        <a:ln>
          <a:solidFill>
            <a:schemeClr val="tx1"/>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3460845" y="2205519"/>
        <a:ext cx="129469" cy="223772"/>
      </dsp:txXfrm>
    </dsp:sp>
    <dsp:sp modelId="{378E0E33-3E98-4CBA-81D8-C9E5139A5D44}">
      <dsp:nvSpPr>
        <dsp:cNvPr id="0" name=""/>
        <dsp:cNvSpPr/>
      </dsp:nvSpPr>
      <dsp:spPr>
        <a:xfrm>
          <a:off x="2375935" y="2345817"/>
          <a:ext cx="1363950"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Факторы среды</a:t>
          </a:r>
        </a:p>
      </dsp:txBody>
      <dsp:txXfrm>
        <a:off x="2575681" y="2507648"/>
        <a:ext cx="964458" cy="781386"/>
      </dsp:txXfrm>
    </dsp:sp>
    <dsp:sp modelId="{12920460-C523-447C-B9EB-CE6B01C738D4}">
      <dsp:nvSpPr>
        <dsp:cNvPr id="0" name=""/>
        <dsp:cNvSpPr/>
      </dsp:nvSpPr>
      <dsp:spPr>
        <a:xfrm rot="13757386">
          <a:off x="2397608" y="2087668"/>
          <a:ext cx="246429" cy="372954"/>
        </a:xfrm>
        <a:prstGeom prst="rightArrow">
          <a:avLst>
            <a:gd name="adj1" fmla="val 60000"/>
            <a:gd name="adj2" fmla="val 50000"/>
          </a:avLst>
        </a:prstGeom>
        <a:solidFill>
          <a:schemeClr val="bg1"/>
        </a:solidFill>
        <a:ln>
          <a:solidFill>
            <a:schemeClr val="bg1"/>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458682" y="2190279"/>
        <a:ext cx="172500" cy="223772"/>
      </dsp:txXfrm>
    </dsp:sp>
    <dsp:sp modelId="{A6049B09-AD4B-4239-8ABF-E79B0EA97B9E}">
      <dsp:nvSpPr>
        <dsp:cNvPr id="0" name=""/>
        <dsp:cNvSpPr/>
      </dsp:nvSpPr>
      <dsp:spPr>
        <a:xfrm>
          <a:off x="1367293" y="1101634"/>
          <a:ext cx="1240130"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Факторы одаренности</a:t>
          </a:r>
        </a:p>
      </dsp:txBody>
      <dsp:txXfrm>
        <a:off x="1548906" y="1263465"/>
        <a:ext cx="876904" cy="781386"/>
      </dsp:txXfrm>
    </dsp:sp>
    <dsp:sp modelId="{2A895E95-E97C-4919-BDBE-54E35F59E0E8}">
      <dsp:nvSpPr>
        <dsp:cNvPr id="0" name=""/>
        <dsp:cNvSpPr/>
      </dsp:nvSpPr>
      <dsp:spPr>
        <a:xfrm rot="18956798">
          <a:off x="2439555" y="931620"/>
          <a:ext cx="203755" cy="372954"/>
        </a:xfrm>
        <a:prstGeom prst="rightArrow">
          <a:avLst>
            <a:gd name="adj1" fmla="val 60000"/>
            <a:gd name="adj2" fmla="val 50000"/>
          </a:avLst>
        </a:prstGeom>
        <a:solidFill>
          <a:schemeClr val="bg1"/>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2448153" y="1027462"/>
        <a:ext cx="142629" cy="22377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FFD70E-D2D6-41EF-9730-0272BCB17D41}">
      <dsp:nvSpPr>
        <dsp:cNvPr id="0" name=""/>
        <dsp:cNvSpPr/>
      </dsp:nvSpPr>
      <dsp:spPr>
        <a:xfrm rot="1704963">
          <a:off x="1536262" y="2073556"/>
          <a:ext cx="871611" cy="50449"/>
        </a:xfrm>
        <a:custGeom>
          <a:avLst/>
          <a:gdLst/>
          <a:ahLst/>
          <a:cxnLst/>
          <a:rect l="0" t="0" r="0" b="0"/>
          <a:pathLst>
            <a:path>
              <a:moveTo>
                <a:pt x="0" y="25224"/>
              </a:moveTo>
              <a:lnTo>
                <a:pt x="871611" y="252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0E5B6A-EB2A-4C07-BD16-7C981DCE5DBC}">
      <dsp:nvSpPr>
        <dsp:cNvPr id="0" name=""/>
        <dsp:cNvSpPr/>
      </dsp:nvSpPr>
      <dsp:spPr>
        <a:xfrm>
          <a:off x="1588770" y="1574975"/>
          <a:ext cx="497628" cy="50449"/>
        </a:xfrm>
        <a:custGeom>
          <a:avLst/>
          <a:gdLst/>
          <a:ahLst/>
          <a:cxnLst/>
          <a:rect l="0" t="0" r="0" b="0"/>
          <a:pathLst>
            <a:path>
              <a:moveTo>
                <a:pt x="0" y="25224"/>
              </a:moveTo>
              <a:lnTo>
                <a:pt x="497628" y="252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2D3FD64-D45A-4A91-B0E8-2E7D6F7F7F53}">
      <dsp:nvSpPr>
        <dsp:cNvPr id="0" name=""/>
        <dsp:cNvSpPr/>
      </dsp:nvSpPr>
      <dsp:spPr>
        <a:xfrm rot="19874161">
          <a:off x="1533894" y="1065536"/>
          <a:ext cx="889461" cy="50449"/>
        </a:xfrm>
        <a:custGeom>
          <a:avLst/>
          <a:gdLst/>
          <a:ahLst/>
          <a:cxnLst/>
          <a:rect l="0" t="0" r="0" b="0"/>
          <a:pathLst>
            <a:path>
              <a:moveTo>
                <a:pt x="0" y="25224"/>
              </a:moveTo>
              <a:lnTo>
                <a:pt x="889461" y="252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ECC328-8365-4150-9F2B-02C1E878CCF7}">
      <dsp:nvSpPr>
        <dsp:cNvPr id="0" name=""/>
        <dsp:cNvSpPr/>
      </dsp:nvSpPr>
      <dsp:spPr>
        <a:xfrm>
          <a:off x="281731" y="831353"/>
          <a:ext cx="1537692" cy="1537692"/>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4000" r="-14000"/>
          </a:stretch>
        </a:blip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2F7C8B6-E69B-44A2-A493-F7E8D18AF5B4}">
      <dsp:nvSpPr>
        <dsp:cNvPr id="0" name=""/>
        <dsp:cNvSpPr/>
      </dsp:nvSpPr>
      <dsp:spPr>
        <a:xfrm>
          <a:off x="1931659" y="48149"/>
          <a:ext cx="2211859" cy="9226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1" kern="1200"/>
            <a:t>Творческие способности</a:t>
          </a:r>
        </a:p>
      </dsp:txBody>
      <dsp:txXfrm>
        <a:off x="2255578" y="183263"/>
        <a:ext cx="1564021" cy="652387"/>
      </dsp:txXfrm>
    </dsp:sp>
    <dsp:sp modelId="{5DF80DDF-E0B1-4C31-9E2B-33A556E4C214}">
      <dsp:nvSpPr>
        <dsp:cNvPr id="0" name=""/>
        <dsp:cNvSpPr/>
      </dsp:nvSpPr>
      <dsp:spPr>
        <a:xfrm>
          <a:off x="2086399" y="1138892"/>
          <a:ext cx="2007075" cy="9226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1" kern="1200"/>
            <a:t>Творческие умения</a:t>
          </a:r>
        </a:p>
      </dsp:txBody>
      <dsp:txXfrm>
        <a:off x="2380328" y="1274006"/>
        <a:ext cx="1419217" cy="652387"/>
      </dsp:txXfrm>
    </dsp:sp>
    <dsp:sp modelId="{2D86259F-E740-4E76-8FD5-FFD90F4E3B81}">
      <dsp:nvSpPr>
        <dsp:cNvPr id="0" name=""/>
        <dsp:cNvSpPr/>
      </dsp:nvSpPr>
      <dsp:spPr>
        <a:xfrm>
          <a:off x="1951325" y="2205785"/>
          <a:ext cx="2142220" cy="9226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1" kern="1200"/>
            <a:t>Творческая мотивация</a:t>
          </a:r>
        </a:p>
      </dsp:txBody>
      <dsp:txXfrm>
        <a:off x="2265046" y="2340899"/>
        <a:ext cx="1514778" cy="652387"/>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4F4B39-C974-44F1-8ECA-E1A4E711A092}">
      <dsp:nvSpPr>
        <dsp:cNvPr id="0" name=""/>
        <dsp:cNvSpPr/>
      </dsp:nvSpPr>
      <dsp:spPr>
        <a:xfrm>
          <a:off x="1056646" y="1164221"/>
          <a:ext cx="3196631" cy="102810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endParaRPr lang="ru-RU" sz="2000" b="1" kern="1200"/>
        </a:p>
      </dsp:txBody>
      <dsp:txXfrm>
        <a:off x="1106834" y="1214409"/>
        <a:ext cx="3096255" cy="927727"/>
      </dsp:txXfrm>
    </dsp:sp>
    <dsp:sp modelId="{BEC8329B-C97A-4CD3-89DA-3F2FDB22BAE5}">
      <dsp:nvSpPr>
        <dsp:cNvPr id="0" name=""/>
        <dsp:cNvSpPr/>
      </dsp:nvSpPr>
      <dsp:spPr>
        <a:xfrm rot="16118012">
          <a:off x="2399417" y="926672"/>
          <a:ext cx="475232" cy="0"/>
        </a:xfrm>
        <a:custGeom>
          <a:avLst/>
          <a:gdLst/>
          <a:ahLst/>
          <a:cxnLst/>
          <a:rect l="0" t="0" r="0" b="0"/>
          <a:pathLst>
            <a:path>
              <a:moveTo>
                <a:pt x="0" y="0"/>
              </a:moveTo>
              <a:lnTo>
                <a:pt x="47523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6DEF67-EFEA-4CE2-BEE6-68FF1788D217}">
      <dsp:nvSpPr>
        <dsp:cNvPr id="0" name=""/>
        <dsp:cNvSpPr/>
      </dsp:nvSpPr>
      <dsp:spPr>
        <a:xfrm>
          <a:off x="1489403" y="294"/>
          <a:ext cx="2267495"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ru-RU" sz="1000" b="1" kern="1200"/>
            <a:t>Повышенная избирательная чувствительность к определенным сторонам деятельности</a:t>
          </a:r>
        </a:p>
      </dsp:txBody>
      <dsp:txXfrm>
        <a:off x="1523029" y="33920"/>
        <a:ext cx="2200243" cy="621577"/>
      </dsp:txXfrm>
    </dsp:sp>
    <dsp:sp modelId="{856C3D98-669A-4176-9865-AB4CA150DDCE}">
      <dsp:nvSpPr>
        <dsp:cNvPr id="0" name=""/>
        <dsp:cNvSpPr/>
      </dsp:nvSpPr>
      <dsp:spPr>
        <a:xfrm rot="19893215">
          <a:off x="3580156" y="1070771"/>
          <a:ext cx="392366" cy="0"/>
        </a:xfrm>
        <a:custGeom>
          <a:avLst/>
          <a:gdLst/>
          <a:ahLst/>
          <a:cxnLst/>
          <a:rect l="0" t="0" r="0" b="0"/>
          <a:pathLst>
            <a:path>
              <a:moveTo>
                <a:pt x="0" y="0"/>
              </a:moveTo>
              <a:lnTo>
                <a:pt x="39236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B482D7-DF1B-4DC2-8764-C27E413A38CD}">
      <dsp:nvSpPr>
        <dsp:cNvPr id="0" name=""/>
        <dsp:cNvSpPr/>
      </dsp:nvSpPr>
      <dsp:spPr>
        <a:xfrm>
          <a:off x="3900650" y="313318"/>
          <a:ext cx="1322049" cy="66400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ru-RU" sz="1000" b="1" kern="1200"/>
            <a:t>Повышенная познавательная потребность</a:t>
          </a:r>
        </a:p>
      </dsp:txBody>
      <dsp:txXfrm>
        <a:off x="3933064" y="345732"/>
        <a:ext cx="1257221" cy="599175"/>
      </dsp:txXfrm>
    </dsp:sp>
    <dsp:sp modelId="{5AC471AE-26B4-460A-A555-E8728DD5116E}">
      <dsp:nvSpPr>
        <dsp:cNvPr id="0" name=""/>
        <dsp:cNvSpPr/>
      </dsp:nvSpPr>
      <dsp:spPr>
        <a:xfrm rot="1793901">
          <a:off x="3516449" y="2314183"/>
          <a:ext cx="488937" cy="0"/>
        </a:xfrm>
        <a:custGeom>
          <a:avLst/>
          <a:gdLst/>
          <a:ahLst/>
          <a:cxnLst/>
          <a:rect l="0" t="0" r="0" b="0"/>
          <a:pathLst>
            <a:path>
              <a:moveTo>
                <a:pt x="0" y="0"/>
              </a:moveTo>
              <a:lnTo>
                <a:pt x="488937"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4F85598-8ED7-41F7-9D01-5297C4EDF1B3}">
      <dsp:nvSpPr>
        <dsp:cNvPr id="0" name=""/>
        <dsp:cNvSpPr/>
      </dsp:nvSpPr>
      <dsp:spPr>
        <a:xfrm>
          <a:off x="3887879" y="2436041"/>
          <a:ext cx="1367932"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ru-RU" sz="1000" b="1" kern="1200"/>
            <a:t>Предпочтение противоречивой информации</a:t>
          </a:r>
        </a:p>
      </dsp:txBody>
      <dsp:txXfrm>
        <a:off x="3921505" y="2469667"/>
        <a:ext cx="1300680" cy="621577"/>
      </dsp:txXfrm>
    </dsp:sp>
    <dsp:sp modelId="{B4BCF5B2-CA27-4CBE-AB54-45F8D160B9D8}">
      <dsp:nvSpPr>
        <dsp:cNvPr id="0" name=""/>
        <dsp:cNvSpPr/>
      </dsp:nvSpPr>
      <dsp:spPr>
        <a:xfrm rot="5377272">
          <a:off x="2387230" y="2465253"/>
          <a:ext cx="545869" cy="0"/>
        </a:xfrm>
        <a:custGeom>
          <a:avLst/>
          <a:gdLst/>
          <a:ahLst/>
          <a:cxnLst/>
          <a:rect l="0" t="0" r="0" b="0"/>
          <a:pathLst>
            <a:path>
              <a:moveTo>
                <a:pt x="0" y="0"/>
              </a:moveTo>
              <a:lnTo>
                <a:pt x="545869"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664102-EDA8-4393-B150-35406F761C4B}">
      <dsp:nvSpPr>
        <dsp:cNvPr id="0" name=""/>
        <dsp:cNvSpPr/>
      </dsp:nvSpPr>
      <dsp:spPr>
        <a:xfrm>
          <a:off x="1834589" y="2738182"/>
          <a:ext cx="1659314"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t>Высокие притязания</a:t>
          </a:r>
        </a:p>
      </dsp:txBody>
      <dsp:txXfrm>
        <a:off x="1868215" y="2771808"/>
        <a:ext cx="1592062" cy="621577"/>
      </dsp:txXfrm>
    </dsp:sp>
    <dsp:sp modelId="{DF79C3D1-9623-4F23-A4B7-2C79F20C289E}">
      <dsp:nvSpPr>
        <dsp:cNvPr id="0" name=""/>
        <dsp:cNvSpPr/>
      </dsp:nvSpPr>
      <dsp:spPr>
        <a:xfrm rot="8954812">
          <a:off x="1374175" y="2306961"/>
          <a:ext cx="448375" cy="0"/>
        </a:xfrm>
        <a:custGeom>
          <a:avLst/>
          <a:gdLst/>
          <a:ahLst/>
          <a:cxnLst/>
          <a:rect l="0" t="0" r="0" b="0"/>
          <a:pathLst>
            <a:path>
              <a:moveTo>
                <a:pt x="0" y="0"/>
              </a:moveTo>
              <a:lnTo>
                <a:pt x="448375"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691728-9CC5-47A7-B0DF-B6C9FA99D274}">
      <dsp:nvSpPr>
        <dsp:cNvPr id="0" name=""/>
        <dsp:cNvSpPr/>
      </dsp:nvSpPr>
      <dsp:spPr>
        <a:xfrm>
          <a:off x="152407" y="2421597"/>
          <a:ext cx="1348913"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t>Интеллект</a:t>
          </a:r>
        </a:p>
      </dsp:txBody>
      <dsp:txXfrm>
        <a:off x="186033" y="2455223"/>
        <a:ext cx="1281661" cy="621577"/>
      </dsp:txXfrm>
    </dsp:sp>
    <dsp:sp modelId="{6ED82F77-5B49-449B-86D7-B2DADBCF217A}">
      <dsp:nvSpPr>
        <dsp:cNvPr id="0" name=""/>
        <dsp:cNvSpPr/>
      </dsp:nvSpPr>
      <dsp:spPr>
        <a:xfrm rot="12381234">
          <a:off x="1234971" y="1074705"/>
          <a:ext cx="403303" cy="0"/>
        </a:xfrm>
        <a:custGeom>
          <a:avLst/>
          <a:gdLst/>
          <a:ahLst/>
          <a:cxnLst/>
          <a:rect l="0" t="0" r="0" b="0"/>
          <a:pathLst>
            <a:path>
              <a:moveTo>
                <a:pt x="0" y="0"/>
              </a:moveTo>
              <a:lnTo>
                <a:pt x="40330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907840-FF30-48C8-BFED-B5B528595F19}">
      <dsp:nvSpPr>
        <dsp:cNvPr id="0" name=""/>
        <dsp:cNvSpPr/>
      </dsp:nvSpPr>
      <dsp:spPr>
        <a:xfrm>
          <a:off x="0" y="329679"/>
          <a:ext cx="1255928"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t>Креативность</a:t>
          </a:r>
        </a:p>
      </dsp:txBody>
      <dsp:txXfrm>
        <a:off x="33626" y="363305"/>
        <a:ext cx="1188676" cy="62157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5EA551-F9EA-4311-9880-2EEA13CB9A36}">
      <dsp:nvSpPr>
        <dsp:cNvPr id="0" name=""/>
        <dsp:cNvSpPr/>
      </dsp:nvSpPr>
      <dsp:spPr>
        <a:xfrm>
          <a:off x="2976855" y="75231"/>
          <a:ext cx="1373578" cy="10158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проведение ребенком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собственных исследований </a:t>
          </a:r>
          <a:endParaRPr lang="ru-RU" sz="1000" kern="1200" smtClean="0">
            <a:solidFill>
              <a:sysClr val="windowText" lastClr="000000"/>
            </a:solidFill>
          </a:endParaRPr>
        </a:p>
      </dsp:txBody>
      <dsp:txXfrm>
        <a:off x="2976855" y="75231"/>
        <a:ext cx="1373578" cy="1015802"/>
      </dsp:txXfrm>
    </dsp:sp>
    <dsp:sp modelId="{5AB47E82-8FB8-4A63-8333-C4EA81C24BF1}">
      <dsp:nvSpPr>
        <dsp:cNvPr id="0" name=""/>
        <dsp:cNvSpPr/>
      </dsp:nvSpPr>
      <dsp:spPr>
        <a:xfrm>
          <a:off x="1352739" y="-124624"/>
          <a:ext cx="2913421" cy="2401851"/>
        </a:xfrm>
        <a:prstGeom prst="circularArrow">
          <a:avLst>
            <a:gd name="adj1" fmla="val 8247"/>
            <a:gd name="adj2" fmla="val 575995"/>
            <a:gd name="adj3" fmla="val 2230430"/>
            <a:gd name="adj4" fmla="val 51350"/>
            <a:gd name="adj5" fmla="val 962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30245F4-A769-4106-AEDF-1E469CB292EA}">
      <dsp:nvSpPr>
        <dsp:cNvPr id="0" name=""/>
        <dsp:cNvSpPr/>
      </dsp:nvSpPr>
      <dsp:spPr>
        <a:xfrm>
          <a:off x="2133926" y="1306429"/>
          <a:ext cx="1351047" cy="15124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максимальное расширение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кругозора ребенка и выбор им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наиболее привлекательного для себя вида учебных занятий </a:t>
          </a:r>
          <a:endParaRPr lang="ru-RU" sz="1000" kern="1200" smtClean="0">
            <a:solidFill>
              <a:sysClr val="windowText" lastClr="000000"/>
            </a:solidFill>
          </a:endParaRPr>
        </a:p>
      </dsp:txBody>
      <dsp:txXfrm>
        <a:off x="2133926" y="1306429"/>
        <a:ext cx="1351047" cy="1512418"/>
      </dsp:txXfrm>
    </dsp:sp>
    <dsp:sp modelId="{69E1C18C-10C9-4CE3-A1C2-51677BD83190}">
      <dsp:nvSpPr>
        <dsp:cNvPr id="0" name=""/>
        <dsp:cNvSpPr/>
      </dsp:nvSpPr>
      <dsp:spPr>
        <a:xfrm>
          <a:off x="1360257" y="-124624"/>
          <a:ext cx="2898386" cy="2401851"/>
        </a:xfrm>
        <a:prstGeom prst="circularArrow">
          <a:avLst>
            <a:gd name="adj1" fmla="val 8247"/>
            <a:gd name="adj2" fmla="val 575995"/>
            <a:gd name="adj3" fmla="val 10560838"/>
            <a:gd name="adj4" fmla="val 7993575"/>
            <a:gd name="adj5" fmla="val 962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42CB7A6-FF25-4A4B-BB9C-82E1F1EC2F50}">
      <dsp:nvSpPr>
        <dsp:cNvPr id="0" name=""/>
        <dsp:cNvSpPr/>
      </dsp:nvSpPr>
      <dsp:spPr>
        <a:xfrm>
          <a:off x="1167771" y="186451"/>
          <a:ext cx="1574971" cy="79336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развитие мышления,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совершенствование познавательных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способностей </a:t>
          </a:r>
          <a:endParaRPr lang="ru-RU" sz="1000" kern="1200" smtClean="0">
            <a:solidFill>
              <a:sysClr val="windowText" lastClr="000000"/>
            </a:solidFill>
          </a:endParaRPr>
        </a:p>
      </dsp:txBody>
      <dsp:txXfrm>
        <a:off x="1167771" y="186451"/>
        <a:ext cx="1574971" cy="793361"/>
      </dsp:txXfrm>
    </dsp:sp>
    <dsp:sp modelId="{DDE016C2-F4EA-4C46-938D-1A0B619C5B36}">
      <dsp:nvSpPr>
        <dsp:cNvPr id="0" name=""/>
        <dsp:cNvSpPr/>
      </dsp:nvSpPr>
      <dsp:spPr>
        <a:xfrm>
          <a:off x="1157265" y="-227579"/>
          <a:ext cx="3642263" cy="2658441"/>
        </a:xfrm>
        <a:prstGeom prst="circularArrow">
          <a:avLst>
            <a:gd name="adj1" fmla="val 8247"/>
            <a:gd name="adj2" fmla="val 575995"/>
            <a:gd name="adj3" fmla="val 16210308"/>
            <a:gd name="adj4" fmla="val 14666733"/>
            <a:gd name="adj5" fmla="val 962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D003C9-2863-4550-8BAB-44ED4A54B550}">
      <dsp:nvSpPr>
        <dsp:cNvPr id="0" name=""/>
        <dsp:cNvSpPr/>
      </dsp:nvSpPr>
      <dsp:spPr>
        <a:xfrm>
          <a:off x="2163417" y="0"/>
          <a:ext cx="865367"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ru-RU" sz="1400" b="1" kern="1200"/>
        </a:p>
        <a:p>
          <a:pPr lvl="0" algn="ctr" defTabSz="622300">
            <a:lnSpc>
              <a:spcPct val="90000"/>
            </a:lnSpc>
            <a:spcBef>
              <a:spcPct val="0"/>
            </a:spcBef>
            <a:spcAft>
              <a:spcPct val="35000"/>
            </a:spcAft>
          </a:pPr>
          <a:r>
            <a:rPr lang="ru-RU" sz="1400" b="1" kern="1200"/>
            <a:t>Оценка</a:t>
          </a:r>
        </a:p>
      </dsp:txBody>
      <dsp:txXfrm>
        <a:off x="2163417" y="0"/>
        <a:ext cx="865367" cy="389613"/>
      </dsp:txXfrm>
    </dsp:sp>
    <dsp:sp modelId="{77CF4388-56D8-4A79-BFF0-310C046A4C04}">
      <dsp:nvSpPr>
        <dsp:cNvPr id="0" name=""/>
        <dsp:cNvSpPr/>
      </dsp:nvSpPr>
      <dsp:spPr>
        <a:xfrm>
          <a:off x="1730734" y="389613"/>
          <a:ext cx="1730734"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Синтез</a:t>
          </a:r>
        </a:p>
      </dsp:txBody>
      <dsp:txXfrm>
        <a:off x="2033612" y="389613"/>
        <a:ext cx="1124977" cy="389613"/>
      </dsp:txXfrm>
    </dsp:sp>
    <dsp:sp modelId="{D9560579-628B-458B-A9AA-2CD8ABD04E5E}">
      <dsp:nvSpPr>
        <dsp:cNvPr id="0" name=""/>
        <dsp:cNvSpPr/>
      </dsp:nvSpPr>
      <dsp:spPr>
        <a:xfrm>
          <a:off x="1298050" y="779227"/>
          <a:ext cx="2596101"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Анализ</a:t>
          </a:r>
        </a:p>
      </dsp:txBody>
      <dsp:txXfrm>
        <a:off x="1752368" y="779227"/>
        <a:ext cx="1687465" cy="389613"/>
      </dsp:txXfrm>
    </dsp:sp>
    <dsp:sp modelId="{CA663011-D203-4218-974F-EC1C7DE146FD}">
      <dsp:nvSpPr>
        <dsp:cNvPr id="0" name=""/>
        <dsp:cNvSpPr/>
      </dsp:nvSpPr>
      <dsp:spPr>
        <a:xfrm>
          <a:off x="865367" y="1168841"/>
          <a:ext cx="3461468"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Использование</a:t>
          </a:r>
        </a:p>
      </dsp:txBody>
      <dsp:txXfrm>
        <a:off x="1471123" y="1168841"/>
        <a:ext cx="2249954" cy="389613"/>
      </dsp:txXfrm>
    </dsp:sp>
    <dsp:sp modelId="{788C72C1-7336-49DA-B4E3-C00F4B62E601}">
      <dsp:nvSpPr>
        <dsp:cNvPr id="0" name=""/>
        <dsp:cNvSpPr/>
      </dsp:nvSpPr>
      <dsp:spPr>
        <a:xfrm>
          <a:off x="432683" y="1558455"/>
          <a:ext cx="4326835"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Понимание</a:t>
          </a:r>
        </a:p>
      </dsp:txBody>
      <dsp:txXfrm>
        <a:off x="1189879" y="1558455"/>
        <a:ext cx="2812442" cy="389613"/>
      </dsp:txXfrm>
    </dsp:sp>
    <dsp:sp modelId="{AB257C98-F187-4CAC-8955-FB5B9403F428}">
      <dsp:nvSpPr>
        <dsp:cNvPr id="0" name=""/>
        <dsp:cNvSpPr/>
      </dsp:nvSpPr>
      <dsp:spPr>
        <a:xfrm>
          <a:off x="0" y="1948069"/>
          <a:ext cx="5192202"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Знание</a:t>
          </a:r>
        </a:p>
      </dsp:txBody>
      <dsp:txXfrm>
        <a:off x="908635" y="1948069"/>
        <a:ext cx="3374931" cy="38961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9.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8861DF-487C-44F2-B3D5-4F399D4AD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4462</TotalTime>
  <Pages>175</Pages>
  <Words>57162</Words>
  <Characters>325827</Characters>
  <Application>Microsoft Office Word</Application>
  <DocSecurity>0</DocSecurity>
  <Lines>2715</Lines>
  <Paragraphs>764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382225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39</cp:revision>
  <cp:lastPrinted>2017-06-23T07:40:00Z</cp:lastPrinted>
  <dcterms:created xsi:type="dcterms:W3CDTF">2017-04-06T06:34:00Z</dcterms:created>
  <dcterms:modified xsi:type="dcterms:W3CDTF">2017-10-30T05:55:00Z</dcterms:modified>
</cp:coreProperties>
</file>